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3E" w:rsidRDefault="0012303E" w:rsidP="0012303E">
      <w:pPr>
        <w:pStyle w:val="1"/>
        <w:shd w:val="clear" w:color="auto" w:fill="auto"/>
        <w:spacing w:line="317" w:lineRule="exact"/>
        <w:ind w:left="20" w:right="20" w:firstLine="760"/>
        <w:jc w:val="both"/>
      </w:pPr>
      <w:r>
        <w:rPr>
          <w:color w:val="000000"/>
        </w:rPr>
        <w:t>В настоящее время вопрос противодействия терроризму и экстремизму является приоритетным направлением деятельности правоохранительных органов.</w:t>
      </w:r>
    </w:p>
    <w:p w:rsidR="0012303E" w:rsidRDefault="0012303E" w:rsidP="0012303E">
      <w:pPr>
        <w:pStyle w:val="1"/>
        <w:shd w:val="clear" w:color="auto" w:fill="auto"/>
        <w:tabs>
          <w:tab w:val="left" w:pos="2878"/>
          <w:tab w:val="left" w:pos="5177"/>
          <w:tab w:val="left" w:pos="7932"/>
        </w:tabs>
        <w:spacing w:line="317" w:lineRule="exact"/>
        <w:ind w:left="20" w:firstLine="760"/>
        <w:jc w:val="both"/>
      </w:pPr>
      <w:r>
        <w:rPr>
          <w:color w:val="000000"/>
        </w:rPr>
        <w:t>Вопросам</w:t>
      </w:r>
      <w:r>
        <w:rPr>
          <w:color w:val="000000"/>
        </w:rPr>
        <w:tab/>
        <w:t>повышения</w:t>
      </w:r>
      <w:r>
        <w:rPr>
          <w:color w:val="000000"/>
        </w:rPr>
        <w:tab/>
        <w:t>эффективности</w:t>
      </w:r>
      <w:r>
        <w:rPr>
          <w:color w:val="000000"/>
        </w:rPr>
        <w:tab/>
        <w:t>взаимодействия</w:t>
      </w:r>
    </w:p>
    <w:p w:rsidR="0012303E" w:rsidRDefault="0012303E" w:rsidP="0012303E">
      <w:pPr>
        <w:pStyle w:val="1"/>
        <w:shd w:val="clear" w:color="auto" w:fill="auto"/>
        <w:spacing w:line="317" w:lineRule="exact"/>
        <w:ind w:left="20" w:right="20"/>
        <w:jc w:val="both"/>
      </w:pPr>
      <w:r>
        <w:rPr>
          <w:color w:val="000000"/>
        </w:rPr>
        <w:t>правоохранительных органов по предупреждению, выявлению и пресечению нарушений законов и преступлений террористической и экстремистской направленности, улучшению работы в этом направлении уделяется пристальное внимание.</w:t>
      </w:r>
    </w:p>
    <w:p w:rsidR="0012303E" w:rsidRDefault="0012303E" w:rsidP="0012303E">
      <w:pPr>
        <w:pStyle w:val="1"/>
        <w:shd w:val="clear" w:color="auto" w:fill="auto"/>
        <w:spacing w:line="317" w:lineRule="exact"/>
        <w:ind w:left="20" w:right="20" w:firstLine="760"/>
        <w:jc w:val="both"/>
      </w:pPr>
      <w:proofErr w:type="gramStart"/>
      <w:r>
        <w:rPr>
          <w:color w:val="000000"/>
        </w:rPr>
        <w:t>При реализации надзорных полномочий Енисейской межрайонной прокуратурой в текущем году особое внимание уделялось вопросам исполнения требований законов, направленных на предупреждение терроризма и экстремизма, недопущению распространения материалов или информации, призывающих к осуществлению террористической и экстремисткой деятельности, на обеспечение антитеррористической защищенности мест массового пребывания людей, учреждений образования, здравоохранения, культуры и спорта, объектов жизнеобеспечения, транспорта, других объектов повышенной опасности.</w:t>
      </w:r>
      <w:proofErr w:type="gramEnd"/>
    </w:p>
    <w:p w:rsidR="0012303E" w:rsidRDefault="0012303E" w:rsidP="0012303E">
      <w:pPr>
        <w:pStyle w:val="1"/>
        <w:shd w:val="clear" w:color="auto" w:fill="auto"/>
        <w:spacing w:line="317" w:lineRule="exact"/>
        <w:ind w:left="20" w:right="20" w:firstLine="760"/>
        <w:jc w:val="both"/>
      </w:pPr>
      <w:r>
        <w:rPr>
          <w:color w:val="000000"/>
        </w:rPr>
        <w:t>В первом полугодии 2015 года прокурором особое внимание при проведении проверок уделялось обеспечению охраны образовательных учреждений, наличию в образовательных учреждениях программ фильтрации, ограничивающих доступ несовершеннолетних к Интернет-ресурсам, на которых имеется информация, не совместимая с задачами образовательного процесса.</w:t>
      </w:r>
    </w:p>
    <w:p w:rsidR="0012303E" w:rsidRDefault="0012303E" w:rsidP="0012303E">
      <w:pPr>
        <w:pStyle w:val="1"/>
        <w:shd w:val="clear" w:color="auto" w:fill="auto"/>
        <w:spacing w:after="458" w:line="317" w:lineRule="exact"/>
        <w:ind w:left="20" w:right="20" w:firstLine="760"/>
        <w:jc w:val="both"/>
      </w:pPr>
      <w:r>
        <w:rPr>
          <w:color w:val="000000"/>
        </w:rPr>
        <w:t>По результатам проведенных проверок прокурором внесено более 10 представлений, которые рассмотрены и удовлетворены, нарушения устранены, виновные должностные лица привлечены к дисциплинарной ответственности.</w:t>
      </w:r>
    </w:p>
    <w:p w:rsidR="0012303E" w:rsidRDefault="0012303E" w:rsidP="0012303E">
      <w:pPr>
        <w:pStyle w:val="1"/>
        <w:shd w:val="clear" w:color="auto" w:fill="auto"/>
        <w:spacing w:after="157" w:line="270" w:lineRule="exact"/>
        <w:ind w:left="2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0.3pt;margin-top:21.8pt;width:95.85pt;height:12pt;z-index:-251656192;mso-wrap-distance-left:5pt;mso-wrap-distance-right:5pt;mso-position-horizontal-relative:margin" filled="f" stroked="f">
            <v:textbox style="mso-fit-shape-to-text:t" inset="0,0,0,0">
              <w:txbxContent>
                <w:p w:rsidR="0012303E" w:rsidRDefault="0012303E" w:rsidP="0012303E">
                  <w:pPr>
                    <w:pStyle w:val="1"/>
                    <w:shd w:val="clear" w:color="auto" w:fill="auto"/>
                    <w:spacing w:line="240" w:lineRule="exact"/>
                    <w:ind w:left="100"/>
                    <w:jc w:val="left"/>
                  </w:pPr>
                  <w:r>
                    <w:rPr>
                      <w:rStyle w:val="Exact"/>
                    </w:rPr>
                    <w:t>Л.В.Салтыкова</w:t>
                  </w:r>
                </w:p>
              </w:txbxContent>
            </v:textbox>
            <w10:wrap type="square" anchorx="margin"/>
          </v:shape>
        </w:pict>
      </w:r>
      <w:r>
        <w:rPr>
          <w:color w:val="000000"/>
        </w:rPr>
        <w:t>Ст. помощник прокурора</w:t>
      </w:r>
    </w:p>
    <w:p w:rsidR="0012303E" w:rsidRDefault="0012303E" w:rsidP="0012303E">
      <w:pPr>
        <w:pStyle w:val="1"/>
        <w:shd w:val="clear" w:color="auto" w:fill="auto"/>
        <w:spacing w:line="270" w:lineRule="exact"/>
        <w:ind w:left="20"/>
        <w:jc w:val="both"/>
      </w:pPr>
      <w:r>
        <w:rPr>
          <w:color w:val="000000"/>
        </w:rPr>
        <w:t>юрист 1 класса</w:t>
      </w:r>
    </w:p>
    <w:p w:rsidR="00A21D7F" w:rsidRDefault="00A21D7F"/>
    <w:sectPr w:rsidR="00A21D7F" w:rsidSect="00FB4857">
      <w:headerReference w:type="even" r:id="rId4"/>
      <w:headerReference w:type="default" r:id="rId5"/>
      <w:headerReference w:type="first" r:id="rId6"/>
      <w:pgSz w:w="11909" w:h="16838"/>
      <w:pgMar w:top="3291" w:right="513" w:bottom="2941" w:left="542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57" w:rsidRDefault="00551911">
    <w:pPr>
      <w:rPr>
        <w:sz w:val="2"/>
        <w:szCs w:val="2"/>
      </w:rPr>
    </w:pPr>
    <w:r w:rsidRPr="00FB48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15pt;margin-top:146.15pt;width:175.2pt;height:13.9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B4857" w:rsidRDefault="00551911">
                <w:pPr>
                  <w:pStyle w:val="a5"/>
                  <w:shd w:val="clear" w:color="auto" w:fill="auto"/>
                  <w:tabs>
                    <w:tab w:val="right" w:pos="3446"/>
                  </w:tabs>
                  <w:spacing w:line="240" w:lineRule="auto"/>
                </w:pPr>
                <w:r>
                  <w:rPr>
                    <w:rStyle w:val="135pt0pt"/>
                  </w:rPr>
                  <w:t>Статья</w:t>
                </w:r>
                <w:r>
                  <w:rPr>
                    <w:rStyle w:val="135pt0pt"/>
                  </w:rPr>
                  <w:tab/>
                </w:r>
                <w:r>
                  <w:rPr>
                    <w:rStyle w:val="135pt0pt"/>
                    <w:vertAlign w:val="subscript"/>
                    <w:lang w:val="en-US"/>
                  </w:rPr>
                  <w:t>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57" w:rsidRDefault="00551911">
    <w:pPr>
      <w:rPr>
        <w:sz w:val="2"/>
        <w:szCs w:val="2"/>
      </w:rPr>
    </w:pPr>
    <w:r w:rsidRPr="00FB48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15pt;margin-top:146.15pt;width:175.2pt;height:13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B4857" w:rsidRDefault="00551911">
                <w:pPr>
                  <w:pStyle w:val="a5"/>
                  <w:shd w:val="clear" w:color="auto" w:fill="auto"/>
                  <w:tabs>
                    <w:tab w:val="right" w:pos="3446"/>
                  </w:tabs>
                  <w:spacing w:line="240" w:lineRule="auto"/>
                </w:pPr>
                <w:r>
                  <w:rPr>
                    <w:rStyle w:val="135pt0pt"/>
                  </w:rPr>
                  <w:t>Статья</w:t>
                </w:r>
                <w:r>
                  <w:rPr>
                    <w:rStyle w:val="135pt0pt"/>
                  </w:rPr>
                  <w:tab/>
                </w:r>
                <w:r>
                  <w:rPr>
                    <w:rStyle w:val="135pt0pt"/>
                    <w:vertAlign w:val="subscript"/>
                    <w:lang w:val="en-US"/>
                  </w:rPr>
                  <w:t>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57" w:rsidRDefault="0055191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12303E"/>
    <w:rsid w:val="0012303E"/>
    <w:rsid w:val="00551911"/>
    <w:rsid w:val="00A2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30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1230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a3">
    <w:name w:val="Основной текст_"/>
    <w:basedOn w:val="a0"/>
    <w:link w:val="1"/>
    <w:rsid w:val="001230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a5"/>
    <w:rsid w:val="0012303E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5pt0pt">
    <w:name w:val="Колонтитул + 13;5 pt;Интервал 0 pt"/>
    <w:basedOn w:val="a4"/>
    <w:rsid w:val="0012303E"/>
    <w:rPr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1">
    <w:name w:val="Основной текст1"/>
    <w:basedOn w:val="a"/>
    <w:link w:val="a3"/>
    <w:rsid w:val="0012303E"/>
    <w:pPr>
      <w:shd w:val="clear" w:color="auto" w:fill="FFFFFF"/>
      <w:spacing w:line="312" w:lineRule="exact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5">
    <w:name w:val="Колонтитул"/>
    <w:basedOn w:val="a"/>
    <w:link w:val="a4"/>
    <w:rsid w:val="001230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</dc:creator>
  <cp:lastModifiedBy>SUser</cp:lastModifiedBy>
  <cp:revision>1</cp:revision>
  <dcterms:created xsi:type="dcterms:W3CDTF">2015-10-28T04:09:00Z</dcterms:created>
  <dcterms:modified xsi:type="dcterms:W3CDTF">2015-10-28T04:10:00Z</dcterms:modified>
</cp:coreProperties>
</file>