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7E" w:rsidRDefault="007A267E" w:rsidP="007A267E">
      <w:pPr>
        <w:jc w:val="right"/>
        <w:rPr>
          <w:b/>
          <w:highlight w:val="magent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3503295</wp:posOffset>
            </wp:positionH>
            <wp:positionV relativeFrom="paragraph">
              <wp:posOffset>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67E" w:rsidRDefault="007A267E" w:rsidP="007A267E">
      <w:pPr>
        <w:jc w:val="right"/>
        <w:rPr>
          <w:highlight w:val="magenta"/>
        </w:rPr>
      </w:pPr>
    </w:p>
    <w:p w:rsidR="007A267E" w:rsidRDefault="007A267E" w:rsidP="007A267E">
      <w:pPr>
        <w:jc w:val="center"/>
        <w:rPr>
          <w:b/>
          <w:sz w:val="28"/>
          <w:szCs w:val="28"/>
          <w:highlight w:val="magenta"/>
        </w:rPr>
      </w:pPr>
    </w:p>
    <w:p w:rsidR="007A267E" w:rsidRDefault="007A267E" w:rsidP="007A267E">
      <w:pPr>
        <w:jc w:val="center"/>
        <w:rPr>
          <w:b/>
          <w:sz w:val="24"/>
          <w:szCs w:val="24"/>
          <w:highlight w:val="magenta"/>
        </w:rPr>
      </w:pPr>
    </w:p>
    <w:p w:rsidR="007A267E" w:rsidRDefault="007A267E" w:rsidP="007A267E">
      <w:pPr>
        <w:jc w:val="center"/>
        <w:rPr>
          <w:b/>
          <w:highlight w:val="magenta"/>
        </w:rPr>
      </w:pPr>
    </w:p>
    <w:p w:rsidR="007A267E" w:rsidRDefault="007A267E" w:rsidP="007A267E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7A267E" w:rsidRDefault="007A267E" w:rsidP="007A267E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7A267E" w:rsidRDefault="007A267E" w:rsidP="007A267E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7A267E" w:rsidRDefault="007A267E" w:rsidP="007A267E">
      <w:pPr>
        <w:rPr>
          <w:sz w:val="24"/>
          <w:szCs w:val="24"/>
        </w:rPr>
      </w:pPr>
    </w:p>
    <w:p w:rsidR="007A267E" w:rsidRDefault="007A267E" w:rsidP="007A267E"/>
    <w:p w:rsidR="007A267E" w:rsidRDefault="00E62446" w:rsidP="007A267E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r>
        <w:rPr>
          <w:rFonts w:ascii="Times New Roman Cyr Bold" w:hAnsi="Times New Roman Cyr Bold"/>
          <w:b/>
          <w:sz w:val="28"/>
          <w:szCs w:val="28"/>
        </w:rPr>
        <w:t>24.11.</w:t>
      </w:r>
      <w:r w:rsidR="007A267E">
        <w:rPr>
          <w:rFonts w:ascii="Times New Roman Cyr Bold" w:hAnsi="Times New Roman Cyr Bold"/>
          <w:b/>
          <w:sz w:val="28"/>
          <w:szCs w:val="28"/>
        </w:rPr>
        <w:t>2023</w:t>
      </w:r>
      <w:r>
        <w:rPr>
          <w:rFonts w:ascii="Times New Roman Cyr Bold" w:hAnsi="Times New Roman Cyr Bold"/>
          <w:b/>
          <w:sz w:val="28"/>
          <w:szCs w:val="28"/>
        </w:rPr>
        <w:t xml:space="preserve">                   </w:t>
      </w:r>
      <w:r w:rsidR="007A267E">
        <w:rPr>
          <w:rFonts w:ascii="Times New Roman Cyr Bold" w:hAnsi="Times New Roman Cyr Bold"/>
          <w:b/>
          <w:sz w:val="28"/>
          <w:szCs w:val="28"/>
        </w:rPr>
        <w:t xml:space="preserve">               </w:t>
      </w:r>
      <w:r w:rsidR="007A267E">
        <w:rPr>
          <w:rFonts w:ascii="Times New Roman Cyr Bold" w:hAnsi="Times New Roman Cyr Bold"/>
          <w:b/>
          <w:i/>
          <w:iCs/>
          <w:sz w:val="28"/>
          <w:szCs w:val="28"/>
        </w:rPr>
        <w:t xml:space="preserve">г. Енисейск                                    </w:t>
      </w:r>
      <w:r w:rsidR="007A267E">
        <w:rPr>
          <w:rFonts w:ascii="Times New Roman Cyr Bold" w:hAnsi="Times New Roman Cyr Bold"/>
          <w:b/>
          <w:sz w:val="28"/>
          <w:szCs w:val="28"/>
        </w:rPr>
        <w:t>№</w:t>
      </w:r>
      <w:r>
        <w:rPr>
          <w:rFonts w:ascii="Times New Roman Cyr Bold" w:hAnsi="Times New Roman Cyr Bold"/>
          <w:b/>
          <w:sz w:val="28"/>
          <w:szCs w:val="28"/>
        </w:rPr>
        <w:t xml:space="preserve"> 37-</w:t>
      </w:r>
      <w:r w:rsidR="008E19FE">
        <w:rPr>
          <w:rFonts w:ascii="Times New Roman Cyr Bold" w:hAnsi="Times New Roman Cyr Bold"/>
          <w:b/>
          <w:sz w:val="28"/>
          <w:szCs w:val="28"/>
        </w:rPr>
        <w:t>373</w:t>
      </w:r>
    </w:p>
    <w:p w:rsidR="007A267E" w:rsidRDefault="007A267E" w:rsidP="007A267E"/>
    <w:p w:rsidR="007A267E" w:rsidRDefault="007A267E" w:rsidP="00E62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7A267E" w:rsidTr="007A267E">
        <w:trPr>
          <w:trHeight w:val="830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67E" w:rsidRDefault="007A267E" w:rsidP="00E6244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 утверждении прогнозного плана приватизации (продажи) муниципального имущества города Енисейска на 2024 и плановый период 2025-2026 годы</w:t>
            </w:r>
          </w:p>
        </w:tc>
      </w:tr>
    </w:tbl>
    <w:p w:rsidR="007A267E" w:rsidRDefault="007A267E" w:rsidP="00E62446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7A267E" w:rsidRDefault="007A267E" w:rsidP="00E6244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статьи 10 Федерального закона от 21.12.2001 № 178-ФЗ «О приватизации государственного и муниципального имущества», руководствуясь статьями 30, 32, 52 Устава города Енисейска, Енисейский городской Совет депутатов</w:t>
      </w:r>
    </w:p>
    <w:p w:rsidR="007A267E" w:rsidRDefault="007A267E" w:rsidP="00E62446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7A267E" w:rsidRDefault="007A267E" w:rsidP="007A26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прогнозный план приватизации (продажи) муниципального имущества города Енисейска на 2024 и плановый период 2025-2026 годы согласно приложению</w:t>
      </w:r>
      <w:r w:rsidR="00E62446">
        <w:rPr>
          <w:sz w:val="26"/>
          <w:szCs w:val="26"/>
        </w:rPr>
        <w:t>.</w:t>
      </w:r>
    </w:p>
    <w:p w:rsidR="007A267E" w:rsidRDefault="007A267E" w:rsidP="007A267E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 xml:space="preserve">Настоящее Решение вступает в силу </w:t>
      </w:r>
      <w:r w:rsidR="00E62446">
        <w:rPr>
          <w:sz w:val="26"/>
          <w:szCs w:val="26"/>
        </w:rPr>
        <w:t>со дня</w:t>
      </w:r>
      <w:r>
        <w:rPr>
          <w:sz w:val="26"/>
          <w:szCs w:val="26"/>
        </w:rPr>
        <w:t xml:space="preserve"> его официального опубликования в печатном средстве массовой информации «Информационный бюллетень города Енисейска Красноярского края», </w:t>
      </w:r>
      <w:r w:rsidR="00A67CD6">
        <w:rPr>
          <w:sz w:val="26"/>
          <w:szCs w:val="26"/>
        </w:rPr>
        <w:t xml:space="preserve">и </w:t>
      </w:r>
      <w:r>
        <w:rPr>
          <w:sz w:val="26"/>
          <w:szCs w:val="26"/>
        </w:rPr>
        <w:t>подлежит размещению на официальном интернет</w:t>
      </w:r>
      <w:r w:rsidR="00E62446">
        <w:rPr>
          <w:sz w:val="26"/>
          <w:szCs w:val="26"/>
        </w:rPr>
        <w:t>-</w:t>
      </w:r>
      <w:r>
        <w:rPr>
          <w:sz w:val="26"/>
          <w:szCs w:val="26"/>
        </w:rPr>
        <w:t xml:space="preserve">портале органов местного самоуправления </w:t>
      </w:r>
      <w:r w:rsidR="00E62446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Енисейска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eniseysk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.</w:t>
      </w:r>
      <w:proofErr w:type="gramEnd"/>
    </w:p>
    <w:p w:rsidR="007A267E" w:rsidRDefault="007A267E" w:rsidP="007A267E">
      <w:pPr>
        <w:tabs>
          <w:tab w:val="num" w:pos="709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="00E62446">
        <w:rPr>
          <w:sz w:val="26"/>
          <w:szCs w:val="26"/>
        </w:rPr>
        <w:t>ис</w:t>
      </w:r>
      <w:r>
        <w:rPr>
          <w:sz w:val="26"/>
          <w:szCs w:val="26"/>
        </w:rPr>
        <w:t xml:space="preserve">полнением настоящего </w:t>
      </w:r>
      <w:r w:rsidR="00E62446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ешения возложить на комиссию по бюджету, муниципальной собственности и экономической политике. </w:t>
      </w:r>
    </w:p>
    <w:p w:rsidR="007A267E" w:rsidRDefault="007A267E" w:rsidP="007A267E">
      <w:pPr>
        <w:adjustRightInd w:val="0"/>
        <w:ind w:firstLine="709"/>
        <w:jc w:val="both"/>
        <w:rPr>
          <w:sz w:val="24"/>
          <w:szCs w:val="24"/>
        </w:rPr>
      </w:pPr>
    </w:p>
    <w:p w:rsidR="00A67CD6" w:rsidRDefault="00A67CD6" w:rsidP="007A267E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2269"/>
        <w:gridCol w:w="2376"/>
        <w:gridCol w:w="2835"/>
        <w:gridCol w:w="2360"/>
      </w:tblGrid>
      <w:tr w:rsidR="00A67CD6" w:rsidRPr="00A67CD6" w:rsidTr="00A67CD6">
        <w:trPr>
          <w:trHeight w:val="537"/>
        </w:trPr>
        <w:tc>
          <w:tcPr>
            <w:tcW w:w="4644" w:type="dxa"/>
            <w:gridSpan w:val="2"/>
            <w:hideMark/>
          </w:tcPr>
          <w:p w:rsidR="00A67CD6" w:rsidRPr="00A67CD6" w:rsidRDefault="00A67CD6" w:rsidP="00A67CD6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A67CD6">
              <w:rPr>
                <w:sz w:val="26"/>
                <w:szCs w:val="26"/>
                <w:lang w:eastAsia="en-US"/>
              </w:rPr>
              <w:t xml:space="preserve">Председатель </w:t>
            </w:r>
            <w:proofErr w:type="gramStart"/>
            <w:r w:rsidRPr="00A67CD6">
              <w:rPr>
                <w:sz w:val="26"/>
                <w:szCs w:val="26"/>
                <w:lang w:eastAsia="en-US"/>
              </w:rPr>
              <w:t>городского</w:t>
            </w:r>
            <w:proofErr w:type="gramEnd"/>
            <w:r w:rsidRPr="00A67CD6">
              <w:rPr>
                <w:sz w:val="26"/>
                <w:szCs w:val="26"/>
                <w:lang w:eastAsia="en-US"/>
              </w:rPr>
              <w:t xml:space="preserve"> </w:t>
            </w:r>
          </w:p>
          <w:p w:rsidR="00A67CD6" w:rsidRPr="00A67CD6" w:rsidRDefault="00A67CD6" w:rsidP="00A67CD6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A67CD6">
              <w:rPr>
                <w:sz w:val="26"/>
                <w:szCs w:val="26"/>
                <w:lang w:eastAsia="en-US"/>
              </w:rPr>
              <w:t xml:space="preserve">Совета депутатов              </w:t>
            </w:r>
          </w:p>
        </w:tc>
        <w:tc>
          <w:tcPr>
            <w:tcW w:w="5195" w:type="dxa"/>
            <w:gridSpan w:val="2"/>
          </w:tcPr>
          <w:p w:rsidR="00A67CD6" w:rsidRPr="00A67CD6" w:rsidRDefault="00A67CD6" w:rsidP="00A67CD6">
            <w:pPr>
              <w:adjustRightInd w:val="0"/>
              <w:spacing w:line="276" w:lineRule="auto"/>
              <w:ind w:left="371"/>
              <w:rPr>
                <w:sz w:val="26"/>
                <w:szCs w:val="26"/>
                <w:lang w:eastAsia="en-US"/>
              </w:rPr>
            </w:pPr>
            <w:r w:rsidRPr="00A67CD6">
              <w:rPr>
                <w:sz w:val="26"/>
                <w:szCs w:val="26"/>
                <w:lang w:eastAsia="en-US"/>
              </w:rPr>
              <w:t>Глава города Енисейска</w:t>
            </w:r>
          </w:p>
          <w:p w:rsidR="00A67CD6" w:rsidRPr="00A67CD6" w:rsidRDefault="00A67CD6" w:rsidP="00A67CD6">
            <w:pPr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A67CD6">
              <w:rPr>
                <w:sz w:val="26"/>
                <w:szCs w:val="26"/>
                <w:lang w:eastAsia="en-US"/>
              </w:rPr>
              <w:t xml:space="preserve">                             </w:t>
            </w:r>
          </w:p>
          <w:p w:rsidR="00A67CD6" w:rsidRPr="00A67CD6" w:rsidRDefault="00A67CD6" w:rsidP="00A67CD6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67CD6" w:rsidRPr="00A67CD6" w:rsidTr="00A67CD6">
        <w:tc>
          <w:tcPr>
            <w:tcW w:w="2268" w:type="dxa"/>
            <w:hideMark/>
          </w:tcPr>
          <w:p w:rsidR="00A67CD6" w:rsidRPr="00A67CD6" w:rsidRDefault="00A67CD6" w:rsidP="00A67CD6">
            <w:pPr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76" w:type="dxa"/>
          </w:tcPr>
          <w:p w:rsidR="00A67CD6" w:rsidRPr="00A67CD6" w:rsidRDefault="00A67CD6" w:rsidP="00A67CD6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67CD6" w:rsidRPr="00A67CD6" w:rsidRDefault="00A67CD6" w:rsidP="00A67CD6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67CD6" w:rsidRPr="00A67CD6" w:rsidRDefault="00A67CD6" w:rsidP="00A67CD6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A67CD6">
              <w:rPr>
                <w:sz w:val="26"/>
                <w:szCs w:val="26"/>
                <w:lang w:eastAsia="en-US"/>
              </w:rPr>
              <w:t xml:space="preserve">     Н.В. Лобанова</w:t>
            </w:r>
          </w:p>
        </w:tc>
        <w:tc>
          <w:tcPr>
            <w:tcW w:w="2835" w:type="dxa"/>
            <w:hideMark/>
          </w:tcPr>
          <w:p w:rsidR="00A67CD6" w:rsidRPr="00A67CD6" w:rsidRDefault="00A67CD6" w:rsidP="00A67CD6">
            <w:pPr>
              <w:adjustRightInd w:val="0"/>
              <w:spacing w:line="276" w:lineRule="auto"/>
              <w:ind w:left="48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0" w:type="dxa"/>
          </w:tcPr>
          <w:p w:rsidR="00A67CD6" w:rsidRPr="00A67CD6" w:rsidRDefault="00A67CD6" w:rsidP="00A67CD6">
            <w:pPr>
              <w:adjustRightInd w:val="0"/>
              <w:spacing w:line="276" w:lineRule="auto"/>
              <w:ind w:left="56"/>
              <w:rPr>
                <w:sz w:val="26"/>
                <w:szCs w:val="26"/>
                <w:lang w:eastAsia="en-US"/>
              </w:rPr>
            </w:pPr>
          </w:p>
          <w:p w:rsidR="00A67CD6" w:rsidRPr="00A67CD6" w:rsidRDefault="00A67CD6" w:rsidP="00A67CD6">
            <w:pPr>
              <w:adjustRightInd w:val="0"/>
              <w:spacing w:line="276" w:lineRule="auto"/>
              <w:ind w:left="56"/>
              <w:rPr>
                <w:sz w:val="26"/>
                <w:szCs w:val="26"/>
                <w:lang w:eastAsia="en-US"/>
              </w:rPr>
            </w:pPr>
          </w:p>
          <w:p w:rsidR="00A67CD6" w:rsidRPr="00A67CD6" w:rsidRDefault="00A67CD6" w:rsidP="00A67CD6">
            <w:pPr>
              <w:adjustRightInd w:val="0"/>
              <w:spacing w:line="276" w:lineRule="auto"/>
              <w:ind w:left="56"/>
              <w:rPr>
                <w:sz w:val="26"/>
                <w:szCs w:val="26"/>
                <w:lang w:eastAsia="en-US"/>
              </w:rPr>
            </w:pPr>
            <w:r w:rsidRPr="00A67CD6">
              <w:rPr>
                <w:sz w:val="26"/>
                <w:szCs w:val="26"/>
                <w:lang w:eastAsia="en-US"/>
              </w:rPr>
              <w:t>В.В. Никольский</w:t>
            </w:r>
          </w:p>
        </w:tc>
      </w:tr>
    </w:tbl>
    <w:p w:rsidR="007A267E" w:rsidRPr="00E62446" w:rsidRDefault="007A267E" w:rsidP="00E62446">
      <w:pPr>
        <w:rPr>
          <w:b/>
          <w:i/>
          <w:sz w:val="24"/>
          <w:szCs w:val="24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3887"/>
        <w:gridCol w:w="1206"/>
        <w:gridCol w:w="1418"/>
        <w:gridCol w:w="2971"/>
      </w:tblGrid>
      <w:tr w:rsidR="007A267E" w:rsidRPr="00E62446" w:rsidTr="007A267E">
        <w:trPr>
          <w:trHeight w:val="3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Pr="00E62446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Pr="00E62446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267E" w:rsidRPr="00E62446" w:rsidRDefault="007A267E" w:rsidP="00E6244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A267E" w:rsidRPr="00E62446" w:rsidRDefault="007A267E" w:rsidP="00E624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7A267E" w:rsidRPr="00E62446" w:rsidRDefault="007A267E" w:rsidP="00E62446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7A267E" w:rsidRPr="00E62446" w:rsidRDefault="007A267E" w:rsidP="00E62446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A67CD6" w:rsidRDefault="00A67CD6" w:rsidP="00E62446">
            <w:pPr>
              <w:ind w:left="312"/>
              <w:rPr>
                <w:sz w:val="24"/>
                <w:szCs w:val="24"/>
                <w:lang w:eastAsia="en-US"/>
              </w:rPr>
            </w:pPr>
          </w:p>
          <w:p w:rsidR="00A67CD6" w:rsidRDefault="00A67CD6" w:rsidP="00E62446">
            <w:pPr>
              <w:ind w:left="312"/>
              <w:rPr>
                <w:sz w:val="24"/>
                <w:szCs w:val="24"/>
                <w:lang w:eastAsia="en-US"/>
              </w:rPr>
            </w:pPr>
          </w:p>
          <w:p w:rsidR="00A67CD6" w:rsidRDefault="00A67CD6" w:rsidP="00E62446">
            <w:pPr>
              <w:ind w:left="312"/>
              <w:rPr>
                <w:sz w:val="24"/>
                <w:szCs w:val="24"/>
                <w:lang w:eastAsia="en-US"/>
              </w:rPr>
            </w:pPr>
          </w:p>
          <w:p w:rsidR="007A267E" w:rsidRPr="00E62446" w:rsidRDefault="007A267E" w:rsidP="00E62446">
            <w:pPr>
              <w:ind w:left="312"/>
              <w:rPr>
                <w:sz w:val="24"/>
                <w:szCs w:val="24"/>
                <w:lang w:eastAsia="en-US"/>
              </w:rPr>
            </w:pPr>
            <w:r w:rsidRPr="00E62446">
              <w:rPr>
                <w:sz w:val="24"/>
                <w:szCs w:val="24"/>
                <w:lang w:eastAsia="en-US"/>
              </w:rPr>
              <w:lastRenderedPageBreak/>
              <w:t>Приложение к Решению</w:t>
            </w:r>
          </w:p>
          <w:p w:rsidR="007A267E" w:rsidRPr="00E62446" w:rsidRDefault="007A267E" w:rsidP="008E19FE">
            <w:pPr>
              <w:ind w:left="312"/>
              <w:rPr>
                <w:sz w:val="24"/>
                <w:szCs w:val="24"/>
                <w:lang w:eastAsia="en-US"/>
              </w:rPr>
            </w:pPr>
            <w:r w:rsidRPr="00E62446">
              <w:rPr>
                <w:sz w:val="24"/>
                <w:szCs w:val="24"/>
                <w:lang w:eastAsia="en-US"/>
              </w:rPr>
              <w:t xml:space="preserve">Енисейского городского Совета депутатов от </w:t>
            </w:r>
            <w:r w:rsidR="00E62446">
              <w:rPr>
                <w:sz w:val="24"/>
                <w:szCs w:val="24"/>
                <w:lang w:eastAsia="en-US"/>
              </w:rPr>
              <w:t>24.11.</w:t>
            </w:r>
            <w:r w:rsidRPr="00E62446">
              <w:rPr>
                <w:sz w:val="24"/>
                <w:szCs w:val="24"/>
                <w:lang w:eastAsia="en-US"/>
              </w:rPr>
              <w:t>2023 №</w:t>
            </w:r>
            <w:r w:rsidR="008E19FE">
              <w:rPr>
                <w:sz w:val="24"/>
                <w:szCs w:val="24"/>
                <w:lang w:eastAsia="en-US"/>
              </w:rPr>
              <w:t xml:space="preserve"> 37-373</w:t>
            </w:r>
            <w:r w:rsidRPr="00E62446">
              <w:rPr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7A267E" w:rsidRPr="00E62446" w:rsidTr="007A267E">
        <w:trPr>
          <w:trHeight w:val="3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Pr="00E62446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Pr="00E62446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Pr="00E62446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67E" w:rsidRPr="00E62446" w:rsidRDefault="007A267E" w:rsidP="00E6244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7A267E" w:rsidRPr="00E62446" w:rsidTr="007A267E">
        <w:trPr>
          <w:trHeight w:val="31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Pr="00E62446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Pr="00E62446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  <w:p w:rsidR="00E62446" w:rsidRPr="00E62446" w:rsidRDefault="00E62446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Pr="00E62446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267E" w:rsidRPr="00E62446" w:rsidRDefault="007A267E" w:rsidP="00E62446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7A267E" w:rsidRPr="00E62446" w:rsidRDefault="007A267E" w:rsidP="00E62446">
      <w:pPr>
        <w:jc w:val="center"/>
        <w:rPr>
          <w:b/>
          <w:sz w:val="24"/>
          <w:szCs w:val="24"/>
          <w:u w:val="single"/>
        </w:rPr>
      </w:pPr>
      <w:r w:rsidRPr="00E62446">
        <w:rPr>
          <w:b/>
          <w:sz w:val="24"/>
          <w:szCs w:val="24"/>
          <w:u w:val="single"/>
        </w:rPr>
        <w:t>Прогнозный план приватизации (продажи) муниципального имущества города Енисейска на 2024 и плановый период 2025-2026 годы</w:t>
      </w:r>
    </w:p>
    <w:p w:rsidR="007A267E" w:rsidRDefault="007A267E" w:rsidP="00E62446">
      <w:pPr>
        <w:jc w:val="center"/>
        <w:rPr>
          <w:b/>
          <w:sz w:val="24"/>
          <w:szCs w:val="24"/>
        </w:rPr>
      </w:pPr>
    </w:p>
    <w:p w:rsidR="007A267E" w:rsidRPr="00E62446" w:rsidRDefault="007A267E" w:rsidP="00E62446">
      <w:pPr>
        <w:jc w:val="center"/>
        <w:rPr>
          <w:b/>
          <w:sz w:val="24"/>
          <w:szCs w:val="24"/>
        </w:rPr>
      </w:pPr>
      <w:r w:rsidRPr="00E62446">
        <w:rPr>
          <w:b/>
          <w:sz w:val="24"/>
          <w:szCs w:val="24"/>
        </w:rPr>
        <w:t>Раздел 1</w:t>
      </w:r>
    </w:p>
    <w:p w:rsidR="007A267E" w:rsidRPr="00E62446" w:rsidRDefault="007A267E" w:rsidP="00E62446">
      <w:pPr>
        <w:pStyle w:val="ConsPlusTitle"/>
        <w:jc w:val="center"/>
        <w:rPr>
          <w:sz w:val="24"/>
          <w:szCs w:val="24"/>
        </w:rPr>
      </w:pPr>
      <w:r w:rsidRPr="00E62446">
        <w:rPr>
          <w:sz w:val="24"/>
          <w:szCs w:val="24"/>
        </w:rPr>
        <w:t>Основные направления политики города Енисейска в сфере приватизации муниципального имущества на 2024 и плановый период 2025-2026 годы</w:t>
      </w:r>
    </w:p>
    <w:p w:rsidR="007A267E" w:rsidRPr="00E62446" w:rsidRDefault="007A267E" w:rsidP="00E62446">
      <w:pPr>
        <w:pStyle w:val="ConsPlusTitle"/>
        <w:jc w:val="center"/>
        <w:rPr>
          <w:sz w:val="24"/>
          <w:szCs w:val="24"/>
        </w:rPr>
      </w:pPr>
    </w:p>
    <w:p w:rsidR="007A267E" w:rsidRPr="00E62446" w:rsidRDefault="007A267E" w:rsidP="00E62446">
      <w:pPr>
        <w:pStyle w:val="ConsPlusTitle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62446">
        <w:rPr>
          <w:sz w:val="24"/>
          <w:szCs w:val="24"/>
        </w:rPr>
        <w:t>Цели и задачи приватизации муниципального имущества в 2024-2026 годах.</w:t>
      </w:r>
    </w:p>
    <w:p w:rsidR="007A267E" w:rsidRPr="00E62446" w:rsidRDefault="007A267E" w:rsidP="00E62446">
      <w:pPr>
        <w:pStyle w:val="ConsPlusNormal"/>
        <w:tabs>
          <w:tab w:val="left" w:pos="2282"/>
        </w:tabs>
        <w:ind w:firstLine="709"/>
        <w:jc w:val="both"/>
        <w:rPr>
          <w:sz w:val="24"/>
          <w:szCs w:val="24"/>
        </w:rPr>
      </w:pPr>
      <w:proofErr w:type="gramStart"/>
      <w:r w:rsidRPr="00E62446">
        <w:rPr>
          <w:sz w:val="24"/>
          <w:szCs w:val="24"/>
        </w:rPr>
        <w:t xml:space="preserve">Прогнозный план приватизации (продажи) муниципального имущества и основные направления приватизации муниципального имущества на 2024 и плановый период 2025-2026 годы (далее - план приватизации) разработан в соответствии с Федеральным </w:t>
      </w:r>
      <w:hyperlink r:id="rId7" w:history="1">
        <w:r w:rsidRPr="00E62446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E62446">
        <w:rPr>
          <w:sz w:val="24"/>
          <w:szCs w:val="24"/>
        </w:rPr>
        <w:t xml:space="preserve"> от 21.12.2001 № 178-ФЗ «О приватизации государственного и муниципального имущества», Решениями Енисейского городского Совета депутатов от 16.11.2016 </w:t>
      </w:r>
      <w:r w:rsidR="000C04A8">
        <w:rPr>
          <w:sz w:val="24"/>
          <w:szCs w:val="24"/>
        </w:rPr>
        <w:t xml:space="preserve">             </w:t>
      </w:r>
      <w:r w:rsidRPr="00E62446">
        <w:rPr>
          <w:sz w:val="24"/>
          <w:szCs w:val="24"/>
        </w:rPr>
        <w:t>№ 13-131 «Об утверждении Порядка планирования приватизации муниципального имущества», № 13-132 «Об утверждении Порядка принятия решений об условиях</w:t>
      </w:r>
      <w:proofErr w:type="gramEnd"/>
      <w:r w:rsidRPr="00E62446">
        <w:rPr>
          <w:sz w:val="24"/>
          <w:szCs w:val="24"/>
        </w:rPr>
        <w:t xml:space="preserve"> </w:t>
      </w:r>
      <w:proofErr w:type="gramStart"/>
      <w:r w:rsidRPr="00E62446">
        <w:rPr>
          <w:sz w:val="24"/>
          <w:szCs w:val="24"/>
        </w:rPr>
        <w:t>приватизации муниципального имущества» с учетом основных задач социально-экономического развития города Енисейска в среднесрочной и долгосрочной перспективах.</w:t>
      </w:r>
      <w:proofErr w:type="gramEnd"/>
    </w:p>
    <w:p w:rsidR="007A267E" w:rsidRPr="00E62446" w:rsidRDefault="007A267E" w:rsidP="00E6244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E62446">
        <w:rPr>
          <w:sz w:val="24"/>
          <w:szCs w:val="24"/>
        </w:rPr>
        <w:t>Основными целями приватизации муниципального имущества города Енисейска в 2024-2026 годах являются:</w:t>
      </w:r>
    </w:p>
    <w:p w:rsidR="007A267E" w:rsidRPr="00E62446" w:rsidRDefault="007A267E" w:rsidP="00E62446">
      <w:pPr>
        <w:ind w:firstLine="709"/>
        <w:jc w:val="both"/>
        <w:rPr>
          <w:sz w:val="24"/>
          <w:szCs w:val="24"/>
        </w:rPr>
      </w:pPr>
      <w:r w:rsidRPr="00E62446">
        <w:rPr>
          <w:sz w:val="24"/>
          <w:szCs w:val="24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7A267E" w:rsidRPr="00E62446" w:rsidRDefault="007A267E" w:rsidP="00E62446">
      <w:pPr>
        <w:ind w:firstLine="709"/>
        <w:jc w:val="both"/>
        <w:rPr>
          <w:sz w:val="24"/>
          <w:szCs w:val="24"/>
        </w:rPr>
      </w:pPr>
      <w:r w:rsidRPr="00E62446">
        <w:rPr>
          <w:sz w:val="24"/>
          <w:szCs w:val="24"/>
        </w:rPr>
        <w:t xml:space="preserve">- приватизация муниципального имущества, не задействованного в обеспечении государственных и муниципальных функций; </w:t>
      </w:r>
    </w:p>
    <w:p w:rsidR="007A267E" w:rsidRPr="00E62446" w:rsidRDefault="007A267E" w:rsidP="00E62446">
      <w:pPr>
        <w:ind w:firstLine="709"/>
        <w:jc w:val="both"/>
        <w:rPr>
          <w:sz w:val="24"/>
          <w:szCs w:val="24"/>
        </w:rPr>
      </w:pPr>
      <w:r w:rsidRPr="00E62446">
        <w:rPr>
          <w:sz w:val="24"/>
          <w:szCs w:val="24"/>
        </w:rPr>
        <w:t>- приватизация неэффективно используемого муниципального имущества;</w:t>
      </w:r>
    </w:p>
    <w:p w:rsidR="007A267E" w:rsidRPr="00E62446" w:rsidRDefault="007A267E" w:rsidP="00E62446">
      <w:pPr>
        <w:ind w:firstLine="709"/>
        <w:jc w:val="both"/>
        <w:rPr>
          <w:sz w:val="24"/>
          <w:szCs w:val="24"/>
        </w:rPr>
      </w:pPr>
      <w:r w:rsidRPr="00E62446">
        <w:rPr>
          <w:sz w:val="24"/>
          <w:szCs w:val="24"/>
        </w:rPr>
        <w:t>- обеспечение поступления неналоговых доходов в бюджет города от приватизации муниципального имущества, которое не используется для обеспечения функций и задач муниципального образования;</w:t>
      </w:r>
    </w:p>
    <w:p w:rsidR="007A267E" w:rsidRPr="00E62446" w:rsidRDefault="007A267E" w:rsidP="00E62446">
      <w:pPr>
        <w:ind w:firstLine="709"/>
        <w:jc w:val="both"/>
        <w:rPr>
          <w:sz w:val="24"/>
          <w:szCs w:val="24"/>
        </w:rPr>
      </w:pPr>
      <w:r w:rsidRPr="00E62446">
        <w:rPr>
          <w:sz w:val="24"/>
          <w:szCs w:val="24"/>
        </w:rPr>
        <w:t>- сокращение расходов бюджета города на содержание и сохранение, предотвращение разрушения объектов муниципальной собственности не соответствующих требованиям статьи 50 Федерального закона от 06.10.2003 №131-ФЗ «Об общих принципах организации местного самоуправления в Российской Федерации»;</w:t>
      </w:r>
    </w:p>
    <w:p w:rsidR="007A267E" w:rsidRPr="00E62446" w:rsidRDefault="007A267E" w:rsidP="00E62446">
      <w:pPr>
        <w:ind w:firstLine="709"/>
        <w:jc w:val="both"/>
        <w:rPr>
          <w:sz w:val="24"/>
          <w:szCs w:val="24"/>
        </w:rPr>
      </w:pPr>
      <w:r w:rsidRPr="00E62446">
        <w:rPr>
          <w:sz w:val="24"/>
          <w:szCs w:val="24"/>
        </w:rPr>
        <w:t xml:space="preserve">- стимулирование привлечения инвестиций в реальный сектор экономики муниципального образования; </w:t>
      </w:r>
    </w:p>
    <w:p w:rsidR="007A267E" w:rsidRPr="00E62446" w:rsidRDefault="007A267E" w:rsidP="00E62446">
      <w:pPr>
        <w:ind w:firstLine="709"/>
        <w:jc w:val="both"/>
        <w:rPr>
          <w:sz w:val="24"/>
          <w:szCs w:val="24"/>
        </w:rPr>
      </w:pPr>
      <w:r w:rsidRPr="00E62446">
        <w:rPr>
          <w:sz w:val="24"/>
          <w:szCs w:val="24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муниципального образования, в том числе посредством реализации прав субъектов малого и среднего предпринимательства на выкуп арендуемого имущества. </w:t>
      </w:r>
    </w:p>
    <w:p w:rsidR="007A267E" w:rsidRPr="00E62446" w:rsidRDefault="007A267E" w:rsidP="00E6244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E62446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E62446">
        <w:rPr>
          <w:sz w:val="24"/>
          <w:szCs w:val="24"/>
        </w:rPr>
        <w:t>Объекты муниципальной собственности, включенные в План приватизации подлежат приватизации путем реализации через торги, в соответствии с действующим законодательством, за исключением имущества, арендуемого субъектами малого и среднего предпринимательства, которым представлено преимущественное право на приобретение в собственность арендуемого муниципального имущества согласно </w:t>
      </w:r>
      <w:hyperlink r:id="rId8" w:history="1">
        <w:r w:rsidRPr="00E62446">
          <w:rPr>
            <w:rStyle w:val="a3"/>
            <w:color w:val="auto"/>
            <w:sz w:val="24"/>
            <w:szCs w:val="24"/>
            <w:u w:val="none"/>
          </w:rPr>
          <w:t xml:space="preserve">Федеральному закону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  </w:r>
        <w:r w:rsidRPr="00E62446">
          <w:rPr>
            <w:rStyle w:val="a3"/>
            <w:color w:val="auto"/>
            <w:sz w:val="24"/>
            <w:szCs w:val="24"/>
            <w:u w:val="none"/>
          </w:rPr>
          <w:lastRenderedPageBreak/>
          <w:t>малого и среднего предпринимательства, и о внесении изменений в отдельные законодательные акты Российской Федерации</w:t>
        </w:r>
      </w:hyperlink>
      <w:r w:rsidRPr="00E62446">
        <w:rPr>
          <w:sz w:val="24"/>
          <w:szCs w:val="24"/>
        </w:rPr>
        <w:t>».</w:t>
      </w:r>
    </w:p>
    <w:p w:rsidR="007A267E" w:rsidRPr="00E62446" w:rsidRDefault="007A267E" w:rsidP="00E62446">
      <w:pPr>
        <w:pStyle w:val="ConsPlusNormal"/>
        <w:tabs>
          <w:tab w:val="left" w:pos="2282"/>
        </w:tabs>
        <w:ind w:firstLine="709"/>
        <w:jc w:val="both"/>
        <w:rPr>
          <w:sz w:val="24"/>
          <w:szCs w:val="24"/>
        </w:rPr>
      </w:pPr>
      <w:r w:rsidRPr="00E62446">
        <w:rPr>
          <w:sz w:val="24"/>
          <w:szCs w:val="24"/>
        </w:rPr>
        <w:t xml:space="preserve">В соответствии с Решением Енисейского городского Совета депутатов от 16.11.2016 № 13-131 объекты муниципального имущества, приватизация которых не будет осуществлена в 2023 году, будут внесены дополнительно в течение </w:t>
      </w:r>
      <w:r w:rsidRPr="00E62446">
        <w:rPr>
          <w:sz w:val="24"/>
          <w:szCs w:val="24"/>
          <w:lang w:val="en-US"/>
        </w:rPr>
        <w:t>I</w:t>
      </w:r>
      <w:r w:rsidRPr="00E62446">
        <w:rPr>
          <w:sz w:val="24"/>
          <w:szCs w:val="24"/>
        </w:rPr>
        <w:t xml:space="preserve"> квартала 2024 года. </w:t>
      </w:r>
    </w:p>
    <w:p w:rsidR="007A267E" w:rsidRPr="00E62446" w:rsidRDefault="007A267E" w:rsidP="00E6244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E62446">
        <w:rPr>
          <w:sz w:val="24"/>
          <w:szCs w:val="24"/>
        </w:rPr>
        <w:t>Приватизация зданий и строений, предусмотренных Планом приватизации, осуществляется одновременно с отчуждением земельных участков, занимаемых таким имуществом и необходимых для его использования, если иное не предусмотрено законодательством Российской Федерации.</w:t>
      </w:r>
    </w:p>
    <w:p w:rsidR="007A267E" w:rsidRPr="00E62446" w:rsidRDefault="007A267E" w:rsidP="00E6244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E62446">
        <w:rPr>
          <w:sz w:val="24"/>
          <w:szCs w:val="24"/>
        </w:rPr>
        <w:t>Расходы на организацию и проведение приватизации муниципального имущества города Енисейска в 2024-2026 годах определяются в соответствии с нормативными правовыми актами города Енисейска и используются Администрацией города Енисейска и МКУ «Управление муниципальным имуществом г. Енисейска» в соответствии со сметой расходов.</w:t>
      </w:r>
    </w:p>
    <w:p w:rsidR="007A267E" w:rsidRPr="00E62446" w:rsidRDefault="007A267E" w:rsidP="00E6244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E62446">
        <w:rPr>
          <w:sz w:val="24"/>
          <w:szCs w:val="24"/>
        </w:rPr>
        <w:t>В соответствии с распоряжением администрации г. Енисейска от 25.10.2023 № 1458-р «Об утверждении Методики прогнозирования поступлений доходов в бюджет города Енисейска по доходам, главным администратором которых является администрация города Енисейска, при планировании доходов бюджета города на текущий финансовый год, очередной финансовый год и плановый период» - При составлении прогноза бюджета на очередной финансовый год доходные источники не учитываются.</w:t>
      </w:r>
      <w:proofErr w:type="gramEnd"/>
      <w:r w:rsidRPr="00E62446">
        <w:rPr>
          <w:sz w:val="24"/>
          <w:szCs w:val="24"/>
        </w:rPr>
        <w:t xml:space="preserve"> Поступление носит непостоянный (разовый) характер, при планировании не прогнозируются. Бюджетные назначения поданным доходным источникам устанавливаются при уточнении прогнозирования в текущем финансовом году на уровне фактического поступления.</w:t>
      </w:r>
    </w:p>
    <w:p w:rsidR="007A267E" w:rsidRPr="00E62446" w:rsidRDefault="007A267E" w:rsidP="00E6244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E62446">
        <w:rPr>
          <w:sz w:val="24"/>
          <w:szCs w:val="24"/>
        </w:rPr>
        <w:t>Ппр</w:t>
      </w:r>
      <w:proofErr w:type="spellEnd"/>
      <w:r w:rsidRPr="00E62446">
        <w:rPr>
          <w:sz w:val="24"/>
          <w:szCs w:val="24"/>
        </w:rPr>
        <w:t xml:space="preserve"> = </w:t>
      </w:r>
      <w:proofErr w:type="spellStart"/>
      <w:r w:rsidRPr="00E62446">
        <w:rPr>
          <w:sz w:val="24"/>
          <w:szCs w:val="24"/>
        </w:rPr>
        <w:t>Дис</w:t>
      </w:r>
      <w:proofErr w:type="spellEnd"/>
    </w:p>
    <w:p w:rsidR="007A267E" w:rsidRPr="00E62446" w:rsidRDefault="007A267E" w:rsidP="00E6244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E62446">
        <w:rPr>
          <w:sz w:val="24"/>
          <w:szCs w:val="24"/>
        </w:rPr>
        <w:t>Ппр</w:t>
      </w:r>
      <w:proofErr w:type="spellEnd"/>
      <w:r w:rsidRPr="00E62446">
        <w:rPr>
          <w:sz w:val="24"/>
          <w:szCs w:val="24"/>
        </w:rPr>
        <w:t xml:space="preserve"> – прогноз поступлений;</w:t>
      </w:r>
    </w:p>
    <w:p w:rsidR="007A267E" w:rsidRPr="00E62446" w:rsidRDefault="007A267E" w:rsidP="00E6244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E62446">
        <w:rPr>
          <w:sz w:val="24"/>
          <w:szCs w:val="24"/>
        </w:rPr>
        <w:t>Дис</w:t>
      </w:r>
      <w:proofErr w:type="spellEnd"/>
      <w:r w:rsidRPr="00E62446">
        <w:rPr>
          <w:sz w:val="24"/>
          <w:szCs w:val="24"/>
        </w:rPr>
        <w:t xml:space="preserve"> – фактическое поступление.</w:t>
      </w:r>
    </w:p>
    <w:p w:rsidR="00CC6659" w:rsidRDefault="00CC6659"/>
    <w:tbl>
      <w:tblPr>
        <w:tblW w:w="8849" w:type="dxa"/>
        <w:tblInd w:w="93" w:type="dxa"/>
        <w:tblLook w:val="04A0" w:firstRow="1" w:lastRow="0" w:firstColumn="1" w:lastColumn="0" w:noHBand="0" w:noVBand="1"/>
      </w:tblPr>
      <w:tblGrid>
        <w:gridCol w:w="503"/>
        <w:gridCol w:w="2720"/>
        <w:gridCol w:w="1572"/>
        <w:gridCol w:w="2026"/>
        <w:gridCol w:w="2028"/>
      </w:tblGrid>
      <w:tr w:rsidR="00E62446" w:rsidRPr="00E62446" w:rsidTr="00E62446">
        <w:trPr>
          <w:trHeight w:val="289"/>
        </w:trPr>
        <w:tc>
          <w:tcPr>
            <w:tcW w:w="8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8E19FE" w:rsidRDefault="008E19FE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7800AC" w:rsidRDefault="007800AC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:rsidR="008E19FE" w:rsidRDefault="008E19FE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lastRenderedPageBreak/>
              <w:t>Раздел 2</w:t>
            </w:r>
          </w:p>
        </w:tc>
      </w:tr>
      <w:tr w:rsidR="00E62446" w:rsidRPr="00E62446" w:rsidTr="00E62446">
        <w:trPr>
          <w:trHeight w:val="630"/>
        </w:trPr>
        <w:tc>
          <w:tcPr>
            <w:tcW w:w="8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lastRenderedPageBreak/>
              <w:t xml:space="preserve">Перечень муниципального имущества, планируемого к приватизации </w:t>
            </w:r>
            <w:r w:rsidRPr="00E62446">
              <w:rPr>
                <w:b/>
                <w:bCs/>
                <w:color w:val="000000"/>
              </w:rPr>
              <w:br/>
              <w:t>в 2024 году и плановом периоде 2025 - 2026 годов</w:t>
            </w:r>
          </w:p>
        </w:tc>
      </w:tr>
      <w:tr w:rsidR="00E62446" w:rsidRPr="00E62446" w:rsidTr="00E6244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46" w:rsidRPr="00E62446" w:rsidRDefault="00E62446" w:rsidP="00E6244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46" w:rsidRPr="00E62446" w:rsidRDefault="00E62446" w:rsidP="00E6244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46" w:rsidRPr="00E62446" w:rsidRDefault="00E62446" w:rsidP="00E6244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46" w:rsidRPr="00E62446" w:rsidRDefault="00E62446" w:rsidP="00E6244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46" w:rsidRPr="00E62446" w:rsidRDefault="00E62446" w:rsidP="00E6244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2446" w:rsidRPr="00E62446" w:rsidTr="00E62446">
        <w:trPr>
          <w:trHeight w:val="300"/>
        </w:trPr>
        <w:tc>
          <w:tcPr>
            <w:tcW w:w="8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1. Недвижимое имущество</w:t>
            </w:r>
          </w:p>
        </w:tc>
      </w:tr>
      <w:tr w:rsidR="00E62446" w:rsidRPr="00E62446" w:rsidTr="00E62446">
        <w:trPr>
          <w:trHeight w:val="300"/>
        </w:trPr>
        <w:tc>
          <w:tcPr>
            <w:tcW w:w="8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1.1. Объекты капитального строительства (здания) с земельными участками</w:t>
            </w:r>
          </w:p>
        </w:tc>
      </w:tr>
      <w:tr w:rsidR="00E62446" w:rsidRPr="00E62446" w:rsidTr="00E62446">
        <w:trPr>
          <w:trHeight w:val="7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62446">
              <w:rPr>
                <w:b/>
                <w:bCs/>
                <w:color w:val="000000"/>
              </w:rPr>
              <w:t>п</w:t>
            </w:r>
            <w:proofErr w:type="gramEnd"/>
            <w:r w:rsidRPr="00E62446">
              <w:rPr>
                <w:b/>
                <w:bCs/>
                <w:color w:val="000000"/>
              </w:rPr>
              <w:t>/п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Наименование, местонахождение, кадастровый номер объекта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Общая площадь (</w:t>
            </w:r>
            <w:proofErr w:type="spellStart"/>
            <w:r w:rsidRPr="00E62446">
              <w:rPr>
                <w:b/>
                <w:bCs/>
                <w:color w:val="000000"/>
              </w:rPr>
              <w:t>кв.м</w:t>
            </w:r>
            <w:proofErr w:type="spellEnd"/>
            <w:r w:rsidRPr="00E62446">
              <w:rPr>
                <w:b/>
                <w:bCs/>
                <w:color w:val="000000"/>
              </w:rPr>
              <w:t>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Способ приватизации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Предполагаемые сроки приватизации (год)</w:t>
            </w:r>
          </w:p>
        </w:tc>
      </w:tr>
      <w:tr w:rsidR="00E62446" w:rsidRPr="00E62446" w:rsidTr="00E62446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</w:tr>
      <w:tr w:rsidR="00E62446" w:rsidRPr="00E62446" w:rsidTr="00E62446">
        <w:trPr>
          <w:trHeight w:val="270"/>
        </w:trPr>
        <w:tc>
          <w:tcPr>
            <w:tcW w:w="8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1.2. Объекты капитального строительства (помещения)</w:t>
            </w:r>
          </w:p>
        </w:tc>
      </w:tr>
      <w:tr w:rsidR="00E62446" w:rsidRPr="00E62446" w:rsidTr="00E62446">
        <w:trPr>
          <w:trHeight w:val="8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62446">
              <w:rPr>
                <w:b/>
                <w:bCs/>
                <w:color w:val="000000"/>
              </w:rPr>
              <w:t>п</w:t>
            </w:r>
            <w:proofErr w:type="gramEnd"/>
            <w:r w:rsidRPr="00E62446">
              <w:rPr>
                <w:b/>
                <w:bCs/>
                <w:color w:val="000000"/>
              </w:rPr>
              <w:t>/п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Наименование, местонахождение, кадастровый номер объекта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Общая площадь (</w:t>
            </w:r>
            <w:proofErr w:type="spellStart"/>
            <w:r w:rsidRPr="00E62446">
              <w:rPr>
                <w:b/>
                <w:bCs/>
                <w:color w:val="000000"/>
              </w:rPr>
              <w:t>кв.м</w:t>
            </w:r>
            <w:proofErr w:type="spellEnd"/>
            <w:r w:rsidRPr="00E62446">
              <w:rPr>
                <w:b/>
                <w:bCs/>
                <w:color w:val="000000"/>
              </w:rPr>
              <w:t>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Способ приватизации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Предполагаемые сроки приватизации (месяц)</w:t>
            </w:r>
          </w:p>
        </w:tc>
      </w:tr>
      <w:tr w:rsidR="00E62446" w:rsidRPr="00E62446" w:rsidTr="00E62446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</w:tr>
      <w:tr w:rsidR="00E62446" w:rsidRPr="00E62446" w:rsidTr="00E62446">
        <w:trPr>
          <w:trHeight w:val="324"/>
        </w:trPr>
        <w:tc>
          <w:tcPr>
            <w:tcW w:w="8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9FE" w:rsidRDefault="008E19FE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8E19FE" w:rsidRDefault="008E19FE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8E19FE" w:rsidRDefault="008E19FE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1.3. Объекты незавершенного строительства с земельными участками</w:t>
            </w:r>
          </w:p>
        </w:tc>
      </w:tr>
      <w:tr w:rsidR="00E62446" w:rsidRPr="00E62446" w:rsidTr="00E6244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62446">
              <w:rPr>
                <w:b/>
                <w:bCs/>
                <w:color w:val="000000"/>
              </w:rPr>
              <w:t>п</w:t>
            </w:r>
            <w:proofErr w:type="gramEnd"/>
            <w:r w:rsidRPr="00E62446">
              <w:rPr>
                <w:b/>
                <w:bCs/>
                <w:color w:val="000000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Наименование, местонахождение, кадастровый номер объекта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Общая площадь (</w:t>
            </w:r>
            <w:proofErr w:type="spellStart"/>
            <w:r w:rsidRPr="00E62446">
              <w:rPr>
                <w:b/>
                <w:bCs/>
                <w:color w:val="000000"/>
              </w:rPr>
              <w:t>кв.м</w:t>
            </w:r>
            <w:proofErr w:type="spellEnd"/>
            <w:r w:rsidRPr="00E62446">
              <w:rPr>
                <w:b/>
                <w:bCs/>
                <w:color w:val="000000"/>
              </w:rPr>
              <w:t>.)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Способ приватизации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Предполагаемые сроки приватизации (месяц)</w:t>
            </w:r>
          </w:p>
        </w:tc>
      </w:tr>
      <w:tr w:rsidR="00E62446" w:rsidRPr="00E62446" w:rsidTr="00E62446">
        <w:trPr>
          <w:trHeight w:val="42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</w:tr>
      <w:tr w:rsidR="00E62446" w:rsidRPr="00E62446" w:rsidTr="00E62446">
        <w:trPr>
          <w:trHeight w:val="300"/>
        </w:trPr>
        <w:tc>
          <w:tcPr>
            <w:tcW w:w="8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2. Движимое имущество (транспортные средства)</w:t>
            </w:r>
          </w:p>
        </w:tc>
      </w:tr>
      <w:tr w:rsidR="00E62446" w:rsidRPr="00E62446" w:rsidTr="00E62446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62446">
              <w:rPr>
                <w:b/>
                <w:bCs/>
                <w:color w:val="000000"/>
              </w:rPr>
              <w:t>п</w:t>
            </w:r>
            <w:proofErr w:type="gramEnd"/>
            <w:r w:rsidRPr="00E62446">
              <w:rPr>
                <w:b/>
                <w:bCs/>
                <w:color w:val="000000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446">
              <w:rPr>
                <w:b/>
                <w:bCs/>
                <w:color w:val="000000"/>
                <w:sz w:val="22"/>
                <w:szCs w:val="22"/>
              </w:rPr>
              <w:t>Марка и заводской номер движимого имущества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446">
              <w:rPr>
                <w:b/>
                <w:bCs/>
                <w:color w:val="000000"/>
                <w:sz w:val="22"/>
                <w:szCs w:val="22"/>
              </w:rPr>
              <w:t>Дата изготовления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Способ приватизации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Предполагаемые сроки приватизации (месяц)</w:t>
            </w:r>
          </w:p>
        </w:tc>
      </w:tr>
      <w:tr w:rsidR="00E62446" w:rsidRPr="00E62446" w:rsidTr="00E62446">
        <w:trPr>
          <w:trHeight w:val="4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color w:val="000000"/>
              </w:rPr>
            </w:pPr>
            <w:r w:rsidRPr="00E62446">
              <w:rPr>
                <w:color w:val="000000"/>
              </w:rPr>
              <w:t>-</w:t>
            </w:r>
          </w:p>
        </w:tc>
      </w:tr>
      <w:tr w:rsidR="00E62446" w:rsidRPr="00E62446" w:rsidTr="00E62446">
        <w:trPr>
          <w:trHeight w:val="300"/>
        </w:trPr>
        <w:tc>
          <w:tcPr>
            <w:tcW w:w="8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3. Муниципальные предприятия</w:t>
            </w:r>
          </w:p>
        </w:tc>
      </w:tr>
      <w:tr w:rsidR="00E62446" w:rsidRPr="00E62446" w:rsidTr="00E62446">
        <w:trPr>
          <w:trHeight w:val="71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62446">
              <w:rPr>
                <w:b/>
                <w:bCs/>
                <w:color w:val="000000"/>
              </w:rPr>
              <w:t>п</w:t>
            </w:r>
            <w:proofErr w:type="gramEnd"/>
            <w:r w:rsidRPr="00E62446">
              <w:rPr>
                <w:b/>
                <w:bCs/>
                <w:color w:val="000000"/>
              </w:rPr>
              <w:t>/п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446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предприятия, адрес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E62446" w:rsidRDefault="00E62446" w:rsidP="00E62446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62446">
              <w:rPr>
                <w:b/>
                <w:bCs/>
                <w:color w:val="000000"/>
              </w:rPr>
              <w:t>Предполагаемые сроки приватизации (год)</w:t>
            </w:r>
          </w:p>
        </w:tc>
      </w:tr>
      <w:tr w:rsidR="00E62446" w:rsidRPr="00E62446" w:rsidTr="00E62446">
        <w:trPr>
          <w:trHeight w:val="6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B432AF" w:rsidP="00E6244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46" w:rsidRPr="00E62446" w:rsidRDefault="00B432AF" w:rsidP="00E6244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46" w:rsidRPr="00E62446" w:rsidRDefault="00B432AF" w:rsidP="00E6244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A267E" w:rsidRDefault="007A267E"/>
    <w:p w:rsidR="00E62446" w:rsidRDefault="00E62446"/>
    <w:sectPr w:rsidR="00E6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8D20072"/>
    <w:multiLevelType w:val="hybridMultilevel"/>
    <w:tmpl w:val="E1E0025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5B"/>
    <w:rsid w:val="000C04A8"/>
    <w:rsid w:val="007800AC"/>
    <w:rsid w:val="007A267E"/>
    <w:rsid w:val="008E19FE"/>
    <w:rsid w:val="00A67CD6"/>
    <w:rsid w:val="00B432AF"/>
    <w:rsid w:val="00CC6659"/>
    <w:rsid w:val="00CE215B"/>
    <w:rsid w:val="00E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67E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A267E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67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7A267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semiHidden/>
    <w:unhideWhenUsed/>
    <w:rsid w:val="007A267E"/>
    <w:rPr>
      <w:color w:val="0000FF"/>
      <w:u w:val="single"/>
    </w:rPr>
  </w:style>
  <w:style w:type="paragraph" w:customStyle="1" w:styleId="ConsNormal">
    <w:name w:val="ConsNormal"/>
    <w:rsid w:val="007A2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7A2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2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A2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A267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A267E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1">
    <w:name w:val="s_1"/>
    <w:basedOn w:val="a"/>
    <w:rsid w:val="007A26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7A267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7A267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A2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67E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A267E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67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7A267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semiHidden/>
    <w:unhideWhenUsed/>
    <w:rsid w:val="007A267E"/>
    <w:rPr>
      <w:color w:val="0000FF"/>
      <w:u w:val="single"/>
    </w:rPr>
  </w:style>
  <w:style w:type="paragraph" w:customStyle="1" w:styleId="ConsNormal">
    <w:name w:val="ConsNormal"/>
    <w:rsid w:val="007A2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7A2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2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A2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A267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A267E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1">
    <w:name w:val="s_1"/>
    <w:basedOn w:val="a"/>
    <w:rsid w:val="007A26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7A267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7A267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A2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B8BB6D252880BE6246D9D5992C6E9F6356E3CC94849795679974317BF7F16289579065Y2Q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4</cp:revision>
  <cp:lastPrinted>2023-11-24T07:49:00Z</cp:lastPrinted>
  <dcterms:created xsi:type="dcterms:W3CDTF">2023-11-24T07:45:00Z</dcterms:created>
  <dcterms:modified xsi:type="dcterms:W3CDTF">2023-11-24T07:50:00Z</dcterms:modified>
</cp:coreProperties>
</file>