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71" w:rsidRDefault="000A4D71" w:rsidP="000A4D71">
      <w:pPr>
        <w:jc w:val="center"/>
        <w:rPr>
          <w:sz w:val="28"/>
        </w:rPr>
      </w:pPr>
      <w:r>
        <w:rPr>
          <w:noProof/>
        </w:rPr>
        <w:drawing>
          <wp:anchor distT="0" distB="0" distL="114935" distR="114935" simplePos="0" relativeHeight="251659264" behindDoc="0" locked="0" layoutInCell="0" allowOverlap="1">
            <wp:simplePos x="0" y="0"/>
            <wp:positionH relativeFrom="page">
              <wp:posOffset>3566160</wp:posOffset>
            </wp:positionH>
            <wp:positionV relativeFrom="paragraph">
              <wp:posOffset>24130</wp:posOffset>
            </wp:positionV>
            <wp:extent cx="67310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rsidR="000A4D71" w:rsidRDefault="000A4D71" w:rsidP="000A4D71">
      <w:pPr>
        <w:jc w:val="center"/>
        <w:rPr>
          <w:sz w:val="28"/>
        </w:rPr>
      </w:pPr>
      <w:r>
        <w:rPr>
          <w:sz w:val="28"/>
        </w:rPr>
        <w:t xml:space="preserve">                 </w:t>
      </w:r>
    </w:p>
    <w:p w:rsidR="000A4D71" w:rsidRDefault="000A4D71" w:rsidP="000A4D71">
      <w:pPr>
        <w:jc w:val="center"/>
        <w:rPr>
          <w:sz w:val="28"/>
        </w:rPr>
      </w:pPr>
    </w:p>
    <w:p w:rsidR="000A4D71" w:rsidRDefault="000A4D71" w:rsidP="000A4D71">
      <w:pPr>
        <w:jc w:val="center"/>
        <w:rPr>
          <w:sz w:val="28"/>
        </w:rPr>
      </w:pPr>
    </w:p>
    <w:p w:rsidR="000A4D71" w:rsidRDefault="000A4D71" w:rsidP="000A4D71">
      <w:pPr>
        <w:jc w:val="center"/>
        <w:rPr>
          <w:b/>
          <w:sz w:val="28"/>
        </w:rPr>
      </w:pPr>
    </w:p>
    <w:p w:rsidR="000A4D71" w:rsidRDefault="000A4D71" w:rsidP="000A4D71">
      <w:pPr>
        <w:jc w:val="center"/>
        <w:rPr>
          <w:b/>
          <w:sz w:val="28"/>
        </w:rPr>
      </w:pPr>
      <w:r>
        <w:rPr>
          <w:b/>
          <w:sz w:val="28"/>
        </w:rPr>
        <w:t>АДМИНИСТРАЦИЯ ГОРОДА ЕНИСЕЙСКА</w:t>
      </w:r>
    </w:p>
    <w:p w:rsidR="000A4D71" w:rsidRDefault="000A4D71" w:rsidP="000A4D71">
      <w:pPr>
        <w:jc w:val="center"/>
        <w:rPr>
          <w:sz w:val="28"/>
        </w:rPr>
      </w:pPr>
      <w:r>
        <w:rPr>
          <w:sz w:val="28"/>
        </w:rPr>
        <w:t>Красноярского края</w:t>
      </w:r>
    </w:p>
    <w:p w:rsidR="000A4D71" w:rsidRDefault="000A4D71" w:rsidP="000A4D71">
      <w:pPr>
        <w:jc w:val="center"/>
        <w:rPr>
          <w:sz w:val="28"/>
        </w:rPr>
      </w:pPr>
    </w:p>
    <w:p w:rsidR="000A4D71" w:rsidRDefault="000A4D71" w:rsidP="000A4D71">
      <w:pPr>
        <w:jc w:val="center"/>
        <w:rPr>
          <w:b/>
          <w:sz w:val="44"/>
        </w:rPr>
      </w:pPr>
      <w:r>
        <w:rPr>
          <w:b/>
          <w:sz w:val="44"/>
        </w:rPr>
        <w:t>ПОСТАНОВЛЕНИЕ</w:t>
      </w:r>
    </w:p>
    <w:p w:rsidR="000A4D71" w:rsidRDefault="000A4D71" w:rsidP="000A4D71">
      <w:pPr>
        <w:jc w:val="center"/>
        <w:rPr>
          <w:b/>
          <w:sz w:val="32"/>
        </w:rPr>
      </w:pPr>
    </w:p>
    <w:p w:rsidR="000A4D71" w:rsidRDefault="000A4D71" w:rsidP="000A4D71">
      <w:pPr>
        <w:jc w:val="center"/>
      </w:pPr>
    </w:p>
    <w:p w:rsidR="000A4D71" w:rsidRDefault="000A4D71" w:rsidP="000A4D71">
      <w:pPr>
        <w:jc w:val="both"/>
        <w:rPr>
          <w:sz w:val="28"/>
        </w:rPr>
      </w:pPr>
      <w:r w:rsidRPr="008D5C3E">
        <w:rPr>
          <w:sz w:val="28"/>
        </w:rPr>
        <w:t>« 27 » октября</w:t>
      </w:r>
      <w:r>
        <w:rPr>
          <w:sz w:val="28"/>
        </w:rPr>
        <w:t xml:space="preserve">  2017 г.                      г. </w:t>
      </w:r>
      <w:r w:rsidRPr="008D5C3E">
        <w:rPr>
          <w:sz w:val="28"/>
        </w:rPr>
        <w:t>Енисейск                                         № 215 -</w:t>
      </w:r>
      <w:r>
        <w:rPr>
          <w:sz w:val="28"/>
        </w:rPr>
        <w:t xml:space="preserve"> </w:t>
      </w:r>
      <w:r w:rsidRPr="008D5C3E">
        <w:rPr>
          <w:sz w:val="28"/>
        </w:rPr>
        <w:t>п</w:t>
      </w:r>
      <w:r>
        <w:rPr>
          <w:sz w:val="28"/>
        </w:rPr>
        <w:t xml:space="preserve">  </w:t>
      </w:r>
    </w:p>
    <w:p w:rsidR="000A4D71" w:rsidRDefault="000A4D71" w:rsidP="000A4D71">
      <w:pPr>
        <w:jc w:val="both"/>
        <w:rPr>
          <w:sz w:val="28"/>
        </w:rPr>
      </w:pPr>
    </w:p>
    <w:p w:rsidR="000A4D71" w:rsidRDefault="000A4D71" w:rsidP="000A4D71">
      <w:pPr>
        <w:rPr>
          <w:sz w:val="28"/>
        </w:rPr>
      </w:pPr>
      <w:r>
        <w:rPr>
          <w:sz w:val="28"/>
        </w:rPr>
        <w:t xml:space="preserve"> </w:t>
      </w:r>
    </w:p>
    <w:p w:rsidR="000A4D71" w:rsidRPr="00B54633" w:rsidRDefault="000A4D71" w:rsidP="000A4D71">
      <w:pPr>
        <w:jc w:val="both"/>
        <w:rPr>
          <w:sz w:val="28"/>
          <w:szCs w:val="28"/>
        </w:rPr>
      </w:pPr>
      <w:r>
        <w:rPr>
          <w:sz w:val="28"/>
          <w:szCs w:val="28"/>
        </w:rPr>
        <w:t xml:space="preserve">       </w:t>
      </w:r>
      <w:r w:rsidRPr="00B54633">
        <w:rPr>
          <w:sz w:val="28"/>
          <w:szCs w:val="28"/>
        </w:rPr>
        <w:t>О внесении изменений в постановление администрации города Енис</w:t>
      </w:r>
      <w:r>
        <w:rPr>
          <w:sz w:val="28"/>
          <w:szCs w:val="28"/>
        </w:rPr>
        <w:t xml:space="preserve">ейска от 29.10.2013 № 317-п </w:t>
      </w:r>
      <w:r w:rsidRPr="00B54633">
        <w:rPr>
          <w:sz w:val="28"/>
          <w:szCs w:val="28"/>
        </w:rPr>
        <w:t xml:space="preserve">«Об утверждении муниципальной программы «Развитие системы образования города Енисейска» </w:t>
      </w:r>
    </w:p>
    <w:p w:rsidR="000A4D71" w:rsidRPr="00B54633" w:rsidRDefault="000A4D71" w:rsidP="000A4D71">
      <w:pPr>
        <w:jc w:val="both"/>
        <w:rPr>
          <w:sz w:val="28"/>
          <w:szCs w:val="28"/>
        </w:rPr>
      </w:pPr>
    </w:p>
    <w:p w:rsidR="000A4D71" w:rsidRPr="00B54633" w:rsidRDefault="000A4D71" w:rsidP="000A4D71">
      <w:pPr>
        <w:jc w:val="both"/>
        <w:rPr>
          <w:sz w:val="28"/>
          <w:szCs w:val="28"/>
        </w:rPr>
      </w:pPr>
      <w:r w:rsidRPr="00B54633">
        <w:rPr>
          <w:sz w:val="28"/>
          <w:szCs w:val="28"/>
        </w:rPr>
        <w:tab/>
        <w:t>В соответствии со статьей 179 Бюджетного кодекса Российской Федерации, постановл</w:t>
      </w:r>
      <w:r>
        <w:rPr>
          <w:sz w:val="28"/>
          <w:szCs w:val="28"/>
        </w:rPr>
        <w:t>ением администрации города от 20.09.2017</w:t>
      </w:r>
      <w:r w:rsidRPr="00B54633">
        <w:rPr>
          <w:sz w:val="28"/>
          <w:szCs w:val="28"/>
        </w:rPr>
        <w:t xml:space="preserve"> </w:t>
      </w:r>
      <w:r>
        <w:rPr>
          <w:sz w:val="28"/>
          <w:szCs w:val="28"/>
        </w:rPr>
        <w:t>№186</w:t>
      </w:r>
      <w:r w:rsidRPr="00B54633">
        <w:rPr>
          <w:sz w:val="28"/>
          <w:szCs w:val="28"/>
        </w:rPr>
        <w:t>-п «</w:t>
      </w:r>
      <w:r w:rsidRPr="00690C80">
        <w:rPr>
          <w:sz w:val="28"/>
          <w:szCs w:val="28"/>
        </w:rPr>
        <w:t>О внесении изменений в постановление администрации города от 06.08.2013 №243-п «Об утверждении Порядка принятия решений о разработке муниципальных программ города Енисейска, их формировании и реализации»</w:t>
      </w:r>
      <w:r w:rsidRPr="00B54633">
        <w:rPr>
          <w:sz w:val="28"/>
          <w:szCs w:val="28"/>
        </w:rPr>
        <w:t>», руководствуясь статьями</w:t>
      </w:r>
      <w:r>
        <w:rPr>
          <w:sz w:val="28"/>
          <w:szCs w:val="28"/>
        </w:rPr>
        <w:t xml:space="preserve"> 37, 39, 43</w:t>
      </w:r>
      <w:r w:rsidRPr="00B54633">
        <w:rPr>
          <w:sz w:val="28"/>
          <w:szCs w:val="28"/>
        </w:rPr>
        <w:t xml:space="preserve"> Устава города Енисейска, ПОСТАНОВЛЯЮ:</w:t>
      </w:r>
    </w:p>
    <w:p w:rsidR="000A4D71" w:rsidRPr="00B54633" w:rsidRDefault="000A4D71" w:rsidP="000A4D71">
      <w:pPr>
        <w:jc w:val="both"/>
        <w:rPr>
          <w:sz w:val="28"/>
          <w:szCs w:val="28"/>
        </w:rPr>
      </w:pPr>
      <w:r w:rsidRPr="00B54633">
        <w:rPr>
          <w:sz w:val="28"/>
          <w:szCs w:val="28"/>
        </w:rPr>
        <w:tab/>
        <w:t xml:space="preserve">1. Внести в постановление администрации города Енисейска от 29.10.2013 № 317-п «Об утверждении муниципальной программы «Развитие системы образования города Енисейска» следующее изменение: </w:t>
      </w:r>
    </w:p>
    <w:p w:rsidR="000A4D71" w:rsidRPr="00B54633" w:rsidRDefault="000A4D71" w:rsidP="000A4D71">
      <w:pPr>
        <w:jc w:val="both"/>
        <w:rPr>
          <w:sz w:val="28"/>
          <w:szCs w:val="28"/>
        </w:rPr>
      </w:pPr>
      <w:r w:rsidRPr="00B54633">
        <w:rPr>
          <w:sz w:val="28"/>
          <w:szCs w:val="28"/>
        </w:rPr>
        <w:tab/>
        <w:t>муниципальную программу города Енисейска «Развитие системы образования города Енисейска» изложить в редакции согласно приложению.</w:t>
      </w:r>
    </w:p>
    <w:p w:rsidR="000A4D71" w:rsidRPr="00B54633" w:rsidRDefault="000A4D71" w:rsidP="000A4D71">
      <w:pPr>
        <w:jc w:val="both"/>
        <w:rPr>
          <w:sz w:val="28"/>
          <w:szCs w:val="28"/>
        </w:rPr>
      </w:pPr>
      <w:r w:rsidRPr="00B54633">
        <w:rPr>
          <w:sz w:val="28"/>
          <w:szCs w:val="28"/>
        </w:rPr>
        <w:tab/>
        <w:t xml:space="preserve">2. Опубликовать постановление в газете «Енисейск - Плюс» и </w:t>
      </w:r>
      <w:r>
        <w:rPr>
          <w:sz w:val="28"/>
          <w:szCs w:val="28"/>
        </w:rPr>
        <w:t>разместить</w:t>
      </w:r>
      <w:r w:rsidRPr="00B54633">
        <w:rPr>
          <w:sz w:val="28"/>
          <w:szCs w:val="28"/>
        </w:rPr>
        <w:t xml:space="preserve"> на</w:t>
      </w:r>
      <w:r>
        <w:rPr>
          <w:sz w:val="28"/>
          <w:szCs w:val="28"/>
        </w:rPr>
        <w:t xml:space="preserve"> официальном интернет-портале органов местного самоуправления </w:t>
      </w:r>
      <w:r w:rsidRPr="00B54633">
        <w:rPr>
          <w:sz w:val="28"/>
          <w:szCs w:val="28"/>
        </w:rPr>
        <w:t xml:space="preserve">города </w:t>
      </w:r>
      <w:r>
        <w:rPr>
          <w:sz w:val="28"/>
          <w:szCs w:val="28"/>
        </w:rPr>
        <w:t xml:space="preserve">Енисейска </w:t>
      </w:r>
      <w:hyperlink r:id="rId7" w:history="1">
        <w:r w:rsidRPr="00B54633">
          <w:rPr>
            <w:rStyle w:val="a3"/>
            <w:rFonts w:eastAsia="Arial"/>
            <w:sz w:val="28"/>
            <w:szCs w:val="28"/>
          </w:rPr>
          <w:t>www.eniseysk.com</w:t>
        </w:r>
      </w:hyperlink>
      <w:r w:rsidRPr="00B54633">
        <w:rPr>
          <w:sz w:val="28"/>
          <w:szCs w:val="28"/>
        </w:rPr>
        <w:t>.</w:t>
      </w:r>
    </w:p>
    <w:p w:rsidR="000A4D71" w:rsidRPr="00B54633" w:rsidRDefault="000A4D71" w:rsidP="000A4D71">
      <w:pPr>
        <w:jc w:val="both"/>
        <w:rPr>
          <w:sz w:val="28"/>
          <w:szCs w:val="28"/>
        </w:rPr>
      </w:pPr>
      <w:r w:rsidRPr="00B54633">
        <w:rPr>
          <w:sz w:val="28"/>
          <w:szCs w:val="28"/>
        </w:rPr>
        <w:tab/>
        <w:t xml:space="preserve"> 3. Постановление вступает</w:t>
      </w:r>
      <w:r>
        <w:rPr>
          <w:sz w:val="28"/>
          <w:szCs w:val="28"/>
        </w:rPr>
        <w:t xml:space="preserve"> в силу с 1 января 2018</w:t>
      </w:r>
      <w:r w:rsidRPr="00B54633">
        <w:rPr>
          <w:sz w:val="28"/>
          <w:szCs w:val="28"/>
        </w:rPr>
        <w:t xml:space="preserve"> года, но не ранее дня, следующего за днем его официального опубликования.</w:t>
      </w:r>
    </w:p>
    <w:p w:rsidR="000A4D71" w:rsidRPr="00B54633" w:rsidRDefault="000A4D71" w:rsidP="000A4D71">
      <w:pPr>
        <w:jc w:val="both"/>
        <w:rPr>
          <w:sz w:val="28"/>
          <w:szCs w:val="28"/>
        </w:rPr>
      </w:pPr>
    </w:p>
    <w:p w:rsidR="000A4D71" w:rsidRPr="00B54633" w:rsidRDefault="00805CF9" w:rsidP="000A4D71">
      <w:pPr>
        <w:jc w:val="both"/>
        <w:rPr>
          <w:sz w:val="28"/>
          <w:szCs w:val="28"/>
        </w:rPr>
      </w:pPr>
      <w:r>
        <w:rPr>
          <w:noProof/>
        </w:rPr>
        <w:drawing>
          <wp:anchor distT="0" distB="0" distL="114300" distR="114300" simplePos="0" relativeHeight="251660288" behindDoc="0" locked="0" layoutInCell="1" allowOverlap="1">
            <wp:simplePos x="0" y="0"/>
            <wp:positionH relativeFrom="column">
              <wp:posOffset>2395220</wp:posOffset>
            </wp:positionH>
            <wp:positionV relativeFrom="paragraph">
              <wp:posOffset>111760</wp:posOffset>
            </wp:positionV>
            <wp:extent cx="2127885" cy="1114425"/>
            <wp:effectExtent l="0" t="0" r="5715" b="9525"/>
            <wp:wrapNone/>
            <wp:docPr id="2" name="Рисунок 2" descr="C:\Users\Админ\Desktop\pfdth 001.jpg"/>
            <wp:cNvGraphicFramePr/>
            <a:graphic xmlns:a="http://schemas.openxmlformats.org/drawingml/2006/main">
              <a:graphicData uri="http://schemas.openxmlformats.org/drawingml/2006/picture">
                <pic:pic xmlns:pic="http://schemas.openxmlformats.org/drawingml/2006/picture">
                  <pic:nvPicPr>
                    <pic:cNvPr id="1" name="Рисунок 1" descr="C:\Users\Админ\Desktop\pfdth 001.jpg"/>
                    <pic:cNvPicPr/>
                  </pic:nvPicPr>
                  <pic:blipFill rotWithShape="1">
                    <a:blip r:embed="rId8" cstate="print">
                      <a:extLst>
                        <a:ext uri="{28A0092B-C50C-407E-A947-70E740481C1C}">
                          <a14:useLocalDpi xmlns:a14="http://schemas.microsoft.com/office/drawing/2010/main" val="0"/>
                        </a:ext>
                      </a:extLst>
                    </a:blip>
                    <a:srcRect l="31551" t="31523" r="32606" b="54836"/>
                    <a:stretch/>
                  </pic:blipFill>
                  <pic:spPr bwMode="auto">
                    <a:xfrm>
                      <a:off x="0" y="0"/>
                      <a:ext cx="2127885"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4D71" w:rsidRDefault="000A4D71" w:rsidP="000A4D71">
      <w:pPr>
        <w:jc w:val="both"/>
        <w:rPr>
          <w:sz w:val="26"/>
          <w:szCs w:val="26"/>
        </w:rPr>
      </w:pPr>
      <w:r>
        <w:rPr>
          <w:sz w:val="28"/>
          <w:szCs w:val="28"/>
        </w:rPr>
        <w:t>Глава города                                                                                       И.Н. Антипов</w:t>
      </w:r>
    </w:p>
    <w:p w:rsidR="000A4D71" w:rsidRDefault="000A4D71" w:rsidP="000A4D71">
      <w:pPr>
        <w:ind w:firstLine="708"/>
        <w:jc w:val="both"/>
        <w:rPr>
          <w:sz w:val="26"/>
          <w:szCs w:val="26"/>
        </w:rPr>
      </w:pPr>
    </w:p>
    <w:p w:rsidR="000A4D71" w:rsidRDefault="000A4D71" w:rsidP="000A4D71">
      <w:pPr>
        <w:ind w:firstLine="708"/>
        <w:jc w:val="right"/>
        <w:rPr>
          <w:sz w:val="26"/>
          <w:szCs w:val="26"/>
        </w:rPr>
      </w:pPr>
    </w:p>
    <w:p w:rsidR="000A4D71" w:rsidRDefault="000A4D71" w:rsidP="000A4D71">
      <w:pPr>
        <w:ind w:firstLine="708"/>
        <w:jc w:val="both"/>
        <w:rPr>
          <w:sz w:val="26"/>
          <w:szCs w:val="26"/>
        </w:rPr>
      </w:pPr>
    </w:p>
    <w:p w:rsidR="000A4D71" w:rsidRDefault="000A4D71" w:rsidP="000A4D71">
      <w:pPr>
        <w:ind w:firstLine="708"/>
        <w:jc w:val="both"/>
        <w:rPr>
          <w:sz w:val="26"/>
          <w:szCs w:val="26"/>
        </w:rPr>
      </w:pPr>
    </w:p>
    <w:p w:rsidR="000A4D71" w:rsidRDefault="000A4D71" w:rsidP="000A4D71">
      <w:pPr>
        <w:ind w:firstLine="708"/>
        <w:jc w:val="both"/>
        <w:rPr>
          <w:sz w:val="26"/>
          <w:szCs w:val="26"/>
        </w:rPr>
      </w:pPr>
    </w:p>
    <w:p w:rsidR="000A4D71" w:rsidRDefault="000A4D71" w:rsidP="000A4D71">
      <w:pPr>
        <w:jc w:val="both"/>
        <w:rPr>
          <w:sz w:val="20"/>
          <w:szCs w:val="20"/>
        </w:rPr>
      </w:pPr>
      <w:r>
        <w:rPr>
          <w:sz w:val="20"/>
          <w:szCs w:val="20"/>
        </w:rPr>
        <w:t>Руднев Юрий Николаевич</w:t>
      </w:r>
    </w:p>
    <w:p w:rsidR="000A4D71" w:rsidRDefault="000A4D71" w:rsidP="000A4D71">
      <w:pPr>
        <w:jc w:val="both"/>
        <w:rPr>
          <w:sz w:val="20"/>
          <w:szCs w:val="20"/>
        </w:rPr>
      </w:pPr>
      <w:r>
        <w:rPr>
          <w:sz w:val="20"/>
          <w:szCs w:val="20"/>
        </w:rPr>
        <w:t>8 (39195) 2-25-01</w:t>
      </w:r>
    </w:p>
    <w:p w:rsidR="000A4D71" w:rsidRDefault="000A4D71" w:rsidP="000A4D71">
      <w:pPr>
        <w:jc w:val="both"/>
        <w:rPr>
          <w:sz w:val="20"/>
          <w:szCs w:val="20"/>
        </w:rPr>
      </w:pPr>
    </w:p>
    <w:p w:rsidR="000A4D71" w:rsidRDefault="000A4D71" w:rsidP="000A4D71">
      <w:pPr>
        <w:jc w:val="both"/>
        <w:rPr>
          <w:sz w:val="20"/>
          <w:szCs w:val="20"/>
        </w:rPr>
      </w:pPr>
    </w:p>
    <w:p w:rsidR="000A4D71" w:rsidRDefault="000A4D71" w:rsidP="000A4D71">
      <w:pPr>
        <w:jc w:val="both"/>
        <w:rPr>
          <w:sz w:val="20"/>
          <w:szCs w:val="20"/>
        </w:rPr>
      </w:pPr>
      <w:bookmarkStart w:id="0" w:name="_GoBack"/>
      <w:bookmarkEnd w:id="0"/>
    </w:p>
    <w:p w:rsidR="000A4D71" w:rsidRDefault="000A4D71" w:rsidP="000A4D71">
      <w:pPr>
        <w:jc w:val="both"/>
        <w:rPr>
          <w:sz w:val="20"/>
          <w:szCs w:val="20"/>
        </w:rPr>
      </w:pPr>
    </w:p>
    <w:p w:rsidR="000A4D71" w:rsidRPr="00445E9F" w:rsidRDefault="000A4D71" w:rsidP="000A4D71">
      <w:pPr>
        <w:jc w:val="both"/>
        <w:rPr>
          <w:sz w:val="20"/>
          <w:szCs w:val="20"/>
        </w:rPr>
      </w:pPr>
    </w:p>
    <w:p w:rsidR="000A4D71" w:rsidRDefault="000A4D71" w:rsidP="005E77E8">
      <w:pPr>
        <w:pStyle w:val="ConsPlusNormal"/>
        <w:ind w:right="-1"/>
        <w:jc w:val="right"/>
        <w:outlineLvl w:val="1"/>
        <w:rPr>
          <w:rFonts w:ascii="Times New Roman" w:hAnsi="Times New Roman" w:cs="Times New Roman"/>
          <w:color w:val="000000"/>
          <w:szCs w:val="22"/>
        </w:rPr>
      </w:pPr>
    </w:p>
    <w:p w:rsidR="000E152E" w:rsidRPr="00D45207" w:rsidRDefault="000E152E" w:rsidP="005E77E8">
      <w:pPr>
        <w:pStyle w:val="ConsPlusNormal"/>
        <w:ind w:right="-1"/>
        <w:jc w:val="right"/>
        <w:outlineLvl w:val="1"/>
        <w:rPr>
          <w:rFonts w:ascii="Times New Roman" w:hAnsi="Times New Roman" w:cs="Times New Roman"/>
          <w:color w:val="000000"/>
          <w:szCs w:val="22"/>
        </w:rPr>
      </w:pPr>
      <w:r w:rsidRPr="00D45207">
        <w:rPr>
          <w:rFonts w:ascii="Times New Roman" w:hAnsi="Times New Roman" w:cs="Times New Roman"/>
          <w:color w:val="000000"/>
          <w:szCs w:val="22"/>
        </w:rPr>
        <w:lastRenderedPageBreak/>
        <w:t>Приложение</w:t>
      </w:r>
    </w:p>
    <w:p w:rsidR="000E152E" w:rsidRPr="00D45207" w:rsidRDefault="000E152E" w:rsidP="005E77E8">
      <w:pPr>
        <w:pStyle w:val="ConsPlusNormal"/>
        <w:ind w:right="-1"/>
        <w:jc w:val="right"/>
        <w:outlineLvl w:val="1"/>
        <w:rPr>
          <w:rFonts w:ascii="Times New Roman" w:hAnsi="Times New Roman" w:cs="Times New Roman"/>
          <w:color w:val="000000"/>
          <w:szCs w:val="22"/>
        </w:rPr>
      </w:pPr>
      <w:r w:rsidRPr="00D45207">
        <w:rPr>
          <w:rFonts w:ascii="Times New Roman" w:hAnsi="Times New Roman" w:cs="Times New Roman"/>
          <w:color w:val="000000"/>
          <w:szCs w:val="22"/>
        </w:rPr>
        <w:t>к по</w:t>
      </w:r>
      <w:r w:rsidR="005E77E8" w:rsidRPr="00D45207">
        <w:rPr>
          <w:rFonts w:ascii="Times New Roman" w:hAnsi="Times New Roman" w:cs="Times New Roman"/>
          <w:color w:val="000000"/>
          <w:szCs w:val="22"/>
        </w:rPr>
        <w:t xml:space="preserve">становлению администрации г. Енисейска </w:t>
      </w:r>
    </w:p>
    <w:p w:rsidR="000E152E" w:rsidRPr="00D45207" w:rsidRDefault="005E77E8" w:rsidP="008A2D0C">
      <w:pPr>
        <w:pStyle w:val="ConsPlusNormal"/>
        <w:outlineLvl w:val="1"/>
        <w:rPr>
          <w:rFonts w:ascii="Times New Roman" w:hAnsi="Times New Roman" w:cs="Times New Roman"/>
          <w:color w:val="000000"/>
          <w:szCs w:val="22"/>
          <w:u w:val="single"/>
        </w:rPr>
      </w:pPr>
      <w:r w:rsidRPr="00D45207">
        <w:rPr>
          <w:rFonts w:ascii="Times New Roman" w:hAnsi="Times New Roman" w:cs="Times New Roman"/>
          <w:color w:val="000000"/>
          <w:szCs w:val="22"/>
        </w:rPr>
        <w:t xml:space="preserve">                                                                                                                            </w:t>
      </w:r>
      <w:r w:rsidR="000A4D71">
        <w:rPr>
          <w:rFonts w:ascii="Times New Roman" w:hAnsi="Times New Roman" w:cs="Times New Roman"/>
          <w:color w:val="000000"/>
          <w:szCs w:val="22"/>
        </w:rPr>
        <w:t xml:space="preserve">          </w:t>
      </w:r>
      <w:r w:rsidR="000E152E" w:rsidRPr="00D45207">
        <w:rPr>
          <w:rFonts w:ascii="Times New Roman" w:hAnsi="Times New Roman" w:cs="Times New Roman"/>
          <w:color w:val="000000"/>
          <w:szCs w:val="22"/>
        </w:rPr>
        <w:t>от «</w:t>
      </w:r>
      <w:r w:rsidR="000A4D71">
        <w:rPr>
          <w:rFonts w:ascii="Times New Roman" w:hAnsi="Times New Roman" w:cs="Times New Roman"/>
          <w:color w:val="000000"/>
          <w:szCs w:val="22"/>
        </w:rPr>
        <w:t>27</w:t>
      </w:r>
      <w:r w:rsidR="008A2D0C">
        <w:rPr>
          <w:rFonts w:ascii="Times New Roman" w:hAnsi="Times New Roman" w:cs="Times New Roman"/>
          <w:color w:val="000000"/>
          <w:szCs w:val="22"/>
        </w:rPr>
        <w:t>»</w:t>
      </w:r>
      <w:r w:rsidR="000A4D71">
        <w:rPr>
          <w:rFonts w:ascii="Times New Roman" w:hAnsi="Times New Roman" w:cs="Times New Roman"/>
          <w:color w:val="000000"/>
          <w:szCs w:val="22"/>
        </w:rPr>
        <w:t xml:space="preserve"> 10 2017</w:t>
      </w:r>
      <w:r w:rsidR="008A2D0C">
        <w:rPr>
          <w:rFonts w:ascii="Times New Roman" w:hAnsi="Times New Roman" w:cs="Times New Roman"/>
          <w:color w:val="000000"/>
          <w:szCs w:val="22"/>
        </w:rPr>
        <w:t xml:space="preserve">  </w:t>
      </w:r>
      <w:r w:rsidR="000E152E" w:rsidRPr="00D45207">
        <w:rPr>
          <w:rFonts w:ascii="Times New Roman" w:hAnsi="Times New Roman" w:cs="Times New Roman"/>
          <w:color w:val="000000"/>
          <w:szCs w:val="22"/>
        </w:rPr>
        <w:t>№</w:t>
      </w:r>
      <w:r w:rsidR="000A4D71">
        <w:rPr>
          <w:rFonts w:ascii="Times New Roman" w:hAnsi="Times New Roman" w:cs="Times New Roman"/>
          <w:color w:val="000000"/>
          <w:szCs w:val="22"/>
        </w:rPr>
        <w:t xml:space="preserve"> 215-п</w:t>
      </w:r>
      <w:r w:rsidRPr="00D45207">
        <w:rPr>
          <w:rFonts w:ascii="Times New Roman" w:hAnsi="Times New Roman" w:cs="Times New Roman"/>
          <w:color w:val="000000"/>
          <w:szCs w:val="22"/>
        </w:rPr>
        <w:t xml:space="preserve">              </w:t>
      </w:r>
      <w:r w:rsidR="000E152E" w:rsidRPr="00D45207">
        <w:rPr>
          <w:rFonts w:ascii="Times New Roman" w:hAnsi="Times New Roman" w:cs="Times New Roman"/>
          <w:color w:val="000000"/>
          <w:szCs w:val="22"/>
        </w:rPr>
        <w:t xml:space="preserve"> </w:t>
      </w:r>
    </w:p>
    <w:p w:rsidR="000E152E" w:rsidRPr="00D45207" w:rsidRDefault="000E152E" w:rsidP="000E152E">
      <w:pPr>
        <w:tabs>
          <w:tab w:val="left" w:pos="1701"/>
        </w:tabs>
        <w:autoSpaceDE w:val="0"/>
        <w:autoSpaceDN w:val="0"/>
        <w:adjustRightInd w:val="0"/>
        <w:jc w:val="right"/>
        <w:rPr>
          <w:sz w:val="22"/>
          <w:szCs w:val="22"/>
        </w:rPr>
      </w:pPr>
    </w:p>
    <w:p w:rsidR="000E152E" w:rsidRPr="00D45207" w:rsidRDefault="000E152E" w:rsidP="000E152E">
      <w:pPr>
        <w:tabs>
          <w:tab w:val="left" w:pos="1701"/>
        </w:tabs>
        <w:autoSpaceDE w:val="0"/>
        <w:autoSpaceDN w:val="0"/>
        <w:adjustRightInd w:val="0"/>
        <w:jc w:val="right"/>
        <w:rPr>
          <w:sz w:val="22"/>
          <w:szCs w:val="22"/>
        </w:rPr>
      </w:pPr>
      <w:r w:rsidRPr="00D45207">
        <w:rPr>
          <w:sz w:val="22"/>
          <w:szCs w:val="22"/>
        </w:rPr>
        <w:t xml:space="preserve">Приложение </w:t>
      </w:r>
    </w:p>
    <w:p w:rsidR="000E152E" w:rsidRPr="00D45207" w:rsidRDefault="000E152E" w:rsidP="000E152E">
      <w:pPr>
        <w:autoSpaceDE w:val="0"/>
        <w:autoSpaceDN w:val="0"/>
        <w:adjustRightInd w:val="0"/>
        <w:jc w:val="right"/>
        <w:rPr>
          <w:sz w:val="22"/>
          <w:szCs w:val="22"/>
        </w:rPr>
      </w:pPr>
      <w:r w:rsidRPr="00D45207">
        <w:rPr>
          <w:sz w:val="22"/>
          <w:szCs w:val="22"/>
        </w:rPr>
        <w:t>к по</w:t>
      </w:r>
      <w:r w:rsidR="005E77E8" w:rsidRPr="00D45207">
        <w:rPr>
          <w:sz w:val="22"/>
          <w:szCs w:val="22"/>
        </w:rPr>
        <w:t>становлению администрации г. Енисейска</w:t>
      </w:r>
    </w:p>
    <w:p w:rsidR="000E152E" w:rsidRPr="00D45207" w:rsidRDefault="000E152E" w:rsidP="000E152E">
      <w:pPr>
        <w:autoSpaceDE w:val="0"/>
        <w:autoSpaceDN w:val="0"/>
        <w:adjustRightInd w:val="0"/>
        <w:jc w:val="right"/>
        <w:rPr>
          <w:sz w:val="22"/>
          <w:szCs w:val="22"/>
        </w:rPr>
      </w:pPr>
      <w:r w:rsidRPr="00D45207">
        <w:rPr>
          <w:sz w:val="22"/>
          <w:szCs w:val="22"/>
        </w:rPr>
        <w:t>от «</w:t>
      </w:r>
      <w:r w:rsidRPr="00D45207">
        <w:rPr>
          <w:sz w:val="22"/>
          <w:szCs w:val="22"/>
          <w:u w:val="single"/>
        </w:rPr>
        <w:t>29</w:t>
      </w:r>
      <w:r w:rsidRPr="00D45207">
        <w:rPr>
          <w:sz w:val="22"/>
          <w:szCs w:val="22"/>
        </w:rPr>
        <w:t xml:space="preserve"> »   </w:t>
      </w:r>
      <w:r w:rsidRPr="00D45207">
        <w:rPr>
          <w:sz w:val="22"/>
          <w:szCs w:val="22"/>
          <w:u w:val="single"/>
        </w:rPr>
        <w:t xml:space="preserve">10 </w:t>
      </w:r>
      <w:r w:rsidRPr="00D45207">
        <w:rPr>
          <w:sz w:val="22"/>
          <w:szCs w:val="22"/>
        </w:rPr>
        <w:t xml:space="preserve"> 2013  №  </w:t>
      </w:r>
      <w:r w:rsidRPr="00D45207">
        <w:rPr>
          <w:sz w:val="22"/>
          <w:szCs w:val="22"/>
          <w:u w:val="single"/>
        </w:rPr>
        <w:t>317 –п</w:t>
      </w:r>
      <w:r w:rsidRPr="00D45207">
        <w:rPr>
          <w:sz w:val="22"/>
          <w:szCs w:val="22"/>
        </w:rPr>
        <w:t xml:space="preserve"> </w:t>
      </w:r>
    </w:p>
    <w:p w:rsidR="000E152E" w:rsidRPr="00D45207" w:rsidRDefault="000E152E" w:rsidP="000E152E">
      <w:pPr>
        <w:autoSpaceDE w:val="0"/>
        <w:autoSpaceDN w:val="0"/>
        <w:adjustRightInd w:val="0"/>
        <w:rPr>
          <w:b/>
          <w:sz w:val="22"/>
          <w:szCs w:val="22"/>
        </w:rPr>
      </w:pPr>
    </w:p>
    <w:p w:rsidR="000E152E" w:rsidRDefault="000E152E" w:rsidP="000E152E">
      <w:pPr>
        <w:autoSpaceDE w:val="0"/>
        <w:autoSpaceDN w:val="0"/>
        <w:adjustRightInd w:val="0"/>
        <w:rPr>
          <w:b/>
          <w:sz w:val="22"/>
          <w:szCs w:val="22"/>
        </w:rPr>
      </w:pPr>
    </w:p>
    <w:p w:rsidR="008A2D0C" w:rsidRPr="00D45207" w:rsidRDefault="008A2D0C" w:rsidP="000E152E">
      <w:pPr>
        <w:autoSpaceDE w:val="0"/>
        <w:autoSpaceDN w:val="0"/>
        <w:adjustRightInd w:val="0"/>
        <w:rPr>
          <w:b/>
          <w:sz w:val="22"/>
          <w:szCs w:val="22"/>
        </w:rPr>
      </w:pPr>
    </w:p>
    <w:p w:rsidR="000E152E" w:rsidRPr="00D45207" w:rsidRDefault="000E152E" w:rsidP="000E152E">
      <w:pPr>
        <w:autoSpaceDE w:val="0"/>
        <w:autoSpaceDN w:val="0"/>
        <w:adjustRightInd w:val="0"/>
        <w:jc w:val="center"/>
        <w:rPr>
          <w:b/>
          <w:sz w:val="22"/>
          <w:szCs w:val="22"/>
        </w:rPr>
      </w:pPr>
      <w:r w:rsidRPr="00D45207">
        <w:rPr>
          <w:b/>
          <w:sz w:val="22"/>
          <w:szCs w:val="22"/>
        </w:rPr>
        <w:t xml:space="preserve">Муниципальная   программа </w:t>
      </w:r>
    </w:p>
    <w:p w:rsidR="008A2D0C" w:rsidRDefault="000E152E" w:rsidP="00DA4916">
      <w:pPr>
        <w:autoSpaceDE w:val="0"/>
        <w:autoSpaceDN w:val="0"/>
        <w:adjustRightInd w:val="0"/>
        <w:jc w:val="center"/>
        <w:outlineLvl w:val="0"/>
        <w:rPr>
          <w:b/>
          <w:sz w:val="22"/>
          <w:szCs w:val="22"/>
        </w:rPr>
      </w:pPr>
      <w:r w:rsidRPr="00D45207">
        <w:rPr>
          <w:b/>
          <w:sz w:val="22"/>
          <w:szCs w:val="22"/>
        </w:rPr>
        <w:t xml:space="preserve">«Развитие системы образования города Енисейска» </w:t>
      </w:r>
    </w:p>
    <w:p w:rsidR="000E152E" w:rsidRPr="00D45207" w:rsidRDefault="00DA4916" w:rsidP="00DA4916">
      <w:pPr>
        <w:autoSpaceDE w:val="0"/>
        <w:autoSpaceDN w:val="0"/>
        <w:adjustRightInd w:val="0"/>
        <w:jc w:val="center"/>
        <w:outlineLvl w:val="0"/>
        <w:rPr>
          <w:b/>
          <w:sz w:val="22"/>
          <w:szCs w:val="22"/>
        </w:rPr>
      </w:pPr>
      <w:r w:rsidRPr="00D45207">
        <w:rPr>
          <w:b/>
          <w:sz w:val="22"/>
          <w:szCs w:val="22"/>
        </w:rPr>
        <w:t xml:space="preserve"> на 2018 </w:t>
      </w:r>
      <w:r w:rsidR="00156C7E" w:rsidRPr="00D45207">
        <w:rPr>
          <w:b/>
          <w:sz w:val="22"/>
          <w:szCs w:val="22"/>
        </w:rPr>
        <w:t>год и плановый период 2019 и 202</w:t>
      </w:r>
      <w:r w:rsidRPr="00D45207">
        <w:rPr>
          <w:b/>
          <w:sz w:val="22"/>
          <w:szCs w:val="22"/>
        </w:rPr>
        <w:t>0 годов</w:t>
      </w:r>
    </w:p>
    <w:p w:rsidR="000E152E" w:rsidRDefault="000E152E" w:rsidP="000E152E">
      <w:pPr>
        <w:autoSpaceDE w:val="0"/>
        <w:autoSpaceDN w:val="0"/>
        <w:adjustRightInd w:val="0"/>
        <w:jc w:val="center"/>
        <w:outlineLvl w:val="0"/>
        <w:rPr>
          <w:b/>
          <w:sz w:val="22"/>
          <w:szCs w:val="22"/>
        </w:rPr>
      </w:pPr>
    </w:p>
    <w:p w:rsidR="008A2D0C" w:rsidRPr="00D45207" w:rsidRDefault="008A2D0C" w:rsidP="000E152E">
      <w:pPr>
        <w:autoSpaceDE w:val="0"/>
        <w:autoSpaceDN w:val="0"/>
        <w:adjustRightInd w:val="0"/>
        <w:jc w:val="center"/>
        <w:outlineLvl w:val="0"/>
        <w:rPr>
          <w:b/>
          <w:sz w:val="22"/>
          <w:szCs w:val="22"/>
        </w:rPr>
      </w:pPr>
    </w:p>
    <w:p w:rsidR="000E152E" w:rsidRPr="00D45207" w:rsidRDefault="000E152E" w:rsidP="000E152E">
      <w:pPr>
        <w:autoSpaceDE w:val="0"/>
        <w:autoSpaceDN w:val="0"/>
        <w:adjustRightInd w:val="0"/>
        <w:ind w:left="360"/>
        <w:jc w:val="center"/>
        <w:outlineLvl w:val="0"/>
        <w:rPr>
          <w:b/>
          <w:sz w:val="22"/>
          <w:szCs w:val="22"/>
        </w:rPr>
      </w:pPr>
      <w:r w:rsidRPr="00D45207">
        <w:rPr>
          <w:b/>
          <w:sz w:val="22"/>
          <w:szCs w:val="22"/>
        </w:rPr>
        <w:t>Паспорт муниципальной программы</w:t>
      </w:r>
    </w:p>
    <w:p w:rsidR="00E95911" w:rsidRPr="00D45207" w:rsidRDefault="00E95911" w:rsidP="00E95911">
      <w:pPr>
        <w:pStyle w:val="ConsPlusNormal"/>
        <w:jc w:val="both"/>
        <w:rPr>
          <w:rFonts w:ascii="Times New Roman" w:hAnsi="Times New Roman" w:cs="Times New Roman"/>
          <w:szCs w:val="2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6662"/>
      </w:tblGrid>
      <w:tr w:rsidR="000E152E" w:rsidRPr="00D45207" w:rsidTr="008A2D0C">
        <w:trPr>
          <w:trHeight w:val="478"/>
        </w:trPr>
        <w:tc>
          <w:tcPr>
            <w:tcW w:w="3181" w:type="dxa"/>
            <w:tcBorders>
              <w:top w:val="single" w:sz="4" w:space="0" w:color="auto"/>
              <w:left w:val="single" w:sz="4" w:space="0" w:color="auto"/>
              <w:bottom w:val="single" w:sz="4" w:space="0" w:color="auto"/>
              <w:right w:val="single" w:sz="4" w:space="0" w:color="auto"/>
            </w:tcBorders>
            <w:hideMark/>
          </w:tcPr>
          <w:p w:rsidR="005E77E8" w:rsidRPr="00D45207" w:rsidRDefault="000E152E">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Наименование муниципальной</w:t>
            </w:r>
          </w:p>
          <w:p w:rsidR="000E152E" w:rsidRPr="00D45207" w:rsidRDefault="000E152E">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 xml:space="preserve"> программы</w:t>
            </w:r>
          </w:p>
        </w:tc>
        <w:tc>
          <w:tcPr>
            <w:tcW w:w="6662" w:type="dxa"/>
            <w:tcBorders>
              <w:top w:val="single" w:sz="4" w:space="0" w:color="auto"/>
              <w:left w:val="single" w:sz="4" w:space="0" w:color="auto"/>
              <w:bottom w:val="single" w:sz="4" w:space="0" w:color="auto"/>
              <w:right w:val="single" w:sz="4" w:space="0" w:color="auto"/>
            </w:tcBorders>
          </w:tcPr>
          <w:p w:rsidR="000E152E" w:rsidRPr="00D45207" w:rsidRDefault="00662C4B" w:rsidP="000E152E">
            <w:pPr>
              <w:autoSpaceDE w:val="0"/>
              <w:autoSpaceDN w:val="0"/>
              <w:adjustRightInd w:val="0"/>
              <w:outlineLvl w:val="0"/>
            </w:pPr>
            <w:r w:rsidRPr="00D45207">
              <w:rPr>
                <w:sz w:val="22"/>
                <w:szCs w:val="22"/>
              </w:rPr>
              <w:t>«</w:t>
            </w:r>
            <w:r w:rsidR="000E152E" w:rsidRPr="00D45207">
              <w:rPr>
                <w:sz w:val="22"/>
                <w:szCs w:val="22"/>
              </w:rPr>
              <w:t>Развитие системы образования города Енисейска»</w:t>
            </w:r>
          </w:p>
        </w:tc>
      </w:tr>
      <w:tr w:rsidR="000E152E" w:rsidRPr="00D45207" w:rsidTr="008A2D0C">
        <w:tc>
          <w:tcPr>
            <w:tcW w:w="3181" w:type="dxa"/>
            <w:tcBorders>
              <w:top w:val="single" w:sz="4" w:space="0" w:color="auto"/>
              <w:left w:val="single" w:sz="4" w:space="0" w:color="auto"/>
              <w:bottom w:val="single" w:sz="4" w:space="0" w:color="auto"/>
              <w:right w:val="single" w:sz="4" w:space="0" w:color="auto"/>
            </w:tcBorders>
            <w:hideMark/>
          </w:tcPr>
          <w:p w:rsidR="005E77E8" w:rsidRPr="00D45207" w:rsidRDefault="000E152E">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 xml:space="preserve">Ответственный исполнитель </w:t>
            </w:r>
          </w:p>
          <w:p w:rsidR="000E152E" w:rsidRPr="00D45207" w:rsidRDefault="000E152E">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0E152E" w:rsidRPr="00D45207" w:rsidRDefault="00CD239F" w:rsidP="000E152E">
            <w:pPr>
              <w:autoSpaceDE w:val="0"/>
              <w:autoSpaceDN w:val="0"/>
              <w:adjustRightInd w:val="0"/>
              <w:jc w:val="both"/>
              <w:outlineLvl w:val="0"/>
            </w:pPr>
            <w:r w:rsidRPr="00D45207">
              <w:rPr>
                <w:sz w:val="22"/>
                <w:szCs w:val="22"/>
              </w:rPr>
              <w:t>Администрация города Енисейска</w:t>
            </w:r>
          </w:p>
        </w:tc>
      </w:tr>
      <w:tr w:rsidR="000E152E" w:rsidRPr="00D45207" w:rsidTr="008A2D0C">
        <w:tc>
          <w:tcPr>
            <w:tcW w:w="3181" w:type="dxa"/>
            <w:tcBorders>
              <w:top w:val="single" w:sz="4" w:space="0" w:color="auto"/>
              <w:left w:val="single" w:sz="4" w:space="0" w:color="auto"/>
              <w:bottom w:val="single" w:sz="4" w:space="0" w:color="auto"/>
              <w:right w:val="single" w:sz="4" w:space="0" w:color="auto"/>
            </w:tcBorders>
            <w:hideMark/>
          </w:tcPr>
          <w:p w:rsidR="005E77E8" w:rsidRPr="008A2D0C" w:rsidRDefault="000E152E">
            <w:pPr>
              <w:pStyle w:val="ConsPlusNormal"/>
              <w:spacing w:line="276" w:lineRule="auto"/>
              <w:rPr>
                <w:rFonts w:ascii="Times New Roman" w:hAnsi="Times New Roman" w:cs="Times New Roman"/>
                <w:szCs w:val="22"/>
              </w:rPr>
            </w:pPr>
            <w:r w:rsidRPr="008A2D0C">
              <w:rPr>
                <w:rFonts w:ascii="Times New Roman" w:hAnsi="Times New Roman" w:cs="Times New Roman"/>
                <w:szCs w:val="22"/>
              </w:rPr>
              <w:t xml:space="preserve">Соисполнители муниципальной </w:t>
            </w:r>
          </w:p>
          <w:p w:rsidR="000E152E" w:rsidRPr="008A2D0C" w:rsidRDefault="000E152E">
            <w:pPr>
              <w:pStyle w:val="ConsPlusNormal"/>
              <w:spacing w:line="276" w:lineRule="auto"/>
              <w:rPr>
                <w:rFonts w:ascii="Times New Roman" w:hAnsi="Times New Roman" w:cs="Times New Roman"/>
                <w:szCs w:val="22"/>
              </w:rPr>
            </w:pPr>
            <w:r w:rsidRPr="008A2D0C">
              <w:rPr>
                <w:rFonts w:ascii="Times New Roman" w:hAnsi="Times New Roman" w:cs="Times New Roman"/>
                <w:szCs w:val="22"/>
              </w:rPr>
              <w:t>программы</w:t>
            </w:r>
          </w:p>
        </w:tc>
        <w:tc>
          <w:tcPr>
            <w:tcW w:w="6662" w:type="dxa"/>
            <w:tcBorders>
              <w:top w:val="single" w:sz="4" w:space="0" w:color="auto"/>
              <w:left w:val="single" w:sz="4" w:space="0" w:color="auto"/>
              <w:bottom w:val="single" w:sz="4" w:space="0" w:color="auto"/>
              <w:right w:val="single" w:sz="4" w:space="0" w:color="auto"/>
            </w:tcBorders>
          </w:tcPr>
          <w:p w:rsidR="004740D1" w:rsidRPr="008A2D0C" w:rsidRDefault="00CD239F" w:rsidP="008A2D0C">
            <w:pPr>
              <w:pStyle w:val="a5"/>
              <w:widowControl w:val="0"/>
              <w:tabs>
                <w:tab w:val="left" w:pos="10490"/>
              </w:tabs>
              <w:autoSpaceDE w:val="0"/>
              <w:autoSpaceDN w:val="0"/>
              <w:adjustRightInd w:val="0"/>
              <w:ind w:left="0"/>
              <w:jc w:val="both"/>
            </w:pPr>
            <w:r w:rsidRPr="008A2D0C">
              <w:rPr>
                <w:sz w:val="22"/>
                <w:szCs w:val="22"/>
              </w:rPr>
              <w:t xml:space="preserve">Муниципальное казенное учреждение «Управление образования           </w:t>
            </w:r>
            <w:r w:rsidR="0001583C" w:rsidRPr="008A2D0C">
              <w:rPr>
                <w:sz w:val="22"/>
                <w:szCs w:val="22"/>
              </w:rPr>
              <w:t xml:space="preserve">      города </w:t>
            </w:r>
            <w:r w:rsidRPr="008A2D0C">
              <w:rPr>
                <w:sz w:val="22"/>
                <w:szCs w:val="22"/>
              </w:rPr>
              <w:t>Енисейска»</w:t>
            </w:r>
          </w:p>
        </w:tc>
      </w:tr>
      <w:tr w:rsidR="000E152E" w:rsidRPr="00D45207" w:rsidTr="008A2D0C">
        <w:tc>
          <w:tcPr>
            <w:tcW w:w="3181" w:type="dxa"/>
            <w:tcBorders>
              <w:top w:val="single" w:sz="4" w:space="0" w:color="auto"/>
              <w:left w:val="single" w:sz="4" w:space="0" w:color="auto"/>
              <w:bottom w:val="single" w:sz="4" w:space="0" w:color="auto"/>
              <w:right w:val="single" w:sz="4" w:space="0" w:color="auto"/>
            </w:tcBorders>
            <w:hideMark/>
          </w:tcPr>
          <w:p w:rsidR="000E152E" w:rsidRPr="00D45207" w:rsidRDefault="000E152E">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Структура муниципальной программы, перечень подпрограмм, отдельных мероприятий (при наличии)</w:t>
            </w:r>
          </w:p>
        </w:tc>
        <w:tc>
          <w:tcPr>
            <w:tcW w:w="6662" w:type="dxa"/>
            <w:tcBorders>
              <w:top w:val="single" w:sz="4" w:space="0" w:color="auto"/>
              <w:left w:val="single" w:sz="4" w:space="0" w:color="auto"/>
              <w:bottom w:val="single" w:sz="4" w:space="0" w:color="auto"/>
              <w:right w:val="single" w:sz="4" w:space="0" w:color="auto"/>
            </w:tcBorders>
          </w:tcPr>
          <w:p w:rsidR="005E77E8" w:rsidRPr="00D45207" w:rsidRDefault="000E152E" w:rsidP="0001583C">
            <w:pPr>
              <w:widowControl w:val="0"/>
              <w:tabs>
                <w:tab w:val="left" w:pos="10490"/>
              </w:tabs>
              <w:autoSpaceDE w:val="0"/>
              <w:autoSpaceDN w:val="0"/>
              <w:adjustRightInd w:val="0"/>
              <w:jc w:val="both"/>
            </w:pPr>
            <w:r w:rsidRPr="00D45207">
              <w:rPr>
                <w:sz w:val="22"/>
                <w:szCs w:val="22"/>
              </w:rPr>
              <w:t xml:space="preserve"> </w:t>
            </w:r>
            <w:r w:rsidRPr="00D45207">
              <w:rPr>
                <w:bCs/>
                <w:i/>
                <w:sz w:val="22"/>
                <w:szCs w:val="22"/>
              </w:rPr>
              <w:t>Подпрограмма 1</w:t>
            </w:r>
            <w:r w:rsidRPr="00D45207">
              <w:rPr>
                <w:bCs/>
                <w:sz w:val="22"/>
                <w:szCs w:val="22"/>
              </w:rPr>
              <w:t xml:space="preserve"> </w:t>
            </w:r>
            <w:r w:rsidRPr="00D45207">
              <w:rPr>
                <w:sz w:val="22"/>
                <w:szCs w:val="22"/>
              </w:rPr>
              <w:t xml:space="preserve">«Реализация муниципальной образовательной политики в области дошкольного образования»  </w:t>
            </w:r>
            <w:r w:rsidR="00DA4916" w:rsidRPr="00D45207">
              <w:rPr>
                <w:sz w:val="22"/>
                <w:szCs w:val="22"/>
              </w:rPr>
              <w:t xml:space="preserve"> </w:t>
            </w:r>
          </w:p>
          <w:p w:rsidR="000E152E" w:rsidRPr="00D45207" w:rsidRDefault="000E152E" w:rsidP="0001583C">
            <w:pPr>
              <w:widowControl w:val="0"/>
              <w:tabs>
                <w:tab w:val="left" w:pos="10490"/>
              </w:tabs>
              <w:autoSpaceDE w:val="0"/>
              <w:autoSpaceDN w:val="0"/>
              <w:adjustRightInd w:val="0"/>
              <w:jc w:val="both"/>
            </w:pPr>
            <w:r w:rsidRPr="00D45207">
              <w:rPr>
                <w:bCs/>
                <w:i/>
                <w:sz w:val="22"/>
                <w:szCs w:val="22"/>
              </w:rPr>
              <w:t>Подпрограмма 2</w:t>
            </w:r>
            <w:r w:rsidRPr="00D45207">
              <w:rPr>
                <w:bCs/>
                <w:sz w:val="22"/>
                <w:szCs w:val="22"/>
              </w:rPr>
              <w:t xml:space="preserve"> </w:t>
            </w:r>
            <w:r w:rsidRPr="00D45207">
              <w:rPr>
                <w:sz w:val="22"/>
                <w:szCs w:val="22"/>
              </w:rPr>
              <w:t>«Реализация муниципальной образовательной политики в обла</w:t>
            </w:r>
            <w:r w:rsidR="00DA4916" w:rsidRPr="00D45207">
              <w:rPr>
                <w:sz w:val="22"/>
                <w:szCs w:val="22"/>
              </w:rPr>
              <w:t xml:space="preserve">сти  общего образования» </w:t>
            </w:r>
          </w:p>
          <w:p w:rsidR="005E77E8" w:rsidRPr="00D45207" w:rsidRDefault="000E152E" w:rsidP="0001583C">
            <w:pPr>
              <w:widowControl w:val="0"/>
              <w:tabs>
                <w:tab w:val="left" w:pos="10490"/>
              </w:tabs>
              <w:autoSpaceDE w:val="0"/>
              <w:autoSpaceDN w:val="0"/>
              <w:adjustRightInd w:val="0"/>
              <w:jc w:val="both"/>
            </w:pPr>
            <w:r w:rsidRPr="00D45207">
              <w:rPr>
                <w:bCs/>
                <w:i/>
                <w:sz w:val="22"/>
                <w:szCs w:val="22"/>
              </w:rPr>
              <w:t>Подпрограмма 3</w:t>
            </w:r>
            <w:r w:rsidRPr="00D45207">
              <w:rPr>
                <w:bCs/>
                <w:sz w:val="22"/>
                <w:szCs w:val="22"/>
              </w:rPr>
              <w:t xml:space="preserve"> </w:t>
            </w:r>
            <w:r w:rsidRPr="00D45207">
              <w:rPr>
                <w:sz w:val="22"/>
                <w:szCs w:val="22"/>
              </w:rPr>
              <w:t>«Реализация муниципальной образовательной политики в области допо</w:t>
            </w:r>
            <w:r w:rsidR="00DA4916" w:rsidRPr="00D45207">
              <w:rPr>
                <w:sz w:val="22"/>
                <w:szCs w:val="22"/>
              </w:rPr>
              <w:t xml:space="preserve">лнительного образования» </w:t>
            </w:r>
          </w:p>
          <w:p w:rsidR="000E152E" w:rsidRPr="00D45207" w:rsidRDefault="000E152E" w:rsidP="0001583C">
            <w:pPr>
              <w:widowControl w:val="0"/>
              <w:tabs>
                <w:tab w:val="left" w:pos="10490"/>
              </w:tabs>
              <w:autoSpaceDE w:val="0"/>
              <w:autoSpaceDN w:val="0"/>
              <w:adjustRightInd w:val="0"/>
              <w:jc w:val="both"/>
            </w:pPr>
            <w:r w:rsidRPr="00D45207">
              <w:rPr>
                <w:bCs/>
                <w:i/>
                <w:sz w:val="22"/>
                <w:szCs w:val="22"/>
              </w:rPr>
              <w:t>Подпрограмма 4</w:t>
            </w:r>
            <w:r w:rsidRPr="00D45207">
              <w:rPr>
                <w:bCs/>
                <w:sz w:val="22"/>
                <w:szCs w:val="22"/>
              </w:rPr>
              <w:t xml:space="preserve"> «Обеспечение  реализации муниципальной программы и прочие мероприятия»</w:t>
            </w:r>
            <w:r w:rsidR="00DA4916" w:rsidRPr="00D45207">
              <w:rPr>
                <w:sz w:val="22"/>
                <w:szCs w:val="22"/>
              </w:rPr>
              <w:t xml:space="preserve"> </w:t>
            </w:r>
          </w:p>
          <w:p w:rsidR="000E152E" w:rsidRPr="00D45207" w:rsidRDefault="000E152E" w:rsidP="0001583C">
            <w:pPr>
              <w:widowControl w:val="0"/>
              <w:tabs>
                <w:tab w:val="left" w:pos="10490"/>
              </w:tabs>
              <w:autoSpaceDE w:val="0"/>
              <w:autoSpaceDN w:val="0"/>
              <w:adjustRightInd w:val="0"/>
              <w:jc w:val="both"/>
              <w:rPr>
                <w:bCs/>
              </w:rPr>
            </w:pPr>
            <w:r w:rsidRPr="00D45207">
              <w:rPr>
                <w:bCs/>
                <w:i/>
                <w:sz w:val="22"/>
                <w:szCs w:val="22"/>
              </w:rPr>
              <w:t>Мероприятие 1</w:t>
            </w:r>
            <w:r w:rsidRPr="00D45207">
              <w:rPr>
                <w:bCs/>
                <w:sz w:val="22"/>
                <w:szCs w:val="22"/>
              </w:rPr>
              <w:t xml:space="preserve"> </w:t>
            </w:r>
            <w:r w:rsidR="00145B58" w:rsidRPr="00D45207">
              <w:rPr>
                <w:bCs/>
                <w:sz w:val="22"/>
                <w:szCs w:val="22"/>
              </w:rPr>
              <w:t xml:space="preserve">«Стимулирование труда лучших работников системы образования г. Енисейска» </w:t>
            </w:r>
          </w:p>
          <w:p w:rsidR="005E77E8" w:rsidRPr="00D45207" w:rsidRDefault="000E152E" w:rsidP="0001583C">
            <w:pPr>
              <w:widowControl w:val="0"/>
              <w:tabs>
                <w:tab w:val="left" w:pos="10490"/>
              </w:tabs>
              <w:autoSpaceDE w:val="0"/>
              <w:autoSpaceDN w:val="0"/>
              <w:adjustRightInd w:val="0"/>
              <w:jc w:val="both"/>
              <w:rPr>
                <w:bCs/>
              </w:rPr>
            </w:pPr>
            <w:r w:rsidRPr="00D45207">
              <w:rPr>
                <w:bCs/>
                <w:i/>
                <w:sz w:val="22"/>
                <w:szCs w:val="22"/>
              </w:rPr>
              <w:t>Мероприятие 2</w:t>
            </w:r>
            <w:r w:rsidRPr="00D45207">
              <w:rPr>
                <w:bCs/>
                <w:sz w:val="22"/>
                <w:szCs w:val="22"/>
              </w:rPr>
              <w:t xml:space="preserve"> «Создание условий, обеспечивающих выявление, поддержку и развитие талантливых детей и молодежи» </w:t>
            </w:r>
          </w:p>
          <w:p w:rsidR="005E77E8" w:rsidRPr="00D45207" w:rsidRDefault="000E152E" w:rsidP="0001583C">
            <w:pPr>
              <w:widowControl w:val="0"/>
              <w:tabs>
                <w:tab w:val="left" w:pos="10490"/>
              </w:tabs>
              <w:autoSpaceDE w:val="0"/>
              <w:autoSpaceDN w:val="0"/>
              <w:adjustRightInd w:val="0"/>
              <w:jc w:val="both"/>
              <w:rPr>
                <w:bCs/>
              </w:rPr>
            </w:pPr>
            <w:r w:rsidRPr="00D45207">
              <w:rPr>
                <w:bCs/>
                <w:i/>
                <w:sz w:val="22"/>
                <w:szCs w:val="22"/>
              </w:rPr>
              <w:t>Мероприятие 3</w:t>
            </w:r>
            <w:r w:rsidRPr="00D45207">
              <w:rPr>
                <w:bCs/>
                <w:sz w:val="22"/>
                <w:szCs w:val="22"/>
              </w:rPr>
              <w:t xml:space="preserve"> </w:t>
            </w:r>
            <w:r w:rsidR="00145B58" w:rsidRPr="00D45207">
              <w:rPr>
                <w:bCs/>
                <w:sz w:val="22"/>
                <w:szCs w:val="22"/>
              </w:rPr>
              <w:t>«Организация и осуществление деятельности по опеке и попечительству в отношении несовершеннолетних»</w:t>
            </w:r>
            <w:r w:rsidRPr="00D45207">
              <w:rPr>
                <w:bCs/>
                <w:i/>
                <w:sz w:val="22"/>
                <w:szCs w:val="22"/>
              </w:rPr>
              <w:t xml:space="preserve">  </w:t>
            </w:r>
          </w:p>
          <w:p w:rsidR="000E152E" w:rsidRPr="00D45207" w:rsidRDefault="000E152E" w:rsidP="0001583C">
            <w:pPr>
              <w:widowControl w:val="0"/>
              <w:tabs>
                <w:tab w:val="left" w:pos="10490"/>
              </w:tabs>
              <w:autoSpaceDE w:val="0"/>
              <w:autoSpaceDN w:val="0"/>
              <w:adjustRightInd w:val="0"/>
              <w:jc w:val="both"/>
              <w:rPr>
                <w:bCs/>
              </w:rPr>
            </w:pPr>
            <w:r w:rsidRPr="00D45207">
              <w:rPr>
                <w:bCs/>
                <w:i/>
                <w:sz w:val="22"/>
                <w:szCs w:val="22"/>
              </w:rPr>
              <w:t>Мероприятие 4</w:t>
            </w:r>
            <w:r w:rsidRPr="00D45207">
              <w:rPr>
                <w:bCs/>
                <w:sz w:val="22"/>
                <w:szCs w:val="22"/>
              </w:rPr>
              <w:t xml:space="preserve"> «Обеспечение жилыми помещениями детей-сирот и детей, оставшихся без попечения родителей» </w:t>
            </w:r>
          </w:p>
        </w:tc>
      </w:tr>
      <w:tr w:rsidR="000E152E" w:rsidRPr="00D45207" w:rsidTr="008A2D0C">
        <w:tc>
          <w:tcPr>
            <w:tcW w:w="3181" w:type="dxa"/>
            <w:tcBorders>
              <w:top w:val="single" w:sz="4" w:space="0" w:color="auto"/>
              <w:left w:val="single" w:sz="4" w:space="0" w:color="auto"/>
              <w:bottom w:val="single" w:sz="4" w:space="0" w:color="auto"/>
              <w:right w:val="single" w:sz="4" w:space="0" w:color="auto"/>
            </w:tcBorders>
            <w:hideMark/>
          </w:tcPr>
          <w:p w:rsidR="008A2D0C" w:rsidRDefault="000E152E">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 xml:space="preserve">Цели муниципальной </w:t>
            </w:r>
          </w:p>
          <w:p w:rsidR="000E152E" w:rsidRPr="00D45207" w:rsidRDefault="000E152E">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программы</w:t>
            </w:r>
          </w:p>
        </w:tc>
        <w:tc>
          <w:tcPr>
            <w:tcW w:w="6662" w:type="dxa"/>
            <w:tcBorders>
              <w:top w:val="single" w:sz="4" w:space="0" w:color="auto"/>
              <w:left w:val="single" w:sz="4" w:space="0" w:color="auto"/>
              <w:bottom w:val="single" w:sz="4" w:space="0" w:color="auto"/>
              <w:right w:val="single" w:sz="4" w:space="0" w:color="auto"/>
            </w:tcBorders>
          </w:tcPr>
          <w:p w:rsidR="000E152E" w:rsidRPr="00D45207" w:rsidRDefault="000E152E" w:rsidP="000E152E">
            <w:pPr>
              <w:widowControl w:val="0"/>
              <w:tabs>
                <w:tab w:val="left" w:pos="10490"/>
              </w:tabs>
              <w:autoSpaceDE w:val="0"/>
              <w:autoSpaceDN w:val="0"/>
              <w:adjustRightInd w:val="0"/>
              <w:jc w:val="both"/>
            </w:pPr>
            <w:r w:rsidRPr="00D45207">
              <w:rPr>
                <w:sz w:val="22"/>
                <w:szCs w:val="22"/>
              </w:rPr>
              <w:t xml:space="preserve">Цель - Создание необходимых ресурсных условий для обеспечения современного качества образования, удовлетворяющего  потребностям населения и перспективным задачам развития города Енисейска, </w:t>
            </w:r>
            <w:r w:rsidRPr="00D45207">
              <w:rPr>
                <w:rStyle w:val="2"/>
                <w:rFonts w:ascii="Times New Roman" w:hAnsi="Times New Roman" w:cs="Times New Roman"/>
                <w:color w:val="auto"/>
                <w:sz w:val="22"/>
                <w:szCs w:val="22"/>
              </w:rPr>
              <w:t>безопасного и комфортного пребывания в образовательных учреждениях,</w:t>
            </w:r>
            <w:r w:rsidRPr="00D45207">
              <w:rPr>
                <w:sz w:val="22"/>
                <w:szCs w:val="22"/>
              </w:rPr>
              <w:t xml:space="preserve"> отдыха и оздоровления детей.</w:t>
            </w:r>
          </w:p>
        </w:tc>
      </w:tr>
      <w:tr w:rsidR="000E152E" w:rsidRPr="00D45207" w:rsidTr="008A2D0C">
        <w:tc>
          <w:tcPr>
            <w:tcW w:w="3181" w:type="dxa"/>
            <w:tcBorders>
              <w:top w:val="single" w:sz="4" w:space="0" w:color="auto"/>
              <w:left w:val="single" w:sz="4" w:space="0" w:color="auto"/>
              <w:bottom w:val="single" w:sz="4" w:space="0" w:color="auto"/>
              <w:right w:val="single" w:sz="4" w:space="0" w:color="auto"/>
            </w:tcBorders>
            <w:hideMark/>
          </w:tcPr>
          <w:p w:rsidR="008A2D0C" w:rsidRDefault="000E152E">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 xml:space="preserve">Задачи муниципальной </w:t>
            </w:r>
          </w:p>
          <w:p w:rsidR="00174B3B" w:rsidRPr="00D45207" w:rsidRDefault="000E152E">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программы</w:t>
            </w:r>
          </w:p>
          <w:p w:rsidR="00174B3B" w:rsidRPr="00D45207" w:rsidRDefault="00174B3B" w:rsidP="00174B3B"/>
          <w:p w:rsidR="00174B3B" w:rsidRPr="00D45207" w:rsidRDefault="00174B3B" w:rsidP="00174B3B">
            <w:pPr>
              <w:pStyle w:val="4"/>
              <w:shd w:val="clear" w:color="auto" w:fill="auto"/>
              <w:spacing w:after="0" w:line="226" w:lineRule="exact"/>
              <w:ind w:firstLine="0"/>
              <w:jc w:val="left"/>
              <w:rPr>
                <w:rStyle w:val="2"/>
                <w:rFonts w:ascii="Times New Roman" w:hAnsi="Times New Roman" w:cs="Times New Roman"/>
                <w:sz w:val="22"/>
                <w:szCs w:val="22"/>
              </w:rPr>
            </w:pPr>
          </w:p>
          <w:p w:rsidR="00174B3B" w:rsidRPr="00D45207" w:rsidRDefault="00174B3B" w:rsidP="00174B3B">
            <w:pPr>
              <w:pStyle w:val="4"/>
              <w:shd w:val="clear" w:color="auto" w:fill="auto"/>
              <w:spacing w:after="0" w:line="226" w:lineRule="exact"/>
              <w:ind w:firstLine="0"/>
              <w:jc w:val="left"/>
              <w:rPr>
                <w:rStyle w:val="2"/>
                <w:rFonts w:ascii="Times New Roman" w:hAnsi="Times New Roman" w:cs="Times New Roman"/>
                <w:sz w:val="22"/>
                <w:szCs w:val="22"/>
              </w:rPr>
            </w:pPr>
          </w:p>
          <w:p w:rsidR="0072631A" w:rsidRPr="00D45207" w:rsidRDefault="0072631A" w:rsidP="00174B3B">
            <w:pPr>
              <w:pStyle w:val="4"/>
              <w:shd w:val="clear" w:color="auto" w:fill="auto"/>
              <w:spacing w:after="0" w:line="226" w:lineRule="exact"/>
              <w:ind w:firstLine="0"/>
              <w:jc w:val="left"/>
              <w:rPr>
                <w:rStyle w:val="2"/>
                <w:rFonts w:ascii="Times New Roman" w:hAnsi="Times New Roman" w:cs="Times New Roman"/>
                <w:sz w:val="22"/>
                <w:szCs w:val="22"/>
              </w:rPr>
            </w:pPr>
          </w:p>
          <w:p w:rsidR="000E152E" w:rsidRPr="00D45207" w:rsidRDefault="000E152E" w:rsidP="0072631A"/>
        </w:tc>
        <w:tc>
          <w:tcPr>
            <w:tcW w:w="6662" w:type="dxa"/>
            <w:tcBorders>
              <w:top w:val="single" w:sz="4" w:space="0" w:color="auto"/>
              <w:left w:val="single" w:sz="4" w:space="0" w:color="auto"/>
              <w:bottom w:val="single" w:sz="4" w:space="0" w:color="auto"/>
              <w:right w:val="single" w:sz="4" w:space="0" w:color="auto"/>
            </w:tcBorders>
          </w:tcPr>
          <w:p w:rsidR="000E152E" w:rsidRPr="00D45207" w:rsidRDefault="000E152E" w:rsidP="006B3A74">
            <w:pPr>
              <w:pStyle w:val="ConsPlusDocList"/>
              <w:widowControl/>
              <w:numPr>
                <w:ilvl w:val="0"/>
                <w:numId w:val="2"/>
              </w:numPr>
              <w:tabs>
                <w:tab w:val="left" w:pos="363"/>
              </w:tabs>
              <w:adjustRightInd w:val="0"/>
              <w:ind w:left="80" w:hanging="80"/>
              <w:jc w:val="both"/>
              <w:rPr>
                <w:rFonts w:ascii="Times New Roman" w:hAnsi="Times New Roman" w:cs="Times New Roman"/>
                <w:sz w:val="22"/>
                <w:szCs w:val="22"/>
              </w:rPr>
            </w:pPr>
            <w:r w:rsidRPr="00D45207">
              <w:rPr>
                <w:rFonts w:ascii="Times New Roman" w:hAnsi="Times New Roman" w:cs="Times New Roman"/>
                <w:sz w:val="22"/>
                <w:szCs w:val="22"/>
              </w:rPr>
              <w:t>Создать в системе дошкольного</w:t>
            </w:r>
            <w:r w:rsidR="0072631A" w:rsidRPr="00D45207">
              <w:rPr>
                <w:rFonts w:ascii="Times New Roman" w:hAnsi="Times New Roman" w:cs="Times New Roman"/>
                <w:sz w:val="22"/>
                <w:szCs w:val="22"/>
              </w:rPr>
              <w:t xml:space="preserve">, общего и дополнительного </w:t>
            </w:r>
            <w:r w:rsidRPr="00D45207">
              <w:rPr>
                <w:rFonts w:ascii="Times New Roman" w:hAnsi="Times New Roman" w:cs="Times New Roman"/>
                <w:sz w:val="22"/>
                <w:szCs w:val="22"/>
              </w:rPr>
              <w:t xml:space="preserve"> образования равных возможностей для современного качественного образования.</w:t>
            </w:r>
          </w:p>
          <w:p w:rsidR="0072631A" w:rsidRPr="00D45207" w:rsidRDefault="000E152E" w:rsidP="006B3A74">
            <w:pPr>
              <w:pStyle w:val="ConsPlusDocList"/>
              <w:widowControl/>
              <w:numPr>
                <w:ilvl w:val="0"/>
                <w:numId w:val="2"/>
              </w:numPr>
              <w:tabs>
                <w:tab w:val="left" w:pos="363"/>
              </w:tabs>
              <w:adjustRightInd w:val="0"/>
              <w:ind w:left="80" w:hanging="80"/>
              <w:jc w:val="both"/>
              <w:rPr>
                <w:rFonts w:ascii="Times New Roman" w:hAnsi="Times New Roman" w:cs="Times New Roman"/>
                <w:sz w:val="22"/>
                <w:szCs w:val="22"/>
              </w:rPr>
            </w:pPr>
            <w:r w:rsidRPr="00D45207">
              <w:rPr>
                <w:rFonts w:ascii="Times New Roman" w:hAnsi="Times New Roman" w:cs="Times New Roman"/>
                <w:sz w:val="22"/>
                <w:szCs w:val="22"/>
              </w:rPr>
              <w:t xml:space="preserve">Создать </w:t>
            </w:r>
            <w:r w:rsidR="0072631A" w:rsidRPr="00D45207">
              <w:rPr>
                <w:rStyle w:val="2"/>
                <w:rFonts w:ascii="Times New Roman" w:hAnsi="Times New Roman" w:cs="Times New Roman"/>
                <w:sz w:val="22"/>
                <w:szCs w:val="22"/>
              </w:rPr>
              <w:t>условия для безопасного и комфортного пребывания в образовательных учреждениях.</w:t>
            </w:r>
          </w:p>
          <w:p w:rsidR="0072631A" w:rsidRPr="00D45207" w:rsidRDefault="0072631A" w:rsidP="006B3A74">
            <w:pPr>
              <w:pStyle w:val="ConsPlusDocList"/>
              <w:widowControl/>
              <w:numPr>
                <w:ilvl w:val="0"/>
                <w:numId w:val="2"/>
              </w:numPr>
              <w:tabs>
                <w:tab w:val="left" w:pos="363"/>
              </w:tabs>
              <w:adjustRightInd w:val="0"/>
              <w:ind w:left="80" w:hanging="80"/>
              <w:jc w:val="both"/>
              <w:rPr>
                <w:rStyle w:val="2"/>
                <w:rFonts w:ascii="Times New Roman" w:eastAsia="Times New Roman" w:hAnsi="Times New Roman" w:cs="Times New Roman"/>
                <w:color w:val="auto"/>
                <w:sz w:val="22"/>
                <w:szCs w:val="22"/>
                <w:shd w:val="clear" w:color="auto" w:fill="auto"/>
                <w:lang w:bidi="ar-SA"/>
              </w:rPr>
            </w:pPr>
            <w:r w:rsidRPr="00D45207">
              <w:rPr>
                <w:rStyle w:val="2"/>
                <w:rFonts w:ascii="Times New Roman" w:hAnsi="Times New Roman" w:cs="Times New Roman"/>
                <w:sz w:val="22"/>
                <w:szCs w:val="22"/>
              </w:rPr>
              <w:t>Обеспечить  обновление содержания образования  через внедрение новых образовательных стандартов, использование разных форм получения образования.</w:t>
            </w:r>
          </w:p>
          <w:p w:rsidR="0072631A" w:rsidRPr="00D45207" w:rsidRDefault="0072631A" w:rsidP="006B3A74">
            <w:pPr>
              <w:pStyle w:val="ConsPlusDocList"/>
              <w:widowControl/>
              <w:numPr>
                <w:ilvl w:val="0"/>
                <w:numId w:val="2"/>
              </w:numPr>
              <w:tabs>
                <w:tab w:val="left" w:pos="363"/>
              </w:tabs>
              <w:adjustRightInd w:val="0"/>
              <w:ind w:left="80" w:hanging="80"/>
              <w:jc w:val="both"/>
              <w:rPr>
                <w:rFonts w:ascii="Times New Roman" w:hAnsi="Times New Roman" w:cs="Times New Roman"/>
                <w:sz w:val="22"/>
                <w:szCs w:val="22"/>
              </w:rPr>
            </w:pPr>
            <w:r w:rsidRPr="00D45207">
              <w:rPr>
                <w:rStyle w:val="2"/>
                <w:rFonts w:ascii="Times New Roman" w:hAnsi="Times New Roman" w:cs="Times New Roman"/>
                <w:sz w:val="22"/>
                <w:szCs w:val="22"/>
              </w:rPr>
              <w:t xml:space="preserve">Создать условия выявления и поддержки талантливых детей, </w:t>
            </w:r>
            <w:r w:rsidRPr="00D45207">
              <w:rPr>
                <w:rFonts w:ascii="Times New Roman" w:hAnsi="Times New Roman" w:cs="Times New Roman"/>
                <w:sz w:val="22"/>
                <w:szCs w:val="22"/>
              </w:rPr>
              <w:t xml:space="preserve">формирования у обучающихся личностных и общественно-значимых мотивов выбора профессии, </w:t>
            </w:r>
            <w:r w:rsidRPr="00D45207">
              <w:rPr>
                <w:rStyle w:val="2"/>
                <w:rFonts w:ascii="Times New Roman" w:hAnsi="Times New Roman" w:cs="Times New Roman"/>
                <w:sz w:val="22"/>
                <w:szCs w:val="22"/>
              </w:rPr>
              <w:t>организации отдыха и заня</w:t>
            </w:r>
            <w:r w:rsidRPr="00D45207">
              <w:rPr>
                <w:rStyle w:val="2"/>
                <w:rFonts w:ascii="Times New Roman" w:hAnsi="Times New Roman" w:cs="Times New Roman"/>
                <w:sz w:val="22"/>
                <w:szCs w:val="22"/>
              </w:rPr>
              <w:lastRenderedPageBreak/>
              <w:t>тости детей в каникулярное время.</w:t>
            </w:r>
          </w:p>
          <w:p w:rsidR="0072631A" w:rsidRPr="00D45207" w:rsidRDefault="000E152E" w:rsidP="006B3A74">
            <w:pPr>
              <w:pStyle w:val="ConsPlusDocList"/>
              <w:widowControl/>
              <w:numPr>
                <w:ilvl w:val="0"/>
                <w:numId w:val="2"/>
              </w:numPr>
              <w:tabs>
                <w:tab w:val="left" w:pos="363"/>
              </w:tabs>
              <w:adjustRightInd w:val="0"/>
              <w:ind w:left="80" w:hanging="80"/>
              <w:jc w:val="both"/>
              <w:rPr>
                <w:rFonts w:ascii="Times New Roman" w:hAnsi="Times New Roman" w:cs="Times New Roman"/>
                <w:sz w:val="22"/>
                <w:szCs w:val="22"/>
              </w:rPr>
            </w:pPr>
            <w:r w:rsidRPr="00D45207">
              <w:rPr>
                <w:rFonts w:ascii="Times New Roman" w:hAnsi="Times New Roman" w:cs="Times New Roman"/>
                <w:sz w:val="22"/>
                <w:szCs w:val="22"/>
              </w:rPr>
              <w:t>Создать условия для эффективного управления системой образования города.</w:t>
            </w:r>
          </w:p>
          <w:p w:rsidR="0072631A" w:rsidRPr="00D45207" w:rsidRDefault="0072631A" w:rsidP="006B3A74">
            <w:pPr>
              <w:pStyle w:val="ConsPlusDocList"/>
              <w:widowControl/>
              <w:numPr>
                <w:ilvl w:val="0"/>
                <w:numId w:val="2"/>
              </w:numPr>
              <w:tabs>
                <w:tab w:val="left" w:pos="363"/>
              </w:tabs>
              <w:adjustRightInd w:val="0"/>
              <w:ind w:left="80" w:hanging="80"/>
              <w:jc w:val="both"/>
              <w:rPr>
                <w:rStyle w:val="2"/>
                <w:rFonts w:ascii="Times New Roman" w:eastAsia="Times New Roman" w:hAnsi="Times New Roman" w:cs="Times New Roman"/>
                <w:color w:val="auto"/>
                <w:sz w:val="22"/>
                <w:szCs w:val="22"/>
                <w:shd w:val="clear" w:color="auto" w:fill="auto"/>
                <w:lang w:bidi="ar-SA"/>
              </w:rPr>
            </w:pPr>
            <w:r w:rsidRPr="00D45207">
              <w:rPr>
                <w:rStyle w:val="2"/>
                <w:rFonts w:ascii="Times New Roman" w:hAnsi="Times New Roman" w:cs="Times New Roman"/>
                <w:sz w:val="22"/>
                <w:szCs w:val="22"/>
              </w:rPr>
              <w:t>Формирование системы моральных и материальных стимулов работников образовательных учреждений.</w:t>
            </w:r>
          </w:p>
          <w:p w:rsidR="000E152E" w:rsidRPr="00D45207" w:rsidRDefault="000E152E" w:rsidP="006B3A74">
            <w:pPr>
              <w:pStyle w:val="ConsPlusDocList"/>
              <w:widowControl/>
              <w:numPr>
                <w:ilvl w:val="0"/>
                <w:numId w:val="2"/>
              </w:numPr>
              <w:tabs>
                <w:tab w:val="left" w:pos="363"/>
              </w:tabs>
              <w:adjustRightInd w:val="0"/>
              <w:ind w:left="80" w:hanging="80"/>
              <w:jc w:val="both"/>
              <w:rPr>
                <w:rFonts w:ascii="Times New Roman" w:hAnsi="Times New Roman" w:cs="Times New Roman"/>
                <w:sz w:val="22"/>
                <w:szCs w:val="22"/>
              </w:rPr>
            </w:pPr>
            <w:r w:rsidRPr="00D45207">
              <w:rPr>
                <w:rFonts w:ascii="Times New Roman" w:hAnsi="Times New Roman" w:cs="Times New Roman"/>
                <w:sz w:val="22"/>
                <w:szCs w:val="22"/>
              </w:rPr>
              <w:t>Создать условия по улучшению положения детей сирот и  детей, оставшихся без попечения родителей.</w:t>
            </w:r>
          </w:p>
        </w:tc>
      </w:tr>
      <w:tr w:rsidR="000E152E" w:rsidRPr="00D45207" w:rsidTr="008A2D0C">
        <w:tc>
          <w:tcPr>
            <w:tcW w:w="3181" w:type="dxa"/>
            <w:tcBorders>
              <w:top w:val="single" w:sz="4" w:space="0" w:color="auto"/>
              <w:left w:val="single" w:sz="4" w:space="0" w:color="auto"/>
              <w:bottom w:val="single" w:sz="4" w:space="0" w:color="auto"/>
              <w:right w:val="single" w:sz="4" w:space="0" w:color="auto"/>
            </w:tcBorders>
            <w:hideMark/>
          </w:tcPr>
          <w:p w:rsidR="000E152E" w:rsidRPr="00D45207" w:rsidRDefault="000E152E">
            <w:pPr>
              <w:pStyle w:val="ConsPlusNormal"/>
              <w:spacing w:line="276" w:lineRule="auto"/>
              <w:rPr>
                <w:rFonts w:ascii="Times New Roman" w:hAnsi="Times New Roman" w:cs="Times New Roman"/>
                <w:szCs w:val="22"/>
              </w:rPr>
            </w:pPr>
            <w:r w:rsidRPr="00D45207">
              <w:rPr>
                <w:rFonts w:ascii="Times New Roman" w:hAnsi="Times New Roman" w:cs="Times New Roman"/>
                <w:szCs w:val="22"/>
              </w:rPr>
              <w:lastRenderedPageBreak/>
              <w:t>Сроки реализации муниципальной</w:t>
            </w:r>
            <w:r w:rsidR="008A2D0C">
              <w:rPr>
                <w:rFonts w:ascii="Times New Roman" w:hAnsi="Times New Roman" w:cs="Times New Roman"/>
                <w:szCs w:val="22"/>
              </w:rPr>
              <w:t xml:space="preserve"> </w:t>
            </w:r>
            <w:r w:rsidRPr="00D45207">
              <w:rPr>
                <w:rFonts w:ascii="Times New Roman" w:hAnsi="Times New Roman" w:cs="Times New Roman"/>
                <w:szCs w:val="22"/>
              </w:rPr>
              <w:t>программы</w:t>
            </w:r>
          </w:p>
        </w:tc>
        <w:tc>
          <w:tcPr>
            <w:tcW w:w="6662" w:type="dxa"/>
            <w:tcBorders>
              <w:top w:val="single" w:sz="4" w:space="0" w:color="auto"/>
              <w:left w:val="single" w:sz="4" w:space="0" w:color="auto"/>
              <w:bottom w:val="single" w:sz="4" w:space="0" w:color="auto"/>
              <w:right w:val="single" w:sz="4" w:space="0" w:color="auto"/>
            </w:tcBorders>
          </w:tcPr>
          <w:p w:rsidR="000E152E" w:rsidRPr="00D45207" w:rsidRDefault="00BD4D48" w:rsidP="00BD4D48">
            <w:pPr>
              <w:jc w:val="both"/>
            </w:pPr>
            <w:r w:rsidRPr="00D45207">
              <w:rPr>
                <w:rStyle w:val="2"/>
                <w:rFonts w:ascii="Times New Roman" w:hAnsi="Times New Roman" w:cs="Times New Roman"/>
                <w:sz w:val="22"/>
                <w:szCs w:val="22"/>
              </w:rPr>
              <w:t>2018 год и плановый период 2019 - 2020 годов</w:t>
            </w:r>
          </w:p>
        </w:tc>
      </w:tr>
      <w:tr w:rsidR="000E152E" w:rsidRPr="00D45207" w:rsidTr="008A2D0C">
        <w:trPr>
          <w:trHeight w:val="4415"/>
        </w:trPr>
        <w:tc>
          <w:tcPr>
            <w:tcW w:w="3181" w:type="dxa"/>
            <w:tcBorders>
              <w:top w:val="single" w:sz="4" w:space="0" w:color="auto"/>
              <w:left w:val="single" w:sz="4" w:space="0" w:color="auto"/>
              <w:bottom w:val="single" w:sz="4" w:space="0" w:color="auto"/>
              <w:right w:val="single" w:sz="4" w:space="0" w:color="auto"/>
            </w:tcBorders>
            <w:hideMark/>
          </w:tcPr>
          <w:p w:rsidR="000E152E" w:rsidRPr="00D45207" w:rsidRDefault="000E152E">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Целевые индикаторы</w:t>
            </w:r>
          </w:p>
        </w:tc>
        <w:tc>
          <w:tcPr>
            <w:tcW w:w="6662" w:type="dxa"/>
            <w:tcBorders>
              <w:top w:val="single" w:sz="4" w:space="0" w:color="auto"/>
              <w:left w:val="single" w:sz="4" w:space="0" w:color="auto"/>
              <w:bottom w:val="single" w:sz="4" w:space="0" w:color="auto"/>
              <w:right w:val="single" w:sz="4" w:space="0" w:color="auto"/>
            </w:tcBorders>
          </w:tcPr>
          <w:p w:rsidR="000E152E" w:rsidRPr="00D45207" w:rsidRDefault="006B3A74" w:rsidP="006B3A74">
            <w:pPr>
              <w:pStyle w:val="a5"/>
              <w:numPr>
                <w:ilvl w:val="0"/>
                <w:numId w:val="7"/>
              </w:numPr>
              <w:tabs>
                <w:tab w:val="left" w:pos="363"/>
              </w:tabs>
              <w:autoSpaceDE w:val="0"/>
              <w:autoSpaceDN w:val="0"/>
              <w:adjustRightInd w:val="0"/>
              <w:ind w:left="80" w:firstLine="0"/>
              <w:jc w:val="both"/>
              <w:outlineLvl w:val="0"/>
            </w:pPr>
            <w:r w:rsidRPr="00D45207">
              <w:rPr>
                <w:sz w:val="22"/>
                <w:szCs w:val="22"/>
              </w:rPr>
              <w:t>Удельный вес численности населения г.</w:t>
            </w:r>
            <w:r w:rsidR="004F2F16" w:rsidRPr="00D45207">
              <w:rPr>
                <w:sz w:val="22"/>
                <w:szCs w:val="22"/>
              </w:rPr>
              <w:t xml:space="preserve"> </w:t>
            </w:r>
            <w:r w:rsidRPr="00D45207">
              <w:rPr>
                <w:sz w:val="22"/>
                <w:szCs w:val="22"/>
              </w:rPr>
              <w:t>Енисейска, подлежащих обучению в общеобразовательных организациях, охваченных образованием, от общей численности населения</w:t>
            </w:r>
            <w:r w:rsidR="003F56C1" w:rsidRPr="00D45207">
              <w:rPr>
                <w:sz w:val="22"/>
                <w:szCs w:val="22"/>
              </w:rPr>
              <w:t xml:space="preserve"> указанной категории</w:t>
            </w:r>
            <w:r w:rsidRPr="00D45207">
              <w:rPr>
                <w:sz w:val="22"/>
                <w:szCs w:val="22"/>
              </w:rPr>
              <w:t>.</w:t>
            </w:r>
          </w:p>
          <w:p w:rsidR="006B3A74" w:rsidRPr="00D45207" w:rsidRDefault="006B3A74" w:rsidP="006B3A74">
            <w:pPr>
              <w:pStyle w:val="a5"/>
              <w:numPr>
                <w:ilvl w:val="0"/>
                <w:numId w:val="7"/>
              </w:numPr>
              <w:tabs>
                <w:tab w:val="left" w:pos="363"/>
              </w:tabs>
              <w:autoSpaceDE w:val="0"/>
              <w:autoSpaceDN w:val="0"/>
              <w:adjustRightInd w:val="0"/>
              <w:ind w:left="80" w:firstLine="0"/>
              <w:jc w:val="both"/>
              <w:outlineLvl w:val="0"/>
            </w:pPr>
            <w:r w:rsidRPr="00D45207">
              <w:rPr>
                <w:sz w:val="22"/>
                <w:szCs w:val="22"/>
              </w:rPr>
              <w:t>Доля детей в возрасте 3-7 лет, которым предоставлена возможность получать услуги дошкольного образования, от численности детей в возрасте 3-7 лет и находящихся в актуальной очереди на текущий год в муниципальной базе данных на получение места в дошкольной организации.</w:t>
            </w:r>
          </w:p>
          <w:p w:rsidR="001E5F3F" w:rsidRPr="00D45207" w:rsidRDefault="00AA5E82" w:rsidP="006B3A74">
            <w:pPr>
              <w:pStyle w:val="a5"/>
              <w:numPr>
                <w:ilvl w:val="0"/>
                <w:numId w:val="7"/>
              </w:numPr>
              <w:tabs>
                <w:tab w:val="left" w:pos="363"/>
              </w:tabs>
              <w:autoSpaceDE w:val="0"/>
              <w:autoSpaceDN w:val="0"/>
              <w:adjustRightInd w:val="0"/>
              <w:ind w:left="80" w:firstLine="0"/>
              <w:jc w:val="both"/>
              <w:outlineLvl w:val="0"/>
            </w:pPr>
            <w:r w:rsidRPr="00D45207">
              <w:rPr>
                <w:sz w:val="22"/>
                <w:szCs w:val="22"/>
              </w:rPr>
              <w:t xml:space="preserve">Доля детей в возрасте 1- 6 лет, состоящих на учете для определения  </w:t>
            </w:r>
            <w:r w:rsidR="00340941" w:rsidRPr="00D45207">
              <w:rPr>
                <w:sz w:val="22"/>
                <w:szCs w:val="22"/>
              </w:rPr>
              <w:t xml:space="preserve"> в </w:t>
            </w:r>
            <w:r w:rsidRPr="00D45207">
              <w:rPr>
                <w:sz w:val="22"/>
                <w:szCs w:val="22"/>
              </w:rPr>
              <w:t>дошкольные образовательные учреждения</w:t>
            </w:r>
            <w:r w:rsidR="00340941" w:rsidRPr="00D45207">
              <w:rPr>
                <w:sz w:val="22"/>
                <w:szCs w:val="22"/>
              </w:rPr>
              <w:t xml:space="preserve"> му</w:t>
            </w:r>
            <w:r w:rsidR="00120341" w:rsidRPr="00D45207">
              <w:rPr>
                <w:sz w:val="22"/>
                <w:szCs w:val="22"/>
              </w:rPr>
              <w:t>ниципальной формы собственности</w:t>
            </w:r>
            <w:r w:rsidRPr="00D45207">
              <w:rPr>
                <w:sz w:val="22"/>
                <w:szCs w:val="22"/>
              </w:rPr>
              <w:t>, от общей численности детей в возрасте 1-6 лет.</w:t>
            </w:r>
          </w:p>
          <w:p w:rsidR="006B3A74" w:rsidRPr="00D45207" w:rsidRDefault="006B3A74" w:rsidP="0011684E">
            <w:pPr>
              <w:pStyle w:val="a5"/>
              <w:numPr>
                <w:ilvl w:val="0"/>
                <w:numId w:val="7"/>
              </w:numPr>
              <w:tabs>
                <w:tab w:val="left" w:pos="363"/>
              </w:tabs>
              <w:autoSpaceDE w:val="0"/>
              <w:autoSpaceDN w:val="0"/>
              <w:adjustRightInd w:val="0"/>
              <w:ind w:left="80" w:firstLine="0"/>
              <w:jc w:val="both"/>
              <w:outlineLvl w:val="0"/>
            </w:pPr>
            <w:r w:rsidRPr="00D45207">
              <w:rPr>
                <w:sz w:val="22"/>
                <w:szCs w:val="22"/>
              </w:rPr>
              <w:t xml:space="preserve"> </w:t>
            </w:r>
            <w:r w:rsidR="0011684E" w:rsidRPr="00D45207">
              <w:rPr>
                <w:sz w:val="22"/>
                <w:szCs w:val="22"/>
              </w:rPr>
              <w:t>Доля образовательных учреждений, в которых проведены работы на соответствие требованиям действующего законодательства (ППБ, СанПиН, СНиП), от общего числа образовательных учреждений.</w:t>
            </w:r>
          </w:p>
          <w:p w:rsidR="004740D1" w:rsidRPr="00D45207" w:rsidRDefault="004740D1" w:rsidP="007466A1">
            <w:pPr>
              <w:tabs>
                <w:tab w:val="left" w:pos="363"/>
              </w:tabs>
              <w:autoSpaceDE w:val="0"/>
              <w:autoSpaceDN w:val="0"/>
              <w:adjustRightInd w:val="0"/>
              <w:ind w:left="80"/>
              <w:jc w:val="both"/>
              <w:outlineLvl w:val="0"/>
            </w:pPr>
          </w:p>
        </w:tc>
      </w:tr>
      <w:tr w:rsidR="000E152E" w:rsidRPr="00D45207" w:rsidTr="008A2D0C">
        <w:trPr>
          <w:trHeight w:val="235"/>
        </w:trPr>
        <w:tc>
          <w:tcPr>
            <w:tcW w:w="3181" w:type="dxa"/>
            <w:tcBorders>
              <w:top w:val="single" w:sz="4" w:space="0" w:color="auto"/>
              <w:left w:val="single" w:sz="4" w:space="0" w:color="auto"/>
              <w:bottom w:val="single" w:sz="4" w:space="0" w:color="auto"/>
              <w:right w:val="single" w:sz="4" w:space="0" w:color="auto"/>
            </w:tcBorders>
            <w:hideMark/>
          </w:tcPr>
          <w:p w:rsidR="000E152E" w:rsidRPr="00D45207" w:rsidRDefault="000E152E">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Объемы бюджетных ассигнований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0E152E" w:rsidRPr="00D45207" w:rsidRDefault="007A2BC2" w:rsidP="00BD4D48">
            <w:pPr>
              <w:pStyle w:val="ConsPlusNormal"/>
              <w:jc w:val="both"/>
              <w:rPr>
                <w:rFonts w:ascii="Times New Roman" w:hAnsi="Times New Roman" w:cs="Times New Roman"/>
                <w:szCs w:val="22"/>
              </w:rPr>
            </w:pPr>
            <w:r w:rsidRPr="00D45207">
              <w:rPr>
                <w:rFonts w:ascii="Times New Roman" w:hAnsi="Times New Roman" w:cs="Times New Roman"/>
                <w:color w:val="2D2D2D"/>
                <w:spacing w:val="2"/>
                <w:szCs w:val="22"/>
                <w:shd w:val="clear" w:color="auto" w:fill="FFFFFF"/>
              </w:rPr>
              <w:t>Объем бюджетных ассигнований на реализацию Программы составит</w:t>
            </w:r>
            <w:r w:rsidRPr="00D45207">
              <w:rPr>
                <w:rFonts w:ascii="Arial" w:hAnsi="Arial" w:cs="Arial"/>
                <w:color w:val="2D2D2D"/>
                <w:spacing w:val="2"/>
                <w:szCs w:val="22"/>
                <w:shd w:val="clear" w:color="auto" w:fill="FFFFFF"/>
              </w:rPr>
              <w:t> </w:t>
            </w:r>
            <w:r w:rsidR="00D141C2" w:rsidRPr="00D45207">
              <w:rPr>
                <w:rFonts w:ascii="Times New Roman" w:hAnsi="Times New Roman" w:cs="Times New Roman"/>
                <w:szCs w:val="22"/>
              </w:rPr>
              <w:t xml:space="preserve">–  </w:t>
            </w:r>
            <w:r w:rsidRPr="00D45207">
              <w:rPr>
                <w:rFonts w:ascii="Times New Roman" w:hAnsi="Times New Roman" w:cs="Times New Roman"/>
                <w:szCs w:val="22"/>
              </w:rPr>
              <w:t xml:space="preserve">943 508 360,00 </w:t>
            </w:r>
            <w:r w:rsidR="00D141C2" w:rsidRPr="00D45207">
              <w:rPr>
                <w:rFonts w:ascii="Times New Roman" w:hAnsi="Times New Roman" w:cs="Times New Roman"/>
                <w:szCs w:val="22"/>
              </w:rPr>
              <w:t>рублей, в том числе:</w:t>
            </w:r>
          </w:p>
          <w:p w:rsidR="007A2BC2" w:rsidRPr="00D45207" w:rsidRDefault="007A2BC2" w:rsidP="007A2BC2">
            <w:pPr>
              <w:pStyle w:val="ConsPlusNormal"/>
              <w:rPr>
                <w:rFonts w:ascii="Times New Roman" w:hAnsi="Times New Roman" w:cs="Times New Roman"/>
                <w:color w:val="2D2D2D"/>
                <w:spacing w:val="2"/>
                <w:szCs w:val="22"/>
                <w:shd w:val="clear" w:color="auto" w:fill="FFFFFF"/>
              </w:rPr>
            </w:pPr>
            <w:r w:rsidRPr="00D45207">
              <w:rPr>
                <w:rFonts w:ascii="Times New Roman" w:hAnsi="Times New Roman" w:cs="Times New Roman"/>
                <w:color w:val="2D2D2D"/>
                <w:spacing w:val="2"/>
                <w:szCs w:val="22"/>
                <w:shd w:val="clear" w:color="auto" w:fill="FFFFFF"/>
              </w:rPr>
              <w:t xml:space="preserve">на </w:t>
            </w:r>
            <w:r w:rsidRPr="00D45207">
              <w:rPr>
                <w:rFonts w:ascii="Times New Roman" w:hAnsi="Times New Roman" w:cs="Times New Roman"/>
                <w:b/>
                <w:color w:val="2D2D2D"/>
                <w:spacing w:val="2"/>
                <w:szCs w:val="22"/>
                <w:shd w:val="clear" w:color="auto" w:fill="FFFFFF"/>
              </w:rPr>
              <w:t xml:space="preserve">2018 </w:t>
            </w:r>
            <w:r w:rsidR="00A17152" w:rsidRPr="00D45207">
              <w:rPr>
                <w:rFonts w:ascii="Times New Roman" w:hAnsi="Times New Roman" w:cs="Times New Roman"/>
                <w:color w:val="2D2D2D"/>
                <w:spacing w:val="2"/>
                <w:szCs w:val="22"/>
                <w:shd w:val="clear" w:color="auto" w:fill="FFFFFF"/>
              </w:rPr>
              <w:t>год, всего – 316 315 900,00</w:t>
            </w:r>
            <w:r w:rsidRPr="00D45207">
              <w:rPr>
                <w:rFonts w:ascii="Times New Roman" w:hAnsi="Times New Roman" w:cs="Times New Roman"/>
                <w:color w:val="2D2D2D"/>
                <w:spacing w:val="2"/>
                <w:szCs w:val="22"/>
                <w:shd w:val="clear" w:color="auto" w:fill="FFFFFF"/>
              </w:rPr>
              <w:t xml:space="preserve"> рублей, в том числе:</w:t>
            </w:r>
            <w:r w:rsidRPr="00D45207">
              <w:rPr>
                <w:rFonts w:ascii="Times New Roman" w:hAnsi="Times New Roman" w:cs="Times New Roman"/>
                <w:color w:val="2D2D2D"/>
                <w:spacing w:val="2"/>
                <w:szCs w:val="22"/>
              </w:rPr>
              <w:br/>
            </w:r>
            <w:r w:rsidRPr="00D45207">
              <w:rPr>
                <w:rFonts w:ascii="Times New Roman" w:hAnsi="Times New Roman" w:cs="Times New Roman"/>
                <w:color w:val="2D2D2D"/>
                <w:spacing w:val="2"/>
                <w:szCs w:val="22"/>
                <w:shd w:val="clear" w:color="auto" w:fill="FFFFFF"/>
              </w:rPr>
              <w:t xml:space="preserve">средства бюджета города </w:t>
            </w:r>
            <w:r w:rsidR="006E175F" w:rsidRPr="00D45207">
              <w:rPr>
                <w:rFonts w:ascii="Times New Roman" w:hAnsi="Times New Roman" w:cs="Times New Roman"/>
                <w:color w:val="2D2D2D"/>
                <w:spacing w:val="2"/>
                <w:szCs w:val="22"/>
                <w:shd w:val="clear" w:color="auto" w:fill="FFFFFF"/>
              </w:rPr>
              <w:t>–</w:t>
            </w:r>
            <w:r w:rsidRPr="00D45207">
              <w:rPr>
                <w:rFonts w:ascii="Times New Roman" w:hAnsi="Times New Roman" w:cs="Times New Roman"/>
                <w:color w:val="2D2D2D"/>
                <w:spacing w:val="2"/>
                <w:szCs w:val="22"/>
                <w:shd w:val="clear" w:color="auto" w:fill="FFFFFF"/>
              </w:rPr>
              <w:t xml:space="preserve">  </w:t>
            </w:r>
            <w:r w:rsidR="00A17152" w:rsidRPr="00D45207">
              <w:rPr>
                <w:rFonts w:ascii="Times New Roman" w:hAnsi="Times New Roman" w:cs="Times New Roman"/>
                <w:szCs w:val="22"/>
              </w:rPr>
              <w:t>129 042 000,00</w:t>
            </w:r>
            <w:r w:rsidRPr="00D45207">
              <w:rPr>
                <w:rFonts w:ascii="Times New Roman" w:hAnsi="Times New Roman" w:cs="Times New Roman"/>
                <w:color w:val="2D2D2D"/>
                <w:spacing w:val="2"/>
                <w:szCs w:val="22"/>
                <w:shd w:val="clear" w:color="auto" w:fill="FFFFFF"/>
              </w:rPr>
              <w:t xml:space="preserve"> рублей;</w:t>
            </w:r>
            <w:r w:rsidRPr="00D45207">
              <w:rPr>
                <w:rFonts w:ascii="Times New Roman" w:hAnsi="Times New Roman" w:cs="Times New Roman"/>
                <w:color w:val="2D2D2D"/>
                <w:spacing w:val="2"/>
                <w:szCs w:val="22"/>
              </w:rPr>
              <w:br/>
            </w:r>
            <w:r w:rsidRPr="00D45207">
              <w:rPr>
                <w:rFonts w:ascii="Times New Roman" w:hAnsi="Times New Roman" w:cs="Times New Roman"/>
                <w:color w:val="2D2D2D"/>
                <w:spacing w:val="2"/>
                <w:szCs w:val="22"/>
                <w:shd w:val="clear" w:color="auto" w:fill="FFFFFF"/>
              </w:rPr>
              <w:t xml:space="preserve">средства краевого бюджета </w:t>
            </w:r>
            <w:r w:rsidR="006E175F" w:rsidRPr="00D45207">
              <w:rPr>
                <w:rFonts w:ascii="Times New Roman" w:hAnsi="Times New Roman" w:cs="Times New Roman"/>
                <w:color w:val="2D2D2D"/>
                <w:spacing w:val="2"/>
                <w:szCs w:val="22"/>
                <w:shd w:val="clear" w:color="auto" w:fill="FFFFFF"/>
              </w:rPr>
              <w:t>–</w:t>
            </w:r>
            <w:r w:rsidRPr="00D45207">
              <w:rPr>
                <w:rFonts w:ascii="Times New Roman" w:hAnsi="Times New Roman" w:cs="Times New Roman"/>
                <w:color w:val="2D2D2D"/>
                <w:spacing w:val="2"/>
                <w:szCs w:val="22"/>
                <w:shd w:val="clear" w:color="auto" w:fill="FFFFFF"/>
              </w:rPr>
              <w:t xml:space="preserve"> </w:t>
            </w:r>
            <w:r w:rsidR="00A17152" w:rsidRPr="00D45207">
              <w:rPr>
                <w:rFonts w:ascii="Times New Roman" w:hAnsi="Times New Roman" w:cs="Times New Roman"/>
                <w:szCs w:val="22"/>
              </w:rPr>
              <w:t>187 273 900,00</w:t>
            </w:r>
            <w:r w:rsidRPr="00D45207">
              <w:rPr>
                <w:rFonts w:ascii="Times New Roman" w:hAnsi="Times New Roman" w:cs="Times New Roman"/>
                <w:color w:val="2D2D2D"/>
                <w:spacing w:val="2"/>
                <w:szCs w:val="22"/>
                <w:shd w:val="clear" w:color="auto" w:fill="FFFFFF"/>
              </w:rPr>
              <w:t xml:space="preserve"> рублей;</w:t>
            </w:r>
          </w:p>
          <w:p w:rsidR="007A2BC2" w:rsidRPr="00D45207" w:rsidRDefault="006E175F" w:rsidP="007A2BC2">
            <w:pPr>
              <w:pStyle w:val="ConsPlusNormal"/>
              <w:rPr>
                <w:rFonts w:ascii="Times New Roman" w:hAnsi="Times New Roman" w:cs="Times New Roman"/>
                <w:color w:val="2D2D2D"/>
                <w:spacing w:val="2"/>
                <w:szCs w:val="22"/>
                <w:shd w:val="clear" w:color="auto" w:fill="FFFFFF"/>
              </w:rPr>
            </w:pPr>
            <w:r w:rsidRPr="00D45207">
              <w:rPr>
                <w:rFonts w:ascii="Times New Roman" w:hAnsi="Times New Roman" w:cs="Times New Roman"/>
                <w:color w:val="2D2D2D"/>
                <w:spacing w:val="2"/>
                <w:szCs w:val="22"/>
                <w:shd w:val="clear" w:color="auto" w:fill="FFFFFF"/>
              </w:rPr>
              <w:t>п</w:t>
            </w:r>
            <w:r w:rsidR="007A2BC2" w:rsidRPr="00D45207">
              <w:rPr>
                <w:rFonts w:ascii="Times New Roman" w:hAnsi="Times New Roman" w:cs="Times New Roman"/>
                <w:color w:val="2D2D2D"/>
                <w:spacing w:val="2"/>
                <w:szCs w:val="22"/>
                <w:shd w:val="clear" w:color="auto" w:fill="FFFFFF"/>
              </w:rPr>
              <w:t>о</w:t>
            </w:r>
            <w:r w:rsidR="00A17152" w:rsidRPr="00D45207">
              <w:rPr>
                <w:rFonts w:ascii="Times New Roman" w:hAnsi="Times New Roman" w:cs="Times New Roman"/>
                <w:color w:val="2D2D2D"/>
                <w:spacing w:val="2"/>
                <w:szCs w:val="22"/>
                <w:shd w:val="clear" w:color="auto" w:fill="FFFFFF"/>
              </w:rPr>
              <w:t>дпрограмма 1 – 132 167</w:t>
            </w:r>
            <w:r w:rsidR="00907A0A" w:rsidRPr="00D45207">
              <w:rPr>
                <w:rFonts w:ascii="Times New Roman" w:hAnsi="Times New Roman" w:cs="Times New Roman"/>
                <w:color w:val="2D2D2D"/>
                <w:spacing w:val="2"/>
                <w:szCs w:val="22"/>
                <w:shd w:val="clear" w:color="auto" w:fill="FFFFFF"/>
              </w:rPr>
              <w:t> </w:t>
            </w:r>
            <w:r w:rsidR="00A17152" w:rsidRPr="00D45207">
              <w:rPr>
                <w:rFonts w:ascii="Times New Roman" w:hAnsi="Times New Roman" w:cs="Times New Roman"/>
                <w:color w:val="2D2D2D"/>
                <w:spacing w:val="2"/>
                <w:szCs w:val="22"/>
                <w:shd w:val="clear" w:color="auto" w:fill="FFFFFF"/>
              </w:rPr>
              <w:t>900</w:t>
            </w:r>
            <w:r w:rsidR="00907A0A" w:rsidRPr="00D45207">
              <w:rPr>
                <w:rFonts w:ascii="Times New Roman" w:hAnsi="Times New Roman" w:cs="Times New Roman"/>
                <w:color w:val="2D2D2D"/>
                <w:spacing w:val="2"/>
                <w:szCs w:val="22"/>
                <w:shd w:val="clear" w:color="auto" w:fill="FFFFFF"/>
              </w:rPr>
              <w:t>,00</w:t>
            </w:r>
            <w:r w:rsidR="00A17152" w:rsidRPr="00D45207">
              <w:rPr>
                <w:rFonts w:ascii="Times New Roman" w:hAnsi="Times New Roman" w:cs="Times New Roman"/>
                <w:color w:val="2D2D2D"/>
                <w:spacing w:val="2"/>
                <w:szCs w:val="22"/>
                <w:shd w:val="clear" w:color="auto" w:fill="FFFFFF"/>
              </w:rPr>
              <w:t xml:space="preserve"> </w:t>
            </w:r>
            <w:r w:rsidR="007A2BC2" w:rsidRPr="00D45207">
              <w:rPr>
                <w:rFonts w:ascii="Times New Roman" w:hAnsi="Times New Roman" w:cs="Times New Roman"/>
                <w:color w:val="2D2D2D"/>
                <w:spacing w:val="2"/>
                <w:szCs w:val="22"/>
                <w:shd w:val="clear" w:color="auto" w:fill="FFFFFF"/>
              </w:rPr>
              <w:t>рублей;</w:t>
            </w:r>
            <w:r w:rsidR="007A2BC2" w:rsidRPr="00D45207">
              <w:rPr>
                <w:rFonts w:ascii="Times New Roman" w:hAnsi="Times New Roman" w:cs="Times New Roman"/>
                <w:color w:val="2D2D2D"/>
                <w:spacing w:val="2"/>
                <w:szCs w:val="22"/>
              </w:rPr>
              <w:br/>
            </w:r>
            <w:r w:rsidR="007A2BC2" w:rsidRPr="00D45207">
              <w:rPr>
                <w:rFonts w:ascii="Times New Roman" w:hAnsi="Times New Roman" w:cs="Times New Roman"/>
                <w:color w:val="2D2D2D"/>
                <w:spacing w:val="2"/>
                <w:szCs w:val="22"/>
                <w:shd w:val="clear" w:color="auto" w:fill="FFFFFF"/>
              </w:rPr>
              <w:t>подп</w:t>
            </w:r>
            <w:r w:rsidR="00A17152" w:rsidRPr="00D45207">
              <w:rPr>
                <w:rFonts w:ascii="Times New Roman" w:hAnsi="Times New Roman" w:cs="Times New Roman"/>
                <w:color w:val="2D2D2D"/>
                <w:spacing w:val="2"/>
                <w:szCs w:val="22"/>
                <w:shd w:val="clear" w:color="auto" w:fill="FFFFFF"/>
              </w:rPr>
              <w:t>рограмма 2 – 143 317 200,00</w:t>
            </w:r>
            <w:r w:rsidR="007A2BC2" w:rsidRPr="00D45207">
              <w:rPr>
                <w:rFonts w:ascii="Times New Roman" w:hAnsi="Times New Roman" w:cs="Times New Roman"/>
                <w:color w:val="2D2D2D"/>
                <w:spacing w:val="2"/>
                <w:szCs w:val="22"/>
                <w:shd w:val="clear" w:color="auto" w:fill="FFFFFF"/>
              </w:rPr>
              <w:t xml:space="preserve"> рублей;</w:t>
            </w:r>
            <w:r w:rsidR="007A2BC2" w:rsidRPr="00D45207">
              <w:rPr>
                <w:rFonts w:ascii="Times New Roman" w:hAnsi="Times New Roman" w:cs="Times New Roman"/>
                <w:color w:val="2D2D2D"/>
                <w:spacing w:val="2"/>
                <w:szCs w:val="22"/>
              </w:rPr>
              <w:br/>
            </w:r>
            <w:r w:rsidR="007A2BC2" w:rsidRPr="00D45207">
              <w:rPr>
                <w:rFonts w:ascii="Times New Roman" w:hAnsi="Times New Roman" w:cs="Times New Roman"/>
                <w:color w:val="2D2D2D"/>
                <w:spacing w:val="2"/>
                <w:szCs w:val="22"/>
                <w:shd w:val="clear" w:color="auto" w:fill="FFFFFF"/>
              </w:rPr>
              <w:t>под</w:t>
            </w:r>
            <w:r w:rsidR="00A17152" w:rsidRPr="00D45207">
              <w:rPr>
                <w:rFonts w:ascii="Times New Roman" w:hAnsi="Times New Roman" w:cs="Times New Roman"/>
                <w:color w:val="2D2D2D"/>
                <w:spacing w:val="2"/>
                <w:szCs w:val="22"/>
                <w:shd w:val="clear" w:color="auto" w:fill="FFFFFF"/>
              </w:rPr>
              <w:t>программа 3 – 21 911 000,00</w:t>
            </w:r>
            <w:r w:rsidR="007A2BC2" w:rsidRPr="00D45207">
              <w:rPr>
                <w:rFonts w:ascii="Times New Roman" w:hAnsi="Times New Roman" w:cs="Times New Roman"/>
                <w:color w:val="2D2D2D"/>
                <w:spacing w:val="2"/>
                <w:szCs w:val="22"/>
                <w:shd w:val="clear" w:color="auto" w:fill="FFFFFF"/>
              </w:rPr>
              <w:t xml:space="preserve"> рублей;</w:t>
            </w:r>
            <w:r w:rsidR="007A2BC2" w:rsidRPr="00D45207">
              <w:rPr>
                <w:rFonts w:ascii="Times New Roman" w:hAnsi="Times New Roman" w:cs="Times New Roman"/>
                <w:color w:val="2D2D2D"/>
                <w:spacing w:val="2"/>
                <w:szCs w:val="22"/>
              </w:rPr>
              <w:br/>
            </w:r>
            <w:r w:rsidR="007A2BC2" w:rsidRPr="00D45207">
              <w:rPr>
                <w:rFonts w:ascii="Times New Roman" w:hAnsi="Times New Roman" w:cs="Times New Roman"/>
                <w:color w:val="2D2D2D"/>
                <w:spacing w:val="2"/>
                <w:szCs w:val="22"/>
                <w:shd w:val="clear" w:color="auto" w:fill="FFFFFF"/>
              </w:rPr>
              <w:t>под</w:t>
            </w:r>
            <w:r w:rsidR="00A17152" w:rsidRPr="00D45207">
              <w:rPr>
                <w:rFonts w:ascii="Times New Roman" w:hAnsi="Times New Roman" w:cs="Times New Roman"/>
                <w:color w:val="2D2D2D"/>
                <w:spacing w:val="2"/>
                <w:szCs w:val="22"/>
                <w:shd w:val="clear" w:color="auto" w:fill="FFFFFF"/>
              </w:rPr>
              <w:t>программа 4 – 17 320 000,00</w:t>
            </w:r>
            <w:r w:rsidR="007A2BC2" w:rsidRPr="00D45207">
              <w:rPr>
                <w:rFonts w:ascii="Times New Roman" w:hAnsi="Times New Roman" w:cs="Times New Roman"/>
                <w:color w:val="2D2D2D"/>
                <w:spacing w:val="2"/>
                <w:szCs w:val="22"/>
                <w:shd w:val="clear" w:color="auto" w:fill="FFFFFF"/>
              </w:rPr>
              <w:t xml:space="preserve"> рублей;</w:t>
            </w:r>
          </w:p>
          <w:p w:rsidR="006E175F" w:rsidRPr="00D45207" w:rsidRDefault="00A17152" w:rsidP="007A2BC2">
            <w:pPr>
              <w:pStyle w:val="ConsPlusNormal"/>
              <w:rPr>
                <w:rFonts w:ascii="Times New Roman" w:hAnsi="Times New Roman" w:cs="Times New Roman"/>
                <w:color w:val="2D2D2D"/>
                <w:spacing w:val="2"/>
                <w:szCs w:val="22"/>
              </w:rPr>
            </w:pPr>
            <w:r w:rsidRPr="00D45207">
              <w:rPr>
                <w:rFonts w:ascii="Times New Roman" w:hAnsi="Times New Roman" w:cs="Times New Roman"/>
                <w:color w:val="2D2D2D"/>
                <w:spacing w:val="2"/>
                <w:szCs w:val="22"/>
              </w:rPr>
              <w:t>мероприятие 1 – 24 000,00</w:t>
            </w:r>
            <w:r w:rsidR="006E175F" w:rsidRPr="00D45207">
              <w:rPr>
                <w:rFonts w:ascii="Times New Roman" w:hAnsi="Times New Roman" w:cs="Times New Roman"/>
                <w:color w:val="2D2D2D"/>
                <w:spacing w:val="2"/>
                <w:szCs w:val="22"/>
                <w:shd w:val="clear" w:color="auto" w:fill="FFFFFF"/>
              </w:rPr>
              <w:t xml:space="preserve"> рублей;</w:t>
            </w:r>
          </w:p>
          <w:p w:rsidR="006E175F" w:rsidRPr="00D45207" w:rsidRDefault="00A17152" w:rsidP="007A2BC2">
            <w:pPr>
              <w:pStyle w:val="ConsPlusNormal"/>
              <w:rPr>
                <w:rFonts w:ascii="Times New Roman" w:hAnsi="Times New Roman" w:cs="Times New Roman"/>
                <w:color w:val="2D2D2D"/>
                <w:spacing w:val="2"/>
                <w:szCs w:val="22"/>
              </w:rPr>
            </w:pPr>
            <w:r w:rsidRPr="00D45207">
              <w:rPr>
                <w:rFonts w:ascii="Times New Roman" w:hAnsi="Times New Roman" w:cs="Times New Roman"/>
                <w:color w:val="2D2D2D"/>
                <w:spacing w:val="2"/>
                <w:szCs w:val="22"/>
              </w:rPr>
              <w:t>мероприятие 2 – 241 000,00</w:t>
            </w:r>
            <w:r w:rsidR="006E175F" w:rsidRPr="00D45207">
              <w:rPr>
                <w:rFonts w:ascii="Times New Roman" w:hAnsi="Times New Roman" w:cs="Times New Roman"/>
                <w:color w:val="2D2D2D"/>
                <w:spacing w:val="2"/>
                <w:szCs w:val="22"/>
                <w:shd w:val="clear" w:color="auto" w:fill="FFFFFF"/>
              </w:rPr>
              <w:t xml:space="preserve"> рублей;</w:t>
            </w:r>
          </w:p>
          <w:p w:rsidR="006E175F" w:rsidRPr="00D45207" w:rsidRDefault="00A17152" w:rsidP="007A2BC2">
            <w:pPr>
              <w:pStyle w:val="ConsPlusNormal"/>
              <w:rPr>
                <w:rFonts w:ascii="Times New Roman" w:hAnsi="Times New Roman" w:cs="Times New Roman"/>
                <w:color w:val="2D2D2D"/>
                <w:spacing w:val="2"/>
                <w:szCs w:val="22"/>
              </w:rPr>
            </w:pPr>
            <w:r w:rsidRPr="00D45207">
              <w:rPr>
                <w:rFonts w:ascii="Times New Roman" w:hAnsi="Times New Roman" w:cs="Times New Roman"/>
                <w:color w:val="2D2D2D"/>
                <w:spacing w:val="2"/>
                <w:szCs w:val="22"/>
              </w:rPr>
              <w:t>мероприятие 3 – 1 334 800,00</w:t>
            </w:r>
            <w:r w:rsidR="006E175F" w:rsidRPr="00D45207">
              <w:rPr>
                <w:rFonts w:ascii="Times New Roman" w:hAnsi="Times New Roman" w:cs="Times New Roman"/>
                <w:color w:val="2D2D2D"/>
                <w:spacing w:val="2"/>
                <w:szCs w:val="22"/>
                <w:shd w:val="clear" w:color="auto" w:fill="FFFFFF"/>
              </w:rPr>
              <w:t xml:space="preserve"> рублей;</w:t>
            </w:r>
          </w:p>
          <w:p w:rsidR="00847CBF" w:rsidRPr="00D45207" w:rsidRDefault="00A17152" w:rsidP="007A2BC2">
            <w:pPr>
              <w:pStyle w:val="ConsPlusNormal"/>
              <w:rPr>
                <w:rFonts w:ascii="Times New Roman" w:hAnsi="Times New Roman" w:cs="Times New Roman"/>
                <w:color w:val="2D2D2D"/>
                <w:spacing w:val="2"/>
                <w:szCs w:val="22"/>
              </w:rPr>
            </w:pPr>
            <w:r w:rsidRPr="00D45207">
              <w:rPr>
                <w:rFonts w:ascii="Times New Roman" w:hAnsi="Times New Roman" w:cs="Times New Roman"/>
                <w:color w:val="2D2D2D"/>
                <w:spacing w:val="2"/>
                <w:szCs w:val="22"/>
              </w:rPr>
              <w:t>мероприятие 4 – 0,00</w:t>
            </w:r>
            <w:r w:rsidR="006E175F" w:rsidRPr="00D45207">
              <w:rPr>
                <w:rFonts w:ascii="Times New Roman" w:hAnsi="Times New Roman" w:cs="Times New Roman"/>
                <w:color w:val="2D2D2D"/>
                <w:spacing w:val="2"/>
                <w:szCs w:val="22"/>
                <w:shd w:val="clear" w:color="auto" w:fill="FFFFFF"/>
              </w:rPr>
              <w:t xml:space="preserve"> рублей;</w:t>
            </w:r>
            <w:r w:rsidR="006E175F" w:rsidRPr="00D45207">
              <w:rPr>
                <w:rFonts w:ascii="Times New Roman" w:hAnsi="Times New Roman" w:cs="Times New Roman"/>
                <w:color w:val="2D2D2D"/>
                <w:spacing w:val="2"/>
                <w:szCs w:val="22"/>
              </w:rPr>
              <w:t xml:space="preserve"> </w:t>
            </w:r>
          </w:p>
          <w:p w:rsidR="00847CBF" w:rsidRPr="00D45207" w:rsidRDefault="007A2BC2" w:rsidP="007A2BC2">
            <w:pPr>
              <w:pStyle w:val="ConsPlusNormal"/>
              <w:rPr>
                <w:rFonts w:ascii="Times New Roman" w:hAnsi="Times New Roman" w:cs="Times New Roman"/>
                <w:color w:val="2D2D2D"/>
                <w:spacing w:val="2"/>
                <w:szCs w:val="22"/>
                <w:shd w:val="clear" w:color="auto" w:fill="FFFFFF"/>
              </w:rPr>
            </w:pPr>
            <w:r w:rsidRPr="00D45207">
              <w:rPr>
                <w:rFonts w:ascii="Times New Roman" w:hAnsi="Times New Roman" w:cs="Times New Roman"/>
                <w:color w:val="2D2D2D"/>
                <w:spacing w:val="2"/>
                <w:szCs w:val="22"/>
              </w:rPr>
              <w:br/>
            </w:r>
            <w:r w:rsidRPr="00D45207">
              <w:rPr>
                <w:rFonts w:ascii="Times New Roman" w:hAnsi="Times New Roman" w:cs="Times New Roman"/>
                <w:color w:val="2D2D2D"/>
                <w:spacing w:val="2"/>
                <w:szCs w:val="22"/>
                <w:shd w:val="clear" w:color="auto" w:fill="FFFFFF"/>
              </w:rPr>
              <w:t xml:space="preserve">на </w:t>
            </w:r>
            <w:r w:rsidRPr="00D45207">
              <w:rPr>
                <w:rFonts w:ascii="Times New Roman" w:hAnsi="Times New Roman" w:cs="Times New Roman"/>
                <w:b/>
                <w:color w:val="2D2D2D"/>
                <w:spacing w:val="2"/>
                <w:szCs w:val="22"/>
                <w:shd w:val="clear" w:color="auto" w:fill="FFFFFF"/>
              </w:rPr>
              <w:t>2019</w:t>
            </w:r>
            <w:r w:rsidRPr="00D45207">
              <w:rPr>
                <w:rFonts w:ascii="Times New Roman" w:hAnsi="Times New Roman" w:cs="Times New Roman"/>
                <w:color w:val="2D2D2D"/>
                <w:spacing w:val="2"/>
                <w:szCs w:val="22"/>
                <w:shd w:val="clear" w:color="auto" w:fill="FFFFFF"/>
              </w:rPr>
              <w:t xml:space="preserve"> год, всего </w:t>
            </w:r>
            <w:r w:rsidR="00847CBF" w:rsidRPr="00D45207">
              <w:rPr>
                <w:rFonts w:ascii="Times New Roman" w:hAnsi="Times New Roman" w:cs="Times New Roman"/>
                <w:color w:val="2D2D2D"/>
                <w:spacing w:val="2"/>
                <w:szCs w:val="22"/>
                <w:shd w:val="clear" w:color="auto" w:fill="FFFFFF"/>
              </w:rPr>
              <w:t>–</w:t>
            </w:r>
            <w:r w:rsidRPr="00D45207">
              <w:rPr>
                <w:rFonts w:ascii="Times New Roman" w:hAnsi="Times New Roman" w:cs="Times New Roman"/>
                <w:color w:val="2D2D2D"/>
                <w:spacing w:val="2"/>
                <w:szCs w:val="22"/>
                <w:shd w:val="clear" w:color="auto" w:fill="FFFFFF"/>
              </w:rPr>
              <w:t xml:space="preserve"> </w:t>
            </w:r>
            <w:r w:rsidR="00847CBF" w:rsidRPr="00D45207">
              <w:rPr>
                <w:rFonts w:ascii="Times New Roman" w:hAnsi="Times New Roman" w:cs="Times New Roman"/>
                <w:color w:val="2D2D2D"/>
                <w:spacing w:val="2"/>
                <w:szCs w:val="22"/>
                <w:shd w:val="clear" w:color="auto" w:fill="FFFFFF"/>
              </w:rPr>
              <w:t>313 596 230,00</w:t>
            </w:r>
            <w:r w:rsidRPr="00D45207">
              <w:rPr>
                <w:rFonts w:ascii="Times New Roman" w:hAnsi="Times New Roman" w:cs="Times New Roman"/>
                <w:color w:val="2D2D2D"/>
                <w:spacing w:val="2"/>
                <w:szCs w:val="22"/>
                <w:shd w:val="clear" w:color="auto" w:fill="FFFFFF"/>
              </w:rPr>
              <w:t xml:space="preserve"> рублей, в том числе:</w:t>
            </w:r>
            <w:r w:rsidRPr="00D45207">
              <w:rPr>
                <w:rFonts w:ascii="Times New Roman" w:hAnsi="Times New Roman" w:cs="Times New Roman"/>
                <w:color w:val="2D2D2D"/>
                <w:spacing w:val="2"/>
                <w:szCs w:val="22"/>
              </w:rPr>
              <w:br/>
            </w:r>
            <w:r w:rsidRPr="00D45207">
              <w:rPr>
                <w:rFonts w:ascii="Times New Roman" w:hAnsi="Times New Roman" w:cs="Times New Roman"/>
                <w:color w:val="2D2D2D"/>
                <w:spacing w:val="2"/>
                <w:szCs w:val="22"/>
                <w:shd w:val="clear" w:color="auto" w:fill="FFFFFF"/>
              </w:rPr>
              <w:t xml:space="preserve">средства бюджета города </w:t>
            </w:r>
            <w:r w:rsidR="00847CBF" w:rsidRPr="00D45207">
              <w:rPr>
                <w:rFonts w:ascii="Times New Roman" w:hAnsi="Times New Roman" w:cs="Times New Roman"/>
                <w:color w:val="2D2D2D"/>
                <w:spacing w:val="2"/>
                <w:szCs w:val="22"/>
                <w:shd w:val="clear" w:color="auto" w:fill="FFFFFF"/>
              </w:rPr>
              <w:t>–</w:t>
            </w:r>
            <w:r w:rsidRPr="00D45207">
              <w:rPr>
                <w:rFonts w:ascii="Times New Roman" w:hAnsi="Times New Roman" w:cs="Times New Roman"/>
                <w:color w:val="2D2D2D"/>
                <w:spacing w:val="2"/>
                <w:szCs w:val="22"/>
                <w:shd w:val="clear" w:color="auto" w:fill="FFFFFF"/>
              </w:rPr>
              <w:t xml:space="preserve"> </w:t>
            </w:r>
            <w:r w:rsidR="00847CBF" w:rsidRPr="00D45207">
              <w:rPr>
                <w:rFonts w:ascii="Times New Roman" w:hAnsi="Times New Roman" w:cs="Times New Roman"/>
                <w:color w:val="2D2D2D"/>
                <w:spacing w:val="2"/>
                <w:szCs w:val="22"/>
                <w:shd w:val="clear" w:color="auto" w:fill="FFFFFF"/>
              </w:rPr>
              <w:t>126 322 330,00</w:t>
            </w:r>
            <w:r w:rsidRPr="00D45207">
              <w:rPr>
                <w:rFonts w:ascii="Times New Roman" w:hAnsi="Times New Roman" w:cs="Times New Roman"/>
                <w:color w:val="2D2D2D"/>
                <w:spacing w:val="2"/>
                <w:szCs w:val="22"/>
                <w:shd w:val="clear" w:color="auto" w:fill="FFFFFF"/>
              </w:rPr>
              <w:t xml:space="preserve"> рублей;</w:t>
            </w:r>
            <w:r w:rsidRPr="00D45207">
              <w:rPr>
                <w:rFonts w:ascii="Times New Roman" w:hAnsi="Times New Roman" w:cs="Times New Roman"/>
                <w:color w:val="2D2D2D"/>
                <w:spacing w:val="2"/>
                <w:szCs w:val="22"/>
              </w:rPr>
              <w:br/>
            </w:r>
            <w:r w:rsidRPr="00D45207">
              <w:rPr>
                <w:rFonts w:ascii="Times New Roman" w:hAnsi="Times New Roman" w:cs="Times New Roman"/>
                <w:color w:val="2D2D2D"/>
                <w:spacing w:val="2"/>
                <w:szCs w:val="22"/>
                <w:shd w:val="clear" w:color="auto" w:fill="FFFFFF"/>
              </w:rPr>
              <w:t xml:space="preserve">средства краевого бюджета </w:t>
            </w:r>
            <w:r w:rsidR="00847CBF" w:rsidRPr="00D45207">
              <w:rPr>
                <w:rFonts w:ascii="Times New Roman" w:hAnsi="Times New Roman" w:cs="Times New Roman"/>
                <w:color w:val="2D2D2D"/>
                <w:spacing w:val="2"/>
                <w:szCs w:val="22"/>
                <w:shd w:val="clear" w:color="auto" w:fill="FFFFFF"/>
              </w:rPr>
              <w:t>–</w:t>
            </w:r>
            <w:r w:rsidRPr="00D45207">
              <w:rPr>
                <w:rFonts w:ascii="Times New Roman" w:hAnsi="Times New Roman" w:cs="Times New Roman"/>
                <w:color w:val="2D2D2D"/>
                <w:spacing w:val="2"/>
                <w:szCs w:val="22"/>
                <w:shd w:val="clear" w:color="auto" w:fill="FFFFFF"/>
              </w:rPr>
              <w:t xml:space="preserve"> </w:t>
            </w:r>
            <w:r w:rsidR="00847CBF" w:rsidRPr="00D45207">
              <w:rPr>
                <w:rFonts w:ascii="Times New Roman" w:hAnsi="Times New Roman" w:cs="Times New Roman"/>
                <w:color w:val="2D2D2D"/>
                <w:spacing w:val="2"/>
                <w:szCs w:val="22"/>
                <w:shd w:val="clear" w:color="auto" w:fill="FFFFFF"/>
              </w:rPr>
              <w:t>187 273 900,00</w:t>
            </w:r>
            <w:r w:rsidRPr="00D45207">
              <w:rPr>
                <w:rFonts w:ascii="Times New Roman" w:hAnsi="Times New Roman" w:cs="Times New Roman"/>
                <w:color w:val="2D2D2D"/>
                <w:spacing w:val="2"/>
                <w:szCs w:val="22"/>
                <w:shd w:val="clear" w:color="auto" w:fill="FFFFFF"/>
              </w:rPr>
              <w:t xml:space="preserve"> рублей;</w:t>
            </w:r>
          </w:p>
          <w:p w:rsidR="00714FC5" w:rsidRPr="00D45207" w:rsidRDefault="007A2BC2" w:rsidP="00714FC5">
            <w:pPr>
              <w:pStyle w:val="ConsPlusNormal"/>
              <w:rPr>
                <w:rFonts w:ascii="Times New Roman" w:hAnsi="Times New Roman" w:cs="Times New Roman"/>
                <w:color w:val="2D2D2D"/>
                <w:spacing w:val="2"/>
                <w:szCs w:val="22"/>
              </w:rPr>
            </w:pPr>
            <w:r w:rsidRPr="00D45207">
              <w:rPr>
                <w:rFonts w:ascii="Times New Roman" w:hAnsi="Times New Roman" w:cs="Times New Roman"/>
                <w:color w:val="2D2D2D"/>
                <w:spacing w:val="2"/>
                <w:szCs w:val="22"/>
              </w:rPr>
              <w:br/>
            </w:r>
            <w:r w:rsidRPr="00D45207">
              <w:rPr>
                <w:rFonts w:ascii="Times New Roman" w:hAnsi="Times New Roman" w:cs="Times New Roman"/>
                <w:color w:val="2D2D2D"/>
                <w:spacing w:val="2"/>
                <w:szCs w:val="22"/>
                <w:shd w:val="clear" w:color="auto" w:fill="FFFFFF"/>
              </w:rPr>
              <w:t xml:space="preserve">подпрограмма 1 </w:t>
            </w:r>
            <w:r w:rsidR="00714FC5" w:rsidRPr="00D45207">
              <w:rPr>
                <w:rFonts w:ascii="Times New Roman" w:hAnsi="Times New Roman" w:cs="Times New Roman"/>
                <w:color w:val="2D2D2D"/>
                <w:spacing w:val="2"/>
                <w:szCs w:val="22"/>
                <w:shd w:val="clear" w:color="auto" w:fill="FFFFFF"/>
              </w:rPr>
              <w:t>–</w:t>
            </w:r>
            <w:r w:rsidRPr="00D45207">
              <w:rPr>
                <w:rFonts w:ascii="Times New Roman" w:hAnsi="Times New Roman" w:cs="Times New Roman"/>
                <w:color w:val="2D2D2D"/>
                <w:spacing w:val="2"/>
                <w:szCs w:val="22"/>
                <w:shd w:val="clear" w:color="auto" w:fill="FFFFFF"/>
              </w:rPr>
              <w:t xml:space="preserve"> </w:t>
            </w:r>
            <w:r w:rsidR="00714FC5" w:rsidRPr="00D45207">
              <w:rPr>
                <w:rFonts w:ascii="Times New Roman" w:hAnsi="Times New Roman" w:cs="Times New Roman"/>
                <w:color w:val="2D2D2D"/>
                <w:spacing w:val="2"/>
                <w:szCs w:val="22"/>
                <w:shd w:val="clear" w:color="auto" w:fill="FFFFFF"/>
              </w:rPr>
              <w:t>129 931 230,00</w:t>
            </w:r>
            <w:r w:rsidRPr="00D45207">
              <w:rPr>
                <w:rFonts w:ascii="Times New Roman" w:hAnsi="Times New Roman" w:cs="Times New Roman"/>
                <w:color w:val="2D2D2D"/>
                <w:spacing w:val="2"/>
                <w:szCs w:val="22"/>
                <w:shd w:val="clear" w:color="auto" w:fill="FFFFFF"/>
              </w:rPr>
              <w:t xml:space="preserve"> рублей;</w:t>
            </w:r>
            <w:r w:rsidRPr="00D45207">
              <w:rPr>
                <w:rFonts w:ascii="Times New Roman" w:hAnsi="Times New Roman" w:cs="Times New Roman"/>
                <w:color w:val="2D2D2D"/>
                <w:spacing w:val="2"/>
                <w:szCs w:val="22"/>
              </w:rPr>
              <w:br/>
            </w:r>
            <w:r w:rsidRPr="00D45207">
              <w:rPr>
                <w:rFonts w:ascii="Times New Roman" w:hAnsi="Times New Roman" w:cs="Times New Roman"/>
                <w:color w:val="2D2D2D"/>
                <w:spacing w:val="2"/>
                <w:szCs w:val="22"/>
                <w:shd w:val="clear" w:color="auto" w:fill="FFFFFF"/>
              </w:rPr>
              <w:t xml:space="preserve">подпрограмма 2 </w:t>
            </w:r>
            <w:r w:rsidR="00714FC5" w:rsidRPr="00D45207">
              <w:rPr>
                <w:rFonts w:ascii="Times New Roman" w:hAnsi="Times New Roman" w:cs="Times New Roman"/>
                <w:color w:val="2D2D2D"/>
                <w:spacing w:val="2"/>
                <w:szCs w:val="22"/>
                <w:shd w:val="clear" w:color="auto" w:fill="FFFFFF"/>
              </w:rPr>
              <w:t>–</w:t>
            </w:r>
            <w:r w:rsidRPr="00D45207">
              <w:rPr>
                <w:rFonts w:ascii="Times New Roman" w:hAnsi="Times New Roman" w:cs="Times New Roman"/>
                <w:color w:val="2D2D2D"/>
                <w:spacing w:val="2"/>
                <w:szCs w:val="22"/>
                <w:shd w:val="clear" w:color="auto" w:fill="FFFFFF"/>
              </w:rPr>
              <w:t xml:space="preserve"> </w:t>
            </w:r>
            <w:r w:rsidR="00714FC5" w:rsidRPr="00D45207">
              <w:rPr>
                <w:rFonts w:ascii="Times New Roman" w:hAnsi="Times New Roman" w:cs="Times New Roman"/>
                <w:color w:val="2D2D2D"/>
                <w:spacing w:val="2"/>
                <w:szCs w:val="22"/>
                <w:shd w:val="clear" w:color="auto" w:fill="FFFFFF"/>
              </w:rPr>
              <w:t>142 834 200,00</w:t>
            </w:r>
            <w:r w:rsidRPr="00D45207">
              <w:rPr>
                <w:rFonts w:ascii="Times New Roman" w:hAnsi="Times New Roman" w:cs="Times New Roman"/>
                <w:color w:val="2D2D2D"/>
                <w:spacing w:val="2"/>
                <w:szCs w:val="22"/>
                <w:shd w:val="clear" w:color="auto" w:fill="FFFFFF"/>
              </w:rPr>
              <w:t xml:space="preserve"> рублей;</w:t>
            </w:r>
            <w:r w:rsidRPr="00D45207">
              <w:rPr>
                <w:rFonts w:ascii="Times New Roman" w:hAnsi="Times New Roman" w:cs="Times New Roman"/>
                <w:color w:val="2D2D2D"/>
                <w:spacing w:val="2"/>
                <w:szCs w:val="22"/>
              </w:rPr>
              <w:br/>
            </w:r>
            <w:r w:rsidRPr="00D45207">
              <w:rPr>
                <w:rFonts w:ascii="Times New Roman" w:hAnsi="Times New Roman" w:cs="Times New Roman"/>
                <w:color w:val="2D2D2D"/>
                <w:spacing w:val="2"/>
                <w:szCs w:val="22"/>
                <w:shd w:val="clear" w:color="auto" w:fill="FFFFFF"/>
              </w:rPr>
              <w:t xml:space="preserve">подпрограмма 3 </w:t>
            </w:r>
            <w:r w:rsidR="00714FC5" w:rsidRPr="00D45207">
              <w:rPr>
                <w:rFonts w:ascii="Times New Roman" w:hAnsi="Times New Roman" w:cs="Times New Roman"/>
                <w:color w:val="2D2D2D"/>
                <w:spacing w:val="2"/>
                <w:szCs w:val="22"/>
                <w:shd w:val="clear" w:color="auto" w:fill="FFFFFF"/>
              </w:rPr>
              <w:t>–</w:t>
            </w:r>
            <w:r w:rsidRPr="00D45207">
              <w:rPr>
                <w:rFonts w:ascii="Times New Roman" w:hAnsi="Times New Roman" w:cs="Times New Roman"/>
                <w:color w:val="2D2D2D"/>
                <w:spacing w:val="2"/>
                <w:szCs w:val="22"/>
                <w:shd w:val="clear" w:color="auto" w:fill="FFFFFF"/>
              </w:rPr>
              <w:t xml:space="preserve"> </w:t>
            </w:r>
            <w:r w:rsidR="00714FC5" w:rsidRPr="00D45207">
              <w:rPr>
                <w:rFonts w:ascii="Times New Roman" w:hAnsi="Times New Roman" w:cs="Times New Roman"/>
                <w:color w:val="2D2D2D"/>
                <w:spacing w:val="2"/>
                <w:szCs w:val="22"/>
                <w:shd w:val="clear" w:color="auto" w:fill="FFFFFF"/>
              </w:rPr>
              <w:t>21 911 000,00</w:t>
            </w:r>
            <w:r w:rsidRPr="00D45207">
              <w:rPr>
                <w:rFonts w:ascii="Times New Roman" w:hAnsi="Times New Roman" w:cs="Times New Roman"/>
                <w:color w:val="2D2D2D"/>
                <w:spacing w:val="2"/>
                <w:szCs w:val="22"/>
                <w:shd w:val="clear" w:color="auto" w:fill="FFFFFF"/>
              </w:rPr>
              <w:t xml:space="preserve"> рублей;</w:t>
            </w:r>
            <w:r w:rsidRPr="00D45207">
              <w:rPr>
                <w:rFonts w:ascii="Times New Roman" w:hAnsi="Times New Roman" w:cs="Times New Roman"/>
                <w:color w:val="2D2D2D"/>
                <w:spacing w:val="2"/>
                <w:szCs w:val="22"/>
              </w:rPr>
              <w:br/>
            </w:r>
            <w:r w:rsidRPr="00D45207">
              <w:rPr>
                <w:rFonts w:ascii="Times New Roman" w:hAnsi="Times New Roman" w:cs="Times New Roman"/>
                <w:color w:val="2D2D2D"/>
                <w:spacing w:val="2"/>
                <w:szCs w:val="22"/>
                <w:shd w:val="clear" w:color="auto" w:fill="FFFFFF"/>
              </w:rPr>
              <w:t xml:space="preserve">подпрограмма 4 </w:t>
            </w:r>
            <w:r w:rsidR="00714FC5" w:rsidRPr="00D45207">
              <w:rPr>
                <w:rFonts w:ascii="Times New Roman" w:hAnsi="Times New Roman" w:cs="Times New Roman"/>
                <w:color w:val="2D2D2D"/>
                <w:spacing w:val="2"/>
                <w:szCs w:val="22"/>
                <w:shd w:val="clear" w:color="auto" w:fill="FFFFFF"/>
              </w:rPr>
              <w:t>–</w:t>
            </w:r>
            <w:r w:rsidRPr="00D45207">
              <w:rPr>
                <w:rFonts w:ascii="Times New Roman" w:hAnsi="Times New Roman" w:cs="Times New Roman"/>
                <w:color w:val="2D2D2D"/>
                <w:spacing w:val="2"/>
                <w:szCs w:val="22"/>
                <w:shd w:val="clear" w:color="auto" w:fill="FFFFFF"/>
              </w:rPr>
              <w:t xml:space="preserve"> </w:t>
            </w:r>
            <w:r w:rsidR="00714FC5" w:rsidRPr="00D45207">
              <w:rPr>
                <w:rFonts w:ascii="Times New Roman" w:hAnsi="Times New Roman" w:cs="Times New Roman"/>
                <w:color w:val="2D2D2D"/>
                <w:spacing w:val="2"/>
                <w:szCs w:val="22"/>
                <w:shd w:val="clear" w:color="auto" w:fill="FFFFFF"/>
              </w:rPr>
              <w:t>17 320 000,00</w:t>
            </w:r>
            <w:r w:rsidRPr="00D45207">
              <w:rPr>
                <w:rFonts w:ascii="Times New Roman" w:hAnsi="Times New Roman" w:cs="Times New Roman"/>
                <w:color w:val="2D2D2D"/>
                <w:spacing w:val="2"/>
                <w:szCs w:val="22"/>
                <w:shd w:val="clear" w:color="auto" w:fill="FFFFFF"/>
              </w:rPr>
              <w:t xml:space="preserve"> рублей;</w:t>
            </w:r>
            <w:r w:rsidRPr="00D45207">
              <w:rPr>
                <w:rFonts w:ascii="Times New Roman" w:hAnsi="Times New Roman" w:cs="Times New Roman"/>
                <w:color w:val="2D2D2D"/>
                <w:spacing w:val="2"/>
                <w:szCs w:val="22"/>
              </w:rPr>
              <w:br/>
            </w:r>
            <w:r w:rsidR="003E08D2" w:rsidRPr="00D45207">
              <w:rPr>
                <w:rFonts w:ascii="Times New Roman" w:hAnsi="Times New Roman" w:cs="Times New Roman"/>
                <w:color w:val="2D2D2D"/>
                <w:spacing w:val="2"/>
                <w:szCs w:val="22"/>
              </w:rPr>
              <w:t>мероприятие 1 – 24 000,00</w:t>
            </w:r>
            <w:r w:rsidR="00714FC5" w:rsidRPr="00D45207">
              <w:rPr>
                <w:rFonts w:ascii="Times New Roman" w:hAnsi="Times New Roman" w:cs="Times New Roman"/>
                <w:color w:val="2D2D2D"/>
                <w:spacing w:val="2"/>
                <w:szCs w:val="22"/>
                <w:shd w:val="clear" w:color="auto" w:fill="FFFFFF"/>
              </w:rPr>
              <w:t xml:space="preserve"> рублей;</w:t>
            </w:r>
          </w:p>
          <w:p w:rsidR="00714FC5" w:rsidRPr="00D45207" w:rsidRDefault="003E08D2" w:rsidP="00714FC5">
            <w:pPr>
              <w:pStyle w:val="ConsPlusNormal"/>
              <w:rPr>
                <w:rFonts w:ascii="Times New Roman" w:hAnsi="Times New Roman" w:cs="Times New Roman"/>
                <w:color w:val="2D2D2D"/>
                <w:spacing w:val="2"/>
                <w:szCs w:val="22"/>
              </w:rPr>
            </w:pPr>
            <w:r w:rsidRPr="00D45207">
              <w:rPr>
                <w:rFonts w:ascii="Times New Roman" w:hAnsi="Times New Roman" w:cs="Times New Roman"/>
                <w:color w:val="2D2D2D"/>
                <w:spacing w:val="2"/>
                <w:szCs w:val="22"/>
              </w:rPr>
              <w:t>мероприятие 2 – 241 000,00</w:t>
            </w:r>
            <w:r w:rsidR="00714FC5" w:rsidRPr="00D45207">
              <w:rPr>
                <w:rFonts w:ascii="Times New Roman" w:hAnsi="Times New Roman" w:cs="Times New Roman"/>
                <w:color w:val="2D2D2D"/>
                <w:spacing w:val="2"/>
                <w:szCs w:val="22"/>
                <w:shd w:val="clear" w:color="auto" w:fill="FFFFFF"/>
              </w:rPr>
              <w:t xml:space="preserve"> рублей;</w:t>
            </w:r>
          </w:p>
          <w:p w:rsidR="00714FC5" w:rsidRPr="00D45207" w:rsidRDefault="003E08D2" w:rsidP="00714FC5">
            <w:pPr>
              <w:pStyle w:val="ConsPlusNormal"/>
              <w:rPr>
                <w:rFonts w:ascii="Times New Roman" w:hAnsi="Times New Roman" w:cs="Times New Roman"/>
                <w:color w:val="2D2D2D"/>
                <w:spacing w:val="2"/>
                <w:szCs w:val="22"/>
              </w:rPr>
            </w:pPr>
            <w:r w:rsidRPr="00D45207">
              <w:rPr>
                <w:rFonts w:ascii="Times New Roman" w:hAnsi="Times New Roman" w:cs="Times New Roman"/>
                <w:color w:val="2D2D2D"/>
                <w:spacing w:val="2"/>
                <w:szCs w:val="22"/>
              </w:rPr>
              <w:t>мероприятие 3 – 1 334 800,00</w:t>
            </w:r>
            <w:r w:rsidR="00714FC5" w:rsidRPr="00D45207">
              <w:rPr>
                <w:rFonts w:ascii="Times New Roman" w:hAnsi="Times New Roman" w:cs="Times New Roman"/>
                <w:color w:val="2D2D2D"/>
                <w:spacing w:val="2"/>
                <w:szCs w:val="22"/>
                <w:shd w:val="clear" w:color="auto" w:fill="FFFFFF"/>
              </w:rPr>
              <w:t xml:space="preserve"> рублей;</w:t>
            </w:r>
          </w:p>
          <w:p w:rsidR="00714FC5" w:rsidRPr="00D45207" w:rsidRDefault="003E08D2" w:rsidP="00714FC5">
            <w:pPr>
              <w:pStyle w:val="ConsPlusNormal"/>
              <w:rPr>
                <w:rFonts w:ascii="Times New Roman" w:hAnsi="Times New Roman" w:cs="Times New Roman"/>
                <w:color w:val="2D2D2D"/>
                <w:spacing w:val="2"/>
                <w:szCs w:val="22"/>
              </w:rPr>
            </w:pPr>
            <w:r w:rsidRPr="00D45207">
              <w:rPr>
                <w:rFonts w:ascii="Times New Roman" w:hAnsi="Times New Roman" w:cs="Times New Roman"/>
                <w:color w:val="2D2D2D"/>
                <w:spacing w:val="2"/>
                <w:szCs w:val="22"/>
              </w:rPr>
              <w:t>мероприятие 4 – 0,00</w:t>
            </w:r>
            <w:r w:rsidR="00714FC5" w:rsidRPr="00D45207">
              <w:rPr>
                <w:rFonts w:ascii="Times New Roman" w:hAnsi="Times New Roman" w:cs="Times New Roman"/>
                <w:color w:val="2D2D2D"/>
                <w:spacing w:val="2"/>
                <w:szCs w:val="22"/>
                <w:shd w:val="clear" w:color="auto" w:fill="FFFFFF"/>
              </w:rPr>
              <w:t xml:space="preserve"> рублей;</w:t>
            </w:r>
            <w:r w:rsidR="00714FC5" w:rsidRPr="00D45207">
              <w:rPr>
                <w:rFonts w:ascii="Times New Roman" w:hAnsi="Times New Roman" w:cs="Times New Roman"/>
                <w:color w:val="2D2D2D"/>
                <w:spacing w:val="2"/>
                <w:szCs w:val="22"/>
              </w:rPr>
              <w:t xml:space="preserve"> </w:t>
            </w:r>
          </w:p>
          <w:p w:rsidR="00714FC5" w:rsidRPr="00D45207" w:rsidRDefault="00714FC5" w:rsidP="00714FC5">
            <w:pPr>
              <w:pStyle w:val="ConsPlusNormal"/>
              <w:rPr>
                <w:rFonts w:ascii="Times New Roman" w:hAnsi="Times New Roman" w:cs="Times New Roman"/>
                <w:color w:val="2D2D2D"/>
                <w:spacing w:val="2"/>
                <w:szCs w:val="22"/>
              </w:rPr>
            </w:pPr>
          </w:p>
          <w:p w:rsidR="00714FC5" w:rsidRPr="00D45207" w:rsidRDefault="00714FC5" w:rsidP="00714FC5">
            <w:pPr>
              <w:pStyle w:val="ConsPlusNormal"/>
              <w:rPr>
                <w:rFonts w:ascii="Times New Roman" w:hAnsi="Times New Roman" w:cs="Times New Roman"/>
                <w:color w:val="2D2D2D"/>
                <w:spacing w:val="2"/>
                <w:szCs w:val="22"/>
                <w:shd w:val="clear" w:color="auto" w:fill="FFFFFF"/>
              </w:rPr>
            </w:pPr>
            <w:r w:rsidRPr="00D45207">
              <w:rPr>
                <w:rFonts w:ascii="Times New Roman" w:hAnsi="Times New Roman" w:cs="Times New Roman"/>
                <w:color w:val="2D2D2D"/>
                <w:spacing w:val="2"/>
                <w:szCs w:val="22"/>
                <w:shd w:val="clear" w:color="auto" w:fill="FFFFFF"/>
              </w:rPr>
              <w:t xml:space="preserve">на </w:t>
            </w:r>
            <w:r w:rsidRPr="00D45207">
              <w:rPr>
                <w:rFonts w:ascii="Times New Roman" w:hAnsi="Times New Roman" w:cs="Times New Roman"/>
                <w:b/>
                <w:color w:val="2D2D2D"/>
                <w:spacing w:val="2"/>
                <w:szCs w:val="22"/>
                <w:shd w:val="clear" w:color="auto" w:fill="FFFFFF"/>
              </w:rPr>
              <w:t>2020</w:t>
            </w:r>
            <w:r w:rsidRPr="00D45207">
              <w:rPr>
                <w:rFonts w:ascii="Times New Roman" w:hAnsi="Times New Roman" w:cs="Times New Roman"/>
                <w:color w:val="2D2D2D"/>
                <w:spacing w:val="2"/>
                <w:szCs w:val="22"/>
                <w:shd w:val="clear" w:color="auto" w:fill="FFFFFF"/>
              </w:rPr>
              <w:t xml:space="preserve"> </w:t>
            </w:r>
            <w:r w:rsidR="003E08D2" w:rsidRPr="00D45207">
              <w:rPr>
                <w:rFonts w:ascii="Times New Roman" w:hAnsi="Times New Roman" w:cs="Times New Roman"/>
                <w:color w:val="2D2D2D"/>
                <w:spacing w:val="2"/>
                <w:szCs w:val="22"/>
                <w:shd w:val="clear" w:color="auto" w:fill="FFFFFF"/>
              </w:rPr>
              <w:t>год, всего – 313 596 230,00</w:t>
            </w:r>
            <w:r w:rsidRPr="00D45207">
              <w:rPr>
                <w:rFonts w:ascii="Times New Roman" w:hAnsi="Times New Roman" w:cs="Times New Roman"/>
                <w:color w:val="2D2D2D"/>
                <w:spacing w:val="2"/>
                <w:szCs w:val="22"/>
                <w:shd w:val="clear" w:color="auto" w:fill="FFFFFF"/>
              </w:rPr>
              <w:t xml:space="preserve"> рублей, в том числе:</w:t>
            </w:r>
            <w:r w:rsidRPr="00D45207">
              <w:rPr>
                <w:rFonts w:ascii="Times New Roman" w:hAnsi="Times New Roman" w:cs="Times New Roman"/>
                <w:color w:val="2D2D2D"/>
                <w:spacing w:val="2"/>
                <w:szCs w:val="22"/>
              </w:rPr>
              <w:br/>
            </w:r>
            <w:r w:rsidRPr="00D45207">
              <w:rPr>
                <w:rFonts w:ascii="Times New Roman" w:hAnsi="Times New Roman" w:cs="Times New Roman"/>
                <w:color w:val="2D2D2D"/>
                <w:spacing w:val="2"/>
                <w:szCs w:val="22"/>
                <w:shd w:val="clear" w:color="auto" w:fill="FFFFFF"/>
              </w:rPr>
              <w:t>средства бюджета города</w:t>
            </w:r>
            <w:r w:rsidR="003E08D2" w:rsidRPr="00D45207">
              <w:rPr>
                <w:rFonts w:ascii="Times New Roman" w:hAnsi="Times New Roman" w:cs="Times New Roman"/>
                <w:color w:val="2D2D2D"/>
                <w:spacing w:val="2"/>
                <w:szCs w:val="22"/>
                <w:shd w:val="clear" w:color="auto" w:fill="FFFFFF"/>
              </w:rPr>
              <w:t xml:space="preserve"> – 126 322 330,00</w:t>
            </w:r>
            <w:r w:rsidRPr="00D45207">
              <w:rPr>
                <w:rFonts w:ascii="Times New Roman" w:hAnsi="Times New Roman" w:cs="Times New Roman"/>
                <w:color w:val="2D2D2D"/>
                <w:spacing w:val="2"/>
                <w:szCs w:val="22"/>
                <w:shd w:val="clear" w:color="auto" w:fill="FFFFFF"/>
              </w:rPr>
              <w:t xml:space="preserve"> рублей;</w:t>
            </w:r>
            <w:r w:rsidRPr="00D45207">
              <w:rPr>
                <w:rFonts w:ascii="Times New Roman" w:hAnsi="Times New Roman" w:cs="Times New Roman"/>
                <w:color w:val="2D2D2D"/>
                <w:spacing w:val="2"/>
                <w:szCs w:val="22"/>
              </w:rPr>
              <w:br/>
            </w:r>
            <w:r w:rsidRPr="00D45207">
              <w:rPr>
                <w:rFonts w:ascii="Times New Roman" w:hAnsi="Times New Roman" w:cs="Times New Roman"/>
                <w:color w:val="2D2D2D"/>
                <w:spacing w:val="2"/>
                <w:szCs w:val="22"/>
                <w:shd w:val="clear" w:color="auto" w:fill="FFFFFF"/>
              </w:rPr>
              <w:t>средства краево</w:t>
            </w:r>
            <w:r w:rsidR="003E08D2" w:rsidRPr="00D45207">
              <w:rPr>
                <w:rFonts w:ascii="Times New Roman" w:hAnsi="Times New Roman" w:cs="Times New Roman"/>
                <w:color w:val="2D2D2D"/>
                <w:spacing w:val="2"/>
                <w:szCs w:val="22"/>
                <w:shd w:val="clear" w:color="auto" w:fill="FFFFFF"/>
              </w:rPr>
              <w:t>го бюджета – 187 273 900,00</w:t>
            </w:r>
            <w:r w:rsidRPr="00D45207">
              <w:rPr>
                <w:rFonts w:ascii="Times New Roman" w:hAnsi="Times New Roman" w:cs="Times New Roman"/>
                <w:color w:val="2D2D2D"/>
                <w:spacing w:val="2"/>
                <w:szCs w:val="22"/>
                <w:shd w:val="clear" w:color="auto" w:fill="FFFFFF"/>
              </w:rPr>
              <w:t xml:space="preserve"> рублей;</w:t>
            </w:r>
          </w:p>
          <w:p w:rsidR="00714FC5" w:rsidRPr="00D45207" w:rsidRDefault="00714FC5" w:rsidP="00714FC5">
            <w:pPr>
              <w:pStyle w:val="ConsPlusNormal"/>
              <w:rPr>
                <w:rFonts w:ascii="Times New Roman" w:hAnsi="Times New Roman" w:cs="Times New Roman"/>
                <w:color w:val="2D2D2D"/>
                <w:spacing w:val="2"/>
                <w:szCs w:val="22"/>
              </w:rPr>
            </w:pPr>
            <w:r w:rsidRPr="00D45207">
              <w:rPr>
                <w:rFonts w:ascii="Times New Roman" w:hAnsi="Times New Roman" w:cs="Times New Roman"/>
                <w:color w:val="2D2D2D"/>
                <w:spacing w:val="2"/>
                <w:szCs w:val="22"/>
              </w:rPr>
              <w:br/>
            </w:r>
            <w:r w:rsidRPr="00D45207">
              <w:rPr>
                <w:rFonts w:ascii="Times New Roman" w:hAnsi="Times New Roman" w:cs="Times New Roman"/>
                <w:color w:val="2D2D2D"/>
                <w:spacing w:val="2"/>
                <w:szCs w:val="22"/>
                <w:shd w:val="clear" w:color="auto" w:fill="FFFFFF"/>
              </w:rPr>
              <w:lastRenderedPageBreak/>
              <w:t>подпрограмма 1 – 129 931 230,00 рублей;</w:t>
            </w:r>
            <w:r w:rsidRPr="00D45207">
              <w:rPr>
                <w:rFonts w:ascii="Times New Roman" w:hAnsi="Times New Roman" w:cs="Times New Roman"/>
                <w:color w:val="2D2D2D"/>
                <w:spacing w:val="2"/>
                <w:szCs w:val="22"/>
              </w:rPr>
              <w:br/>
            </w:r>
            <w:r w:rsidRPr="00D45207">
              <w:rPr>
                <w:rFonts w:ascii="Times New Roman" w:hAnsi="Times New Roman" w:cs="Times New Roman"/>
                <w:color w:val="2D2D2D"/>
                <w:spacing w:val="2"/>
                <w:szCs w:val="22"/>
                <w:shd w:val="clear" w:color="auto" w:fill="FFFFFF"/>
              </w:rPr>
              <w:t>подпрограмма 2 – 142 834 200,00 рублей;</w:t>
            </w:r>
            <w:r w:rsidRPr="00D45207">
              <w:rPr>
                <w:rFonts w:ascii="Times New Roman" w:hAnsi="Times New Roman" w:cs="Times New Roman"/>
                <w:color w:val="2D2D2D"/>
                <w:spacing w:val="2"/>
                <w:szCs w:val="22"/>
              </w:rPr>
              <w:br/>
            </w:r>
            <w:r w:rsidRPr="00D45207">
              <w:rPr>
                <w:rFonts w:ascii="Times New Roman" w:hAnsi="Times New Roman" w:cs="Times New Roman"/>
                <w:color w:val="2D2D2D"/>
                <w:spacing w:val="2"/>
                <w:szCs w:val="22"/>
                <w:shd w:val="clear" w:color="auto" w:fill="FFFFFF"/>
              </w:rPr>
              <w:t>подпрограмма 3 – 21 911 000,00 рублей;</w:t>
            </w:r>
            <w:r w:rsidRPr="00D45207">
              <w:rPr>
                <w:rFonts w:ascii="Times New Roman" w:hAnsi="Times New Roman" w:cs="Times New Roman"/>
                <w:color w:val="2D2D2D"/>
                <w:spacing w:val="2"/>
                <w:szCs w:val="22"/>
              </w:rPr>
              <w:br/>
            </w:r>
            <w:r w:rsidRPr="00D45207">
              <w:rPr>
                <w:rFonts w:ascii="Times New Roman" w:hAnsi="Times New Roman" w:cs="Times New Roman"/>
                <w:color w:val="2D2D2D"/>
                <w:spacing w:val="2"/>
                <w:szCs w:val="22"/>
                <w:shd w:val="clear" w:color="auto" w:fill="FFFFFF"/>
              </w:rPr>
              <w:t>подпрограмма 4 – 17 320 000,00 рублей;</w:t>
            </w:r>
            <w:r w:rsidRPr="00D45207">
              <w:rPr>
                <w:rFonts w:ascii="Times New Roman" w:hAnsi="Times New Roman" w:cs="Times New Roman"/>
                <w:color w:val="2D2D2D"/>
                <w:spacing w:val="2"/>
                <w:szCs w:val="22"/>
              </w:rPr>
              <w:br/>
              <w:t xml:space="preserve">мероприятие 1 – 24 000,00 </w:t>
            </w:r>
            <w:r w:rsidRPr="00D45207">
              <w:rPr>
                <w:rFonts w:ascii="Times New Roman" w:hAnsi="Times New Roman" w:cs="Times New Roman"/>
                <w:color w:val="2D2D2D"/>
                <w:spacing w:val="2"/>
                <w:szCs w:val="22"/>
                <w:shd w:val="clear" w:color="auto" w:fill="FFFFFF"/>
              </w:rPr>
              <w:t>рублей;</w:t>
            </w:r>
          </w:p>
          <w:p w:rsidR="00714FC5" w:rsidRPr="00D45207" w:rsidRDefault="00714FC5" w:rsidP="00714FC5">
            <w:pPr>
              <w:pStyle w:val="ConsPlusNormal"/>
              <w:rPr>
                <w:rFonts w:ascii="Times New Roman" w:hAnsi="Times New Roman" w:cs="Times New Roman"/>
                <w:color w:val="2D2D2D"/>
                <w:spacing w:val="2"/>
                <w:szCs w:val="22"/>
              </w:rPr>
            </w:pPr>
            <w:r w:rsidRPr="00D45207">
              <w:rPr>
                <w:rFonts w:ascii="Times New Roman" w:hAnsi="Times New Roman" w:cs="Times New Roman"/>
                <w:color w:val="2D2D2D"/>
                <w:spacing w:val="2"/>
                <w:szCs w:val="22"/>
              </w:rPr>
              <w:t xml:space="preserve">мероприятие 2 – 241 000,00 </w:t>
            </w:r>
            <w:r w:rsidRPr="00D45207">
              <w:rPr>
                <w:rFonts w:ascii="Times New Roman" w:hAnsi="Times New Roman" w:cs="Times New Roman"/>
                <w:color w:val="2D2D2D"/>
                <w:spacing w:val="2"/>
                <w:szCs w:val="22"/>
                <w:shd w:val="clear" w:color="auto" w:fill="FFFFFF"/>
              </w:rPr>
              <w:t>рублей;</w:t>
            </w:r>
          </w:p>
          <w:p w:rsidR="00714FC5" w:rsidRPr="00D45207" w:rsidRDefault="00714FC5" w:rsidP="00714FC5">
            <w:pPr>
              <w:pStyle w:val="ConsPlusNormal"/>
              <w:rPr>
                <w:rFonts w:ascii="Times New Roman" w:hAnsi="Times New Roman" w:cs="Times New Roman"/>
                <w:color w:val="2D2D2D"/>
                <w:spacing w:val="2"/>
                <w:szCs w:val="22"/>
              </w:rPr>
            </w:pPr>
            <w:r w:rsidRPr="00D45207">
              <w:rPr>
                <w:rFonts w:ascii="Times New Roman" w:hAnsi="Times New Roman" w:cs="Times New Roman"/>
                <w:color w:val="2D2D2D"/>
                <w:spacing w:val="2"/>
                <w:szCs w:val="22"/>
              </w:rPr>
              <w:t xml:space="preserve">мероприятие 3 – 1 334 800,00 </w:t>
            </w:r>
            <w:r w:rsidRPr="00D45207">
              <w:rPr>
                <w:rFonts w:ascii="Times New Roman" w:hAnsi="Times New Roman" w:cs="Times New Roman"/>
                <w:color w:val="2D2D2D"/>
                <w:spacing w:val="2"/>
                <w:szCs w:val="22"/>
                <w:shd w:val="clear" w:color="auto" w:fill="FFFFFF"/>
              </w:rPr>
              <w:t>рублей;</w:t>
            </w:r>
          </w:p>
          <w:p w:rsidR="00D141C2" w:rsidRPr="00D45207" w:rsidRDefault="00714FC5" w:rsidP="003E08D2">
            <w:pPr>
              <w:pStyle w:val="ConsPlusNormal"/>
              <w:rPr>
                <w:rFonts w:ascii="Times New Roman" w:hAnsi="Times New Roman" w:cs="Times New Roman"/>
                <w:color w:val="2D2D2D"/>
                <w:spacing w:val="2"/>
                <w:szCs w:val="22"/>
              </w:rPr>
            </w:pPr>
            <w:r w:rsidRPr="00D45207">
              <w:rPr>
                <w:rFonts w:ascii="Times New Roman" w:hAnsi="Times New Roman" w:cs="Times New Roman"/>
                <w:color w:val="2D2D2D"/>
                <w:spacing w:val="2"/>
                <w:szCs w:val="22"/>
              </w:rPr>
              <w:t xml:space="preserve">мероприятие 4 – 0,00 </w:t>
            </w:r>
            <w:r w:rsidRPr="00D45207">
              <w:rPr>
                <w:rFonts w:ascii="Times New Roman" w:hAnsi="Times New Roman" w:cs="Times New Roman"/>
                <w:color w:val="2D2D2D"/>
                <w:spacing w:val="2"/>
                <w:szCs w:val="22"/>
                <w:shd w:val="clear" w:color="auto" w:fill="FFFFFF"/>
              </w:rPr>
              <w:t>рублей;</w:t>
            </w:r>
            <w:r w:rsidRPr="00D45207">
              <w:rPr>
                <w:rFonts w:ascii="Times New Roman" w:hAnsi="Times New Roman" w:cs="Times New Roman"/>
                <w:color w:val="2D2D2D"/>
                <w:spacing w:val="2"/>
                <w:szCs w:val="22"/>
              </w:rPr>
              <w:t xml:space="preserve"> </w:t>
            </w:r>
          </w:p>
        </w:tc>
      </w:tr>
    </w:tbl>
    <w:p w:rsidR="00E95911" w:rsidRPr="00D45207" w:rsidRDefault="00E95911" w:rsidP="00E95911">
      <w:pPr>
        <w:pStyle w:val="ConsPlusNormal"/>
        <w:jc w:val="both"/>
        <w:rPr>
          <w:rFonts w:ascii="Times New Roman" w:hAnsi="Times New Roman" w:cs="Times New Roman"/>
          <w:szCs w:val="22"/>
        </w:rPr>
      </w:pPr>
    </w:p>
    <w:p w:rsidR="008A2D0C" w:rsidRDefault="000E152E" w:rsidP="008A2D0C">
      <w:pPr>
        <w:pStyle w:val="ConsPlusNormal"/>
        <w:jc w:val="center"/>
        <w:outlineLvl w:val="2"/>
        <w:rPr>
          <w:rFonts w:ascii="Times New Roman" w:hAnsi="Times New Roman" w:cs="Times New Roman"/>
          <w:b/>
          <w:szCs w:val="22"/>
        </w:rPr>
      </w:pPr>
      <w:r w:rsidRPr="00D45207">
        <w:rPr>
          <w:rFonts w:ascii="Times New Roman" w:hAnsi="Times New Roman" w:cs="Times New Roman"/>
          <w:b/>
          <w:szCs w:val="22"/>
        </w:rPr>
        <w:t>1</w:t>
      </w:r>
      <w:r w:rsidR="00E95911" w:rsidRPr="00D45207">
        <w:rPr>
          <w:rFonts w:ascii="Times New Roman" w:hAnsi="Times New Roman" w:cs="Times New Roman"/>
          <w:b/>
          <w:szCs w:val="22"/>
        </w:rPr>
        <w:t>.</w:t>
      </w:r>
      <w:r w:rsidR="00E95911" w:rsidRPr="00D45207">
        <w:rPr>
          <w:rFonts w:ascii="Times New Roman" w:hAnsi="Times New Roman" w:cs="Times New Roman"/>
          <w:szCs w:val="22"/>
        </w:rPr>
        <w:t xml:space="preserve"> </w:t>
      </w:r>
      <w:r w:rsidR="00E95911" w:rsidRPr="00D45207">
        <w:rPr>
          <w:rFonts w:ascii="Times New Roman" w:hAnsi="Times New Roman" w:cs="Times New Roman"/>
          <w:b/>
          <w:szCs w:val="22"/>
        </w:rPr>
        <w:t xml:space="preserve">Общая характеристика текущего состояния соответствующей сферы социально-экономического развития города Енисейска. </w:t>
      </w:r>
      <w:r w:rsidR="00046FD8" w:rsidRPr="00D45207">
        <w:rPr>
          <w:rFonts w:ascii="Times New Roman" w:hAnsi="Times New Roman" w:cs="Times New Roman"/>
          <w:b/>
          <w:szCs w:val="22"/>
        </w:rPr>
        <w:t xml:space="preserve"> </w:t>
      </w:r>
      <w:r w:rsidR="00E95911" w:rsidRPr="00D45207">
        <w:rPr>
          <w:rFonts w:ascii="Times New Roman" w:hAnsi="Times New Roman" w:cs="Times New Roman"/>
          <w:b/>
          <w:szCs w:val="22"/>
        </w:rPr>
        <w:t xml:space="preserve">Основные цели, задачи и сроки реализации </w:t>
      </w:r>
    </w:p>
    <w:p w:rsidR="00E95911" w:rsidRPr="00D45207" w:rsidRDefault="00E95911" w:rsidP="008A2D0C">
      <w:pPr>
        <w:pStyle w:val="ConsPlusNormal"/>
        <w:jc w:val="center"/>
        <w:outlineLvl w:val="2"/>
        <w:rPr>
          <w:rFonts w:ascii="Times New Roman" w:hAnsi="Times New Roman" w:cs="Times New Roman"/>
          <w:b/>
          <w:szCs w:val="22"/>
        </w:rPr>
      </w:pPr>
      <w:r w:rsidRPr="00D45207">
        <w:rPr>
          <w:rFonts w:ascii="Times New Roman" w:hAnsi="Times New Roman" w:cs="Times New Roman"/>
          <w:b/>
          <w:szCs w:val="22"/>
        </w:rPr>
        <w:t>муниципальной программы.</w:t>
      </w:r>
    </w:p>
    <w:p w:rsidR="00E95911" w:rsidRPr="008A2D0C" w:rsidRDefault="00E95911" w:rsidP="009657E4">
      <w:pPr>
        <w:pStyle w:val="ConsPlusNormal"/>
        <w:jc w:val="both"/>
        <w:rPr>
          <w:rFonts w:ascii="Times New Roman" w:hAnsi="Times New Roman" w:cs="Times New Roman"/>
          <w:sz w:val="16"/>
          <w:szCs w:val="16"/>
        </w:rPr>
      </w:pPr>
    </w:p>
    <w:p w:rsidR="000E152E" w:rsidRPr="00D45207" w:rsidRDefault="000E152E" w:rsidP="009657E4">
      <w:pPr>
        <w:ind w:firstLine="567"/>
        <w:jc w:val="both"/>
        <w:rPr>
          <w:sz w:val="22"/>
          <w:szCs w:val="22"/>
        </w:rPr>
      </w:pPr>
      <w:bookmarkStart w:id="1" w:name="P309"/>
      <w:bookmarkEnd w:id="1"/>
      <w:r w:rsidRPr="00D45207">
        <w:rPr>
          <w:sz w:val="22"/>
          <w:szCs w:val="22"/>
        </w:rPr>
        <w:t>Образовательная политика города Енисейска  учитывает все инновационные изменения, происходящие в образовании страны и региона. В ходе реализации Комплексного проекта модернизации в системе образования города произошли позитивные изменения  в структуре муниципальной сети и в содержании образования.</w:t>
      </w:r>
      <w:r w:rsidRPr="00D45207">
        <w:rPr>
          <w:sz w:val="22"/>
          <w:szCs w:val="22"/>
          <w:shd w:val="clear" w:color="auto" w:fill="FFFFFF"/>
        </w:rPr>
        <w:t xml:space="preserve"> Общими целевыми установками развития всех образовательных учреждений стали</w:t>
      </w:r>
      <w:r w:rsidRPr="00D45207">
        <w:rPr>
          <w:sz w:val="22"/>
          <w:szCs w:val="22"/>
        </w:rPr>
        <w:t xml:space="preserve"> совершенствование качества образования, развитие его доступности и эффективности в рамках федеральных государственных образовательных стандартов нового поколения, обеспечение комплексной безопасности обучающихся и воспитанников в образовательных учреждениях, </w:t>
      </w:r>
      <w:r w:rsidRPr="00D45207">
        <w:rPr>
          <w:sz w:val="22"/>
          <w:szCs w:val="22"/>
          <w:shd w:val="clear" w:color="auto" w:fill="FFFFFF"/>
        </w:rPr>
        <w:t xml:space="preserve"> развитие учительского потенциала. </w:t>
      </w:r>
    </w:p>
    <w:p w:rsidR="007C368B" w:rsidRPr="00D45207" w:rsidRDefault="00120341" w:rsidP="004F2F16">
      <w:pPr>
        <w:ind w:firstLine="567"/>
        <w:jc w:val="both"/>
        <w:rPr>
          <w:sz w:val="22"/>
          <w:szCs w:val="22"/>
        </w:rPr>
      </w:pPr>
      <w:r w:rsidRPr="00D45207">
        <w:rPr>
          <w:sz w:val="22"/>
          <w:szCs w:val="22"/>
        </w:rPr>
        <w:t>В 2017</w:t>
      </w:r>
      <w:r w:rsidR="000E152E" w:rsidRPr="00D45207">
        <w:rPr>
          <w:sz w:val="22"/>
          <w:szCs w:val="22"/>
        </w:rPr>
        <w:t xml:space="preserve"> году  сеть образовательных учреждений включает 16 муниципальных образовательных учреждений: 9 дошкольных образовательных учреждений, 5 общеобразовательных школ, два учреждения дополнительного образования, также в городе работает частное общеобразовательное учреждение «Енисейская православная гимназия». </w:t>
      </w:r>
      <w:r w:rsidR="00001BDE" w:rsidRPr="00D45207">
        <w:rPr>
          <w:sz w:val="22"/>
          <w:szCs w:val="22"/>
        </w:rPr>
        <w:t xml:space="preserve">По состоянию на 01.09.2017 года в школах города обучается </w:t>
      </w:r>
      <w:r w:rsidR="00D74A3C" w:rsidRPr="00D45207">
        <w:rPr>
          <w:sz w:val="22"/>
          <w:szCs w:val="22"/>
        </w:rPr>
        <w:t>2309 человек, в Учебно-консультационном пункте шко</w:t>
      </w:r>
      <w:r w:rsidR="0011072E" w:rsidRPr="00D45207">
        <w:rPr>
          <w:sz w:val="22"/>
          <w:szCs w:val="22"/>
        </w:rPr>
        <w:t xml:space="preserve">лы № 3 по очно-заочной системе занимается </w:t>
      </w:r>
      <w:r w:rsidR="00D74A3C" w:rsidRPr="00D45207">
        <w:rPr>
          <w:sz w:val="22"/>
          <w:szCs w:val="22"/>
        </w:rPr>
        <w:t>26 человек. Средняя наполняемость классов в муниципальных общеобразовательных учреждениях</w:t>
      </w:r>
      <w:r w:rsidR="0011072E" w:rsidRPr="00D45207">
        <w:rPr>
          <w:sz w:val="22"/>
          <w:szCs w:val="22"/>
        </w:rPr>
        <w:t xml:space="preserve"> составляет </w:t>
      </w:r>
      <w:r w:rsidR="00D74A3C" w:rsidRPr="00D45207">
        <w:rPr>
          <w:sz w:val="22"/>
          <w:szCs w:val="22"/>
        </w:rPr>
        <w:t xml:space="preserve">- 23.0. В 2016-2017 учебном году предоставление общедоступного и бесплатного начального, основного и среднего общего образования осуществлялось в 5-ти муниципальных общеобразовательных учреждениях и Енисейской православной гимназии  с общей численностью учащихся 2253  человека. </w:t>
      </w:r>
      <w:r w:rsidR="000E152E" w:rsidRPr="00D45207">
        <w:rPr>
          <w:rFonts w:eastAsia="Calibri"/>
          <w:sz w:val="22"/>
          <w:szCs w:val="22"/>
        </w:rPr>
        <w:t>Общее количество мест в детских садах составляет 1213</w:t>
      </w:r>
      <w:r w:rsidR="000E152E" w:rsidRPr="00D45207">
        <w:rPr>
          <w:sz w:val="22"/>
          <w:szCs w:val="22"/>
        </w:rPr>
        <w:t xml:space="preserve">. </w:t>
      </w:r>
      <w:r w:rsidR="00D74A3C" w:rsidRPr="00D45207">
        <w:rPr>
          <w:sz w:val="22"/>
          <w:szCs w:val="22"/>
        </w:rPr>
        <w:t xml:space="preserve">Обеспеченность местами в дошкольных учреждениях по состоянию на 1 сентября 2017 года для детей от 2 до 3 лет составит  порядка 90 %, от  3 до 7 лет – 100 %.  </w:t>
      </w:r>
      <w:r w:rsidR="007C368B" w:rsidRPr="00D45207">
        <w:rPr>
          <w:sz w:val="22"/>
          <w:szCs w:val="22"/>
        </w:rPr>
        <w:t>Муниципальные учреждения дополнительного образования (Центр дополнительного образования и Центр профессионального самоопределения и технологического образования) работают с детьми от 5 до 18 лет в рамках различных направлений дополнительного образования: естественнонаучное, художественное, социально-педагогическое, физкультурно-спортивное, техническое</w:t>
      </w:r>
      <w:r w:rsidR="00991E33" w:rsidRPr="00D45207">
        <w:rPr>
          <w:sz w:val="22"/>
          <w:szCs w:val="22"/>
        </w:rPr>
        <w:t xml:space="preserve">, проводятся  конкурсы профориентационной направленности в рамках муниципального проекта «Профессиональная ориентация в системе образования города Енисейска».  </w:t>
      </w:r>
      <w:r w:rsidR="007C368B" w:rsidRPr="00D45207">
        <w:rPr>
          <w:sz w:val="22"/>
          <w:szCs w:val="22"/>
        </w:rPr>
        <w:t xml:space="preserve">Сохранность контингента составляет 82% . </w:t>
      </w:r>
    </w:p>
    <w:p w:rsidR="000E152E" w:rsidRPr="00D45207" w:rsidRDefault="000E152E" w:rsidP="009657E4">
      <w:pPr>
        <w:ind w:firstLine="567"/>
        <w:jc w:val="both"/>
        <w:rPr>
          <w:sz w:val="22"/>
          <w:szCs w:val="22"/>
        </w:rPr>
      </w:pPr>
      <w:r w:rsidRPr="00D45207">
        <w:rPr>
          <w:sz w:val="22"/>
          <w:szCs w:val="22"/>
        </w:rPr>
        <w:t>Численность педагогических работников муниципальной системы образ</w:t>
      </w:r>
      <w:r w:rsidR="00120341" w:rsidRPr="00D45207">
        <w:rPr>
          <w:sz w:val="22"/>
          <w:szCs w:val="22"/>
        </w:rPr>
        <w:t>ования в среднем составляет  360</w:t>
      </w:r>
      <w:r w:rsidRPr="00D45207">
        <w:rPr>
          <w:sz w:val="22"/>
          <w:szCs w:val="22"/>
        </w:rPr>
        <w:t xml:space="preserve"> человек. Из них 14 % имеют высшую квалификаци</w:t>
      </w:r>
      <w:r w:rsidR="00120341" w:rsidRPr="00D45207">
        <w:rPr>
          <w:sz w:val="22"/>
          <w:szCs w:val="22"/>
        </w:rPr>
        <w:t>онную категорию, 34</w:t>
      </w:r>
      <w:r w:rsidRPr="00D45207">
        <w:rPr>
          <w:sz w:val="22"/>
          <w:szCs w:val="22"/>
        </w:rPr>
        <w:t xml:space="preserve"> % – перву</w:t>
      </w:r>
      <w:r w:rsidR="00120341" w:rsidRPr="00D45207">
        <w:rPr>
          <w:sz w:val="22"/>
          <w:szCs w:val="22"/>
        </w:rPr>
        <w:t>ю квалификационную категорию. 16</w:t>
      </w:r>
      <w:r w:rsidRPr="00D45207">
        <w:rPr>
          <w:sz w:val="22"/>
          <w:szCs w:val="22"/>
        </w:rPr>
        <w:t xml:space="preserve"> педагогов города удостоены звания «Заслуженный пед</w:t>
      </w:r>
      <w:r w:rsidR="00120341" w:rsidRPr="00D45207">
        <w:rPr>
          <w:sz w:val="22"/>
          <w:szCs w:val="22"/>
        </w:rPr>
        <w:t>агог Красноярского края», еще 11</w:t>
      </w:r>
      <w:r w:rsidRPr="00D45207">
        <w:rPr>
          <w:sz w:val="22"/>
          <w:szCs w:val="22"/>
        </w:rPr>
        <w:t xml:space="preserve"> педагогов удостоены звания «Заслуженный педагог города Енисейска». </w:t>
      </w:r>
    </w:p>
    <w:p w:rsidR="0011072E" w:rsidRPr="00D45207" w:rsidRDefault="0011072E" w:rsidP="0011072E">
      <w:pPr>
        <w:ind w:firstLine="567"/>
        <w:jc w:val="both"/>
        <w:rPr>
          <w:sz w:val="22"/>
          <w:szCs w:val="22"/>
        </w:rPr>
      </w:pPr>
      <w:r w:rsidRPr="00D45207">
        <w:rPr>
          <w:sz w:val="22"/>
          <w:szCs w:val="22"/>
        </w:rPr>
        <w:t>В школах города в 2016-2017 учебном году обучалось 105 детей с ограниченными возможностями здоровья, детский сад посещало 8 воспитанников.</w:t>
      </w:r>
    </w:p>
    <w:p w:rsidR="0011072E" w:rsidRPr="00D45207" w:rsidRDefault="0011072E" w:rsidP="007C368B">
      <w:pPr>
        <w:ind w:firstLine="567"/>
        <w:jc w:val="both"/>
        <w:rPr>
          <w:sz w:val="22"/>
          <w:szCs w:val="22"/>
        </w:rPr>
      </w:pPr>
      <w:r w:rsidRPr="00D45207">
        <w:rPr>
          <w:sz w:val="22"/>
          <w:szCs w:val="22"/>
        </w:rPr>
        <w:t>В форме семейного образования по адаптированным общеобразовательным программам для детей со сложными дефектами обучалось 4 ребенка, в форме семейного образования по программам дошкольного образо</w:t>
      </w:r>
      <w:r w:rsidR="007C368B" w:rsidRPr="00D45207">
        <w:rPr>
          <w:sz w:val="22"/>
          <w:szCs w:val="22"/>
        </w:rPr>
        <w:t xml:space="preserve">вания – 12 детей. </w:t>
      </w:r>
      <w:r w:rsidRPr="00D45207">
        <w:rPr>
          <w:sz w:val="22"/>
          <w:szCs w:val="22"/>
        </w:rPr>
        <w:t xml:space="preserve">На территории города не обучающихся детей по медицинским показаниям нет. </w:t>
      </w:r>
    </w:p>
    <w:p w:rsidR="0011072E" w:rsidRPr="00D45207" w:rsidRDefault="0011072E" w:rsidP="007C368B">
      <w:pPr>
        <w:ind w:firstLine="567"/>
        <w:jc w:val="both"/>
        <w:rPr>
          <w:sz w:val="22"/>
          <w:szCs w:val="22"/>
        </w:rPr>
      </w:pPr>
      <w:r w:rsidRPr="00D45207">
        <w:rPr>
          <w:sz w:val="22"/>
          <w:szCs w:val="22"/>
        </w:rPr>
        <w:t>Одним из условий успешного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является развитие инклюзивных подходов в образовании. Два года в этом направлении работает школа № 2.  Сегодня в школе проведена работа по созданию соответствующей нормативной базы, работает  Положение о системе оценок, формах и порядке проведения промежуточной аттестации в части введения комплексного подхода к оценке предметных и  метапредметных личностных результатов образования. Особое внимание уделяется курсам повышения квалификации и работе   социально-психолого-логопедической службе для сопровождения обучающихся с ОВЗ.</w:t>
      </w:r>
      <w:r w:rsidR="007C368B" w:rsidRPr="00D45207">
        <w:rPr>
          <w:sz w:val="22"/>
          <w:szCs w:val="22"/>
        </w:rPr>
        <w:t xml:space="preserve"> </w:t>
      </w:r>
      <w:r w:rsidRPr="00D45207">
        <w:rPr>
          <w:sz w:val="22"/>
          <w:szCs w:val="22"/>
        </w:rPr>
        <w:t>Вместе с тем, говорить о соответствии наших образовательных учреждений нормам доступности  и современным требованиям, прописанным в законодательстве, пока не приходится.</w:t>
      </w:r>
    </w:p>
    <w:p w:rsidR="008362D2" w:rsidRPr="00D45207" w:rsidRDefault="0011072E" w:rsidP="008362D2">
      <w:pPr>
        <w:ind w:firstLine="567"/>
        <w:jc w:val="both"/>
        <w:rPr>
          <w:sz w:val="22"/>
          <w:szCs w:val="22"/>
        </w:rPr>
      </w:pPr>
      <w:r w:rsidRPr="00D45207">
        <w:rPr>
          <w:sz w:val="22"/>
          <w:szCs w:val="22"/>
        </w:rPr>
        <w:lastRenderedPageBreak/>
        <w:t xml:space="preserve">С целью обеспечения для инвалидов и людей с ОВЗ условий доступности объектов и предоставляемых услуг образовательные учреждения в 2016-2017 учебном году разработали планы мероприятий («дорожные карты») по повышению значений показателей доступности объектов и услуг до 2030 года, но исполнение плановых мероприятий будет напрямую зависеть от их финансирования. </w:t>
      </w:r>
      <w:r w:rsidR="008362D2" w:rsidRPr="00D45207">
        <w:rPr>
          <w:sz w:val="22"/>
          <w:szCs w:val="22"/>
        </w:rPr>
        <w:t>Немаловажным фактором в рамках обеспечения доступности качественного образования для детей с ОВЗ является организация работы муниципальной психолого-медико-педагогической комиссии. Целью деятельности муниципальной психолого-медико-педагогической комиссии является своевременное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В  учебном году в МПМПК поступило 66 заявок (в 2015-2016 учебном году - 66), из них обратились пер-вый раз – 50 человек, повторно – 16 (в 2015-2016 учебном году: обратились первый раз – 61 человек, повторно – 5). Сравнивая показатели 2015-2016 и 2016-2017 учебных годов, необходимо отметить, что количество детей, обследуемых специалистами МПМПК стабильно, увеличивается количество обследуемых детей младшего школьного возраста при уменьшении количества детей подросткового возраста. Это говорит о тщательной, индивидуальной работе специалистов школ с детьми и родителями по выявлению особенностей в развитии детей на ранних этапах их обучения в школе. Растет и количество детей, обследуемых повторно для подтверждения, уточнения или изменения ранее данных рекомендаций: в 2015-2016 уч.году – 5 детей, в 2016-2017 – 16. Таким образом, можно сделать вывод, что педагоги совместно с родителями отслеживают динамику развития детей, выполняют рекомендации специалистов МПМПК, проводят коррекционную работу. Необходимо отметить уве-личение количества выявленных детей с умственной отсталостью (легкой и умеренной). В 2016 – 2017 учебном году было проведено 27 заседаний при периодичности  3-4 раза в месяц.</w:t>
      </w:r>
    </w:p>
    <w:p w:rsidR="008362D2" w:rsidRPr="00D45207" w:rsidRDefault="008362D2" w:rsidP="008362D2">
      <w:pPr>
        <w:ind w:firstLine="567"/>
        <w:jc w:val="both"/>
        <w:rPr>
          <w:sz w:val="22"/>
          <w:szCs w:val="22"/>
        </w:rPr>
      </w:pPr>
      <w:r w:rsidRPr="00D45207">
        <w:rPr>
          <w:sz w:val="22"/>
          <w:szCs w:val="22"/>
        </w:rPr>
        <w:t>Кадровый ресурс МПМПК в 2015-2016 уч.году был представлен следующими специалистами: педагог-психолог, логопед, дефектолог, социальный педагог, психиатр. В 2017-2018 уч.году необходимо ввести в состав комиссии специалистов здравоохранения (педиатр, невролог, офтальмолог, отоларинголог, ортопед), что потребует дополнительного финансирования.</w:t>
      </w:r>
      <w:r w:rsidR="00907F81" w:rsidRPr="00D45207">
        <w:rPr>
          <w:sz w:val="22"/>
          <w:szCs w:val="22"/>
        </w:rPr>
        <w:t xml:space="preserve"> В 2017 году финансирование деятельности ПМПК составило 240 тыс. руб., в 2018 году необходимый объем финансирования должен составить 470</w:t>
      </w:r>
      <w:r w:rsidR="005E78BA" w:rsidRPr="00D45207">
        <w:rPr>
          <w:sz w:val="22"/>
          <w:szCs w:val="22"/>
        </w:rPr>
        <w:t>,6</w:t>
      </w:r>
      <w:r w:rsidR="00907F81" w:rsidRPr="00D45207">
        <w:rPr>
          <w:sz w:val="22"/>
          <w:szCs w:val="22"/>
        </w:rPr>
        <w:t xml:space="preserve"> тыс. руб. Увеличение объема финансирования обусловлено необходимостью введения дополнительно еще 5  специалистов здравоохранения.</w:t>
      </w:r>
    </w:p>
    <w:p w:rsidR="0011072E" w:rsidRPr="00D45207" w:rsidRDefault="007C368B" w:rsidP="00991E33">
      <w:pPr>
        <w:ind w:firstLine="567"/>
        <w:jc w:val="both"/>
        <w:rPr>
          <w:sz w:val="22"/>
          <w:szCs w:val="22"/>
        </w:rPr>
      </w:pPr>
      <w:r w:rsidRPr="00D45207">
        <w:rPr>
          <w:sz w:val="22"/>
          <w:szCs w:val="22"/>
        </w:rPr>
        <w:t>В разрезе приоритетных направлений государственной политики в области образования является работа с одаренными детьми. Количество участников   олимпиады ежегодно увеличивается. Если говорить о плановом показателе 80%, можно констатировать, что все школы города его достигли, наибольший охват показала школа № 1 (99,5%). Проблемным местом олимпиадного движения в городе остается   недостаточное качество подготовки школьников. Учащиеся по-прежнему имеют низкий рейтинг и массово не выполняют задания по таким предметам как английский язык, информатика, физика, астрономия, химия, экономика. Отмечено понижение качества участия в олимпиаде по физической культуре. Стабильно хорошие результаты показывают учащиеся по литературе и технологии. В этом году улучшены результаты по географии, математике, биологии.</w:t>
      </w:r>
      <w:r w:rsidR="00991E33" w:rsidRPr="00D45207">
        <w:rPr>
          <w:sz w:val="22"/>
          <w:szCs w:val="22"/>
        </w:rPr>
        <w:t xml:space="preserve"> В рамках социальной поддержки одаренных и талантливых детей города учреждены именные стипендии Главы города и премии за активную гражданскую позицию.</w:t>
      </w:r>
      <w:r w:rsidR="00476EE5" w:rsidRPr="00D45207">
        <w:rPr>
          <w:sz w:val="22"/>
          <w:szCs w:val="22"/>
        </w:rPr>
        <w:t xml:space="preserve"> Современные выпускники школ города отличаются своим динамизмом, наличием практических знаний, предприимчивостью, способностью принимать решение в ситуации  своего дальнейшего профессионального выбора  и показывают достаточно высокий уровень знаний на итоговой аттестации.</w:t>
      </w:r>
    </w:p>
    <w:p w:rsidR="007C368B" w:rsidRPr="00D45207" w:rsidRDefault="00782716" w:rsidP="007C368B">
      <w:pPr>
        <w:ind w:firstLine="567"/>
        <w:jc w:val="both"/>
        <w:rPr>
          <w:sz w:val="22"/>
          <w:szCs w:val="22"/>
        </w:rPr>
      </w:pPr>
      <w:r w:rsidRPr="00D45207">
        <w:rPr>
          <w:sz w:val="22"/>
          <w:szCs w:val="22"/>
        </w:rPr>
        <w:t xml:space="preserve">В целях развития системы дополнительного образования в 2014 году разработан муниципальный проект </w:t>
      </w:r>
      <w:r w:rsidR="0011072E" w:rsidRPr="00D45207">
        <w:rPr>
          <w:sz w:val="22"/>
          <w:szCs w:val="22"/>
        </w:rPr>
        <w:t xml:space="preserve">в рамках </w:t>
      </w:r>
      <w:r w:rsidRPr="00D45207">
        <w:rPr>
          <w:sz w:val="22"/>
          <w:szCs w:val="22"/>
        </w:rPr>
        <w:t>Стратегии развития системы образования г. Енисейска «Интеграция общего и дополнительного образования как фактор расширения образовательного пространства города Енисейска»</w:t>
      </w:r>
      <w:r w:rsidR="0011072E" w:rsidRPr="00D45207">
        <w:rPr>
          <w:sz w:val="22"/>
          <w:szCs w:val="22"/>
        </w:rPr>
        <w:t>. Проектная идея заключается в разработке модели интеграции дополнительного и общего образования для достижения общих результатов посредством создания единого интеграционного образовательного пространства. Моделируемое образовательное пространство рассматривается как необходимый и  эффективный механизм личностного развития детей и подростков.</w:t>
      </w:r>
      <w:r w:rsidR="007C368B" w:rsidRPr="00D45207">
        <w:rPr>
          <w:sz w:val="22"/>
          <w:szCs w:val="22"/>
        </w:rPr>
        <w:t xml:space="preserve"> Учреждения дополнительного образования по-прежнему остаются центрами организации и проведения городских мероприятий, волонтерского движения, интеллектуальных и творческих конкурсов, фестивалей.</w:t>
      </w:r>
    </w:p>
    <w:p w:rsidR="00991E33" w:rsidRPr="00D45207" w:rsidRDefault="007C368B" w:rsidP="007C368B">
      <w:pPr>
        <w:ind w:firstLine="567"/>
        <w:jc w:val="both"/>
        <w:rPr>
          <w:sz w:val="22"/>
          <w:szCs w:val="22"/>
        </w:rPr>
      </w:pPr>
      <w:r w:rsidRPr="00D45207">
        <w:rPr>
          <w:sz w:val="22"/>
          <w:szCs w:val="22"/>
        </w:rPr>
        <w:t>Сегодня перед этими учреждениям</w:t>
      </w:r>
      <w:r w:rsidR="00991E33" w:rsidRPr="00D45207">
        <w:rPr>
          <w:sz w:val="22"/>
          <w:szCs w:val="22"/>
        </w:rPr>
        <w:t>и стоят сложные и важные задачи:</w:t>
      </w:r>
    </w:p>
    <w:p w:rsidR="007C368B" w:rsidRPr="00D45207" w:rsidRDefault="007C368B" w:rsidP="00991E33">
      <w:pPr>
        <w:jc w:val="both"/>
        <w:rPr>
          <w:sz w:val="22"/>
          <w:szCs w:val="22"/>
        </w:rPr>
      </w:pPr>
      <w:r w:rsidRPr="00D45207">
        <w:rPr>
          <w:sz w:val="22"/>
          <w:szCs w:val="22"/>
        </w:rPr>
        <w:t>- переход на новые формы работы посредством развития механизмов реализации ФГОС общего образования средствами дополнительного образования.  И здесь необходимо решить ряд существующих проблем:</w:t>
      </w:r>
    </w:p>
    <w:p w:rsidR="007C368B" w:rsidRPr="00D45207" w:rsidRDefault="007C368B" w:rsidP="00991E33">
      <w:pPr>
        <w:jc w:val="both"/>
        <w:rPr>
          <w:sz w:val="22"/>
          <w:szCs w:val="22"/>
        </w:rPr>
      </w:pPr>
      <w:r w:rsidRPr="00D45207">
        <w:rPr>
          <w:sz w:val="22"/>
          <w:szCs w:val="22"/>
        </w:rPr>
        <w:t xml:space="preserve"> - низкая мотивация педагогов к использованию такой формы работы, как исследовательская деятельность;</w:t>
      </w:r>
    </w:p>
    <w:p w:rsidR="00991E33" w:rsidRPr="00D45207" w:rsidRDefault="007C368B" w:rsidP="00991E33">
      <w:pPr>
        <w:jc w:val="both"/>
        <w:rPr>
          <w:sz w:val="22"/>
          <w:szCs w:val="22"/>
        </w:rPr>
      </w:pPr>
      <w:r w:rsidRPr="00D45207">
        <w:rPr>
          <w:sz w:val="22"/>
          <w:szCs w:val="22"/>
        </w:rPr>
        <w:lastRenderedPageBreak/>
        <w:t xml:space="preserve">  - недостаточная квалификация педагогов для создания программ нового поколения, в том числе,  программ работы с одаренными детьми. </w:t>
      </w:r>
    </w:p>
    <w:p w:rsidR="000E152E" w:rsidRPr="00D45207" w:rsidRDefault="00991E33" w:rsidP="009657E4">
      <w:pPr>
        <w:shd w:val="clear" w:color="auto" w:fill="FFFFFF"/>
        <w:ind w:right="-1" w:firstLine="567"/>
        <w:jc w:val="both"/>
        <w:textAlignment w:val="baseline"/>
        <w:rPr>
          <w:sz w:val="22"/>
          <w:szCs w:val="22"/>
        </w:rPr>
      </w:pPr>
      <w:r w:rsidRPr="00D45207">
        <w:rPr>
          <w:sz w:val="22"/>
          <w:szCs w:val="22"/>
        </w:rPr>
        <w:t xml:space="preserve">Перспектива развития системы образования связана с формированием эффективных воспитательных систем. </w:t>
      </w:r>
      <w:r w:rsidR="000E152E" w:rsidRPr="00D45207">
        <w:rPr>
          <w:sz w:val="22"/>
          <w:szCs w:val="22"/>
        </w:rPr>
        <w:t xml:space="preserve">Процесс воспитания и социализации юных горожан во многом обусловлен краеведческим, культурологическим контекстом территории, определенным укладом жизни семей, в которых воспитываются дети. В городе проживают люди разных национальностей, созданы и активно позиционируют себя польская, немецкая и татарская общины. Представители национальных общин, общественных организаций г. Енисейска, городского Совета ветеранов  активно организуют работу с детьми и подростками по изучению традиций и истории родного города. </w:t>
      </w:r>
    </w:p>
    <w:p w:rsidR="00991E33" w:rsidRPr="00D45207" w:rsidRDefault="000E152E" w:rsidP="00991E33">
      <w:pPr>
        <w:ind w:firstLine="567"/>
        <w:jc w:val="both"/>
        <w:rPr>
          <w:kern w:val="24"/>
          <w:sz w:val="22"/>
          <w:szCs w:val="22"/>
        </w:rPr>
      </w:pPr>
      <w:r w:rsidRPr="00D45207">
        <w:rPr>
          <w:kern w:val="24"/>
          <w:sz w:val="22"/>
          <w:szCs w:val="22"/>
        </w:rPr>
        <w:t xml:space="preserve">Образовательные учреждения города успешно предъявляют собственный опыт работы по различным направлениям деятельности. </w:t>
      </w:r>
      <w:r w:rsidR="00991E33" w:rsidRPr="00D45207">
        <w:rPr>
          <w:kern w:val="24"/>
          <w:sz w:val="22"/>
          <w:szCs w:val="22"/>
        </w:rPr>
        <w:t xml:space="preserve">Одним из основных векторов развития дошкольного образования является внедрение федеральных государственных образовательных стандартов. Этот процесс начался в 2014 году, обеспечен методическим сопровождением разработки образовательных программ, обучением педагогов и созданием необходимых условий для повышения качества дошкольного образования.  </w:t>
      </w:r>
    </w:p>
    <w:p w:rsidR="00991E33" w:rsidRPr="00D45207" w:rsidRDefault="00991E33" w:rsidP="00991E33">
      <w:pPr>
        <w:ind w:firstLine="567"/>
        <w:jc w:val="both"/>
        <w:rPr>
          <w:kern w:val="24"/>
          <w:sz w:val="22"/>
          <w:szCs w:val="22"/>
        </w:rPr>
      </w:pPr>
      <w:r w:rsidRPr="00D45207">
        <w:rPr>
          <w:kern w:val="24"/>
          <w:sz w:val="22"/>
          <w:szCs w:val="22"/>
        </w:rPr>
        <w:t xml:space="preserve">В новом учебном году продолжит участие в краевом проекте пилотирования введения федерального государственного образовательного стандарта дошкольного образования детский сад № 16  в статусе краевой стажировочной площадки по программе повышения квалификации «Практика организации условий для самостоятельной детской деятельности в образовательном процессе дошкольной образовательной организации». </w:t>
      </w:r>
    </w:p>
    <w:p w:rsidR="00991E33" w:rsidRPr="00D45207" w:rsidRDefault="00991E33" w:rsidP="00991E33">
      <w:pPr>
        <w:ind w:firstLine="567"/>
        <w:jc w:val="both"/>
        <w:rPr>
          <w:kern w:val="24"/>
          <w:sz w:val="22"/>
          <w:szCs w:val="22"/>
        </w:rPr>
      </w:pPr>
      <w:r w:rsidRPr="00D45207">
        <w:rPr>
          <w:kern w:val="24"/>
          <w:sz w:val="22"/>
          <w:szCs w:val="22"/>
        </w:rPr>
        <w:t>В статусе региональной инновационной площадки продолжает работать Центр профессионального самоопределения и технологического образования с проектом «Профессиональная ориентация как средство достижения новых образовательных результатов в контексте ФГОС». Необходимо отметить, что Центр стал в 2017 году финалистом третьего краевого конкурса дополнительных общеобразовательных программ, реализуемых в сетевой форме в номинации «Новое содержание дополнительных общеобразовательных программ».</w:t>
      </w:r>
    </w:p>
    <w:p w:rsidR="00991E33" w:rsidRPr="00D45207" w:rsidRDefault="00991E33" w:rsidP="00991E33">
      <w:pPr>
        <w:ind w:firstLine="567"/>
        <w:jc w:val="both"/>
        <w:rPr>
          <w:kern w:val="24"/>
          <w:sz w:val="22"/>
          <w:szCs w:val="22"/>
        </w:rPr>
      </w:pPr>
      <w:r w:rsidRPr="00D45207">
        <w:rPr>
          <w:kern w:val="24"/>
          <w:sz w:val="22"/>
          <w:szCs w:val="22"/>
        </w:rPr>
        <w:t xml:space="preserve">Школа № 9 продолжает работу как пилотная школа по введению и реализации федерального государственного образовательного стандарта основного общего образования. </w:t>
      </w:r>
    </w:p>
    <w:p w:rsidR="00991E33" w:rsidRPr="00D45207" w:rsidRDefault="00991E33" w:rsidP="00991E33">
      <w:pPr>
        <w:ind w:firstLine="567"/>
        <w:jc w:val="both"/>
        <w:rPr>
          <w:kern w:val="24"/>
          <w:sz w:val="22"/>
          <w:szCs w:val="22"/>
        </w:rPr>
      </w:pPr>
      <w:r w:rsidRPr="00D45207">
        <w:rPr>
          <w:kern w:val="24"/>
          <w:sz w:val="22"/>
          <w:szCs w:val="22"/>
        </w:rPr>
        <w:t>Школа № 3 представляет наш город в  рамках пилотирования модели введения профессионального стандарта педагога. В 2017 году школа № 2 вошла в состав участников краевого пилотного проекта «Немецкий – первый иностранный»</w:t>
      </w:r>
      <w:r w:rsidR="008A2D0C">
        <w:rPr>
          <w:kern w:val="24"/>
          <w:sz w:val="22"/>
          <w:szCs w:val="22"/>
        </w:rPr>
        <w:t>,</w:t>
      </w:r>
      <w:r w:rsidRPr="00D45207">
        <w:rPr>
          <w:kern w:val="24"/>
          <w:sz w:val="22"/>
          <w:szCs w:val="22"/>
        </w:rPr>
        <w:t xml:space="preserve"> организатором которого выступил Красноярский государственный педагогический университет имени Виктора Петровича Астафьева.</w:t>
      </w:r>
    </w:p>
    <w:p w:rsidR="000E152E" w:rsidRPr="00D45207" w:rsidRDefault="000E152E" w:rsidP="009657E4">
      <w:pPr>
        <w:ind w:firstLine="567"/>
        <w:jc w:val="both"/>
        <w:rPr>
          <w:sz w:val="22"/>
          <w:szCs w:val="22"/>
        </w:rPr>
      </w:pPr>
      <w:r w:rsidRPr="00D45207">
        <w:rPr>
          <w:sz w:val="22"/>
          <w:szCs w:val="22"/>
        </w:rPr>
        <w:t xml:space="preserve">Создание образовательной среды для обучающихся идет в комплексе с решением проблемы здоровьесбережения.  </w:t>
      </w:r>
      <w:r w:rsidR="00D74A3C" w:rsidRPr="00D45207">
        <w:rPr>
          <w:sz w:val="22"/>
          <w:szCs w:val="22"/>
        </w:rPr>
        <w:t>Немаловажной задачей по сохранению и укреплению здоровья учащихся и воспитанников образовательных учреждения является качественное, двухразовое горячее питание, сбалансированного и обогащенного витаминами и минералами. В соответствии норм СанПиН для всех школ разработано цикличное меню, утвержденное Роспотребнадзором,</w:t>
      </w:r>
      <w:r w:rsidR="0011072E" w:rsidRPr="00D45207">
        <w:rPr>
          <w:sz w:val="22"/>
          <w:szCs w:val="22"/>
        </w:rPr>
        <w:t xml:space="preserve"> </w:t>
      </w:r>
      <w:r w:rsidR="00D74A3C" w:rsidRPr="00D45207">
        <w:rPr>
          <w:sz w:val="22"/>
          <w:szCs w:val="22"/>
        </w:rPr>
        <w:t xml:space="preserve"> которое содержит информацию о количественном составе блюд, энергетической и пищевой ценности, включает содержание витаминов и минеральных веществ в каждом блюде, имеет обязательные ссылки на рецептуры и технологические карты приготовления блюд. На сегодняшний день во всех </w:t>
      </w:r>
      <w:r w:rsidR="0011072E" w:rsidRPr="00D45207">
        <w:rPr>
          <w:sz w:val="22"/>
          <w:szCs w:val="22"/>
        </w:rPr>
        <w:t xml:space="preserve">образовательных учреждениях </w:t>
      </w:r>
      <w:r w:rsidR="00D74A3C" w:rsidRPr="00D45207">
        <w:rPr>
          <w:sz w:val="22"/>
          <w:szCs w:val="22"/>
        </w:rPr>
        <w:t xml:space="preserve">работают пищеблоки, в приспособленных помещениях оборудованы специальные цеха для приготовления пищи, особое внимание уделяется витаминизации детского питания через приготовление салатов, введение в рацион фруктов, соков. Охват питания в общеобразовательных учреждениях </w:t>
      </w:r>
      <w:r w:rsidR="008362D2" w:rsidRPr="00D45207">
        <w:rPr>
          <w:sz w:val="22"/>
          <w:szCs w:val="22"/>
        </w:rPr>
        <w:t xml:space="preserve">в </w:t>
      </w:r>
      <w:r w:rsidR="0011072E" w:rsidRPr="00D45207">
        <w:rPr>
          <w:sz w:val="22"/>
          <w:szCs w:val="22"/>
        </w:rPr>
        <w:t xml:space="preserve">2016-2017г. </w:t>
      </w:r>
      <w:r w:rsidR="008362D2" w:rsidRPr="00D45207">
        <w:rPr>
          <w:sz w:val="22"/>
          <w:szCs w:val="22"/>
        </w:rPr>
        <w:t xml:space="preserve">В среднем </w:t>
      </w:r>
      <w:r w:rsidR="0011072E" w:rsidRPr="00D45207">
        <w:rPr>
          <w:sz w:val="22"/>
          <w:szCs w:val="22"/>
        </w:rPr>
        <w:t>составил</w:t>
      </w:r>
      <w:r w:rsidR="00782716" w:rsidRPr="00D45207">
        <w:rPr>
          <w:sz w:val="22"/>
          <w:szCs w:val="22"/>
        </w:rPr>
        <w:t xml:space="preserve"> 93 %,</w:t>
      </w:r>
      <w:r w:rsidR="00D74A3C" w:rsidRPr="00D45207">
        <w:rPr>
          <w:sz w:val="22"/>
          <w:szCs w:val="22"/>
        </w:rPr>
        <w:t xml:space="preserve"> </w:t>
      </w:r>
      <w:r w:rsidR="00782716" w:rsidRPr="00D45207">
        <w:rPr>
          <w:sz w:val="22"/>
          <w:szCs w:val="22"/>
        </w:rPr>
        <w:t>льготным питанием -  100% учащихся из социально-незащищенных слоев населения.</w:t>
      </w:r>
      <w:r w:rsidR="0011072E" w:rsidRPr="00D45207">
        <w:rPr>
          <w:sz w:val="22"/>
          <w:szCs w:val="22"/>
        </w:rPr>
        <w:t xml:space="preserve"> </w:t>
      </w:r>
      <w:r w:rsidR="00D74A3C" w:rsidRPr="00D45207">
        <w:rPr>
          <w:sz w:val="22"/>
          <w:szCs w:val="22"/>
        </w:rPr>
        <w:t>Охват питанием в дошкольных образовательных учреждениях составляет 100 %.</w:t>
      </w:r>
    </w:p>
    <w:p w:rsidR="00071755" w:rsidRPr="00D45207" w:rsidRDefault="00071755" w:rsidP="00071755">
      <w:pPr>
        <w:ind w:firstLine="567"/>
        <w:jc w:val="both"/>
        <w:rPr>
          <w:sz w:val="22"/>
          <w:szCs w:val="22"/>
        </w:rPr>
      </w:pPr>
      <w:r w:rsidRPr="00D45207">
        <w:rPr>
          <w:sz w:val="22"/>
          <w:szCs w:val="22"/>
        </w:rPr>
        <w:t>Важным периодом для оздоровления учащихся являются летние каникулы. Основными принципами организации оздоровительной кампании являются: сохранение показателей оздоровительной кампании детей предыдущего года,  максимальное использование муниципальных, частных лагерей в летний период. Приоритетными задачами этого направления работы являются:</w:t>
      </w:r>
    </w:p>
    <w:p w:rsidR="00071755" w:rsidRPr="00D45207" w:rsidRDefault="00071755" w:rsidP="00071755">
      <w:pPr>
        <w:ind w:firstLine="567"/>
        <w:jc w:val="both"/>
        <w:rPr>
          <w:sz w:val="22"/>
          <w:szCs w:val="22"/>
        </w:rPr>
      </w:pPr>
      <w:r w:rsidRPr="00D45207">
        <w:rPr>
          <w:sz w:val="22"/>
          <w:szCs w:val="22"/>
        </w:rPr>
        <w:t>•</w:t>
      </w:r>
      <w:r w:rsidRPr="00D45207">
        <w:rPr>
          <w:sz w:val="22"/>
          <w:szCs w:val="22"/>
        </w:rPr>
        <w:tab/>
        <w:t>обеспечение межведомственного взаимодействия;</w:t>
      </w:r>
    </w:p>
    <w:p w:rsidR="00071755" w:rsidRPr="00D45207" w:rsidRDefault="00071755" w:rsidP="00071755">
      <w:pPr>
        <w:ind w:firstLine="567"/>
        <w:jc w:val="both"/>
        <w:rPr>
          <w:sz w:val="22"/>
          <w:szCs w:val="22"/>
        </w:rPr>
      </w:pPr>
      <w:r w:rsidRPr="00D45207">
        <w:rPr>
          <w:sz w:val="22"/>
          <w:szCs w:val="22"/>
        </w:rPr>
        <w:t>•</w:t>
      </w:r>
      <w:r w:rsidRPr="00D45207">
        <w:rPr>
          <w:sz w:val="22"/>
          <w:szCs w:val="22"/>
        </w:rPr>
        <w:tab/>
        <w:t>организация в приоритетном порядке отдыха, оздоровления и занятости детей-сирот и детей, оставшихся без попечения родителей, оказавшихся в трудной жизненной ситуации, в том числе детей-инвалидов, малообеспеченных, находящихся в социально опасном положении, из многодетных семей, состоящих на профилактическом учете в органах внутренних дел;</w:t>
      </w:r>
    </w:p>
    <w:p w:rsidR="00071755" w:rsidRPr="00D45207" w:rsidRDefault="00071755" w:rsidP="00071755">
      <w:pPr>
        <w:ind w:firstLine="567"/>
        <w:jc w:val="both"/>
        <w:rPr>
          <w:sz w:val="22"/>
          <w:szCs w:val="22"/>
        </w:rPr>
      </w:pPr>
      <w:r w:rsidRPr="00D45207">
        <w:rPr>
          <w:sz w:val="22"/>
          <w:szCs w:val="22"/>
        </w:rPr>
        <w:t>•</w:t>
      </w:r>
      <w:r w:rsidRPr="00D45207">
        <w:rPr>
          <w:sz w:val="22"/>
          <w:szCs w:val="22"/>
        </w:rPr>
        <w:tab/>
        <w:t>организация подготовки кадров.</w:t>
      </w:r>
    </w:p>
    <w:p w:rsidR="00071755" w:rsidRPr="00D45207" w:rsidRDefault="00071755" w:rsidP="00071755">
      <w:pPr>
        <w:ind w:firstLine="567"/>
        <w:jc w:val="both"/>
        <w:rPr>
          <w:sz w:val="22"/>
          <w:szCs w:val="22"/>
        </w:rPr>
      </w:pPr>
      <w:r w:rsidRPr="00D45207">
        <w:rPr>
          <w:sz w:val="22"/>
          <w:szCs w:val="22"/>
        </w:rPr>
        <w:t xml:space="preserve">Отдых в лагерях дневного пребывания (далее ЛОУ) на базе образовательных учреждений города ориентирован на развитие содержательной составляющей образовательных программ, создание такой воспитательной среды, которая будет способствовать оздоровлению ребенка, раскрытию его способностей и, самое главное, создавать ситуацию успеха. В 2017 году в лагерях с дневным пребыванием детей, открытых на базе школ № 1,3,7,9, было задействовано 658 детей. В ходе подготовки летней оздоровительной кампании для совершенствования механизмов кадрового и методического обеспечения отдыха детей с начальниками ЛОУ проводятся семинары, инструктивные совещания по разработке </w:t>
      </w:r>
      <w:r w:rsidRPr="00D45207">
        <w:rPr>
          <w:sz w:val="22"/>
          <w:szCs w:val="22"/>
        </w:rPr>
        <w:lastRenderedPageBreak/>
        <w:t xml:space="preserve">программ отдыха и их реализации, проведению мониторинга эффекта оздоровления детей, функционированию лагерей. МАОУ ДОД ЦДО традиционно на базе лагерей реализует программы художественно-эстетического направления. </w:t>
      </w:r>
    </w:p>
    <w:p w:rsidR="00071755" w:rsidRPr="00D45207" w:rsidRDefault="00071755" w:rsidP="00071755">
      <w:pPr>
        <w:ind w:firstLine="567"/>
        <w:jc w:val="both"/>
        <w:rPr>
          <w:sz w:val="22"/>
          <w:szCs w:val="22"/>
        </w:rPr>
      </w:pPr>
      <w:r w:rsidRPr="00D45207">
        <w:rPr>
          <w:sz w:val="22"/>
          <w:szCs w:val="22"/>
        </w:rPr>
        <w:tab/>
        <w:t xml:space="preserve">Результаты мониторинга эффекта оздоровления детей в 2017 году показали, что выраженный оздоровительный эффект отмечался у 315 (48%) детей, что выше показателя 2016 года на 29,5%, слабый оздоровительный эффект – 267 детей (40,5%), эффект отсутствует у 76 детей (11,5 %). </w:t>
      </w:r>
    </w:p>
    <w:p w:rsidR="00071755" w:rsidRPr="00D45207" w:rsidRDefault="00071755" w:rsidP="00071755">
      <w:pPr>
        <w:ind w:firstLine="567"/>
        <w:jc w:val="both"/>
        <w:rPr>
          <w:sz w:val="22"/>
          <w:szCs w:val="22"/>
        </w:rPr>
      </w:pPr>
      <w:r w:rsidRPr="00D45207">
        <w:rPr>
          <w:sz w:val="22"/>
          <w:szCs w:val="22"/>
        </w:rPr>
        <w:t>Постановлением Правительства Красноярского края от 14.12.2106 №630-п «Об утверждении средней стоимости путевки в краевые государственные и муниципальные загородные оздоровительные лагеря на 2017 год» утверждена средняя стоимость путевки в размере 16 666 рублей, что на 1 510 рублей больше, чем в 2016 году. Но, к сожалению, в 2017 году из краевого бюджета г. Енисейску выделена субсидия на приобретение лишь 92 путевок в лагеря края (1 071 500,00 руб. – 70 % от стоимости путевок), что на 10 путевок меньше, чем в 2016 году. Из средств местного бюджета выделено 461 772,00 руб. (30 % от стоимости путевок). На указанные средства было приобретено 92 путевки в лагеря «Горный» (г.Железногорск), «Гренада» (г.Красноярск).</w:t>
      </w:r>
    </w:p>
    <w:p w:rsidR="00641E67" w:rsidRPr="00D45207" w:rsidRDefault="00641E67" w:rsidP="00071755">
      <w:pPr>
        <w:ind w:firstLine="567"/>
        <w:jc w:val="both"/>
        <w:rPr>
          <w:sz w:val="22"/>
          <w:szCs w:val="22"/>
        </w:rPr>
      </w:pPr>
      <w:r w:rsidRPr="00D45207">
        <w:rPr>
          <w:sz w:val="22"/>
          <w:szCs w:val="22"/>
        </w:rPr>
        <w:t xml:space="preserve">В соответствии с Федеральным </w:t>
      </w:r>
      <w:r w:rsidRPr="00D45207">
        <w:rPr>
          <w:rStyle w:val="1"/>
          <w:rFonts w:ascii="Times New Roman" w:hAnsi="Times New Roman" w:cs="Times New Roman"/>
          <w:sz w:val="22"/>
          <w:szCs w:val="22"/>
        </w:rPr>
        <w:t xml:space="preserve">законом </w:t>
      </w:r>
      <w:r w:rsidRPr="00D45207">
        <w:rPr>
          <w:sz w:val="22"/>
          <w:szCs w:val="22"/>
        </w:rPr>
        <w:t xml:space="preserve">Российской Федерации от 27.12.2002 </w:t>
      </w:r>
      <w:r w:rsidRPr="00D45207">
        <w:rPr>
          <w:sz w:val="22"/>
          <w:szCs w:val="22"/>
          <w:lang w:val="en-US" w:bidi="en-US"/>
        </w:rPr>
        <w:t>N</w:t>
      </w:r>
      <w:r w:rsidRPr="00D45207">
        <w:rPr>
          <w:sz w:val="22"/>
          <w:szCs w:val="22"/>
          <w:lang w:bidi="en-US"/>
        </w:rPr>
        <w:t xml:space="preserve"> </w:t>
      </w:r>
      <w:r w:rsidRPr="00D45207">
        <w:rPr>
          <w:sz w:val="22"/>
          <w:szCs w:val="22"/>
        </w:rPr>
        <w:t>184-ФЗ "О техническом регулировании" и направлениями социально-экономического развития города Енисейска обеспечение безопасности муниципальных учреждений социальной сферы города, в том числе образовательных учреждений, является одной из приоритетных задач.</w:t>
      </w:r>
    </w:p>
    <w:p w:rsidR="00782716" w:rsidRPr="00D45207" w:rsidRDefault="00641E67" w:rsidP="00782716">
      <w:pPr>
        <w:pStyle w:val="4"/>
        <w:spacing w:after="0" w:line="240" w:lineRule="auto"/>
        <w:ind w:left="20" w:right="20" w:firstLine="540"/>
        <w:jc w:val="both"/>
        <w:rPr>
          <w:rFonts w:ascii="Times New Roman" w:hAnsi="Times New Roman" w:cs="Times New Roman"/>
          <w:sz w:val="22"/>
          <w:szCs w:val="22"/>
        </w:rPr>
      </w:pPr>
      <w:r w:rsidRPr="00D45207">
        <w:rPr>
          <w:rFonts w:ascii="Times New Roman" w:hAnsi="Times New Roman" w:cs="Times New Roman"/>
          <w:sz w:val="22"/>
          <w:szCs w:val="22"/>
        </w:rPr>
        <w:t>Основное условие сохранения жизни и здоровья обучающихся и работников от возможных несчастных случаев, аварий и других чрезвычайных ситуаций - это создание работоспособной материально-технической базы.  Планируется дальнейшая работа по оборудованию общеобразовательных учреждений города системой видеонаблюдения.</w:t>
      </w:r>
      <w:r w:rsidR="00782716" w:rsidRPr="00D45207">
        <w:rPr>
          <w:sz w:val="22"/>
          <w:szCs w:val="22"/>
        </w:rPr>
        <w:t xml:space="preserve"> </w:t>
      </w:r>
      <w:r w:rsidR="00D96F84" w:rsidRPr="00D45207">
        <w:rPr>
          <w:rFonts w:ascii="Times New Roman" w:hAnsi="Times New Roman" w:cs="Times New Roman"/>
          <w:sz w:val="22"/>
          <w:szCs w:val="22"/>
        </w:rPr>
        <w:t xml:space="preserve">В настоящее время </w:t>
      </w:r>
      <w:r w:rsidR="00782716" w:rsidRPr="00D45207">
        <w:rPr>
          <w:rFonts w:ascii="Times New Roman" w:hAnsi="Times New Roman" w:cs="Times New Roman"/>
          <w:sz w:val="22"/>
          <w:szCs w:val="22"/>
        </w:rPr>
        <w:t xml:space="preserve">образовательные учреждения имеют комплект технических средств, а именно: </w:t>
      </w:r>
    </w:p>
    <w:p w:rsidR="00782716" w:rsidRPr="00D45207" w:rsidRDefault="00D96F84" w:rsidP="00782716">
      <w:pPr>
        <w:pStyle w:val="4"/>
        <w:tabs>
          <w:tab w:val="left" w:pos="284"/>
        </w:tabs>
        <w:spacing w:after="0" w:line="240" w:lineRule="auto"/>
        <w:ind w:left="20" w:right="20" w:hanging="20"/>
        <w:jc w:val="both"/>
        <w:rPr>
          <w:rFonts w:ascii="Times New Roman" w:hAnsi="Times New Roman" w:cs="Times New Roman"/>
          <w:sz w:val="22"/>
          <w:szCs w:val="22"/>
        </w:rPr>
      </w:pPr>
      <w:r w:rsidRPr="00D45207">
        <w:rPr>
          <w:rFonts w:ascii="Times New Roman" w:hAnsi="Times New Roman" w:cs="Times New Roman"/>
          <w:sz w:val="22"/>
          <w:szCs w:val="22"/>
        </w:rPr>
        <w:t xml:space="preserve"> - </w:t>
      </w:r>
      <w:r w:rsidR="00782716" w:rsidRPr="00D45207">
        <w:rPr>
          <w:rFonts w:ascii="Times New Roman" w:hAnsi="Times New Roman" w:cs="Times New Roman"/>
          <w:sz w:val="22"/>
          <w:szCs w:val="22"/>
        </w:rPr>
        <w:t>Наличие КЭВ во всех образовательных учреждениях города.</w:t>
      </w:r>
    </w:p>
    <w:p w:rsidR="00782716" w:rsidRPr="00D45207" w:rsidRDefault="00D96F84" w:rsidP="00782716">
      <w:pPr>
        <w:pStyle w:val="4"/>
        <w:tabs>
          <w:tab w:val="left" w:pos="284"/>
        </w:tabs>
        <w:spacing w:after="0" w:line="240" w:lineRule="auto"/>
        <w:ind w:left="20" w:right="20" w:hanging="20"/>
        <w:jc w:val="both"/>
        <w:rPr>
          <w:rFonts w:ascii="Times New Roman" w:hAnsi="Times New Roman" w:cs="Times New Roman"/>
          <w:sz w:val="22"/>
          <w:szCs w:val="22"/>
        </w:rPr>
      </w:pPr>
      <w:r w:rsidRPr="00D45207">
        <w:rPr>
          <w:rFonts w:ascii="Times New Roman" w:hAnsi="Times New Roman" w:cs="Times New Roman"/>
          <w:sz w:val="22"/>
          <w:szCs w:val="22"/>
        </w:rPr>
        <w:t xml:space="preserve"> - </w:t>
      </w:r>
      <w:r w:rsidR="00782716" w:rsidRPr="00D45207">
        <w:rPr>
          <w:rFonts w:ascii="Times New Roman" w:hAnsi="Times New Roman" w:cs="Times New Roman"/>
          <w:sz w:val="22"/>
          <w:szCs w:val="22"/>
        </w:rPr>
        <w:t>Наличи</w:t>
      </w:r>
      <w:r w:rsidR="00991E33" w:rsidRPr="00D45207">
        <w:rPr>
          <w:rFonts w:ascii="Times New Roman" w:hAnsi="Times New Roman" w:cs="Times New Roman"/>
          <w:sz w:val="22"/>
          <w:szCs w:val="22"/>
        </w:rPr>
        <w:t>е звукового сигнала тревоги в образовательных учреждениях</w:t>
      </w:r>
      <w:r w:rsidR="00782716" w:rsidRPr="00D45207">
        <w:rPr>
          <w:rFonts w:ascii="Times New Roman" w:hAnsi="Times New Roman" w:cs="Times New Roman"/>
          <w:sz w:val="22"/>
          <w:szCs w:val="22"/>
        </w:rPr>
        <w:t>.</w:t>
      </w:r>
    </w:p>
    <w:p w:rsidR="00782716" w:rsidRPr="00D45207" w:rsidRDefault="00D96F84" w:rsidP="00782716">
      <w:pPr>
        <w:pStyle w:val="4"/>
        <w:tabs>
          <w:tab w:val="left" w:pos="284"/>
        </w:tabs>
        <w:spacing w:after="0" w:line="240" w:lineRule="auto"/>
        <w:ind w:left="20" w:right="20" w:hanging="20"/>
        <w:jc w:val="both"/>
        <w:rPr>
          <w:rFonts w:ascii="Times New Roman" w:hAnsi="Times New Roman" w:cs="Times New Roman"/>
          <w:sz w:val="22"/>
          <w:szCs w:val="22"/>
        </w:rPr>
      </w:pPr>
      <w:r w:rsidRPr="00D45207">
        <w:rPr>
          <w:rFonts w:ascii="Times New Roman" w:hAnsi="Times New Roman" w:cs="Times New Roman"/>
          <w:sz w:val="22"/>
          <w:szCs w:val="22"/>
        </w:rPr>
        <w:t xml:space="preserve"> - </w:t>
      </w:r>
      <w:r w:rsidR="00782716" w:rsidRPr="00D45207">
        <w:rPr>
          <w:rFonts w:ascii="Times New Roman" w:hAnsi="Times New Roman" w:cs="Times New Roman"/>
          <w:sz w:val="22"/>
          <w:szCs w:val="22"/>
        </w:rPr>
        <w:t>Ограждение территории имеют все учреждения, кроме</w:t>
      </w:r>
      <w:r w:rsidR="00476EE5" w:rsidRPr="00D45207">
        <w:rPr>
          <w:rFonts w:ascii="Times New Roman" w:hAnsi="Times New Roman" w:cs="Times New Roman"/>
          <w:sz w:val="22"/>
          <w:szCs w:val="22"/>
        </w:rPr>
        <w:t xml:space="preserve"> </w:t>
      </w:r>
      <w:r w:rsidR="00991E33" w:rsidRPr="00D45207">
        <w:rPr>
          <w:rFonts w:ascii="Times New Roman" w:hAnsi="Times New Roman" w:cs="Times New Roman"/>
          <w:sz w:val="22"/>
          <w:szCs w:val="22"/>
        </w:rPr>
        <w:t>Центра профессионального самоопределения и технологического образования и Центра дополнительного образования</w:t>
      </w:r>
      <w:r w:rsidR="00782716" w:rsidRPr="00D45207">
        <w:rPr>
          <w:rFonts w:ascii="Times New Roman" w:hAnsi="Times New Roman" w:cs="Times New Roman"/>
          <w:sz w:val="22"/>
          <w:szCs w:val="22"/>
        </w:rPr>
        <w:t>.</w:t>
      </w:r>
    </w:p>
    <w:p w:rsidR="00782716" w:rsidRPr="00D45207" w:rsidRDefault="00D96F84" w:rsidP="00782716">
      <w:pPr>
        <w:pStyle w:val="4"/>
        <w:tabs>
          <w:tab w:val="left" w:pos="284"/>
        </w:tabs>
        <w:spacing w:after="0" w:line="240" w:lineRule="auto"/>
        <w:ind w:left="20" w:right="20" w:hanging="20"/>
        <w:jc w:val="both"/>
        <w:rPr>
          <w:rFonts w:ascii="Times New Roman" w:hAnsi="Times New Roman" w:cs="Times New Roman"/>
          <w:sz w:val="22"/>
          <w:szCs w:val="22"/>
        </w:rPr>
      </w:pPr>
      <w:r w:rsidRPr="00D45207">
        <w:rPr>
          <w:rFonts w:ascii="Times New Roman" w:hAnsi="Times New Roman" w:cs="Times New Roman"/>
          <w:sz w:val="22"/>
          <w:szCs w:val="22"/>
        </w:rPr>
        <w:t xml:space="preserve"> - </w:t>
      </w:r>
      <w:r w:rsidR="00782716" w:rsidRPr="00D45207">
        <w:rPr>
          <w:rFonts w:ascii="Times New Roman" w:hAnsi="Times New Roman" w:cs="Times New Roman"/>
          <w:sz w:val="22"/>
          <w:szCs w:val="22"/>
        </w:rPr>
        <w:t>Охрана образовательных учреждений происходит в дневное время – вахтер, ночью – сторож, ЧОУ ЕПГ – вневедомственная охрана.</w:t>
      </w:r>
    </w:p>
    <w:p w:rsidR="00782716" w:rsidRPr="00D45207" w:rsidRDefault="00D96F84" w:rsidP="00782716">
      <w:pPr>
        <w:pStyle w:val="4"/>
        <w:tabs>
          <w:tab w:val="left" w:pos="284"/>
        </w:tabs>
        <w:spacing w:after="0" w:line="240" w:lineRule="auto"/>
        <w:ind w:left="20" w:right="20" w:hanging="20"/>
        <w:jc w:val="both"/>
        <w:rPr>
          <w:rFonts w:ascii="Times New Roman" w:hAnsi="Times New Roman" w:cs="Times New Roman"/>
          <w:sz w:val="22"/>
          <w:szCs w:val="22"/>
        </w:rPr>
      </w:pPr>
      <w:r w:rsidRPr="00D45207">
        <w:rPr>
          <w:rFonts w:ascii="Times New Roman" w:hAnsi="Times New Roman" w:cs="Times New Roman"/>
          <w:sz w:val="22"/>
          <w:szCs w:val="22"/>
        </w:rPr>
        <w:t xml:space="preserve"> - </w:t>
      </w:r>
      <w:r w:rsidR="00782716" w:rsidRPr="00D45207">
        <w:rPr>
          <w:rFonts w:ascii="Times New Roman" w:hAnsi="Times New Roman" w:cs="Times New Roman"/>
          <w:sz w:val="22"/>
          <w:szCs w:val="22"/>
        </w:rPr>
        <w:t>Во всех общеобразовательных учреждениях и учреждениях дополнительного образования детей действует пропускной режим.</w:t>
      </w:r>
    </w:p>
    <w:p w:rsidR="00782716" w:rsidRPr="00D45207" w:rsidRDefault="00D96F84" w:rsidP="00782716">
      <w:pPr>
        <w:pStyle w:val="4"/>
        <w:tabs>
          <w:tab w:val="left" w:pos="284"/>
        </w:tabs>
        <w:spacing w:after="0" w:line="240" w:lineRule="auto"/>
        <w:ind w:left="20" w:right="20" w:hanging="20"/>
        <w:jc w:val="both"/>
        <w:rPr>
          <w:rFonts w:ascii="Times New Roman" w:hAnsi="Times New Roman" w:cs="Times New Roman"/>
          <w:sz w:val="22"/>
          <w:szCs w:val="22"/>
        </w:rPr>
      </w:pPr>
      <w:r w:rsidRPr="00D45207">
        <w:rPr>
          <w:rFonts w:ascii="Times New Roman" w:hAnsi="Times New Roman" w:cs="Times New Roman"/>
          <w:sz w:val="22"/>
          <w:szCs w:val="22"/>
        </w:rPr>
        <w:t xml:space="preserve"> - </w:t>
      </w:r>
      <w:r w:rsidR="008A2D0C">
        <w:rPr>
          <w:rFonts w:ascii="Times New Roman" w:hAnsi="Times New Roman" w:cs="Times New Roman"/>
          <w:sz w:val="22"/>
          <w:szCs w:val="22"/>
        </w:rPr>
        <w:t xml:space="preserve">В </w:t>
      </w:r>
      <w:r w:rsidR="00782716" w:rsidRPr="00D45207">
        <w:rPr>
          <w:rFonts w:ascii="Times New Roman" w:hAnsi="Times New Roman" w:cs="Times New Roman"/>
          <w:sz w:val="22"/>
          <w:szCs w:val="22"/>
        </w:rPr>
        <w:t xml:space="preserve"> СШ № 3 установлена система контроля доступа – турникет. Действует программа – Школьная карта.</w:t>
      </w:r>
    </w:p>
    <w:p w:rsidR="00782716" w:rsidRPr="00D45207" w:rsidRDefault="00D96F84" w:rsidP="00782716">
      <w:pPr>
        <w:pStyle w:val="4"/>
        <w:tabs>
          <w:tab w:val="left" w:pos="284"/>
        </w:tabs>
        <w:spacing w:after="0" w:line="240" w:lineRule="auto"/>
        <w:ind w:left="20" w:right="20" w:hanging="20"/>
        <w:jc w:val="both"/>
        <w:rPr>
          <w:rFonts w:ascii="Times New Roman" w:hAnsi="Times New Roman" w:cs="Times New Roman"/>
          <w:sz w:val="22"/>
          <w:szCs w:val="22"/>
        </w:rPr>
      </w:pPr>
      <w:r w:rsidRPr="00D45207">
        <w:rPr>
          <w:rFonts w:ascii="Times New Roman" w:hAnsi="Times New Roman" w:cs="Times New Roman"/>
          <w:sz w:val="22"/>
          <w:szCs w:val="22"/>
        </w:rPr>
        <w:t xml:space="preserve"> - </w:t>
      </w:r>
      <w:r w:rsidR="00782716" w:rsidRPr="00D45207">
        <w:rPr>
          <w:rFonts w:ascii="Times New Roman" w:hAnsi="Times New Roman" w:cs="Times New Roman"/>
          <w:sz w:val="22"/>
          <w:szCs w:val="22"/>
        </w:rPr>
        <w:t>С 1 сентября в ЧОУ ЕПГ также будет установлена система контроля доступа – турникет по программе «Школьная карта».</w:t>
      </w:r>
    </w:p>
    <w:p w:rsidR="00782716" w:rsidRPr="00D45207" w:rsidRDefault="00D96F84" w:rsidP="00782716">
      <w:pPr>
        <w:pStyle w:val="4"/>
        <w:tabs>
          <w:tab w:val="left" w:pos="284"/>
        </w:tabs>
        <w:spacing w:after="0" w:line="240" w:lineRule="auto"/>
        <w:ind w:left="20" w:right="20" w:hanging="20"/>
        <w:jc w:val="both"/>
        <w:rPr>
          <w:rFonts w:ascii="Times New Roman" w:hAnsi="Times New Roman" w:cs="Times New Roman"/>
          <w:sz w:val="22"/>
          <w:szCs w:val="22"/>
        </w:rPr>
      </w:pPr>
      <w:r w:rsidRPr="00D45207">
        <w:rPr>
          <w:rFonts w:ascii="Times New Roman" w:hAnsi="Times New Roman" w:cs="Times New Roman"/>
          <w:sz w:val="22"/>
          <w:szCs w:val="22"/>
        </w:rPr>
        <w:t xml:space="preserve"> - </w:t>
      </w:r>
      <w:r w:rsidR="00782716" w:rsidRPr="00D45207">
        <w:rPr>
          <w:rFonts w:ascii="Times New Roman" w:hAnsi="Times New Roman" w:cs="Times New Roman"/>
          <w:sz w:val="22"/>
          <w:szCs w:val="22"/>
        </w:rPr>
        <w:t>Наличие видеонаблюдения  имеют: все общеобра</w:t>
      </w:r>
      <w:r w:rsidR="008A2D0C">
        <w:rPr>
          <w:rFonts w:ascii="Times New Roman" w:hAnsi="Times New Roman" w:cs="Times New Roman"/>
          <w:sz w:val="22"/>
          <w:szCs w:val="22"/>
        </w:rPr>
        <w:t>зовательные учреждения и учреждения дополнительного образования</w:t>
      </w:r>
      <w:r w:rsidR="00782716" w:rsidRPr="00D45207">
        <w:rPr>
          <w:rFonts w:ascii="Times New Roman" w:hAnsi="Times New Roman" w:cs="Times New Roman"/>
          <w:sz w:val="22"/>
          <w:szCs w:val="22"/>
        </w:rPr>
        <w:t>, МАОУ «Детский сад № 16 «Тополек», МБОУ Детский сад № 15, МБОУ Детский сад № 5.</w:t>
      </w:r>
    </w:p>
    <w:p w:rsidR="00782716" w:rsidRPr="00D45207" w:rsidRDefault="00D96F84" w:rsidP="00782716">
      <w:pPr>
        <w:pStyle w:val="4"/>
        <w:tabs>
          <w:tab w:val="left" w:pos="284"/>
        </w:tabs>
        <w:spacing w:after="0" w:line="240" w:lineRule="auto"/>
        <w:ind w:left="20" w:right="20" w:hanging="20"/>
        <w:jc w:val="both"/>
        <w:rPr>
          <w:rFonts w:ascii="Times New Roman" w:hAnsi="Times New Roman" w:cs="Times New Roman"/>
          <w:sz w:val="22"/>
          <w:szCs w:val="22"/>
        </w:rPr>
      </w:pPr>
      <w:r w:rsidRPr="00D45207">
        <w:rPr>
          <w:rFonts w:ascii="Times New Roman" w:hAnsi="Times New Roman" w:cs="Times New Roman"/>
          <w:sz w:val="22"/>
          <w:szCs w:val="22"/>
        </w:rPr>
        <w:t xml:space="preserve"> - </w:t>
      </w:r>
      <w:r w:rsidR="00782716" w:rsidRPr="00D45207">
        <w:rPr>
          <w:rFonts w:ascii="Times New Roman" w:hAnsi="Times New Roman" w:cs="Times New Roman"/>
          <w:sz w:val="22"/>
          <w:szCs w:val="22"/>
        </w:rPr>
        <w:t>Проводятся  ежеквартальные тренировки по действиям в ЧС.</w:t>
      </w:r>
    </w:p>
    <w:p w:rsidR="00D74A3C" w:rsidRPr="00D45207" w:rsidRDefault="00D74A3C" w:rsidP="00D74A3C">
      <w:pPr>
        <w:pStyle w:val="4"/>
        <w:spacing w:after="0" w:line="240" w:lineRule="auto"/>
        <w:ind w:left="20" w:right="20" w:firstLine="540"/>
        <w:jc w:val="both"/>
        <w:rPr>
          <w:rFonts w:ascii="Times New Roman" w:hAnsi="Times New Roman" w:cs="Times New Roman"/>
          <w:sz w:val="22"/>
          <w:szCs w:val="22"/>
        </w:rPr>
      </w:pPr>
      <w:r w:rsidRPr="00D45207">
        <w:rPr>
          <w:sz w:val="22"/>
          <w:szCs w:val="22"/>
        </w:rPr>
        <w:t xml:space="preserve"> </w:t>
      </w:r>
      <w:r w:rsidRPr="00D45207">
        <w:rPr>
          <w:rFonts w:ascii="Times New Roman" w:hAnsi="Times New Roman" w:cs="Times New Roman"/>
          <w:sz w:val="22"/>
          <w:szCs w:val="22"/>
        </w:rPr>
        <w:t>Состояние муниципальных образовательных учреждений характеризуется высокой степенью изношенности зданий, инженерных конструкций (сетей) и коммуникаций.</w:t>
      </w:r>
      <w:r w:rsidRPr="00D45207">
        <w:rPr>
          <w:sz w:val="22"/>
          <w:szCs w:val="22"/>
        </w:rPr>
        <w:t xml:space="preserve"> </w:t>
      </w:r>
      <w:r w:rsidRPr="00D45207">
        <w:rPr>
          <w:rFonts w:ascii="Times New Roman" w:hAnsi="Times New Roman" w:cs="Times New Roman"/>
          <w:sz w:val="22"/>
          <w:szCs w:val="22"/>
        </w:rPr>
        <w:t>На сегодняшний день не имеют предписаний 30 %  учреждений из 17: МБОУ СШ № 7, МАОУ СШ № 9, ДОУ № 15, ДОУ № 16, ЧОУ ЕПГ.</w:t>
      </w:r>
    </w:p>
    <w:p w:rsidR="00D74A3C" w:rsidRPr="00D45207" w:rsidRDefault="00D74A3C" w:rsidP="00D74A3C">
      <w:pPr>
        <w:pStyle w:val="4"/>
        <w:spacing w:after="0" w:line="240" w:lineRule="auto"/>
        <w:ind w:left="20" w:right="20" w:firstLine="540"/>
        <w:jc w:val="both"/>
        <w:rPr>
          <w:rFonts w:ascii="Times New Roman" w:hAnsi="Times New Roman" w:cs="Times New Roman"/>
          <w:sz w:val="22"/>
          <w:szCs w:val="22"/>
        </w:rPr>
      </w:pPr>
      <w:r w:rsidRPr="00D45207">
        <w:rPr>
          <w:rFonts w:ascii="Times New Roman" w:hAnsi="Times New Roman" w:cs="Times New Roman"/>
          <w:sz w:val="22"/>
          <w:szCs w:val="22"/>
        </w:rPr>
        <w:t>Исполнение предписаний по решению суда  имеют 6 учреждений: Детский сад № 5 «Родничок», МАОУ ДО ЦПС иТО, МАОУ ДОД ЦДО, Детский сад № 1, Детский сад № 10, Детский сад № 11.</w:t>
      </w:r>
    </w:p>
    <w:p w:rsidR="00D74A3C" w:rsidRPr="00D45207" w:rsidRDefault="00D74A3C" w:rsidP="00D74A3C">
      <w:pPr>
        <w:pStyle w:val="4"/>
        <w:spacing w:after="0" w:line="240" w:lineRule="auto"/>
        <w:ind w:left="20" w:right="20" w:firstLine="540"/>
        <w:jc w:val="both"/>
        <w:rPr>
          <w:rFonts w:ascii="Times New Roman" w:hAnsi="Times New Roman" w:cs="Times New Roman"/>
          <w:sz w:val="22"/>
          <w:szCs w:val="22"/>
        </w:rPr>
      </w:pPr>
      <w:r w:rsidRPr="00D45207">
        <w:rPr>
          <w:rFonts w:ascii="Times New Roman" w:hAnsi="Times New Roman" w:cs="Times New Roman"/>
          <w:sz w:val="22"/>
          <w:szCs w:val="22"/>
        </w:rPr>
        <w:t>Предписания Роспотре</w:t>
      </w:r>
      <w:r w:rsidR="00476EE5" w:rsidRPr="00D45207">
        <w:rPr>
          <w:rFonts w:ascii="Times New Roman" w:hAnsi="Times New Roman" w:cs="Times New Roman"/>
          <w:sz w:val="22"/>
          <w:szCs w:val="22"/>
        </w:rPr>
        <w:t>бнадзора имеют 9 учреждений</w:t>
      </w:r>
      <w:r w:rsidRPr="00D45207">
        <w:rPr>
          <w:rFonts w:ascii="Times New Roman" w:hAnsi="Times New Roman" w:cs="Times New Roman"/>
          <w:sz w:val="22"/>
          <w:szCs w:val="22"/>
        </w:rPr>
        <w:t>: МБОУ СШ № 3, Детский сад № 1 «Золотой ключик», Детский сад № 5 «Родничок», Детский сад № 6 «Рябинка», Детский сад № 7 «Сказка», Детский сад № 9 « Звездочка», Детский сад № 10 «Малышок», Детский сад № 11 «Солнышко», МАОУ ДО ЦПС иТО.</w:t>
      </w:r>
    </w:p>
    <w:p w:rsidR="00D74A3C" w:rsidRPr="00D45207" w:rsidRDefault="00D74A3C" w:rsidP="00D74A3C">
      <w:pPr>
        <w:pStyle w:val="4"/>
        <w:spacing w:after="0" w:line="240" w:lineRule="auto"/>
        <w:ind w:left="20" w:right="20" w:firstLine="540"/>
        <w:jc w:val="both"/>
        <w:rPr>
          <w:rFonts w:ascii="Times New Roman" w:hAnsi="Times New Roman" w:cs="Times New Roman"/>
          <w:sz w:val="22"/>
          <w:szCs w:val="22"/>
        </w:rPr>
      </w:pPr>
      <w:r w:rsidRPr="00D45207">
        <w:rPr>
          <w:rFonts w:ascii="Times New Roman" w:hAnsi="Times New Roman" w:cs="Times New Roman"/>
          <w:sz w:val="22"/>
          <w:szCs w:val="22"/>
        </w:rPr>
        <w:t>Предписания Госпожнад</w:t>
      </w:r>
      <w:r w:rsidR="00476EE5" w:rsidRPr="00D45207">
        <w:rPr>
          <w:rFonts w:ascii="Times New Roman" w:hAnsi="Times New Roman" w:cs="Times New Roman"/>
          <w:sz w:val="22"/>
          <w:szCs w:val="22"/>
        </w:rPr>
        <w:t>зора имеют 4 учреждения</w:t>
      </w:r>
      <w:r w:rsidRPr="00D45207">
        <w:rPr>
          <w:rFonts w:ascii="Times New Roman" w:hAnsi="Times New Roman" w:cs="Times New Roman"/>
          <w:sz w:val="22"/>
          <w:szCs w:val="22"/>
        </w:rPr>
        <w:t>: МБОУ СШ № 2, МБОУ СШ № 3, Детский сад № 5, Детский сад № 11</w:t>
      </w:r>
    </w:p>
    <w:p w:rsidR="00D74A3C" w:rsidRPr="00D45207" w:rsidRDefault="00D74A3C" w:rsidP="00D74A3C">
      <w:pPr>
        <w:pStyle w:val="4"/>
        <w:spacing w:after="0"/>
        <w:ind w:left="20" w:right="20" w:firstLine="540"/>
        <w:jc w:val="both"/>
        <w:rPr>
          <w:rFonts w:ascii="Times New Roman" w:hAnsi="Times New Roman" w:cs="Times New Roman"/>
          <w:sz w:val="22"/>
          <w:szCs w:val="22"/>
        </w:rPr>
      </w:pPr>
      <w:r w:rsidRPr="00D45207">
        <w:rPr>
          <w:rFonts w:ascii="Times New Roman" w:hAnsi="Times New Roman" w:cs="Times New Roman"/>
          <w:sz w:val="22"/>
          <w:szCs w:val="22"/>
        </w:rPr>
        <w:t xml:space="preserve"> Частичный капитальный ремонт требуется зданиям МБОУ СОШ № 2, МБДОУ Детский сад № 7, № 9, № 10, № 11, реконструкция зданий МБДОУ Детский сад № 6, № 7, № 10. </w:t>
      </w:r>
    </w:p>
    <w:p w:rsidR="00641E67" w:rsidRPr="00D45207" w:rsidRDefault="00D74A3C" w:rsidP="00D74A3C">
      <w:pPr>
        <w:pStyle w:val="4"/>
        <w:shd w:val="clear" w:color="auto" w:fill="auto"/>
        <w:spacing w:after="0" w:line="240" w:lineRule="auto"/>
        <w:ind w:left="20" w:right="20" w:firstLine="540"/>
        <w:jc w:val="both"/>
        <w:rPr>
          <w:rFonts w:ascii="Times New Roman" w:hAnsi="Times New Roman" w:cs="Times New Roman"/>
          <w:sz w:val="22"/>
          <w:szCs w:val="22"/>
        </w:rPr>
      </w:pPr>
      <w:r w:rsidRPr="00D45207">
        <w:rPr>
          <w:rFonts w:ascii="Times New Roman" w:hAnsi="Times New Roman" w:cs="Times New Roman"/>
          <w:sz w:val="22"/>
          <w:szCs w:val="22"/>
        </w:rPr>
        <w:t>По итогам  реестра на устранение всех предписаний в образовательных учреждениях города Ени</w:t>
      </w:r>
      <w:r w:rsidR="00476EE5" w:rsidRPr="00D45207">
        <w:rPr>
          <w:rFonts w:ascii="Times New Roman" w:hAnsi="Times New Roman" w:cs="Times New Roman"/>
          <w:sz w:val="22"/>
          <w:szCs w:val="22"/>
        </w:rPr>
        <w:t xml:space="preserve">сейска необходимы финансовые средства </w:t>
      </w:r>
      <w:r w:rsidRPr="00D45207">
        <w:rPr>
          <w:rFonts w:ascii="Times New Roman" w:hAnsi="Times New Roman" w:cs="Times New Roman"/>
          <w:sz w:val="22"/>
          <w:szCs w:val="22"/>
        </w:rPr>
        <w:t>в размере 86</w:t>
      </w:r>
      <w:r w:rsidR="003C35F5" w:rsidRPr="00D45207">
        <w:rPr>
          <w:rFonts w:ascii="Times New Roman" w:hAnsi="Times New Roman" w:cs="Times New Roman"/>
          <w:sz w:val="22"/>
          <w:szCs w:val="22"/>
        </w:rPr>
        <w:t> 000 000,00</w:t>
      </w:r>
      <w:r w:rsidRPr="00D45207">
        <w:rPr>
          <w:rFonts w:ascii="Times New Roman" w:hAnsi="Times New Roman" w:cs="Times New Roman"/>
          <w:sz w:val="22"/>
          <w:szCs w:val="22"/>
        </w:rPr>
        <w:t xml:space="preserve"> миллионов рублей.</w:t>
      </w:r>
    </w:p>
    <w:p w:rsidR="00D96F84" w:rsidRPr="00D45207" w:rsidRDefault="00071755" w:rsidP="00A92BF9">
      <w:pPr>
        <w:pStyle w:val="4"/>
        <w:shd w:val="clear" w:color="auto" w:fill="auto"/>
        <w:spacing w:after="0" w:line="240" w:lineRule="auto"/>
        <w:ind w:left="20" w:right="20" w:firstLine="540"/>
        <w:jc w:val="both"/>
        <w:rPr>
          <w:rFonts w:ascii="Times New Roman" w:hAnsi="Times New Roman" w:cs="Times New Roman"/>
          <w:sz w:val="22"/>
          <w:szCs w:val="22"/>
        </w:rPr>
      </w:pPr>
      <w:r w:rsidRPr="00D45207">
        <w:rPr>
          <w:rFonts w:ascii="Times New Roman" w:hAnsi="Times New Roman" w:cs="Times New Roman"/>
          <w:sz w:val="22"/>
          <w:szCs w:val="22"/>
        </w:rPr>
        <w:t>В 2018 году первоочередными должны стать мероприятия по выполнению ремонтных работ в детском саду № 1 (необходимая сумма финансирования 8 408 494,00 руб.), детском саду № 5 (необходимая сумма финансирования 2 944 845,00 руб.), детском саду № 7 (необходимая сумма финансирования 3 449 040,00 руб.), детском саду № 9</w:t>
      </w:r>
      <w:r w:rsidR="00A92BF9" w:rsidRPr="00D45207">
        <w:rPr>
          <w:rFonts w:ascii="Times New Roman" w:hAnsi="Times New Roman" w:cs="Times New Roman"/>
          <w:sz w:val="22"/>
          <w:szCs w:val="22"/>
        </w:rPr>
        <w:t xml:space="preserve"> (необходимая сумма финансирования 266 578,00 руб.), детском саду № 10 (необходимая сумма финансирования 5 499 103,00 руб.),</w:t>
      </w:r>
      <w:r w:rsidR="00A92BF9" w:rsidRPr="00D45207">
        <w:rPr>
          <w:sz w:val="22"/>
          <w:szCs w:val="22"/>
        </w:rPr>
        <w:t xml:space="preserve"> </w:t>
      </w:r>
      <w:r w:rsidR="00A92BF9" w:rsidRPr="00D45207">
        <w:rPr>
          <w:rFonts w:ascii="Times New Roman" w:hAnsi="Times New Roman" w:cs="Times New Roman"/>
          <w:sz w:val="22"/>
          <w:szCs w:val="22"/>
        </w:rPr>
        <w:t xml:space="preserve">детском саду № 11 (необходимая сумма финансирования 5 499 </w:t>
      </w:r>
      <w:r w:rsidR="008A2D0C">
        <w:rPr>
          <w:rFonts w:ascii="Times New Roman" w:hAnsi="Times New Roman" w:cs="Times New Roman"/>
          <w:sz w:val="22"/>
          <w:szCs w:val="22"/>
        </w:rPr>
        <w:t xml:space="preserve">103,00 руб.). </w:t>
      </w:r>
      <w:r w:rsidR="00A92BF9" w:rsidRPr="00D45207">
        <w:rPr>
          <w:rFonts w:ascii="Times New Roman" w:hAnsi="Times New Roman" w:cs="Times New Roman"/>
          <w:sz w:val="22"/>
          <w:szCs w:val="22"/>
        </w:rPr>
        <w:t>Общая потребность в капитальном и текущем ремон</w:t>
      </w:r>
      <w:r w:rsidR="00A92BF9" w:rsidRPr="00D45207">
        <w:rPr>
          <w:rFonts w:ascii="Times New Roman" w:hAnsi="Times New Roman" w:cs="Times New Roman"/>
          <w:sz w:val="22"/>
          <w:szCs w:val="22"/>
        </w:rPr>
        <w:lastRenderedPageBreak/>
        <w:t xml:space="preserve">те в детских образовательных учреждениях составила – 40 362 031,00 тыс. руб. </w:t>
      </w:r>
    </w:p>
    <w:p w:rsidR="00D96F84" w:rsidRPr="00D45207" w:rsidRDefault="00A92BF9" w:rsidP="00D74A3C">
      <w:pPr>
        <w:pStyle w:val="4"/>
        <w:shd w:val="clear" w:color="auto" w:fill="auto"/>
        <w:spacing w:after="0" w:line="240" w:lineRule="auto"/>
        <w:ind w:left="20" w:right="20" w:firstLine="540"/>
        <w:jc w:val="both"/>
        <w:rPr>
          <w:rFonts w:ascii="Times New Roman" w:hAnsi="Times New Roman" w:cs="Times New Roman"/>
          <w:sz w:val="22"/>
          <w:szCs w:val="22"/>
        </w:rPr>
      </w:pPr>
      <w:r w:rsidRPr="00D45207">
        <w:rPr>
          <w:rFonts w:ascii="Times New Roman" w:hAnsi="Times New Roman" w:cs="Times New Roman"/>
          <w:sz w:val="22"/>
          <w:szCs w:val="22"/>
        </w:rPr>
        <w:t>Общая потребность в капитальном и текущем ремонте в общеобразовательных учреждениях составила – 98 829 000,00 тыс. руб. В частности, школа № 2 - 80 043 190,00 руб., школа № 3 - 5 269 615,98 руб., школа № 7 - 12 851 195,80 руб., школа № 9 - 664 999,00 руб.</w:t>
      </w:r>
    </w:p>
    <w:p w:rsidR="00046FD8" w:rsidRPr="00D45207" w:rsidRDefault="00A92BF9" w:rsidP="00A92BF9">
      <w:pPr>
        <w:pStyle w:val="4"/>
        <w:shd w:val="clear" w:color="auto" w:fill="auto"/>
        <w:spacing w:after="0" w:line="240" w:lineRule="auto"/>
        <w:ind w:left="20" w:right="20" w:firstLine="540"/>
        <w:jc w:val="both"/>
        <w:rPr>
          <w:rFonts w:ascii="Times New Roman" w:hAnsi="Times New Roman" w:cs="Times New Roman"/>
          <w:sz w:val="22"/>
          <w:szCs w:val="22"/>
        </w:rPr>
      </w:pPr>
      <w:r w:rsidRPr="00D45207">
        <w:rPr>
          <w:rFonts w:ascii="Times New Roman" w:hAnsi="Times New Roman" w:cs="Times New Roman"/>
          <w:sz w:val="22"/>
          <w:szCs w:val="22"/>
        </w:rPr>
        <w:t>Общая потребность в капитальном и текущем ремонте в учреждениях дополнительного образования составила – 796 129,00 тыс. руб.   (ЦДО – 15 000, 00 руб., Центр профессионального самоопределения и технологического образования - 781 129,00 руб.)</w:t>
      </w:r>
    </w:p>
    <w:p w:rsidR="0011072E" w:rsidRPr="00D45207" w:rsidRDefault="00C214A8" w:rsidP="00D3718C">
      <w:pPr>
        <w:tabs>
          <w:tab w:val="left" w:pos="0"/>
        </w:tabs>
        <w:ind w:firstLine="567"/>
        <w:jc w:val="both"/>
        <w:rPr>
          <w:sz w:val="22"/>
          <w:szCs w:val="22"/>
        </w:rPr>
      </w:pPr>
      <w:r w:rsidRPr="00D45207">
        <w:rPr>
          <w:sz w:val="22"/>
          <w:szCs w:val="22"/>
        </w:rPr>
        <w:t>В рамках проекта модернизации образования образовательные учреждения города готовы продолжить работу по совершенствованию системы качества образования.</w:t>
      </w:r>
      <w:r w:rsidRPr="00D45207">
        <w:rPr>
          <w:bCs/>
          <w:sz w:val="22"/>
          <w:szCs w:val="22"/>
        </w:rPr>
        <w:t xml:space="preserve"> </w:t>
      </w:r>
      <w:r w:rsidRPr="00D45207">
        <w:rPr>
          <w:sz w:val="22"/>
          <w:szCs w:val="22"/>
        </w:rPr>
        <w:t xml:space="preserve">Параллельно с задачами модернизации общего образования будут решаться другие важнейшие вопросы, связанные с изменением законодательства в сфере образования, а также  с разработкой и принятием новых нормативных актов на федеральном, региональном и муниципальном уровнях. </w:t>
      </w:r>
    </w:p>
    <w:p w:rsidR="004B1078" w:rsidRPr="00D45207" w:rsidRDefault="00476EE5" w:rsidP="0011072E">
      <w:pPr>
        <w:tabs>
          <w:tab w:val="left" w:pos="0"/>
        </w:tabs>
        <w:ind w:firstLine="567"/>
        <w:jc w:val="both"/>
        <w:rPr>
          <w:sz w:val="22"/>
          <w:szCs w:val="22"/>
        </w:rPr>
      </w:pPr>
      <w:r w:rsidRPr="00D45207">
        <w:rPr>
          <w:sz w:val="22"/>
          <w:szCs w:val="22"/>
        </w:rPr>
        <w:tab/>
      </w:r>
      <w:r w:rsidR="0011072E" w:rsidRPr="00D45207">
        <w:rPr>
          <w:sz w:val="22"/>
          <w:szCs w:val="22"/>
        </w:rPr>
        <w:t>Для достижения цели Программы - Создание необходимых ресурсных условий для обеспечения со-временного качества образования, удовлетворяющего  потребностям населения и перспективным задачам развития города Енисейска, безопасного и комфортного пребывания в образовательных учреждениях, отдыха и оздоровления детей, необходимо решение ряда задач, предусматривающих системный и комплексный подход к развитию системы образования</w:t>
      </w:r>
      <w:r w:rsidR="004B1078" w:rsidRPr="00D45207">
        <w:rPr>
          <w:rFonts w:eastAsia="Calibri"/>
          <w:sz w:val="22"/>
          <w:szCs w:val="22"/>
          <w:lang w:eastAsia="en-US"/>
        </w:rPr>
        <w:t>:</w:t>
      </w:r>
    </w:p>
    <w:p w:rsidR="004B1078" w:rsidRPr="00D45207" w:rsidRDefault="004B1078" w:rsidP="004B1078">
      <w:pPr>
        <w:tabs>
          <w:tab w:val="left" w:pos="284"/>
        </w:tabs>
        <w:jc w:val="both"/>
        <w:rPr>
          <w:rFonts w:eastAsia="Calibri"/>
          <w:sz w:val="22"/>
          <w:szCs w:val="22"/>
          <w:lang w:eastAsia="en-US"/>
        </w:rPr>
      </w:pPr>
      <w:r w:rsidRPr="00D45207">
        <w:rPr>
          <w:rFonts w:eastAsia="Calibri"/>
          <w:sz w:val="22"/>
          <w:szCs w:val="22"/>
          <w:lang w:eastAsia="en-US"/>
        </w:rPr>
        <w:t>1.</w:t>
      </w:r>
      <w:r w:rsidRPr="00D45207">
        <w:rPr>
          <w:rFonts w:eastAsia="Calibri"/>
          <w:sz w:val="22"/>
          <w:szCs w:val="22"/>
          <w:lang w:eastAsia="en-US"/>
        </w:rPr>
        <w:tab/>
        <w:t>Создать в системе дошкольного, общего и дополнительного  образования равных возможностей для современного качественного образования.</w:t>
      </w:r>
    </w:p>
    <w:p w:rsidR="004B1078" w:rsidRPr="00D45207" w:rsidRDefault="004B1078" w:rsidP="004B1078">
      <w:pPr>
        <w:tabs>
          <w:tab w:val="left" w:pos="284"/>
        </w:tabs>
        <w:jc w:val="both"/>
        <w:rPr>
          <w:rFonts w:eastAsia="Calibri"/>
          <w:sz w:val="22"/>
          <w:szCs w:val="22"/>
          <w:lang w:eastAsia="en-US"/>
        </w:rPr>
      </w:pPr>
      <w:r w:rsidRPr="00D45207">
        <w:rPr>
          <w:rFonts w:eastAsia="Calibri"/>
          <w:sz w:val="22"/>
          <w:szCs w:val="22"/>
          <w:lang w:eastAsia="en-US"/>
        </w:rPr>
        <w:t>2.</w:t>
      </w:r>
      <w:r w:rsidRPr="00D45207">
        <w:rPr>
          <w:rFonts w:eastAsia="Calibri"/>
          <w:sz w:val="22"/>
          <w:szCs w:val="22"/>
          <w:lang w:eastAsia="en-US"/>
        </w:rPr>
        <w:tab/>
        <w:t>Создать условия для безопасного и комфортного пребывания в образовательных учреждениях.</w:t>
      </w:r>
    </w:p>
    <w:p w:rsidR="004B1078" w:rsidRPr="00D45207" w:rsidRDefault="004B1078" w:rsidP="00476EE5">
      <w:pPr>
        <w:tabs>
          <w:tab w:val="left" w:pos="284"/>
          <w:tab w:val="left" w:pos="567"/>
          <w:tab w:val="left" w:pos="709"/>
        </w:tabs>
        <w:jc w:val="both"/>
        <w:rPr>
          <w:rFonts w:eastAsia="Calibri"/>
          <w:sz w:val="22"/>
          <w:szCs w:val="22"/>
          <w:lang w:eastAsia="en-US"/>
        </w:rPr>
      </w:pPr>
      <w:r w:rsidRPr="00D45207">
        <w:rPr>
          <w:rFonts w:eastAsia="Calibri"/>
          <w:sz w:val="22"/>
          <w:szCs w:val="22"/>
          <w:lang w:eastAsia="en-US"/>
        </w:rPr>
        <w:t>3.</w:t>
      </w:r>
      <w:r w:rsidRPr="00D45207">
        <w:rPr>
          <w:rFonts w:eastAsia="Calibri"/>
          <w:sz w:val="22"/>
          <w:szCs w:val="22"/>
          <w:lang w:eastAsia="en-US"/>
        </w:rPr>
        <w:tab/>
        <w:t>Обеспечить  обновление содержания образования  через внедрение новых образовательных стандартов, использование разных форм получения образования.</w:t>
      </w:r>
    </w:p>
    <w:p w:rsidR="004B1078" w:rsidRPr="00D45207" w:rsidRDefault="004B1078" w:rsidP="004B1078">
      <w:pPr>
        <w:tabs>
          <w:tab w:val="left" w:pos="284"/>
        </w:tabs>
        <w:jc w:val="both"/>
        <w:rPr>
          <w:rFonts w:eastAsia="Calibri"/>
          <w:sz w:val="22"/>
          <w:szCs w:val="22"/>
          <w:lang w:eastAsia="en-US"/>
        </w:rPr>
      </w:pPr>
      <w:r w:rsidRPr="00D45207">
        <w:rPr>
          <w:rFonts w:eastAsia="Calibri"/>
          <w:sz w:val="22"/>
          <w:szCs w:val="22"/>
          <w:lang w:eastAsia="en-US"/>
        </w:rPr>
        <w:t>4.</w:t>
      </w:r>
      <w:r w:rsidRPr="00D45207">
        <w:rPr>
          <w:rFonts w:eastAsia="Calibri"/>
          <w:sz w:val="22"/>
          <w:szCs w:val="22"/>
          <w:lang w:eastAsia="en-US"/>
        </w:rPr>
        <w:tab/>
        <w:t>Создать условия выявления и поддержки талантливых детей, формирования у обучающихся личностных и общественно-значимых мотивов выбора профессии, организации отдыха и занятости детей в каникулярное время.</w:t>
      </w:r>
    </w:p>
    <w:p w:rsidR="004B1078" w:rsidRPr="00D45207" w:rsidRDefault="004B1078" w:rsidP="004B1078">
      <w:pPr>
        <w:tabs>
          <w:tab w:val="left" w:pos="284"/>
        </w:tabs>
        <w:jc w:val="both"/>
        <w:rPr>
          <w:rFonts w:eastAsia="Calibri"/>
          <w:sz w:val="22"/>
          <w:szCs w:val="22"/>
          <w:lang w:eastAsia="en-US"/>
        </w:rPr>
      </w:pPr>
      <w:r w:rsidRPr="00D45207">
        <w:rPr>
          <w:rFonts w:eastAsia="Calibri"/>
          <w:sz w:val="22"/>
          <w:szCs w:val="22"/>
          <w:lang w:eastAsia="en-US"/>
        </w:rPr>
        <w:t>5.</w:t>
      </w:r>
      <w:r w:rsidRPr="00D45207">
        <w:rPr>
          <w:rFonts w:eastAsia="Calibri"/>
          <w:sz w:val="22"/>
          <w:szCs w:val="22"/>
          <w:lang w:eastAsia="en-US"/>
        </w:rPr>
        <w:tab/>
        <w:t>Создать условия для эффективного управления системой образования города.</w:t>
      </w:r>
    </w:p>
    <w:p w:rsidR="004B1078" w:rsidRPr="00D45207" w:rsidRDefault="004B1078" w:rsidP="004B1078">
      <w:pPr>
        <w:tabs>
          <w:tab w:val="left" w:pos="284"/>
        </w:tabs>
        <w:jc w:val="both"/>
        <w:rPr>
          <w:rFonts w:eastAsia="Calibri"/>
          <w:sz w:val="22"/>
          <w:szCs w:val="22"/>
          <w:lang w:eastAsia="en-US"/>
        </w:rPr>
      </w:pPr>
      <w:r w:rsidRPr="00D45207">
        <w:rPr>
          <w:rFonts w:eastAsia="Calibri"/>
          <w:sz w:val="22"/>
          <w:szCs w:val="22"/>
          <w:lang w:eastAsia="en-US"/>
        </w:rPr>
        <w:t>6.</w:t>
      </w:r>
      <w:r w:rsidRPr="00D45207">
        <w:rPr>
          <w:rFonts w:eastAsia="Calibri"/>
          <w:sz w:val="22"/>
          <w:szCs w:val="22"/>
          <w:lang w:eastAsia="en-US"/>
        </w:rPr>
        <w:tab/>
        <w:t>Формирование системы моральных и материальных стимулов работников образовательных учреждений.</w:t>
      </w:r>
    </w:p>
    <w:p w:rsidR="004B1078" w:rsidRPr="00D45207" w:rsidRDefault="004B1078" w:rsidP="004B1078">
      <w:pPr>
        <w:tabs>
          <w:tab w:val="left" w:pos="284"/>
        </w:tabs>
        <w:jc w:val="both"/>
        <w:rPr>
          <w:rFonts w:eastAsia="Calibri"/>
          <w:sz w:val="22"/>
          <w:szCs w:val="22"/>
          <w:lang w:eastAsia="en-US"/>
        </w:rPr>
      </w:pPr>
      <w:r w:rsidRPr="00D45207">
        <w:rPr>
          <w:rFonts w:eastAsia="Calibri"/>
          <w:sz w:val="22"/>
          <w:szCs w:val="22"/>
          <w:lang w:eastAsia="en-US"/>
        </w:rPr>
        <w:t>7.</w:t>
      </w:r>
      <w:r w:rsidRPr="00D45207">
        <w:rPr>
          <w:rFonts w:eastAsia="Calibri"/>
          <w:sz w:val="22"/>
          <w:szCs w:val="22"/>
          <w:lang w:eastAsia="en-US"/>
        </w:rPr>
        <w:tab/>
        <w:t>Создать условия по улучшению положения детей сирот и  детей, оставшихся без попечения родителей.</w:t>
      </w:r>
    </w:p>
    <w:p w:rsidR="004B1078" w:rsidRPr="00D45207" w:rsidRDefault="004B1078" w:rsidP="00476EE5">
      <w:pPr>
        <w:ind w:firstLine="708"/>
        <w:jc w:val="both"/>
        <w:rPr>
          <w:rFonts w:eastAsia="Calibri"/>
          <w:sz w:val="22"/>
          <w:szCs w:val="22"/>
          <w:lang w:eastAsia="en-US"/>
        </w:rPr>
      </w:pPr>
      <w:r w:rsidRPr="00D45207">
        <w:rPr>
          <w:rFonts w:eastAsia="Calibri"/>
          <w:sz w:val="22"/>
          <w:szCs w:val="22"/>
          <w:lang w:eastAsia="en-US"/>
        </w:rPr>
        <w:t>Р</w:t>
      </w:r>
      <w:r w:rsidR="000E152E" w:rsidRPr="00D45207">
        <w:rPr>
          <w:rFonts w:eastAsia="Calibri"/>
          <w:sz w:val="22"/>
          <w:szCs w:val="22"/>
          <w:lang w:eastAsia="en-US"/>
        </w:rPr>
        <w:t>еализация всех мероприятий Программы позволит учреждениям системы образования города своевременно и в полном объеме выполнить все возложенные на отрасль обязательства, провести системные мероприятия, направленные повышение к</w:t>
      </w:r>
      <w:r w:rsidRPr="00D45207">
        <w:rPr>
          <w:rFonts w:eastAsia="Calibri"/>
          <w:sz w:val="22"/>
          <w:szCs w:val="22"/>
          <w:lang w:eastAsia="en-US"/>
        </w:rPr>
        <w:t>ачества и эффективности работы:</w:t>
      </w:r>
    </w:p>
    <w:p w:rsidR="004B1078" w:rsidRPr="00D45207" w:rsidRDefault="004B1078" w:rsidP="004B1078">
      <w:pPr>
        <w:jc w:val="both"/>
        <w:rPr>
          <w:rFonts w:eastAsia="Calibri"/>
          <w:sz w:val="22"/>
          <w:szCs w:val="22"/>
          <w:lang w:eastAsia="en-US"/>
        </w:rPr>
      </w:pPr>
      <w:r w:rsidRPr="00D45207">
        <w:rPr>
          <w:rFonts w:eastAsia="Calibri"/>
          <w:sz w:val="22"/>
          <w:szCs w:val="22"/>
          <w:lang w:eastAsia="en-US"/>
        </w:rPr>
        <w:t>- повысить эффективность использования бюджетных средств, обеспечить финансово-хозяйственную самостоятельность;</w:t>
      </w:r>
    </w:p>
    <w:p w:rsidR="004B1078" w:rsidRPr="00D45207" w:rsidRDefault="004B1078" w:rsidP="004B1078">
      <w:pPr>
        <w:jc w:val="both"/>
        <w:rPr>
          <w:rFonts w:eastAsia="Calibri"/>
          <w:sz w:val="22"/>
          <w:szCs w:val="22"/>
          <w:lang w:eastAsia="en-US"/>
        </w:rPr>
      </w:pPr>
      <w:r w:rsidRPr="00D45207">
        <w:rPr>
          <w:rFonts w:eastAsia="Calibri"/>
          <w:sz w:val="22"/>
          <w:szCs w:val="22"/>
          <w:lang w:eastAsia="en-US"/>
        </w:rPr>
        <w:t>- повысить привлекательность педагогической профессии и уровень квалификации преподавательских кадров;</w:t>
      </w:r>
    </w:p>
    <w:p w:rsidR="004B1078" w:rsidRPr="00D45207" w:rsidRDefault="004B1078" w:rsidP="00476EE5">
      <w:pPr>
        <w:jc w:val="both"/>
        <w:rPr>
          <w:rFonts w:eastAsia="Calibri"/>
          <w:sz w:val="22"/>
          <w:szCs w:val="22"/>
          <w:lang w:eastAsia="en-US"/>
        </w:rPr>
      </w:pPr>
      <w:r w:rsidRPr="00D45207">
        <w:rPr>
          <w:rFonts w:eastAsia="Calibri"/>
          <w:sz w:val="22"/>
          <w:szCs w:val="22"/>
          <w:lang w:eastAsia="en-US"/>
        </w:rPr>
        <w:t>- создать условия во всех общеобразовательных организациях, соответствующие требованиям федеральных государствен</w:t>
      </w:r>
      <w:r w:rsidR="00476EE5" w:rsidRPr="00D45207">
        <w:rPr>
          <w:rFonts w:eastAsia="Calibri"/>
          <w:sz w:val="22"/>
          <w:szCs w:val="22"/>
          <w:lang w:eastAsia="en-US"/>
        </w:rPr>
        <w:t>ных образовательных стандартов.</w:t>
      </w:r>
    </w:p>
    <w:p w:rsidR="004B1078" w:rsidRPr="00D45207" w:rsidRDefault="000E152E" w:rsidP="004B1078">
      <w:pPr>
        <w:ind w:firstLine="708"/>
        <w:jc w:val="both"/>
        <w:rPr>
          <w:rFonts w:eastAsia="Calibri"/>
          <w:sz w:val="22"/>
          <w:szCs w:val="22"/>
          <w:lang w:eastAsia="en-US"/>
        </w:rPr>
      </w:pPr>
      <w:r w:rsidRPr="00D45207">
        <w:rPr>
          <w:sz w:val="22"/>
          <w:szCs w:val="22"/>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Преодоление рисков, возможно, прежде всего, путем повышения эффективности бюджетных расходов. Также, в целях управления рисками в процессе реализации муниципальной программы предусматривается: мониторинг выполнения </w:t>
      </w:r>
      <w:r w:rsidR="004B1078" w:rsidRPr="00D45207">
        <w:rPr>
          <w:sz w:val="22"/>
          <w:szCs w:val="22"/>
        </w:rPr>
        <w:t xml:space="preserve">муниципальной </w:t>
      </w:r>
      <w:r w:rsidRPr="00D45207">
        <w:rPr>
          <w:sz w:val="22"/>
          <w:szCs w:val="22"/>
        </w:rPr>
        <w:t>программы и осуществление внутреннего контроля исполнения мероприятий программы.</w:t>
      </w:r>
      <w:r w:rsidR="004B1078" w:rsidRPr="00D45207">
        <w:rPr>
          <w:sz w:val="22"/>
          <w:szCs w:val="22"/>
        </w:rPr>
        <w:t xml:space="preserve"> </w:t>
      </w:r>
    </w:p>
    <w:p w:rsidR="00E95911" w:rsidRPr="00D45207" w:rsidRDefault="00E95911" w:rsidP="009657E4">
      <w:pPr>
        <w:pStyle w:val="ConsPlusNormal"/>
        <w:jc w:val="both"/>
        <w:rPr>
          <w:rFonts w:ascii="Times New Roman" w:hAnsi="Times New Roman" w:cs="Times New Roman"/>
          <w:szCs w:val="22"/>
        </w:rPr>
      </w:pPr>
    </w:p>
    <w:p w:rsidR="00E95911" w:rsidRPr="00D45207" w:rsidRDefault="00E95911" w:rsidP="009657E4">
      <w:pPr>
        <w:pStyle w:val="ConsPlusNormal"/>
        <w:jc w:val="center"/>
        <w:outlineLvl w:val="2"/>
        <w:rPr>
          <w:rFonts w:ascii="Times New Roman" w:hAnsi="Times New Roman" w:cs="Times New Roman"/>
          <w:b/>
          <w:szCs w:val="22"/>
        </w:rPr>
      </w:pPr>
      <w:r w:rsidRPr="00D45207">
        <w:rPr>
          <w:rFonts w:ascii="Times New Roman" w:hAnsi="Times New Roman" w:cs="Times New Roman"/>
          <w:b/>
          <w:szCs w:val="22"/>
        </w:rPr>
        <w:t>2. Перечень подпрограмм, краткое описание</w:t>
      </w:r>
      <w:r w:rsidR="000E152E" w:rsidRPr="00D45207">
        <w:rPr>
          <w:rFonts w:ascii="Times New Roman" w:hAnsi="Times New Roman" w:cs="Times New Roman"/>
          <w:b/>
          <w:szCs w:val="22"/>
        </w:rPr>
        <w:t xml:space="preserve"> </w:t>
      </w:r>
      <w:r w:rsidRPr="00D45207">
        <w:rPr>
          <w:rFonts w:ascii="Times New Roman" w:hAnsi="Times New Roman" w:cs="Times New Roman"/>
          <w:b/>
          <w:szCs w:val="22"/>
        </w:rPr>
        <w:t>мероприятий подпрограмм</w:t>
      </w:r>
    </w:p>
    <w:p w:rsidR="00E95911" w:rsidRPr="008A2D0C" w:rsidRDefault="00E95911" w:rsidP="009657E4">
      <w:pPr>
        <w:pStyle w:val="ConsPlusNormal"/>
        <w:jc w:val="both"/>
        <w:rPr>
          <w:rFonts w:ascii="Times New Roman" w:hAnsi="Times New Roman" w:cs="Times New Roman"/>
          <w:b/>
          <w:sz w:val="16"/>
          <w:szCs w:val="16"/>
        </w:rPr>
      </w:pPr>
    </w:p>
    <w:p w:rsidR="00B45170" w:rsidRPr="00D45207" w:rsidRDefault="00F027FE" w:rsidP="00476EE5">
      <w:pPr>
        <w:snapToGrid w:val="0"/>
        <w:ind w:firstLine="654"/>
        <w:jc w:val="both"/>
        <w:rPr>
          <w:sz w:val="22"/>
          <w:szCs w:val="22"/>
        </w:rPr>
      </w:pPr>
      <w:r w:rsidRPr="00D45207">
        <w:rPr>
          <w:sz w:val="22"/>
          <w:szCs w:val="22"/>
        </w:rPr>
        <w:t>Для достижения цели и решения задач Программы предполагается реализация подпрограмм, мероприятия которых в комплексе призваны обеспечить достижение цели и решение программных задач. Настоящая Программа состоит из 4 подпрограмм и 4 мероприятий.</w:t>
      </w:r>
    </w:p>
    <w:p w:rsidR="00B45170" w:rsidRPr="00D45207" w:rsidRDefault="00F027FE" w:rsidP="008A2D0C">
      <w:pPr>
        <w:pStyle w:val="ConsPlusDocList"/>
        <w:widowControl/>
        <w:ind w:firstLine="654"/>
        <w:jc w:val="both"/>
        <w:rPr>
          <w:rFonts w:ascii="Times New Roman" w:hAnsi="Times New Roman" w:cs="Times New Roman"/>
          <w:sz w:val="22"/>
          <w:szCs w:val="22"/>
        </w:rPr>
      </w:pPr>
      <w:r w:rsidRPr="00D45207">
        <w:rPr>
          <w:rFonts w:ascii="Times New Roman" w:hAnsi="Times New Roman" w:cs="Times New Roman"/>
          <w:b/>
          <w:sz w:val="22"/>
          <w:szCs w:val="22"/>
        </w:rPr>
        <w:t>Подпрограмма 1</w:t>
      </w:r>
      <w:r w:rsidRPr="00D45207">
        <w:rPr>
          <w:rFonts w:ascii="Times New Roman" w:hAnsi="Times New Roman" w:cs="Times New Roman"/>
          <w:sz w:val="22"/>
          <w:szCs w:val="22"/>
        </w:rPr>
        <w:t xml:space="preserve"> «Реализация муниципальной образовательной политики в области дошкольного образования».</w:t>
      </w:r>
      <w:r w:rsidRPr="00D45207">
        <w:rPr>
          <w:rFonts w:ascii="Times New Roman" w:hAnsi="Times New Roman" w:cs="Times New Roman"/>
          <w:b/>
          <w:sz w:val="22"/>
          <w:szCs w:val="22"/>
        </w:rPr>
        <w:t xml:space="preserve"> </w:t>
      </w:r>
      <w:r w:rsidRPr="00D45207">
        <w:rPr>
          <w:rFonts w:ascii="Times New Roman" w:hAnsi="Times New Roman" w:cs="Times New Roman"/>
          <w:sz w:val="22"/>
          <w:szCs w:val="22"/>
        </w:rPr>
        <w:t>Основная цель</w:t>
      </w:r>
      <w:hyperlink w:anchor="bookmark1" w:tooltip="Current Document">
        <w:r w:rsidRPr="00D45207">
          <w:rPr>
            <w:rFonts w:ascii="Times New Roman" w:hAnsi="Times New Roman" w:cs="Times New Roman"/>
            <w:sz w:val="22"/>
            <w:szCs w:val="22"/>
          </w:rPr>
          <w:t xml:space="preserve"> </w:t>
        </w:r>
        <w:r w:rsidRPr="00D45207">
          <w:rPr>
            <w:rStyle w:val="1"/>
            <w:rFonts w:ascii="Times New Roman" w:hAnsi="Times New Roman" w:cs="Times New Roman"/>
            <w:color w:val="auto"/>
            <w:sz w:val="22"/>
            <w:szCs w:val="22"/>
          </w:rPr>
          <w:t>подпрограммы</w:t>
        </w:r>
        <w:r w:rsidRPr="00D45207">
          <w:rPr>
            <w:rStyle w:val="1"/>
            <w:rFonts w:ascii="Times New Roman" w:hAnsi="Times New Roman" w:cs="Times New Roman"/>
            <w:b/>
            <w:color w:val="auto"/>
            <w:sz w:val="22"/>
            <w:szCs w:val="22"/>
          </w:rPr>
          <w:t xml:space="preserve"> - </w:t>
        </w:r>
      </w:hyperlink>
      <w:r w:rsidRPr="00D45207">
        <w:rPr>
          <w:rFonts w:ascii="Times New Roman" w:hAnsi="Times New Roman" w:cs="Times New Roman"/>
          <w:sz w:val="22"/>
          <w:szCs w:val="22"/>
        </w:rPr>
        <w:t>создание в системе дошкольного образования равных возможностей для современного качественного образования.</w:t>
      </w:r>
      <w:r w:rsidR="000A4D71">
        <w:rPr>
          <w:rFonts w:ascii="Times New Roman" w:hAnsi="Times New Roman" w:cs="Times New Roman"/>
          <w:sz w:val="22"/>
          <w:szCs w:val="22"/>
        </w:rPr>
        <w:t xml:space="preserve"> </w:t>
      </w:r>
      <w:r w:rsidRPr="00D45207">
        <w:rPr>
          <w:rFonts w:ascii="Times New Roman" w:hAnsi="Times New Roman" w:cs="Times New Roman"/>
          <w:sz w:val="22"/>
          <w:szCs w:val="22"/>
        </w:rPr>
        <w:t>Мероприятия подпрограммы направлены на текущее содержание зданий детских садов, выплату заработной платы, а также иные расходы, связанные с организацией образовательного процесса, создание условий для безопасного и комфортного пребывания в дошкольных образовательных учреждениях.</w:t>
      </w:r>
      <w:r w:rsidR="008A2D0C">
        <w:rPr>
          <w:rFonts w:ascii="Times New Roman" w:hAnsi="Times New Roman" w:cs="Times New Roman"/>
          <w:sz w:val="22"/>
          <w:szCs w:val="22"/>
        </w:rPr>
        <w:t xml:space="preserve"> </w:t>
      </w:r>
      <w:r w:rsidRPr="00D45207">
        <w:rPr>
          <w:rFonts w:ascii="Times New Roman" w:hAnsi="Times New Roman" w:cs="Times New Roman"/>
          <w:sz w:val="22"/>
          <w:szCs w:val="22"/>
        </w:rPr>
        <w:t>Мероприятия указанной подпрограммы позволят повысить качество предоставления услуг дошкольного образования.</w:t>
      </w:r>
    </w:p>
    <w:p w:rsidR="00B45170" w:rsidRPr="00D45207" w:rsidRDefault="00F027FE" w:rsidP="008A2D0C">
      <w:pPr>
        <w:pStyle w:val="ConsPlusDocList"/>
        <w:widowControl/>
        <w:ind w:firstLine="560"/>
        <w:jc w:val="both"/>
        <w:rPr>
          <w:rFonts w:ascii="Times New Roman" w:hAnsi="Times New Roman" w:cs="Times New Roman"/>
          <w:sz w:val="22"/>
          <w:szCs w:val="22"/>
        </w:rPr>
      </w:pPr>
      <w:r w:rsidRPr="00D45207">
        <w:rPr>
          <w:rFonts w:ascii="Times New Roman" w:hAnsi="Times New Roman" w:cs="Times New Roman"/>
          <w:b/>
          <w:sz w:val="22"/>
          <w:szCs w:val="22"/>
        </w:rPr>
        <w:t>Подпрограмма 2</w:t>
      </w:r>
      <w:r w:rsidRPr="00D45207">
        <w:rPr>
          <w:rFonts w:ascii="Times New Roman" w:hAnsi="Times New Roman" w:cs="Times New Roman"/>
          <w:sz w:val="22"/>
          <w:szCs w:val="22"/>
        </w:rPr>
        <w:t xml:space="preserve">   « Реализация муниципальной образовательной политики в области общего образования».</w:t>
      </w:r>
      <w:r w:rsidR="008A2D0C">
        <w:rPr>
          <w:rFonts w:ascii="Times New Roman" w:hAnsi="Times New Roman" w:cs="Times New Roman"/>
          <w:sz w:val="22"/>
          <w:szCs w:val="22"/>
        </w:rPr>
        <w:t xml:space="preserve"> </w:t>
      </w:r>
      <w:r w:rsidRPr="008A2D0C">
        <w:rPr>
          <w:rFonts w:ascii="Times New Roman" w:hAnsi="Times New Roman" w:cs="Times New Roman"/>
          <w:sz w:val="22"/>
          <w:szCs w:val="22"/>
        </w:rPr>
        <w:t>Основная цель</w:t>
      </w:r>
      <w:hyperlink w:anchor="bookmark1" w:tooltip="Current Document">
        <w:r w:rsidRPr="008A2D0C">
          <w:rPr>
            <w:rFonts w:ascii="Times New Roman" w:hAnsi="Times New Roman" w:cs="Times New Roman"/>
            <w:sz w:val="22"/>
            <w:szCs w:val="22"/>
          </w:rPr>
          <w:t xml:space="preserve"> </w:t>
        </w:r>
        <w:r w:rsidRPr="008A2D0C">
          <w:rPr>
            <w:rStyle w:val="1"/>
            <w:rFonts w:ascii="Times New Roman" w:hAnsi="Times New Roman" w:cs="Times New Roman"/>
            <w:color w:val="auto"/>
            <w:sz w:val="22"/>
            <w:szCs w:val="22"/>
          </w:rPr>
          <w:t>подпрограммы</w:t>
        </w:r>
        <w:r w:rsidRPr="008A2D0C">
          <w:rPr>
            <w:rStyle w:val="1"/>
            <w:rFonts w:ascii="Times New Roman" w:hAnsi="Times New Roman" w:cs="Times New Roman"/>
            <w:b/>
            <w:color w:val="auto"/>
            <w:sz w:val="22"/>
            <w:szCs w:val="22"/>
          </w:rPr>
          <w:t xml:space="preserve"> </w:t>
        </w:r>
        <w:r w:rsidRPr="008A2D0C">
          <w:rPr>
            <w:rStyle w:val="1"/>
            <w:rFonts w:ascii="Times New Roman" w:hAnsi="Times New Roman" w:cs="Times New Roman"/>
            <w:color w:val="auto"/>
            <w:sz w:val="22"/>
            <w:szCs w:val="22"/>
          </w:rPr>
          <w:t>-</w:t>
        </w:r>
        <w:r w:rsidRPr="008A2D0C">
          <w:rPr>
            <w:rStyle w:val="1"/>
            <w:rFonts w:ascii="Times New Roman" w:hAnsi="Times New Roman" w:cs="Times New Roman"/>
            <w:b/>
            <w:color w:val="auto"/>
            <w:sz w:val="22"/>
            <w:szCs w:val="22"/>
          </w:rPr>
          <w:t xml:space="preserve"> </w:t>
        </w:r>
      </w:hyperlink>
      <w:r w:rsidRPr="008A2D0C">
        <w:rPr>
          <w:rFonts w:ascii="Times New Roman" w:hAnsi="Times New Roman" w:cs="Times New Roman"/>
          <w:sz w:val="22"/>
          <w:szCs w:val="22"/>
        </w:rPr>
        <w:t>создание в системе общего образования равных возможностей для современного качественного образования.</w:t>
      </w:r>
      <w:r w:rsidR="008A2D0C">
        <w:rPr>
          <w:rFonts w:ascii="Times New Roman" w:hAnsi="Times New Roman" w:cs="Times New Roman"/>
          <w:sz w:val="22"/>
          <w:szCs w:val="22"/>
        </w:rPr>
        <w:t xml:space="preserve"> </w:t>
      </w:r>
      <w:r w:rsidRPr="00D45207">
        <w:rPr>
          <w:rFonts w:ascii="Times New Roman" w:hAnsi="Times New Roman" w:cs="Times New Roman"/>
          <w:sz w:val="22"/>
          <w:szCs w:val="22"/>
        </w:rPr>
        <w:t xml:space="preserve">Мероприятия подпрограммы направлены на </w:t>
      </w:r>
      <w:r w:rsidRPr="00D45207">
        <w:rPr>
          <w:rFonts w:ascii="Times New Roman" w:hAnsi="Times New Roman" w:cs="Times New Roman"/>
          <w:sz w:val="22"/>
          <w:szCs w:val="22"/>
        </w:rPr>
        <w:lastRenderedPageBreak/>
        <w:t>повышение качества инфраструктуры обучения и доступности качественного образования, создание условий для сохранения и укрепления здоровья обучающихся, обеспечение безопасности обучающихся и работников общеобразовательных учреждений. Мероприятия по проведению оздоровительной кампании решают задачу по созданию необходимых и достаточных условий для полноценного оздоровления, отдыха и занятости детей в каникулярное время и включают в себя следующие направления: организация питания в лагерях с дневным пребыванием детей; оплата стоимости путевок для детей в краевые государственные и негосударственные организации отдыха, оздоровления и занятости детей, зарегистриров</w:t>
      </w:r>
      <w:r w:rsidR="00D3718C" w:rsidRPr="00D45207">
        <w:rPr>
          <w:rFonts w:ascii="Times New Roman" w:hAnsi="Times New Roman" w:cs="Times New Roman"/>
          <w:sz w:val="22"/>
          <w:szCs w:val="22"/>
        </w:rPr>
        <w:t>анные на территории края</w:t>
      </w:r>
      <w:r w:rsidRPr="00D45207">
        <w:rPr>
          <w:rFonts w:ascii="Times New Roman" w:hAnsi="Times New Roman" w:cs="Times New Roman"/>
          <w:sz w:val="22"/>
          <w:szCs w:val="22"/>
        </w:rPr>
        <w:t>.</w:t>
      </w:r>
      <w:r w:rsidR="008A2D0C">
        <w:rPr>
          <w:rFonts w:ascii="Times New Roman" w:hAnsi="Times New Roman" w:cs="Times New Roman"/>
          <w:sz w:val="22"/>
          <w:szCs w:val="22"/>
        </w:rPr>
        <w:t xml:space="preserve"> </w:t>
      </w:r>
      <w:r w:rsidRPr="00D45207">
        <w:rPr>
          <w:rFonts w:ascii="Times New Roman" w:hAnsi="Times New Roman" w:cs="Times New Roman"/>
          <w:sz w:val="22"/>
          <w:szCs w:val="22"/>
        </w:rPr>
        <w:t>Реализация основных мероприятий подпрограммы позволит создать условия, соответствующие требованиям федеральных государственных стандартов в общеобразовательных учреждениях города, обеспечивающие равные возможности для современного качественного образования</w:t>
      </w:r>
      <w:r w:rsidR="00257DF2" w:rsidRPr="00D45207">
        <w:rPr>
          <w:rFonts w:ascii="Times New Roman" w:hAnsi="Times New Roman" w:cs="Times New Roman"/>
          <w:sz w:val="22"/>
          <w:szCs w:val="22"/>
        </w:rPr>
        <w:t>, в том числе и для детей с ОВЗ</w:t>
      </w:r>
      <w:r w:rsidRPr="00D45207">
        <w:rPr>
          <w:rFonts w:ascii="Times New Roman" w:hAnsi="Times New Roman" w:cs="Times New Roman"/>
          <w:sz w:val="22"/>
          <w:szCs w:val="22"/>
        </w:rPr>
        <w:t>, повысить удовлетворенность населения качеством предоставляемых образовательных услуг.</w:t>
      </w:r>
    </w:p>
    <w:p w:rsidR="00B45170" w:rsidRPr="00D45207" w:rsidRDefault="00F027FE" w:rsidP="008A2D0C">
      <w:pPr>
        <w:pStyle w:val="ConsPlusDocList"/>
        <w:widowControl/>
        <w:ind w:firstLine="560"/>
        <w:jc w:val="both"/>
        <w:rPr>
          <w:rFonts w:ascii="Times New Roman" w:hAnsi="Times New Roman" w:cs="Times New Roman"/>
          <w:sz w:val="22"/>
          <w:szCs w:val="22"/>
        </w:rPr>
      </w:pPr>
      <w:r w:rsidRPr="00D45207">
        <w:rPr>
          <w:rFonts w:ascii="Times New Roman" w:hAnsi="Times New Roman" w:cs="Times New Roman"/>
          <w:b/>
          <w:sz w:val="22"/>
          <w:szCs w:val="22"/>
        </w:rPr>
        <w:t>Подпрограмма 3</w:t>
      </w:r>
      <w:r w:rsidRPr="00D45207">
        <w:rPr>
          <w:rFonts w:ascii="Times New Roman" w:hAnsi="Times New Roman" w:cs="Times New Roman"/>
          <w:sz w:val="22"/>
          <w:szCs w:val="22"/>
        </w:rPr>
        <w:t xml:space="preserve"> «Реализация муниципальной образовательной политики в области дополнительного образования». Данная подпрограмма нацелена на предоставление общедоступного и качественного дополнительного образования вне зависимости от места проживания, уровня достатка и состояния здоровья обучающихся. Мероприятия указанной подпрограммы позволят обеспечить занятость детей в свободное время, развивать их способности, способствовать социальной адаптации, формированию здорового образа жизни, ориентации в выборе будущей профессии. А обеспечить возможность участия одаренных </w:t>
      </w:r>
      <w:r w:rsidR="00257DF2" w:rsidRPr="00D45207">
        <w:rPr>
          <w:rFonts w:ascii="Times New Roman" w:hAnsi="Times New Roman" w:cs="Times New Roman"/>
          <w:sz w:val="22"/>
          <w:szCs w:val="22"/>
        </w:rPr>
        <w:t xml:space="preserve">и талантливых </w:t>
      </w:r>
      <w:r w:rsidRPr="00D45207">
        <w:rPr>
          <w:rFonts w:ascii="Times New Roman" w:hAnsi="Times New Roman" w:cs="Times New Roman"/>
          <w:sz w:val="22"/>
          <w:szCs w:val="22"/>
        </w:rPr>
        <w:t>детей в конкурсах, соревнованиях, олимпиадах, турнирах</w:t>
      </w:r>
      <w:r w:rsidR="00257DF2" w:rsidRPr="00D45207">
        <w:rPr>
          <w:rFonts w:ascii="Times New Roman" w:hAnsi="Times New Roman" w:cs="Times New Roman"/>
          <w:sz w:val="22"/>
          <w:szCs w:val="22"/>
        </w:rPr>
        <w:t xml:space="preserve"> и т.п</w:t>
      </w:r>
      <w:r w:rsidRPr="00D45207">
        <w:rPr>
          <w:rFonts w:ascii="Times New Roman" w:hAnsi="Times New Roman" w:cs="Times New Roman"/>
          <w:sz w:val="22"/>
          <w:szCs w:val="22"/>
        </w:rPr>
        <w:t>.</w:t>
      </w:r>
    </w:p>
    <w:p w:rsidR="00B45170" w:rsidRPr="00D45207" w:rsidRDefault="00F027FE" w:rsidP="008A2D0C">
      <w:pPr>
        <w:pStyle w:val="4"/>
        <w:shd w:val="clear" w:color="auto" w:fill="auto"/>
        <w:spacing w:after="0" w:line="240" w:lineRule="auto"/>
        <w:ind w:left="20" w:right="20" w:firstLine="540"/>
        <w:jc w:val="both"/>
        <w:rPr>
          <w:rFonts w:ascii="Times New Roman" w:hAnsi="Times New Roman" w:cs="Times New Roman"/>
          <w:sz w:val="22"/>
          <w:szCs w:val="22"/>
        </w:rPr>
      </w:pPr>
      <w:r w:rsidRPr="00D45207">
        <w:rPr>
          <w:rFonts w:ascii="Times New Roman" w:hAnsi="Times New Roman" w:cs="Times New Roman"/>
          <w:b/>
          <w:sz w:val="22"/>
          <w:szCs w:val="22"/>
        </w:rPr>
        <w:t>Подпрограмма 4</w:t>
      </w:r>
      <w:r w:rsidRPr="00D45207">
        <w:rPr>
          <w:rFonts w:ascii="Times New Roman" w:hAnsi="Times New Roman" w:cs="Times New Roman"/>
          <w:sz w:val="22"/>
          <w:szCs w:val="22"/>
        </w:rPr>
        <w:t xml:space="preserve"> «</w:t>
      </w:r>
      <w:r w:rsidRPr="00D45207">
        <w:rPr>
          <w:rFonts w:ascii="Times New Roman" w:hAnsi="Times New Roman" w:cs="Times New Roman"/>
          <w:bCs/>
          <w:sz w:val="22"/>
          <w:szCs w:val="22"/>
        </w:rPr>
        <w:t>Обеспечение  реализации муниципальной программы и прочие мероприятия»</w:t>
      </w:r>
      <w:r w:rsidRPr="00D45207">
        <w:rPr>
          <w:rFonts w:ascii="Times New Roman" w:hAnsi="Times New Roman" w:cs="Times New Roman"/>
          <w:sz w:val="22"/>
          <w:szCs w:val="22"/>
        </w:rPr>
        <w:t xml:space="preserve"> направлена на обеспечение эффективного управления отраслью "Образование" города, </w:t>
      </w:r>
      <w:r w:rsidR="00257DF2" w:rsidRPr="00D45207">
        <w:rPr>
          <w:rFonts w:ascii="Times New Roman" w:hAnsi="Times New Roman" w:cs="Times New Roman"/>
          <w:sz w:val="22"/>
          <w:szCs w:val="22"/>
        </w:rPr>
        <w:t>на реализацию системы городских мероприятий (конкурсы, форумы, образовательные проекты, соревнования, фестивали и другие), направленных на поддержку одаренных и талантливых детей, проведение профессиональных конкурсных мероприятий для педагогов. А</w:t>
      </w:r>
      <w:r w:rsidRPr="00D45207">
        <w:rPr>
          <w:rFonts w:ascii="Times New Roman" w:hAnsi="Times New Roman" w:cs="Times New Roman"/>
          <w:sz w:val="22"/>
          <w:szCs w:val="22"/>
        </w:rPr>
        <w:t xml:space="preserve"> также на материально-техническое, организационное, кадровое и информационное обеспечение реализации настоящей Программы.</w:t>
      </w:r>
    </w:p>
    <w:p w:rsidR="00B45170" w:rsidRPr="008A2D0C" w:rsidRDefault="00F027FE" w:rsidP="008A2D0C">
      <w:pPr>
        <w:widowControl w:val="0"/>
        <w:tabs>
          <w:tab w:val="left" w:pos="10490"/>
        </w:tabs>
        <w:autoSpaceDE w:val="0"/>
        <w:autoSpaceDN w:val="0"/>
        <w:adjustRightInd w:val="0"/>
        <w:ind w:firstLine="567"/>
        <w:jc w:val="both"/>
        <w:rPr>
          <w:b/>
          <w:bCs/>
          <w:sz w:val="22"/>
          <w:szCs w:val="22"/>
        </w:rPr>
      </w:pPr>
      <w:r w:rsidRPr="00D45207">
        <w:rPr>
          <w:b/>
          <w:bCs/>
          <w:sz w:val="22"/>
          <w:szCs w:val="22"/>
        </w:rPr>
        <w:t>Мероприятие 1</w:t>
      </w:r>
      <w:r w:rsidRPr="00D45207">
        <w:rPr>
          <w:b/>
          <w:sz w:val="22"/>
          <w:szCs w:val="22"/>
        </w:rPr>
        <w:t xml:space="preserve"> </w:t>
      </w:r>
      <w:r w:rsidR="00145B58" w:rsidRPr="00D45207">
        <w:rPr>
          <w:bCs/>
          <w:sz w:val="22"/>
          <w:szCs w:val="22"/>
        </w:rPr>
        <w:t>«Стимулирование труда лучших работников системы образования г. Енисейска».</w:t>
      </w:r>
      <w:r w:rsidR="00145B58" w:rsidRPr="00D45207">
        <w:rPr>
          <w:sz w:val="22"/>
          <w:szCs w:val="22"/>
        </w:rPr>
        <w:t xml:space="preserve"> В рамках данного мероприятия планируются денежные средства на выплату трех премий Главы города педагогическим и руководящим работникам муниципальных образовательных учреждений города и одной премии за присвоение звания «Заслуженный педагог города Енисейска».</w:t>
      </w:r>
      <w:r w:rsidR="008A2D0C">
        <w:rPr>
          <w:sz w:val="22"/>
          <w:szCs w:val="22"/>
        </w:rPr>
        <w:t xml:space="preserve"> </w:t>
      </w:r>
      <w:r w:rsidR="00145B58" w:rsidRPr="00D45207">
        <w:rPr>
          <w:sz w:val="22"/>
          <w:szCs w:val="22"/>
        </w:rPr>
        <w:t>Премия Главы города в области образования учреждена для поощрения педагогических и руководящих работников, добившихся наиболее высоких результатов в обучении и воспитании детей и молодежи. Премия за присвоения звания «Заслуженный педагог города Енисейска» обеспечивает развитие творческой деятельности педагогических работников по обновлению содержания образования, поддержки новых технологий в организации образовательного процесса, выявления, поддержки и поощрения лучших педагогических работников системы образования  города Енисейска.</w:t>
      </w:r>
    </w:p>
    <w:p w:rsidR="0034775D" w:rsidRPr="008A2D0C" w:rsidRDefault="00F027FE" w:rsidP="008A2D0C">
      <w:pPr>
        <w:widowControl w:val="0"/>
        <w:tabs>
          <w:tab w:val="left" w:pos="10490"/>
        </w:tabs>
        <w:autoSpaceDE w:val="0"/>
        <w:autoSpaceDN w:val="0"/>
        <w:adjustRightInd w:val="0"/>
        <w:ind w:firstLine="567"/>
        <w:jc w:val="both"/>
        <w:rPr>
          <w:b/>
          <w:bCs/>
          <w:sz w:val="22"/>
          <w:szCs w:val="22"/>
        </w:rPr>
      </w:pPr>
      <w:r w:rsidRPr="00D45207">
        <w:rPr>
          <w:b/>
          <w:bCs/>
          <w:sz w:val="22"/>
          <w:szCs w:val="22"/>
        </w:rPr>
        <w:t>Мероприятие 2</w:t>
      </w:r>
      <w:r w:rsidRPr="00D45207">
        <w:rPr>
          <w:b/>
          <w:sz w:val="22"/>
          <w:szCs w:val="22"/>
        </w:rPr>
        <w:t xml:space="preserve"> </w:t>
      </w:r>
      <w:r w:rsidRPr="00D45207">
        <w:rPr>
          <w:bCs/>
          <w:sz w:val="22"/>
          <w:szCs w:val="22"/>
        </w:rPr>
        <w:t>«Создание условий, обеспечивающих выявление, поддержку и развитие талантливых детей и молодежи»</w:t>
      </w:r>
      <w:r w:rsidR="008A2D0C">
        <w:rPr>
          <w:sz w:val="22"/>
          <w:szCs w:val="22"/>
        </w:rPr>
        <w:t xml:space="preserve">. </w:t>
      </w:r>
      <w:r w:rsidR="0034775D" w:rsidRPr="00D45207">
        <w:rPr>
          <w:sz w:val="22"/>
          <w:szCs w:val="22"/>
        </w:rPr>
        <w:t xml:space="preserve">В рамках данного основного мероприятия планируются расходы, связанные с выявлением и поддержкой одаренных и талантливых детей </w:t>
      </w:r>
      <w:r w:rsidR="00957490" w:rsidRPr="00D45207">
        <w:rPr>
          <w:sz w:val="22"/>
          <w:szCs w:val="22"/>
        </w:rPr>
        <w:t>и присуждение 6 именных стипендий Главы города</w:t>
      </w:r>
      <w:r w:rsidR="0034775D" w:rsidRPr="00D45207">
        <w:rPr>
          <w:sz w:val="22"/>
          <w:szCs w:val="22"/>
        </w:rPr>
        <w:t xml:space="preserve">, </w:t>
      </w:r>
      <w:r w:rsidR="00957490" w:rsidRPr="00D45207">
        <w:rPr>
          <w:sz w:val="22"/>
          <w:szCs w:val="22"/>
        </w:rPr>
        <w:t xml:space="preserve">5 </w:t>
      </w:r>
      <w:r w:rsidR="0034775D" w:rsidRPr="00D45207">
        <w:rPr>
          <w:sz w:val="22"/>
          <w:szCs w:val="22"/>
        </w:rPr>
        <w:t xml:space="preserve">молодых людей </w:t>
      </w:r>
      <w:r w:rsidR="00957490" w:rsidRPr="00D45207">
        <w:rPr>
          <w:sz w:val="22"/>
          <w:szCs w:val="22"/>
        </w:rPr>
        <w:t>получают один раз в год  премии Главы города за активную гражданскую позицию</w:t>
      </w:r>
      <w:r w:rsidR="0034775D" w:rsidRPr="00D45207">
        <w:rPr>
          <w:sz w:val="22"/>
          <w:szCs w:val="22"/>
        </w:rPr>
        <w:t xml:space="preserve">.                        </w:t>
      </w:r>
    </w:p>
    <w:p w:rsidR="00B45170" w:rsidRPr="008A2D0C" w:rsidRDefault="00F027FE" w:rsidP="008A2D0C">
      <w:pPr>
        <w:widowControl w:val="0"/>
        <w:tabs>
          <w:tab w:val="left" w:pos="10490"/>
        </w:tabs>
        <w:autoSpaceDE w:val="0"/>
        <w:autoSpaceDN w:val="0"/>
        <w:adjustRightInd w:val="0"/>
        <w:ind w:firstLine="567"/>
        <w:jc w:val="both"/>
        <w:rPr>
          <w:b/>
          <w:bCs/>
          <w:sz w:val="22"/>
          <w:szCs w:val="22"/>
        </w:rPr>
      </w:pPr>
      <w:r w:rsidRPr="00D45207">
        <w:rPr>
          <w:b/>
          <w:bCs/>
          <w:sz w:val="22"/>
          <w:szCs w:val="22"/>
        </w:rPr>
        <w:t>Мероприятие 3</w:t>
      </w:r>
      <w:r w:rsidRPr="00D45207">
        <w:rPr>
          <w:b/>
          <w:sz w:val="22"/>
          <w:szCs w:val="22"/>
        </w:rPr>
        <w:t xml:space="preserve"> </w:t>
      </w:r>
      <w:r w:rsidR="00145B58" w:rsidRPr="00D45207">
        <w:rPr>
          <w:bCs/>
          <w:sz w:val="22"/>
          <w:szCs w:val="22"/>
        </w:rPr>
        <w:t>«Организация и осуществление деятельности по опеке и попечительству в отношении несовершеннолетних»</w:t>
      </w:r>
      <w:r w:rsidR="00145B58" w:rsidRPr="00D45207">
        <w:rPr>
          <w:sz w:val="22"/>
          <w:szCs w:val="22"/>
        </w:rPr>
        <w:t xml:space="preserve"> направлено на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w:t>
      </w:r>
    </w:p>
    <w:p w:rsidR="0034775D" w:rsidRPr="008A2D0C" w:rsidRDefault="00F027FE" w:rsidP="008A2D0C">
      <w:pPr>
        <w:widowControl w:val="0"/>
        <w:tabs>
          <w:tab w:val="left" w:pos="10490"/>
        </w:tabs>
        <w:autoSpaceDE w:val="0"/>
        <w:autoSpaceDN w:val="0"/>
        <w:adjustRightInd w:val="0"/>
        <w:ind w:firstLine="567"/>
        <w:jc w:val="both"/>
        <w:rPr>
          <w:b/>
          <w:bCs/>
          <w:sz w:val="22"/>
          <w:szCs w:val="22"/>
        </w:rPr>
      </w:pPr>
      <w:r w:rsidRPr="00D45207">
        <w:rPr>
          <w:b/>
          <w:bCs/>
          <w:sz w:val="22"/>
          <w:szCs w:val="22"/>
        </w:rPr>
        <w:t>Мероприятие 4</w:t>
      </w:r>
      <w:r w:rsidR="008A2D0C">
        <w:rPr>
          <w:b/>
          <w:bCs/>
          <w:sz w:val="22"/>
          <w:szCs w:val="22"/>
        </w:rPr>
        <w:t xml:space="preserve"> </w:t>
      </w:r>
      <w:r w:rsidRPr="00D45207">
        <w:rPr>
          <w:bCs/>
          <w:sz w:val="22"/>
          <w:szCs w:val="22"/>
        </w:rPr>
        <w:t>«Обеспечение жилыми помещениями детей-сирот и детей, оставшихся без попечения родителей»</w:t>
      </w:r>
      <w:r w:rsidRPr="00D45207">
        <w:rPr>
          <w:sz w:val="22"/>
          <w:szCs w:val="22"/>
        </w:rPr>
        <w:t xml:space="preserve"> </w:t>
      </w:r>
      <w:r w:rsidR="00127AB9" w:rsidRPr="00D45207">
        <w:rPr>
          <w:sz w:val="22"/>
          <w:szCs w:val="22"/>
        </w:rPr>
        <w:t>обеспечивает приобретение и предоставление детям-сиротам жилых помещений.</w:t>
      </w:r>
    </w:p>
    <w:p w:rsidR="008A2D0C" w:rsidRDefault="008A2D0C" w:rsidP="009657E4">
      <w:pPr>
        <w:pStyle w:val="4"/>
        <w:shd w:val="clear" w:color="auto" w:fill="auto"/>
        <w:spacing w:after="0" w:line="240" w:lineRule="auto"/>
        <w:ind w:left="20" w:firstLine="540"/>
        <w:jc w:val="both"/>
        <w:rPr>
          <w:rFonts w:ascii="Times New Roman" w:hAnsi="Times New Roman" w:cs="Times New Roman"/>
          <w:sz w:val="22"/>
          <w:szCs w:val="22"/>
        </w:rPr>
      </w:pPr>
    </w:p>
    <w:p w:rsidR="003C45E6" w:rsidRPr="00D45207" w:rsidRDefault="003C45E6" w:rsidP="009657E4">
      <w:pPr>
        <w:pStyle w:val="4"/>
        <w:shd w:val="clear" w:color="auto" w:fill="auto"/>
        <w:spacing w:after="0" w:line="240" w:lineRule="auto"/>
        <w:ind w:left="20" w:firstLine="540"/>
        <w:jc w:val="both"/>
        <w:rPr>
          <w:rFonts w:ascii="Times New Roman" w:hAnsi="Times New Roman" w:cs="Times New Roman"/>
          <w:sz w:val="22"/>
          <w:szCs w:val="22"/>
        </w:rPr>
      </w:pPr>
      <w:r w:rsidRPr="00D45207">
        <w:rPr>
          <w:rFonts w:ascii="Times New Roman" w:hAnsi="Times New Roman" w:cs="Times New Roman"/>
          <w:sz w:val="22"/>
          <w:szCs w:val="22"/>
        </w:rPr>
        <w:t>Информация о мероприятиях подпрограмм отражена в</w:t>
      </w:r>
      <w:hyperlink w:anchor="bookmark7" w:tooltip="Current Document">
        <w:r w:rsidRPr="00D45207">
          <w:rPr>
            <w:rFonts w:ascii="Times New Roman" w:hAnsi="Times New Roman" w:cs="Times New Roman"/>
            <w:sz w:val="22"/>
            <w:szCs w:val="22"/>
          </w:rPr>
          <w:t xml:space="preserve"> </w:t>
        </w:r>
        <w:r w:rsidRPr="00D45207">
          <w:rPr>
            <w:rStyle w:val="1"/>
            <w:rFonts w:ascii="Times New Roman" w:hAnsi="Times New Roman" w:cs="Times New Roman"/>
            <w:sz w:val="22"/>
            <w:szCs w:val="22"/>
          </w:rPr>
          <w:t xml:space="preserve">приложении 1 </w:t>
        </w:r>
      </w:hyperlink>
      <w:r w:rsidRPr="00D45207">
        <w:rPr>
          <w:rFonts w:ascii="Times New Roman" w:hAnsi="Times New Roman" w:cs="Times New Roman"/>
          <w:sz w:val="22"/>
          <w:szCs w:val="22"/>
        </w:rPr>
        <w:t>к настоящей Программе.</w:t>
      </w:r>
    </w:p>
    <w:p w:rsidR="00145B58" w:rsidRDefault="00145B58" w:rsidP="00FB2899">
      <w:pPr>
        <w:pStyle w:val="ConsPlusNormal"/>
        <w:outlineLvl w:val="2"/>
        <w:rPr>
          <w:rFonts w:ascii="Times New Roman" w:hAnsi="Times New Roman" w:cs="Times New Roman"/>
          <w:b/>
          <w:szCs w:val="22"/>
        </w:rPr>
      </w:pPr>
    </w:p>
    <w:p w:rsidR="00A3569F" w:rsidRPr="00D45207" w:rsidRDefault="00A3569F" w:rsidP="00FB2899">
      <w:pPr>
        <w:pStyle w:val="ConsPlusNormal"/>
        <w:outlineLvl w:val="2"/>
        <w:rPr>
          <w:rFonts w:ascii="Times New Roman" w:hAnsi="Times New Roman" w:cs="Times New Roman"/>
          <w:b/>
          <w:szCs w:val="22"/>
        </w:rPr>
      </w:pPr>
    </w:p>
    <w:p w:rsidR="00E95911" w:rsidRPr="00D45207" w:rsidRDefault="00E95911" w:rsidP="009657E4">
      <w:pPr>
        <w:pStyle w:val="ConsPlusNormal"/>
        <w:jc w:val="center"/>
        <w:outlineLvl w:val="2"/>
        <w:rPr>
          <w:rFonts w:ascii="Times New Roman" w:hAnsi="Times New Roman" w:cs="Times New Roman"/>
          <w:b/>
          <w:szCs w:val="22"/>
        </w:rPr>
      </w:pPr>
      <w:r w:rsidRPr="00D45207">
        <w:rPr>
          <w:rFonts w:ascii="Times New Roman" w:hAnsi="Times New Roman" w:cs="Times New Roman"/>
          <w:b/>
          <w:szCs w:val="22"/>
        </w:rPr>
        <w:t>3. Перечень нормативных правовых актов, которые</w:t>
      </w:r>
      <w:r w:rsidR="00F027FE" w:rsidRPr="00D45207">
        <w:rPr>
          <w:rFonts w:ascii="Times New Roman" w:hAnsi="Times New Roman" w:cs="Times New Roman"/>
          <w:b/>
          <w:szCs w:val="22"/>
        </w:rPr>
        <w:t xml:space="preserve">  </w:t>
      </w:r>
      <w:r w:rsidRPr="00D45207">
        <w:rPr>
          <w:rFonts w:ascii="Times New Roman" w:hAnsi="Times New Roman" w:cs="Times New Roman"/>
          <w:b/>
          <w:szCs w:val="22"/>
        </w:rPr>
        <w:t>необходимы для реализации мероприятий</w:t>
      </w:r>
    </w:p>
    <w:p w:rsidR="00E95911" w:rsidRPr="00D45207" w:rsidRDefault="00E95911" w:rsidP="009657E4">
      <w:pPr>
        <w:pStyle w:val="ConsPlusNormal"/>
        <w:jc w:val="center"/>
        <w:rPr>
          <w:rFonts w:ascii="Times New Roman" w:hAnsi="Times New Roman" w:cs="Times New Roman"/>
          <w:b/>
          <w:szCs w:val="22"/>
        </w:rPr>
      </w:pPr>
      <w:r w:rsidRPr="00D45207">
        <w:rPr>
          <w:rFonts w:ascii="Times New Roman" w:hAnsi="Times New Roman" w:cs="Times New Roman"/>
          <w:b/>
          <w:szCs w:val="22"/>
        </w:rPr>
        <w:t>программы, подпрограммы</w:t>
      </w:r>
    </w:p>
    <w:p w:rsidR="00F027FE" w:rsidRPr="00A3569F" w:rsidRDefault="00F027FE" w:rsidP="009657E4">
      <w:pPr>
        <w:pStyle w:val="ConsPlusNormal"/>
        <w:jc w:val="both"/>
        <w:rPr>
          <w:rFonts w:ascii="Times New Roman" w:hAnsi="Times New Roman" w:cs="Times New Roman"/>
          <w:i/>
          <w:color w:val="C00000"/>
          <w:sz w:val="16"/>
          <w:szCs w:val="16"/>
        </w:rPr>
      </w:pPr>
    </w:p>
    <w:p w:rsidR="006A266E" w:rsidRPr="00D45207" w:rsidRDefault="006A266E" w:rsidP="00A3569F">
      <w:pPr>
        <w:pStyle w:val="4"/>
        <w:shd w:val="clear" w:color="auto" w:fill="auto"/>
        <w:spacing w:after="0" w:line="240" w:lineRule="auto"/>
        <w:ind w:left="20" w:firstLine="540"/>
        <w:jc w:val="both"/>
        <w:rPr>
          <w:rFonts w:ascii="Times New Roman" w:hAnsi="Times New Roman" w:cs="Times New Roman"/>
          <w:sz w:val="22"/>
          <w:szCs w:val="22"/>
        </w:rPr>
      </w:pPr>
      <w:r w:rsidRPr="00D45207">
        <w:rPr>
          <w:rFonts w:ascii="Times New Roman" w:hAnsi="Times New Roman" w:cs="Times New Roman"/>
          <w:sz w:val="22"/>
          <w:szCs w:val="22"/>
        </w:rPr>
        <w:t>Управление образования г.</w:t>
      </w:r>
      <w:r w:rsidR="009657E4" w:rsidRPr="00D45207">
        <w:rPr>
          <w:rFonts w:ascii="Times New Roman" w:hAnsi="Times New Roman" w:cs="Times New Roman"/>
          <w:sz w:val="22"/>
          <w:szCs w:val="22"/>
        </w:rPr>
        <w:t xml:space="preserve"> </w:t>
      </w:r>
      <w:r w:rsidRPr="00D45207">
        <w:rPr>
          <w:rFonts w:ascii="Times New Roman" w:hAnsi="Times New Roman" w:cs="Times New Roman"/>
          <w:sz w:val="22"/>
          <w:szCs w:val="22"/>
        </w:rPr>
        <w:t xml:space="preserve">Енисейска  в своей деятельности руководствуется </w:t>
      </w:r>
      <w:r w:rsidRPr="00D45207">
        <w:rPr>
          <w:rStyle w:val="1"/>
          <w:rFonts w:ascii="Times New Roman" w:hAnsi="Times New Roman" w:cs="Times New Roman"/>
          <w:sz w:val="22"/>
          <w:szCs w:val="22"/>
        </w:rPr>
        <w:t xml:space="preserve">Конституцией </w:t>
      </w:r>
      <w:r w:rsidRPr="00D45207">
        <w:rPr>
          <w:rFonts w:ascii="Times New Roman" w:hAnsi="Times New Roman" w:cs="Times New Roman"/>
          <w:sz w:val="22"/>
          <w:szCs w:val="22"/>
        </w:rPr>
        <w:t>Рос</w:t>
      </w:r>
      <w:r w:rsidR="00A3569F">
        <w:rPr>
          <w:rFonts w:ascii="Times New Roman" w:hAnsi="Times New Roman" w:cs="Times New Roman"/>
          <w:sz w:val="22"/>
          <w:szCs w:val="22"/>
        </w:rPr>
        <w:t xml:space="preserve">сийской </w:t>
      </w:r>
      <w:r w:rsidRPr="00D45207">
        <w:rPr>
          <w:rFonts w:ascii="Times New Roman" w:hAnsi="Times New Roman" w:cs="Times New Roman"/>
          <w:sz w:val="22"/>
          <w:szCs w:val="22"/>
        </w:rPr>
        <w:t xml:space="preserve">Федерации, федеральными законами, законами и иными нормативными актами Российской Федерации и Красноярского края, </w:t>
      </w:r>
      <w:r w:rsidRPr="00D45207">
        <w:rPr>
          <w:rStyle w:val="1"/>
          <w:rFonts w:ascii="Times New Roman" w:hAnsi="Times New Roman" w:cs="Times New Roman"/>
          <w:sz w:val="22"/>
          <w:szCs w:val="22"/>
        </w:rPr>
        <w:t xml:space="preserve">Уставом </w:t>
      </w:r>
      <w:r w:rsidRPr="00D45207">
        <w:rPr>
          <w:rFonts w:ascii="Times New Roman" w:hAnsi="Times New Roman" w:cs="Times New Roman"/>
          <w:sz w:val="22"/>
          <w:szCs w:val="22"/>
        </w:rPr>
        <w:t>города Енисейска, иными правовыми актами города Енисейска и</w:t>
      </w:r>
      <w:r w:rsidR="008C174E" w:rsidRPr="00D45207">
        <w:rPr>
          <w:rFonts w:ascii="Times New Roman" w:hAnsi="Times New Roman" w:cs="Times New Roman"/>
          <w:sz w:val="22"/>
          <w:szCs w:val="22"/>
        </w:rPr>
        <w:t xml:space="preserve"> </w:t>
      </w:r>
      <w:r w:rsidRPr="00D45207">
        <w:rPr>
          <w:rStyle w:val="1"/>
          <w:rFonts w:ascii="Times New Roman" w:hAnsi="Times New Roman" w:cs="Times New Roman"/>
          <w:sz w:val="22"/>
          <w:szCs w:val="22"/>
        </w:rPr>
        <w:t>Уставом Управления образования города Енисейска</w:t>
      </w:r>
      <w:r w:rsidRPr="00D45207">
        <w:rPr>
          <w:rFonts w:ascii="Times New Roman" w:hAnsi="Times New Roman" w:cs="Times New Roman"/>
          <w:sz w:val="22"/>
          <w:szCs w:val="22"/>
        </w:rPr>
        <w:t>.</w:t>
      </w:r>
    </w:p>
    <w:p w:rsidR="006A266E" w:rsidRPr="00D45207" w:rsidRDefault="006A266E" w:rsidP="009657E4">
      <w:pPr>
        <w:pStyle w:val="4"/>
        <w:shd w:val="clear" w:color="auto" w:fill="auto"/>
        <w:spacing w:after="0" w:line="240" w:lineRule="auto"/>
        <w:ind w:left="20" w:right="20" w:firstLine="540"/>
        <w:jc w:val="both"/>
        <w:rPr>
          <w:rFonts w:ascii="Times New Roman" w:hAnsi="Times New Roman" w:cs="Times New Roman"/>
          <w:sz w:val="22"/>
          <w:szCs w:val="22"/>
        </w:rPr>
      </w:pPr>
      <w:r w:rsidRPr="00D45207">
        <w:rPr>
          <w:rFonts w:ascii="Times New Roman" w:hAnsi="Times New Roman" w:cs="Times New Roman"/>
          <w:sz w:val="22"/>
          <w:szCs w:val="22"/>
        </w:rPr>
        <w:t>Основные приоритеты Программы сформированы с учетом целей и задач, представленных в следующих нормативных правовых актах:</w:t>
      </w:r>
    </w:p>
    <w:p w:rsidR="006A266E" w:rsidRPr="00D45207" w:rsidRDefault="006A266E" w:rsidP="009657E4">
      <w:pPr>
        <w:pStyle w:val="4"/>
        <w:shd w:val="clear" w:color="auto" w:fill="auto"/>
        <w:spacing w:after="0" w:line="240" w:lineRule="auto"/>
        <w:ind w:left="20" w:right="20" w:firstLine="540"/>
        <w:jc w:val="both"/>
        <w:rPr>
          <w:rFonts w:ascii="Times New Roman" w:hAnsi="Times New Roman" w:cs="Times New Roman"/>
          <w:sz w:val="22"/>
          <w:szCs w:val="22"/>
        </w:rPr>
      </w:pPr>
      <w:r w:rsidRPr="00D45207">
        <w:rPr>
          <w:rFonts w:ascii="Times New Roman" w:hAnsi="Times New Roman" w:cs="Times New Roman"/>
          <w:sz w:val="22"/>
          <w:szCs w:val="22"/>
        </w:rPr>
        <w:t xml:space="preserve">Федеральный </w:t>
      </w:r>
      <w:r w:rsidRPr="00D45207">
        <w:rPr>
          <w:rStyle w:val="1"/>
          <w:rFonts w:ascii="Times New Roman" w:hAnsi="Times New Roman" w:cs="Times New Roman"/>
          <w:sz w:val="22"/>
          <w:szCs w:val="22"/>
        </w:rPr>
        <w:t xml:space="preserve">закон </w:t>
      </w:r>
      <w:r w:rsidRPr="00D45207">
        <w:rPr>
          <w:rFonts w:ascii="Times New Roman" w:hAnsi="Times New Roman" w:cs="Times New Roman"/>
          <w:sz w:val="22"/>
          <w:szCs w:val="22"/>
        </w:rPr>
        <w:t xml:space="preserve">от 24.07.1998 </w:t>
      </w:r>
      <w:r w:rsidR="006737B5" w:rsidRPr="00D45207">
        <w:rPr>
          <w:rFonts w:ascii="Times New Roman" w:hAnsi="Times New Roman" w:cs="Times New Roman"/>
          <w:sz w:val="22"/>
          <w:szCs w:val="22"/>
        </w:rPr>
        <w:t>№</w:t>
      </w:r>
      <w:r w:rsidRPr="00D45207">
        <w:rPr>
          <w:rFonts w:ascii="Times New Roman" w:hAnsi="Times New Roman" w:cs="Times New Roman"/>
          <w:sz w:val="22"/>
          <w:szCs w:val="22"/>
          <w:lang w:bidi="en-US"/>
        </w:rPr>
        <w:t xml:space="preserve"> </w:t>
      </w:r>
      <w:r w:rsidR="006F08F6" w:rsidRPr="00D45207">
        <w:rPr>
          <w:rFonts w:ascii="Times New Roman" w:hAnsi="Times New Roman" w:cs="Times New Roman"/>
          <w:sz w:val="22"/>
          <w:szCs w:val="22"/>
        </w:rPr>
        <w:t>124-ФЗ «</w:t>
      </w:r>
      <w:r w:rsidRPr="00D45207">
        <w:rPr>
          <w:rFonts w:ascii="Times New Roman" w:hAnsi="Times New Roman" w:cs="Times New Roman"/>
          <w:sz w:val="22"/>
          <w:szCs w:val="22"/>
        </w:rPr>
        <w:t>Об основных гарантиях прав</w:t>
      </w:r>
      <w:r w:rsidR="006F08F6" w:rsidRPr="00D45207">
        <w:rPr>
          <w:rFonts w:ascii="Times New Roman" w:hAnsi="Times New Roman" w:cs="Times New Roman"/>
          <w:sz w:val="22"/>
          <w:szCs w:val="22"/>
        </w:rPr>
        <w:t xml:space="preserve"> ребенка в Российской </w:t>
      </w:r>
      <w:r w:rsidR="006F08F6" w:rsidRPr="00D45207">
        <w:rPr>
          <w:rFonts w:ascii="Times New Roman" w:hAnsi="Times New Roman" w:cs="Times New Roman"/>
          <w:sz w:val="22"/>
          <w:szCs w:val="22"/>
        </w:rPr>
        <w:lastRenderedPageBreak/>
        <w:t>Федерации»</w:t>
      </w:r>
      <w:r w:rsidRPr="00D45207">
        <w:rPr>
          <w:rFonts w:ascii="Times New Roman" w:hAnsi="Times New Roman" w:cs="Times New Roman"/>
          <w:sz w:val="22"/>
          <w:szCs w:val="22"/>
        </w:rPr>
        <w:t>;</w:t>
      </w:r>
    </w:p>
    <w:p w:rsidR="006A266E" w:rsidRPr="00D45207" w:rsidRDefault="006A266E" w:rsidP="009657E4">
      <w:pPr>
        <w:pStyle w:val="4"/>
        <w:shd w:val="clear" w:color="auto" w:fill="auto"/>
        <w:spacing w:after="0" w:line="240" w:lineRule="auto"/>
        <w:ind w:left="20" w:right="20" w:firstLine="540"/>
        <w:jc w:val="both"/>
        <w:rPr>
          <w:rFonts w:ascii="Times New Roman" w:hAnsi="Times New Roman" w:cs="Times New Roman"/>
          <w:sz w:val="22"/>
          <w:szCs w:val="22"/>
        </w:rPr>
      </w:pPr>
      <w:r w:rsidRPr="00D45207">
        <w:rPr>
          <w:rFonts w:ascii="Times New Roman" w:hAnsi="Times New Roman" w:cs="Times New Roman"/>
          <w:sz w:val="22"/>
          <w:szCs w:val="22"/>
        </w:rPr>
        <w:t xml:space="preserve">Федеральный </w:t>
      </w:r>
      <w:r w:rsidRPr="00D45207">
        <w:rPr>
          <w:rStyle w:val="1"/>
          <w:rFonts w:ascii="Times New Roman" w:hAnsi="Times New Roman" w:cs="Times New Roman"/>
          <w:sz w:val="22"/>
          <w:szCs w:val="22"/>
        </w:rPr>
        <w:t xml:space="preserve">закон </w:t>
      </w:r>
      <w:r w:rsidRPr="00D45207">
        <w:rPr>
          <w:rFonts w:ascii="Times New Roman" w:hAnsi="Times New Roman" w:cs="Times New Roman"/>
          <w:sz w:val="22"/>
          <w:szCs w:val="22"/>
        </w:rPr>
        <w:t xml:space="preserve">от 24.06.1999 </w:t>
      </w:r>
      <w:r w:rsidR="006737B5" w:rsidRPr="00D45207">
        <w:rPr>
          <w:rFonts w:ascii="Times New Roman" w:hAnsi="Times New Roman" w:cs="Times New Roman"/>
          <w:sz w:val="22"/>
          <w:szCs w:val="22"/>
        </w:rPr>
        <w:t>№</w:t>
      </w:r>
      <w:r w:rsidRPr="00D45207">
        <w:rPr>
          <w:rFonts w:ascii="Times New Roman" w:hAnsi="Times New Roman" w:cs="Times New Roman"/>
          <w:sz w:val="22"/>
          <w:szCs w:val="22"/>
          <w:lang w:bidi="en-US"/>
        </w:rPr>
        <w:t xml:space="preserve"> </w:t>
      </w:r>
      <w:r w:rsidR="006F08F6" w:rsidRPr="00D45207">
        <w:rPr>
          <w:rFonts w:ascii="Times New Roman" w:hAnsi="Times New Roman" w:cs="Times New Roman"/>
          <w:sz w:val="22"/>
          <w:szCs w:val="22"/>
        </w:rPr>
        <w:t>120-ФЗ «</w:t>
      </w:r>
      <w:r w:rsidRPr="00D45207">
        <w:rPr>
          <w:rFonts w:ascii="Times New Roman" w:hAnsi="Times New Roman" w:cs="Times New Roman"/>
          <w:sz w:val="22"/>
          <w:szCs w:val="22"/>
        </w:rPr>
        <w:t>Об основах системы профилактики безнадзорности и пр</w:t>
      </w:r>
      <w:r w:rsidR="006F08F6" w:rsidRPr="00D45207">
        <w:rPr>
          <w:rFonts w:ascii="Times New Roman" w:hAnsi="Times New Roman" w:cs="Times New Roman"/>
          <w:sz w:val="22"/>
          <w:szCs w:val="22"/>
        </w:rPr>
        <w:t>авонарушений несовершеннолетних»</w:t>
      </w:r>
      <w:r w:rsidRPr="00D45207">
        <w:rPr>
          <w:rFonts w:ascii="Times New Roman" w:hAnsi="Times New Roman" w:cs="Times New Roman"/>
          <w:sz w:val="22"/>
          <w:szCs w:val="22"/>
        </w:rPr>
        <w:t>;</w:t>
      </w:r>
    </w:p>
    <w:p w:rsidR="006A266E" w:rsidRPr="00D45207" w:rsidRDefault="006A266E" w:rsidP="009657E4">
      <w:pPr>
        <w:pStyle w:val="4"/>
        <w:shd w:val="clear" w:color="auto" w:fill="auto"/>
        <w:spacing w:after="0" w:line="240" w:lineRule="auto"/>
        <w:ind w:left="20" w:right="20" w:firstLine="540"/>
        <w:jc w:val="both"/>
        <w:rPr>
          <w:rFonts w:ascii="Times New Roman" w:hAnsi="Times New Roman" w:cs="Times New Roman"/>
          <w:sz w:val="22"/>
          <w:szCs w:val="22"/>
        </w:rPr>
      </w:pPr>
      <w:r w:rsidRPr="00D45207">
        <w:rPr>
          <w:rFonts w:ascii="Times New Roman" w:hAnsi="Times New Roman" w:cs="Times New Roman"/>
          <w:sz w:val="22"/>
          <w:szCs w:val="22"/>
        </w:rPr>
        <w:t xml:space="preserve">Федеральный </w:t>
      </w:r>
      <w:r w:rsidRPr="00D45207">
        <w:rPr>
          <w:rStyle w:val="1"/>
          <w:rFonts w:ascii="Times New Roman" w:hAnsi="Times New Roman" w:cs="Times New Roman"/>
          <w:sz w:val="22"/>
          <w:szCs w:val="22"/>
        </w:rPr>
        <w:t xml:space="preserve">закон </w:t>
      </w:r>
      <w:r w:rsidRPr="00D45207">
        <w:rPr>
          <w:rFonts w:ascii="Times New Roman" w:hAnsi="Times New Roman" w:cs="Times New Roman"/>
          <w:sz w:val="22"/>
          <w:szCs w:val="22"/>
        </w:rPr>
        <w:t xml:space="preserve">от 06.10.2003 </w:t>
      </w:r>
      <w:r w:rsidR="006737B5" w:rsidRPr="00D45207">
        <w:rPr>
          <w:rFonts w:ascii="Times New Roman" w:hAnsi="Times New Roman" w:cs="Times New Roman"/>
          <w:sz w:val="22"/>
          <w:szCs w:val="22"/>
        </w:rPr>
        <w:t>№</w:t>
      </w:r>
      <w:r w:rsidRPr="00D45207">
        <w:rPr>
          <w:rFonts w:ascii="Times New Roman" w:hAnsi="Times New Roman" w:cs="Times New Roman"/>
          <w:sz w:val="22"/>
          <w:szCs w:val="22"/>
          <w:lang w:bidi="en-US"/>
        </w:rPr>
        <w:t xml:space="preserve"> </w:t>
      </w:r>
      <w:r w:rsidR="006F08F6" w:rsidRPr="00D45207">
        <w:rPr>
          <w:rFonts w:ascii="Times New Roman" w:hAnsi="Times New Roman" w:cs="Times New Roman"/>
          <w:sz w:val="22"/>
          <w:szCs w:val="22"/>
        </w:rPr>
        <w:t>131-ФЗ «</w:t>
      </w:r>
      <w:r w:rsidRPr="00D45207">
        <w:rPr>
          <w:rFonts w:ascii="Times New Roman" w:hAnsi="Times New Roman" w:cs="Times New Roman"/>
          <w:sz w:val="22"/>
          <w:szCs w:val="22"/>
        </w:rPr>
        <w:t>Об общих принципах организации местного самоуп</w:t>
      </w:r>
      <w:r w:rsidR="006F08F6" w:rsidRPr="00D45207">
        <w:rPr>
          <w:rFonts w:ascii="Times New Roman" w:hAnsi="Times New Roman" w:cs="Times New Roman"/>
          <w:sz w:val="22"/>
          <w:szCs w:val="22"/>
        </w:rPr>
        <w:t>равления в Российской Федерации»</w:t>
      </w:r>
      <w:r w:rsidRPr="00D45207">
        <w:rPr>
          <w:rFonts w:ascii="Times New Roman" w:hAnsi="Times New Roman" w:cs="Times New Roman"/>
          <w:sz w:val="22"/>
          <w:szCs w:val="22"/>
        </w:rPr>
        <w:t>;</w:t>
      </w:r>
    </w:p>
    <w:p w:rsidR="006F08F6" w:rsidRPr="00D45207" w:rsidRDefault="006F08F6" w:rsidP="009657E4">
      <w:pPr>
        <w:pStyle w:val="4"/>
        <w:shd w:val="clear" w:color="auto" w:fill="auto"/>
        <w:spacing w:after="0" w:line="240" w:lineRule="auto"/>
        <w:ind w:left="20" w:right="20" w:firstLine="540"/>
        <w:jc w:val="both"/>
        <w:rPr>
          <w:rFonts w:ascii="Times New Roman" w:hAnsi="Times New Roman" w:cs="Times New Roman"/>
          <w:sz w:val="22"/>
          <w:szCs w:val="22"/>
        </w:rPr>
      </w:pPr>
      <w:r w:rsidRPr="00D45207">
        <w:rPr>
          <w:rStyle w:val="1"/>
          <w:rFonts w:ascii="Times New Roman" w:hAnsi="Times New Roman" w:cs="Times New Roman"/>
          <w:sz w:val="22"/>
          <w:szCs w:val="22"/>
        </w:rPr>
        <w:t xml:space="preserve">Распоряжение </w:t>
      </w:r>
      <w:r w:rsidRPr="00D45207">
        <w:rPr>
          <w:rFonts w:ascii="Times New Roman" w:hAnsi="Times New Roman" w:cs="Times New Roman"/>
          <w:sz w:val="22"/>
          <w:szCs w:val="22"/>
        </w:rPr>
        <w:t xml:space="preserve">Правительства Российской Федерации от 17.11.2008 </w:t>
      </w:r>
      <w:r w:rsidR="006737B5" w:rsidRPr="00D45207">
        <w:rPr>
          <w:rFonts w:ascii="Times New Roman" w:hAnsi="Times New Roman" w:cs="Times New Roman"/>
          <w:sz w:val="22"/>
          <w:szCs w:val="22"/>
        </w:rPr>
        <w:t>№</w:t>
      </w:r>
      <w:r w:rsidRPr="00D45207">
        <w:rPr>
          <w:rFonts w:ascii="Times New Roman" w:hAnsi="Times New Roman" w:cs="Times New Roman"/>
          <w:sz w:val="22"/>
          <w:szCs w:val="22"/>
          <w:lang w:bidi="en-US"/>
        </w:rPr>
        <w:t xml:space="preserve"> </w:t>
      </w:r>
      <w:r w:rsidRPr="00D45207">
        <w:rPr>
          <w:rFonts w:ascii="Times New Roman" w:hAnsi="Times New Roman" w:cs="Times New Roman"/>
          <w:sz w:val="22"/>
          <w:szCs w:val="22"/>
        </w:rPr>
        <w:t>1662-р «О Концепции долгосрочного социально-экономического развития Российской Федерации на период до 2020 года»;</w:t>
      </w:r>
    </w:p>
    <w:p w:rsidR="006A266E" w:rsidRPr="00D45207" w:rsidRDefault="006A266E" w:rsidP="009657E4">
      <w:pPr>
        <w:pStyle w:val="4"/>
        <w:shd w:val="clear" w:color="auto" w:fill="auto"/>
        <w:spacing w:after="0" w:line="240" w:lineRule="auto"/>
        <w:ind w:left="20" w:firstLine="540"/>
        <w:jc w:val="both"/>
        <w:rPr>
          <w:rFonts w:ascii="Times New Roman" w:hAnsi="Times New Roman" w:cs="Times New Roman"/>
          <w:sz w:val="22"/>
          <w:szCs w:val="22"/>
        </w:rPr>
      </w:pPr>
      <w:r w:rsidRPr="00D45207">
        <w:rPr>
          <w:rFonts w:ascii="Times New Roman" w:hAnsi="Times New Roman" w:cs="Times New Roman"/>
          <w:sz w:val="22"/>
          <w:szCs w:val="22"/>
        </w:rPr>
        <w:t xml:space="preserve">Федеральный </w:t>
      </w:r>
      <w:r w:rsidRPr="00D45207">
        <w:rPr>
          <w:rStyle w:val="1"/>
          <w:rFonts w:ascii="Times New Roman" w:hAnsi="Times New Roman" w:cs="Times New Roman"/>
          <w:sz w:val="22"/>
          <w:szCs w:val="22"/>
        </w:rPr>
        <w:t xml:space="preserve">закон </w:t>
      </w:r>
      <w:r w:rsidRPr="00D45207">
        <w:rPr>
          <w:rFonts w:ascii="Times New Roman" w:hAnsi="Times New Roman" w:cs="Times New Roman"/>
          <w:sz w:val="22"/>
          <w:szCs w:val="22"/>
        </w:rPr>
        <w:t xml:space="preserve">от 29.12.2012 </w:t>
      </w:r>
      <w:r w:rsidR="006737B5" w:rsidRPr="00D45207">
        <w:rPr>
          <w:rFonts w:ascii="Times New Roman" w:hAnsi="Times New Roman" w:cs="Times New Roman"/>
          <w:sz w:val="22"/>
          <w:szCs w:val="22"/>
        </w:rPr>
        <w:t>№</w:t>
      </w:r>
      <w:r w:rsidRPr="00D45207">
        <w:rPr>
          <w:rFonts w:ascii="Times New Roman" w:hAnsi="Times New Roman" w:cs="Times New Roman"/>
          <w:sz w:val="22"/>
          <w:szCs w:val="22"/>
          <w:lang w:bidi="en-US"/>
        </w:rPr>
        <w:t xml:space="preserve"> </w:t>
      </w:r>
      <w:r w:rsidR="006F08F6" w:rsidRPr="00D45207">
        <w:rPr>
          <w:rFonts w:ascii="Times New Roman" w:hAnsi="Times New Roman" w:cs="Times New Roman"/>
          <w:sz w:val="22"/>
          <w:szCs w:val="22"/>
        </w:rPr>
        <w:t>273-ФЗ «</w:t>
      </w:r>
      <w:r w:rsidRPr="00D45207">
        <w:rPr>
          <w:rFonts w:ascii="Times New Roman" w:hAnsi="Times New Roman" w:cs="Times New Roman"/>
          <w:sz w:val="22"/>
          <w:szCs w:val="22"/>
        </w:rPr>
        <w:t>Об обр</w:t>
      </w:r>
      <w:r w:rsidR="006F08F6" w:rsidRPr="00D45207">
        <w:rPr>
          <w:rFonts w:ascii="Times New Roman" w:hAnsi="Times New Roman" w:cs="Times New Roman"/>
          <w:sz w:val="22"/>
          <w:szCs w:val="22"/>
        </w:rPr>
        <w:t>азовании в Российской Федерации»</w:t>
      </w:r>
      <w:r w:rsidRPr="00D45207">
        <w:rPr>
          <w:rFonts w:ascii="Times New Roman" w:hAnsi="Times New Roman" w:cs="Times New Roman"/>
          <w:sz w:val="22"/>
          <w:szCs w:val="22"/>
        </w:rPr>
        <w:t>;</w:t>
      </w:r>
    </w:p>
    <w:p w:rsidR="006A266E" w:rsidRPr="00D45207" w:rsidRDefault="006A266E" w:rsidP="009657E4">
      <w:pPr>
        <w:pStyle w:val="4"/>
        <w:shd w:val="clear" w:color="auto" w:fill="auto"/>
        <w:spacing w:after="0" w:line="240" w:lineRule="auto"/>
        <w:ind w:left="20" w:right="20" w:firstLine="540"/>
        <w:jc w:val="both"/>
        <w:rPr>
          <w:rFonts w:ascii="Times New Roman" w:hAnsi="Times New Roman" w:cs="Times New Roman"/>
          <w:sz w:val="22"/>
          <w:szCs w:val="22"/>
        </w:rPr>
      </w:pPr>
      <w:r w:rsidRPr="00D45207">
        <w:rPr>
          <w:rStyle w:val="1"/>
          <w:rFonts w:ascii="Times New Roman" w:hAnsi="Times New Roman" w:cs="Times New Roman"/>
          <w:sz w:val="22"/>
          <w:szCs w:val="22"/>
        </w:rPr>
        <w:t xml:space="preserve">Постановление </w:t>
      </w:r>
      <w:r w:rsidRPr="00D45207">
        <w:rPr>
          <w:rFonts w:ascii="Times New Roman" w:hAnsi="Times New Roman" w:cs="Times New Roman"/>
          <w:sz w:val="22"/>
          <w:szCs w:val="22"/>
        </w:rPr>
        <w:t xml:space="preserve">Правительства Российской Федерации от 15.04.2014 </w:t>
      </w:r>
      <w:r w:rsidR="006737B5" w:rsidRPr="00D45207">
        <w:rPr>
          <w:rFonts w:ascii="Times New Roman" w:hAnsi="Times New Roman" w:cs="Times New Roman"/>
          <w:sz w:val="22"/>
          <w:szCs w:val="22"/>
        </w:rPr>
        <w:t>№</w:t>
      </w:r>
      <w:r w:rsidRPr="00D45207">
        <w:rPr>
          <w:rFonts w:ascii="Times New Roman" w:hAnsi="Times New Roman" w:cs="Times New Roman"/>
          <w:sz w:val="22"/>
          <w:szCs w:val="22"/>
          <w:lang w:bidi="en-US"/>
        </w:rPr>
        <w:t xml:space="preserve"> </w:t>
      </w:r>
      <w:r w:rsidR="006F08F6" w:rsidRPr="00D45207">
        <w:rPr>
          <w:rFonts w:ascii="Times New Roman" w:hAnsi="Times New Roman" w:cs="Times New Roman"/>
          <w:sz w:val="22"/>
          <w:szCs w:val="22"/>
        </w:rPr>
        <w:t>295 «</w:t>
      </w:r>
      <w:r w:rsidRPr="00D45207">
        <w:rPr>
          <w:rFonts w:ascii="Times New Roman" w:hAnsi="Times New Roman" w:cs="Times New Roman"/>
          <w:sz w:val="22"/>
          <w:szCs w:val="22"/>
        </w:rPr>
        <w:t>Об утверждении государственной программы Российской Федерации "Развити</w:t>
      </w:r>
      <w:r w:rsidR="006F08F6" w:rsidRPr="00D45207">
        <w:rPr>
          <w:rFonts w:ascii="Times New Roman" w:hAnsi="Times New Roman" w:cs="Times New Roman"/>
          <w:sz w:val="22"/>
          <w:szCs w:val="22"/>
        </w:rPr>
        <w:t>е образования на 2013-2020 годы»</w:t>
      </w:r>
      <w:r w:rsidRPr="00D45207">
        <w:rPr>
          <w:rFonts w:ascii="Times New Roman" w:hAnsi="Times New Roman" w:cs="Times New Roman"/>
          <w:sz w:val="22"/>
          <w:szCs w:val="22"/>
        </w:rPr>
        <w:t>;</w:t>
      </w:r>
    </w:p>
    <w:p w:rsidR="00EC1197" w:rsidRPr="00D45207" w:rsidRDefault="00EC1197" w:rsidP="009657E4">
      <w:pPr>
        <w:pStyle w:val="4"/>
        <w:shd w:val="clear" w:color="auto" w:fill="auto"/>
        <w:spacing w:after="0" w:line="240" w:lineRule="auto"/>
        <w:ind w:left="20" w:right="20" w:firstLine="540"/>
        <w:jc w:val="both"/>
        <w:rPr>
          <w:rFonts w:ascii="Times New Roman" w:hAnsi="Times New Roman" w:cs="Times New Roman"/>
          <w:sz w:val="22"/>
          <w:szCs w:val="22"/>
        </w:rPr>
      </w:pPr>
      <w:r w:rsidRPr="00D45207">
        <w:rPr>
          <w:rFonts w:ascii="Times New Roman" w:hAnsi="Times New Roman" w:cs="Times New Roman"/>
          <w:sz w:val="22"/>
          <w:szCs w:val="22"/>
        </w:rPr>
        <w:t>Постановление Правительства РФ от 05.08.2013 № 662 "Об осуществлении мониторинга системы образования";</w:t>
      </w:r>
    </w:p>
    <w:p w:rsidR="006A266E" w:rsidRPr="00D45207" w:rsidRDefault="006A266E" w:rsidP="009657E4">
      <w:pPr>
        <w:pStyle w:val="4"/>
        <w:shd w:val="clear" w:color="auto" w:fill="auto"/>
        <w:spacing w:after="0" w:line="240" w:lineRule="auto"/>
        <w:ind w:left="20" w:right="20" w:firstLine="540"/>
        <w:jc w:val="both"/>
        <w:rPr>
          <w:rFonts w:ascii="Times New Roman" w:hAnsi="Times New Roman" w:cs="Times New Roman"/>
          <w:sz w:val="22"/>
          <w:szCs w:val="22"/>
        </w:rPr>
      </w:pPr>
      <w:r w:rsidRPr="00D45207">
        <w:rPr>
          <w:rStyle w:val="1"/>
          <w:rFonts w:ascii="Times New Roman" w:hAnsi="Times New Roman" w:cs="Times New Roman"/>
          <w:sz w:val="22"/>
          <w:szCs w:val="22"/>
        </w:rPr>
        <w:t xml:space="preserve">Распоряжение </w:t>
      </w:r>
      <w:r w:rsidRPr="00D45207">
        <w:rPr>
          <w:rFonts w:ascii="Times New Roman" w:hAnsi="Times New Roman" w:cs="Times New Roman"/>
          <w:sz w:val="22"/>
          <w:szCs w:val="22"/>
        </w:rPr>
        <w:t xml:space="preserve">Правительства Российской Федерации от 04.09.2014 </w:t>
      </w:r>
      <w:r w:rsidR="006737B5" w:rsidRPr="00D45207">
        <w:rPr>
          <w:rFonts w:ascii="Times New Roman" w:hAnsi="Times New Roman" w:cs="Times New Roman"/>
          <w:sz w:val="22"/>
          <w:szCs w:val="22"/>
        </w:rPr>
        <w:t>№</w:t>
      </w:r>
      <w:r w:rsidRPr="00D45207">
        <w:rPr>
          <w:rFonts w:ascii="Times New Roman" w:hAnsi="Times New Roman" w:cs="Times New Roman"/>
          <w:sz w:val="22"/>
          <w:szCs w:val="22"/>
          <w:lang w:bidi="en-US"/>
        </w:rPr>
        <w:t xml:space="preserve"> </w:t>
      </w:r>
      <w:r w:rsidR="006F08F6" w:rsidRPr="00D45207">
        <w:rPr>
          <w:rFonts w:ascii="Times New Roman" w:hAnsi="Times New Roman" w:cs="Times New Roman"/>
          <w:sz w:val="22"/>
          <w:szCs w:val="22"/>
        </w:rPr>
        <w:t>1726-р «</w:t>
      </w:r>
      <w:r w:rsidRPr="00D45207">
        <w:rPr>
          <w:rFonts w:ascii="Times New Roman" w:hAnsi="Times New Roman" w:cs="Times New Roman"/>
          <w:sz w:val="22"/>
          <w:szCs w:val="22"/>
        </w:rPr>
        <w:t>Об утверждении Концепции развития до</w:t>
      </w:r>
      <w:r w:rsidR="006F08F6" w:rsidRPr="00D45207">
        <w:rPr>
          <w:rFonts w:ascii="Times New Roman" w:hAnsi="Times New Roman" w:cs="Times New Roman"/>
          <w:sz w:val="22"/>
          <w:szCs w:val="22"/>
        </w:rPr>
        <w:t>полнительного образования детей»</w:t>
      </w:r>
      <w:r w:rsidRPr="00D45207">
        <w:rPr>
          <w:rFonts w:ascii="Times New Roman" w:hAnsi="Times New Roman" w:cs="Times New Roman"/>
          <w:sz w:val="22"/>
          <w:szCs w:val="22"/>
        </w:rPr>
        <w:t>;</w:t>
      </w:r>
    </w:p>
    <w:p w:rsidR="006F08F6" w:rsidRPr="00D45207" w:rsidRDefault="006F08F6" w:rsidP="009657E4">
      <w:pPr>
        <w:ind w:firstLine="560"/>
        <w:jc w:val="both"/>
        <w:rPr>
          <w:sz w:val="22"/>
          <w:szCs w:val="22"/>
        </w:rPr>
      </w:pPr>
      <w:r w:rsidRPr="00D45207">
        <w:rPr>
          <w:sz w:val="22"/>
          <w:szCs w:val="22"/>
        </w:rPr>
        <w:t>Распоряжением Правительства Российской Федерации от 29.05.2015 № 996-р «Об утверждении Стратегия развития воспитания в Российской Федерации на период до 2025 года»;</w:t>
      </w:r>
    </w:p>
    <w:p w:rsidR="006A266E" w:rsidRPr="00D45207" w:rsidRDefault="006A266E" w:rsidP="009657E4">
      <w:pPr>
        <w:pStyle w:val="4"/>
        <w:shd w:val="clear" w:color="auto" w:fill="auto"/>
        <w:spacing w:after="0" w:line="240" w:lineRule="auto"/>
        <w:ind w:left="20" w:right="20" w:firstLine="540"/>
        <w:jc w:val="both"/>
        <w:rPr>
          <w:rFonts w:ascii="Times New Roman" w:hAnsi="Times New Roman" w:cs="Times New Roman"/>
          <w:sz w:val="22"/>
          <w:szCs w:val="22"/>
        </w:rPr>
      </w:pPr>
      <w:r w:rsidRPr="00D45207">
        <w:rPr>
          <w:rStyle w:val="1"/>
          <w:rFonts w:ascii="Times New Roman" w:hAnsi="Times New Roman" w:cs="Times New Roman"/>
          <w:sz w:val="22"/>
          <w:szCs w:val="22"/>
        </w:rPr>
        <w:t xml:space="preserve">Постановление </w:t>
      </w:r>
      <w:r w:rsidRPr="00D45207">
        <w:rPr>
          <w:rFonts w:ascii="Times New Roman" w:hAnsi="Times New Roman" w:cs="Times New Roman"/>
          <w:sz w:val="22"/>
          <w:szCs w:val="22"/>
        </w:rPr>
        <w:t xml:space="preserve">главного государственного санитарного врача Российской Федерации от 29.12.2010 </w:t>
      </w:r>
      <w:r w:rsidR="006737B5" w:rsidRPr="00D45207">
        <w:rPr>
          <w:rFonts w:ascii="Times New Roman" w:hAnsi="Times New Roman" w:cs="Times New Roman"/>
          <w:sz w:val="22"/>
          <w:szCs w:val="22"/>
        </w:rPr>
        <w:t>№</w:t>
      </w:r>
      <w:r w:rsidRPr="00D45207">
        <w:rPr>
          <w:rFonts w:ascii="Times New Roman" w:hAnsi="Times New Roman" w:cs="Times New Roman"/>
          <w:sz w:val="22"/>
          <w:szCs w:val="22"/>
          <w:lang w:bidi="en-US"/>
        </w:rPr>
        <w:t xml:space="preserve"> </w:t>
      </w:r>
      <w:r w:rsidR="006F08F6" w:rsidRPr="00D45207">
        <w:rPr>
          <w:rFonts w:ascii="Times New Roman" w:hAnsi="Times New Roman" w:cs="Times New Roman"/>
          <w:sz w:val="22"/>
          <w:szCs w:val="22"/>
        </w:rPr>
        <w:t>189 «</w:t>
      </w:r>
      <w:r w:rsidRPr="00D45207">
        <w:rPr>
          <w:rFonts w:ascii="Times New Roman" w:hAnsi="Times New Roman" w:cs="Times New Roman"/>
          <w:sz w:val="22"/>
          <w:szCs w:val="22"/>
        </w:rPr>
        <w:t xml:space="preserve">Об утверждении СанПиН 2.4.2.2821-10 "Санитарно-эпидемиологические требования к условиям и организации обучения в </w:t>
      </w:r>
      <w:r w:rsidR="006F08F6" w:rsidRPr="00D45207">
        <w:rPr>
          <w:rFonts w:ascii="Times New Roman" w:hAnsi="Times New Roman" w:cs="Times New Roman"/>
          <w:sz w:val="22"/>
          <w:szCs w:val="22"/>
        </w:rPr>
        <w:t>общеобразовательных учреждениях»</w:t>
      </w:r>
      <w:r w:rsidRPr="00D45207">
        <w:rPr>
          <w:rFonts w:ascii="Times New Roman" w:hAnsi="Times New Roman" w:cs="Times New Roman"/>
          <w:sz w:val="22"/>
          <w:szCs w:val="22"/>
        </w:rPr>
        <w:t>;</w:t>
      </w:r>
    </w:p>
    <w:p w:rsidR="006A266E" w:rsidRPr="00D45207" w:rsidRDefault="006A266E" w:rsidP="009657E4">
      <w:pPr>
        <w:pStyle w:val="4"/>
        <w:shd w:val="clear" w:color="auto" w:fill="auto"/>
        <w:spacing w:after="0" w:line="240" w:lineRule="auto"/>
        <w:ind w:left="20" w:right="20" w:firstLine="540"/>
        <w:jc w:val="both"/>
        <w:rPr>
          <w:rFonts w:ascii="Times New Roman" w:hAnsi="Times New Roman" w:cs="Times New Roman"/>
          <w:sz w:val="22"/>
          <w:szCs w:val="22"/>
        </w:rPr>
      </w:pPr>
      <w:r w:rsidRPr="00D45207">
        <w:rPr>
          <w:rStyle w:val="1"/>
          <w:rFonts w:ascii="Times New Roman" w:hAnsi="Times New Roman" w:cs="Times New Roman"/>
          <w:sz w:val="22"/>
          <w:szCs w:val="22"/>
        </w:rPr>
        <w:t xml:space="preserve">Постановление </w:t>
      </w:r>
      <w:r w:rsidRPr="00D45207">
        <w:rPr>
          <w:rFonts w:ascii="Times New Roman" w:hAnsi="Times New Roman" w:cs="Times New Roman"/>
          <w:sz w:val="22"/>
          <w:szCs w:val="22"/>
        </w:rPr>
        <w:t xml:space="preserve">главного государственного санитарного врача Российской Федерации от 15.05.2013 </w:t>
      </w:r>
      <w:r w:rsidR="006737B5" w:rsidRPr="00D45207">
        <w:rPr>
          <w:rFonts w:ascii="Times New Roman" w:hAnsi="Times New Roman" w:cs="Times New Roman"/>
          <w:sz w:val="22"/>
          <w:szCs w:val="22"/>
        </w:rPr>
        <w:t>№</w:t>
      </w:r>
      <w:r w:rsidRPr="00D45207">
        <w:rPr>
          <w:rFonts w:ascii="Times New Roman" w:hAnsi="Times New Roman" w:cs="Times New Roman"/>
          <w:sz w:val="22"/>
          <w:szCs w:val="22"/>
          <w:lang w:bidi="en-US"/>
        </w:rPr>
        <w:t xml:space="preserve"> </w:t>
      </w:r>
      <w:r w:rsidR="006F08F6" w:rsidRPr="00D45207">
        <w:rPr>
          <w:rFonts w:ascii="Times New Roman" w:hAnsi="Times New Roman" w:cs="Times New Roman"/>
          <w:sz w:val="22"/>
          <w:szCs w:val="22"/>
        </w:rPr>
        <w:t>26 «</w:t>
      </w:r>
      <w:r w:rsidRPr="00D45207">
        <w:rPr>
          <w:rFonts w:ascii="Times New Roman" w:hAnsi="Times New Roman" w:cs="Times New Roman"/>
          <w:sz w:val="22"/>
          <w:szCs w:val="22"/>
        </w:rPr>
        <w:t>Об утверждении СанПиН 2.4.1.3049-13 "Санитарно-эпидемиологические требования к устройству, содержанию и организации режима работы дошколь</w:t>
      </w:r>
      <w:r w:rsidR="006F08F6" w:rsidRPr="00D45207">
        <w:rPr>
          <w:rFonts w:ascii="Times New Roman" w:hAnsi="Times New Roman" w:cs="Times New Roman"/>
          <w:sz w:val="22"/>
          <w:szCs w:val="22"/>
        </w:rPr>
        <w:t>ных образовательных организаций»</w:t>
      </w:r>
      <w:r w:rsidRPr="00D45207">
        <w:rPr>
          <w:rFonts w:ascii="Times New Roman" w:hAnsi="Times New Roman" w:cs="Times New Roman"/>
          <w:sz w:val="22"/>
          <w:szCs w:val="22"/>
        </w:rPr>
        <w:t>;</w:t>
      </w:r>
    </w:p>
    <w:p w:rsidR="00AB685C" w:rsidRPr="00D45207" w:rsidRDefault="00AB685C" w:rsidP="009657E4">
      <w:pPr>
        <w:pStyle w:val="4"/>
        <w:shd w:val="clear" w:color="auto" w:fill="auto"/>
        <w:spacing w:after="0" w:line="240" w:lineRule="auto"/>
        <w:ind w:left="20" w:right="20" w:firstLine="540"/>
        <w:jc w:val="both"/>
        <w:rPr>
          <w:rFonts w:ascii="Times New Roman" w:hAnsi="Times New Roman" w:cs="Times New Roman"/>
          <w:sz w:val="22"/>
          <w:szCs w:val="22"/>
        </w:rPr>
      </w:pPr>
      <w:r w:rsidRPr="00D45207">
        <w:rPr>
          <w:rFonts w:ascii="Times New Roman" w:hAnsi="Times New Roman" w:cs="Times New Roman"/>
          <w:sz w:val="22"/>
          <w:szCs w:val="22"/>
        </w:rPr>
        <w:t>Приказ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6737B5" w:rsidRPr="00D45207">
        <w:rPr>
          <w:rFonts w:ascii="Times New Roman" w:hAnsi="Times New Roman" w:cs="Times New Roman"/>
          <w:sz w:val="22"/>
          <w:szCs w:val="22"/>
        </w:rPr>
        <w:t>»;</w:t>
      </w:r>
    </w:p>
    <w:p w:rsidR="006A266E" w:rsidRPr="00D45207" w:rsidRDefault="006A266E" w:rsidP="009657E4">
      <w:pPr>
        <w:pStyle w:val="4"/>
        <w:shd w:val="clear" w:color="auto" w:fill="auto"/>
        <w:spacing w:after="0" w:line="240" w:lineRule="auto"/>
        <w:ind w:left="20" w:right="20" w:firstLine="540"/>
        <w:jc w:val="both"/>
        <w:rPr>
          <w:rFonts w:ascii="Times New Roman" w:hAnsi="Times New Roman" w:cs="Times New Roman"/>
          <w:sz w:val="22"/>
          <w:szCs w:val="22"/>
        </w:rPr>
      </w:pPr>
      <w:r w:rsidRPr="00D45207">
        <w:rPr>
          <w:rStyle w:val="1"/>
          <w:rFonts w:ascii="Times New Roman" w:hAnsi="Times New Roman" w:cs="Times New Roman"/>
          <w:sz w:val="22"/>
          <w:szCs w:val="22"/>
        </w:rPr>
        <w:t xml:space="preserve">Приказ </w:t>
      </w:r>
      <w:r w:rsidRPr="00D45207">
        <w:rPr>
          <w:rFonts w:ascii="Times New Roman" w:hAnsi="Times New Roman" w:cs="Times New Roman"/>
          <w:sz w:val="22"/>
          <w:szCs w:val="22"/>
        </w:rPr>
        <w:t xml:space="preserve">Министерства образования и науки Российской Федерации от 17.10.2013 </w:t>
      </w:r>
      <w:r w:rsidR="006737B5" w:rsidRPr="00D45207">
        <w:rPr>
          <w:rFonts w:ascii="Times New Roman" w:hAnsi="Times New Roman" w:cs="Times New Roman"/>
          <w:sz w:val="22"/>
          <w:szCs w:val="22"/>
        </w:rPr>
        <w:t>№</w:t>
      </w:r>
      <w:r w:rsidRPr="00D45207">
        <w:rPr>
          <w:rFonts w:ascii="Times New Roman" w:hAnsi="Times New Roman" w:cs="Times New Roman"/>
          <w:sz w:val="22"/>
          <w:szCs w:val="22"/>
          <w:lang w:bidi="en-US"/>
        </w:rPr>
        <w:t xml:space="preserve"> </w:t>
      </w:r>
      <w:r w:rsidR="006F08F6" w:rsidRPr="00D45207">
        <w:rPr>
          <w:rFonts w:ascii="Times New Roman" w:hAnsi="Times New Roman" w:cs="Times New Roman"/>
          <w:sz w:val="22"/>
          <w:szCs w:val="22"/>
        </w:rPr>
        <w:t>1155 «</w:t>
      </w:r>
      <w:r w:rsidRPr="00D45207">
        <w:rPr>
          <w:rFonts w:ascii="Times New Roman" w:hAnsi="Times New Roman" w:cs="Times New Roman"/>
          <w:sz w:val="22"/>
          <w:szCs w:val="22"/>
        </w:rPr>
        <w:t>Об утверждении федерального государственного образовательного ст</w:t>
      </w:r>
      <w:r w:rsidR="006F08F6" w:rsidRPr="00D45207">
        <w:rPr>
          <w:rFonts w:ascii="Times New Roman" w:hAnsi="Times New Roman" w:cs="Times New Roman"/>
          <w:sz w:val="22"/>
          <w:szCs w:val="22"/>
        </w:rPr>
        <w:t>андарта дошкольного образования»</w:t>
      </w:r>
      <w:r w:rsidRPr="00D45207">
        <w:rPr>
          <w:rFonts w:ascii="Times New Roman" w:hAnsi="Times New Roman" w:cs="Times New Roman"/>
          <w:sz w:val="22"/>
          <w:szCs w:val="22"/>
        </w:rPr>
        <w:t>;</w:t>
      </w:r>
    </w:p>
    <w:p w:rsidR="006A266E" w:rsidRPr="00D45207" w:rsidRDefault="006A266E" w:rsidP="009657E4">
      <w:pPr>
        <w:pStyle w:val="4"/>
        <w:shd w:val="clear" w:color="auto" w:fill="auto"/>
        <w:spacing w:after="0" w:line="240" w:lineRule="auto"/>
        <w:ind w:left="20" w:right="20" w:firstLine="540"/>
        <w:jc w:val="both"/>
        <w:rPr>
          <w:rFonts w:ascii="Times New Roman" w:hAnsi="Times New Roman" w:cs="Times New Roman"/>
          <w:sz w:val="22"/>
          <w:szCs w:val="22"/>
        </w:rPr>
      </w:pPr>
      <w:r w:rsidRPr="00D45207">
        <w:rPr>
          <w:rStyle w:val="1"/>
          <w:rFonts w:ascii="Times New Roman" w:hAnsi="Times New Roman" w:cs="Times New Roman"/>
          <w:sz w:val="22"/>
          <w:szCs w:val="22"/>
        </w:rPr>
        <w:t xml:space="preserve">Приказ </w:t>
      </w:r>
      <w:r w:rsidRPr="00D45207">
        <w:rPr>
          <w:rFonts w:ascii="Times New Roman" w:hAnsi="Times New Roman" w:cs="Times New Roman"/>
          <w:sz w:val="22"/>
          <w:szCs w:val="22"/>
        </w:rPr>
        <w:t xml:space="preserve">Министерства образования и науки Российской Федерации от 06.10.2009 </w:t>
      </w:r>
      <w:r w:rsidR="006737B5" w:rsidRPr="00D45207">
        <w:rPr>
          <w:rFonts w:ascii="Times New Roman" w:hAnsi="Times New Roman" w:cs="Times New Roman"/>
          <w:sz w:val="22"/>
          <w:szCs w:val="22"/>
        </w:rPr>
        <w:t>№</w:t>
      </w:r>
      <w:r w:rsidRPr="00D45207">
        <w:rPr>
          <w:rFonts w:ascii="Times New Roman" w:hAnsi="Times New Roman" w:cs="Times New Roman"/>
          <w:sz w:val="22"/>
          <w:szCs w:val="22"/>
          <w:lang w:bidi="en-US"/>
        </w:rPr>
        <w:t xml:space="preserve"> </w:t>
      </w:r>
      <w:r w:rsidR="006F08F6" w:rsidRPr="00D45207">
        <w:rPr>
          <w:rFonts w:ascii="Times New Roman" w:hAnsi="Times New Roman" w:cs="Times New Roman"/>
          <w:sz w:val="22"/>
          <w:szCs w:val="22"/>
        </w:rPr>
        <w:t>373 «</w:t>
      </w:r>
      <w:r w:rsidRPr="00D45207">
        <w:rPr>
          <w:rFonts w:ascii="Times New Roman" w:hAnsi="Times New Roman" w:cs="Times New Roman"/>
          <w:sz w:val="22"/>
          <w:szCs w:val="22"/>
        </w:rPr>
        <w:t>Об утверждении и введении в действие федерального государственного образовательного стандарт</w:t>
      </w:r>
      <w:r w:rsidR="006F08F6" w:rsidRPr="00D45207">
        <w:rPr>
          <w:rFonts w:ascii="Times New Roman" w:hAnsi="Times New Roman" w:cs="Times New Roman"/>
          <w:sz w:val="22"/>
          <w:szCs w:val="22"/>
        </w:rPr>
        <w:t>а начального общего образования»</w:t>
      </w:r>
      <w:r w:rsidRPr="00D45207">
        <w:rPr>
          <w:rFonts w:ascii="Times New Roman" w:hAnsi="Times New Roman" w:cs="Times New Roman"/>
          <w:sz w:val="22"/>
          <w:szCs w:val="22"/>
        </w:rPr>
        <w:t>;</w:t>
      </w:r>
    </w:p>
    <w:p w:rsidR="006A266E" w:rsidRPr="00D45207" w:rsidRDefault="006A266E" w:rsidP="009657E4">
      <w:pPr>
        <w:pStyle w:val="4"/>
        <w:shd w:val="clear" w:color="auto" w:fill="auto"/>
        <w:spacing w:after="0" w:line="240" w:lineRule="auto"/>
        <w:ind w:left="20" w:right="20" w:firstLine="540"/>
        <w:jc w:val="both"/>
        <w:rPr>
          <w:rFonts w:ascii="Times New Roman" w:hAnsi="Times New Roman" w:cs="Times New Roman"/>
          <w:sz w:val="22"/>
          <w:szCs w:val="22"/>
        </w:rPr>
      </w:pPr>
      <w:r w:rsidRPr="00D45207">
        <w:rPr>
          <w:rStyle w:val="1"/>
          <w:rFonts w:ascii="Times New Roman" w:hAnsi="Times New Roman" w:cs="Times New Roman"/>
          <w:sz w:val="22"/>
          <w:szCs w:val="22"/>
        </w:rPr>
        <w:t xml:space="preserve">Приказ </w:t>
      </w:r>
      <w:r w:rsidRPr="00D45207">
        <w:rPr>
          <w:rFonts w:ascii="Times New Roman" w:hAnsi="Times New Roman" w:cs="Times New Roman"/>
          <w:sz w:val="22"/>
          <w:szCs w:val="22"/>
        </w:rPr>
        <w:t>Министерства образования и науки Российской Федерации от 17.12.2010</w:t>
      </w:r>
      <w:r w:rsidR="006737B5" w:rsidRPr="00D45207">
        <w:rPr>
          <w:rFonts w:ascii="Times New Roman" w:hAnsi="Times New Roman" w:cs="Times New Roman"/>
          <w:sz w:val="22"/>
          <w:szCs w:val="22"/>
        </w:rPr>
        <w:t xml:space="preserve"> №</w:t>
      </w:r>
      <w:r w:rsidRPr="00D45207">
        <w:rPr>
          <w:rFonts w:ascii="Times New Roman" w:hAnsi="Times New Roman" w:cs="Times New Roman"/>
          <w:sz w:val="22"/>
          <w:szCs w:val="22"/>
          <w:lang w:bidi="en-US"/>
        </w:rPr>
        <w:t xml:space="preserve"> </w:t>
      </w:r>
      <w:r w:rsidR="006F08F6" w:rsidRPr="00D45207">
        <w:rPr>
          <w:rFonts w:ascii="Times New Roman" w:hAnsi="Times New Roman" w:cs="Times New Roman"/>
          <w:sz w:val="22"/>
          <w:szCs w:val="22"/>
        </w:rPr>
        <w:t>1897 «</w:t>
      </w:r>
      <w:r w:rsidRPr="00D45207">
        <w:rPr>
          <w:rFonts w:ascii="Times New Roman" w:hAnsi="Times New Roman" w:cs="Times New Roman"/>
          <w:sz w:val="22"/>
          <w:szCs w:val="22"/>
        </w:rPr>
        <w:t>Об утверждении федерального государственного образовательного стандар</w:t>
      </w:r>
      <w:r w:rsidR="006F08F6" w:rsidRPr="00D45207">
        <w:rPr>
          <w:rFonts w:ascii="Times New Roman" w:hAnsi="Times New Roman" w:cs="Times New Roman"/>
          <w:sz w:val="22"/>
          <w:szCs w:val="22"/>
        </w:rPr>
        <w:t>та основного общего образования»</w:t>
      </w:r>
      <w:r w:rsidRPr="00D45207">
        <w:rPr>
          <w:rFonts w:ascii="Times New Roman" w:hAnsi="Times New Roman" w:cs="Times New Roman"/>
          <w:sz w:val="22"/>
          <w:szCs w:val="22"/>
        </w:rPr>
        <w:t>;</w:t>
      </w:r>
    </w:p>
    <w:p w:rsidR="006A266E" w:rsidRPr="00D45207" w:rsidRDefault="006A266E" w:rsidP="009657E4">
      <w:pPr>
        <w:pStyle w:val="4"/>
        <w:shd w:val="clear" w:color="auto" w:fill="auto"/>
        <w:spacing w:after="0" w:line="240" w:lineRule="auto"/>
        <w:ind w:left="20" w:right="20" w:firstLine="540"/>
        <w:jc w:val="both"/>
        <w:rPr>
          <w:rFonts w:ascii="Times New Roman" w:hAnsi="Times New Roman" w:cs="Times New Roman"/>
          <w:sz w:val="22"/>
          <w:szCs w:val="22"/>
        </w:rPr>
      </w:pPr>
      <w:r w:rsidRPr="00D45207">
        <w:rPr>
          <w:rStyle w:val="1"/>
          <w:rFonts w:ascii="Times New Roman" w:hAnsi="Times New Roman" w:cs="Times New Roman"/>
          <w:sz w:val="22"/>
          <w:szCs w:val="22"/>
        </w:rPr>
        <w:t xml:space="preserve">Приказ </w:t>
      </w:r>
      <w:r w:rsidRPr="00D45207">
        <w:rPr>
          <w:rFonts w:ascii="Times New Roman" w:hAnsi="Times New Roman" w:cs="Times New Roman"/>
          <w:sz w:val="22"/>
          <w:szCs w:val="22"/>
        </w:rPr>
        <w:t xml:space="preserve">Министерства образования и науки Российской Федерации от 17.05.2012 </w:t>
      </w:r>
      <w:r w:rsidR="006737B5" w:rsidRPr="00D45207">
        <w:rPr>
          <w:rFonts w:ascii="Times New Roman" w:hAnsi="Times New Roman" w:cs="Times New Roman"/>
          <w:sz w:val="22"/>
          <w:szCs w:val="22"/>
        </w:rPr>
        <w:t>№</w:t>
      </w:r>
      <w:r w:rsidRPr="00D45207">
        <w:rPr>
          <w:rFonts w:ascii="Times New Roman" w:hAnsi="Times New Roman" w:cs="Times New Roman"/>
          <w:sz w:val="22"/>
          <w:szCs w:val="22"/>
          <w:lang w:bidi="en-US"/>
        </w:rPr>
        <w:t xml:space="preserve"> </w:t>
      </w:r>
      <w:r w:rsidR="006F08F6" w:rsidRPr="00D45207">
        <w:rPr>
          <w:rFonts w:ascii="Times New Roman" w:hAnsi="Times New Roman" w:cs="Times New Roman"/>
          <w:sz w:val="22"/>
          <w:szCs w:val="22"/>
        </w:rPr>
        <w:t>413 «</w:t>
      </w:r>
      <w:r w:rsidRPr="00D45207">
        <w:rPr>
          <w:rFonts w:ascii="Times New Roman" w:hAnsi="Times New Roman" w:cs="Times New Roman"/>
          <w:sz w:val="22"/>
          <w:szCs w:val="22"/>
        </w:rPr>
        <w:t>Об утверждении федерального государственного образовательного стандарта средне</w:t>
      </w:r>
      <w:r w:rsidR="006F08F6" w:rsidRPr="00D45207">
        <w:rPr>
          <w:rFonts w:ascii="Times New Roman" w:hAnsi="Times New Roman" w:cs="Times New Roman"/>
          <w:sz w:val="22"/>
          <w:szCs w:val="22"/>
        </w:rPr>
        <w:t>го (полного) общего образования»</w:t>
      </w:r>
      <w:r w:rsidRPr="00D45207">
        <w:rPr>
          <w:rFonts w:ascii="Times New Roman" w:hAnsi="Times New Roman" w:cs="Times New Roman"/>
          <w:sz w:val="22"/>
          <w:szCs w:val="22"/>
        </w:rPr>
        <w:t>;</w:t>
      </w:r>
    </w:p>
    <w:p w:rsidR="00613694" w:rsidRPr="00D45207" w:rsidRDefault="00613694" w:rsidP="00A3569F">
      <w:pPr>
        <w:pStyle w:val="4"/>
        <w:shd w:val="clear" w:color="auto" w:fill="auto"/>
        <w:tabs>
          <w:tab w:val="left" w:pos="1208"/>
          <w:tab w:val="center" w:pos="2979"/>
          <w:tab w:val="right" w:pos="4750"/>
          <w:tab w:val="left" w:pos="4902"/>
          <w:tab w:val="center" w:pos="5787"/>
          <w:tab w:val="left" w:pos="6481"/>
          <w:tab w:val="left" w:pos="6807"/>
          <w:tab w:val="left" w:pos="7335"/>
          <w:tab w:val="right" w:pos="10200"/>
        </w:tabs>
        <w:spacing w:after="0" w:line="240" w:lineRule="auto"/>
        <w:ind w:left="20" w:firstLine="540"/>
        <w:jc w:val="both"/>
        <w:rPr>
          <w:rFonts w:ascii="Times New Roman" w:hAnsi="Times New Roman" w:cs="Times New Roman"/>
          <w:sz w:val="22"/>
          <w:szCs w:val="22"/>
        </w:rPr>
      </w:pPr>
      <w:r w:rsidRPr="00D45207">
        <w:rPr>
          <w:rStyle w:val="1"/>
          <w:rFonts w:ascii="Times New Roman" w:hAnsi="Times New Roman" w:cs="Times New Roman"/>
          <w:sz w:val="22"/>
          <w:szCs w:val="22"/>
        </w:rPr>
        <w:t>Указ</w:t>
      </w:r>
      <w:r w:rsidRPr="00D45207">
        <w:rPr>
          <w:rStyle w:val="1"/>
          <w:rFonts w:ascii="Times New Roman" w:hAnsi="Times New Roman" w:cs="Times New Roman"/>
          <w:sz w:val="22"/>
          <w:szCs w:val="22"/>
        </w:rPr>
        <w:tab/>
      </w:r>
      <w:r w:rsidRPr="00D45207">
        <w:rPr>
          <w:rFonts w:ascii="Times New Roman" w:hAnsi="Times New Roman" w:cs="Times New Roman"/>
          <w:sz w:val="22"/>
          <w:szCs w:val="22"/>
        </w:rPr>
        <w:t>Президента</w:t>
      </w:r>
      <w:r w:rsidRPr="00D45207">
        <w:rPr>
          <w:rFonts w:ascii="Times New Roman" w:hAnsi="Times New Roman" w:cs="Times New Roman"/>
          <w:sz w:val="22"/>
          <w:szCs w:val="22"/>
        </w:rPr>
        <w:tab/>
        <w:t>Российской</w:t>
      </w:r>
      <w:r w:rsidRPr="00D45207">
        <w:rPr>
          <w:rFonts w:ascii="Times New Roman" w:hAnsi="Times New Roman" w:cs="Times New Roman"/>
          <w:sz w:val="22"/>
          <w:szCs w:val="22"/>
        </w:rPr>
        <w:tab/>
        <w:t>Федерации</w:t>
      </w:r>
      <w:r w:rsidRPr="00D45207">
        <w:rPr>
          <w:rFonts w:ascii="Times New Roman" w:hAnsi="Times New Roman" w:cs="Times New Roman"/>
          <w:sz w:val="22"/>
          <w:szCs w:val="22"/>
        </w:rPr>
        <w:tab/>
        <w:t>от</w:t>
      </w:r>
      <w:r w:rsidRPr="00D45207">
        <w:rPr>
          <w:rFonts w:ascii="Times New Roman" w:hAnsi="Times New Roman" w:cs="Times New Roman"/>
          <w:sz w:val="22"/>
          <w:szCs w:val="22"/>
        </w:rPr>
        <w:tab/>
        <w:t>28.04.2008</w:t>
      </w:r>
      <w:r w:rsidRPr="00D45207">
        <w:rPr>
          <w:rFonts w:ascii="Times New Roman" w:hAnsi="Times New Roman" w:cs="Times New Roman"/>
          <w:sz w:val="22"/>
          <w:szCs w:val="22"/>
        </w:rPr>
        <w:tab/>
      </w:r>
      <w:r w:rsidR="006737B5" w:rsidRPr="00D45207">
        <w:rPr>
          <w:rFonts w:ascii="Times New Roman" w:hAnsi="Times New Roman" w:cs="Times New Roman"/>
          <w:sz w:val="22"/>
          <w:szCs w:val="22"/>
        </w:rPr>
        <w:t>№</w:t>
      </w:r>
      <w:r w:rsidRPr="00D45207">
        <w:rPr>
          <w:rFonts w:ascii="Times New Roman" w:hAnsi="Times New Roman" w:cs="Times New Roman"/>
          <w:sz w:val="22"/>
          <w:szCs w:val="22"/>
          <w:lang w:bidi="en-US"/>
        </w:rPr>
        <w:tab/>
      </w:r>
      <w:r w:rsidRPr="00D45207">
        <w:rPr>
          <w:rFonts w:ascii="Times New Roman" w:hAnsi="Times New Roman" w:cs="Times New Roman"/>
          <w:sz w:val="22"/>
          <w:szCs w:val="22"/>
        </w:rPr>
        <w:t>607</w:t>
      </w:r>
      <w:r w:rsidRPr="00D45207">
        <w:rPr>
          <w:rFonts w:ascii="Times New Roman" w:hAnsi="Times New Roman" w:cs="Times New Roman"/>
          <w:sz w:val="22"/>
          <w:szCs w:val="22"/>
        </w:rPr>
        <w:tab/>
        <w:t>"Об</w:t>
      </w:r>
      <w:r w:rsidR="00787441" w:rsidRPr="00D45207">
        <w:rPr>
          <w:rFonts w:ascii="Times New Roman" w:hAnsi="Times New Roman" w:cs="Times New Roman"/>
          <w:sz w:val="22"/>
          <w:szCs w:val="22"/>
        </w:rPr>
        <w:t xml:space="preserve"> </w:t>
      </w:r>
      <w:r w:rsidRPr="00D45207">
        <w:rPr>
          <w:rFonts w:ascii="Times New Roman" w:hAnsi="Times New Roman" w:cs="Times New Roman"/>
          <w:sz w:val="22"/>
          <w:szCs w:val="22"/>
        </w:rPr>
        <w:t>оценке эффективно</w:t>
      </w:r>
      <w:r w:rsidR="00A3569F">
        <w:rPr>
          <w:rFonts w:ascii="Times New Roman" w:hAnsi="Times New Roman" w:cs="Times New Roman"/>
          <w:sz w:val="22"/>
          <w:szCs w:val="22"/>
        </w:rPr>
        <w:t xml:space="preserve">сти </w:t>
      </w:r>
      <w:r w:rsidRPr="00D45207">
        <w:rPr>
          <w:rFonts w:ascii="Times New Roman" w:hAnsi="Times New Roman" w:cs="Times New Roman"/>
          <w:sz w:val="22"/>
          <w:szCs w:val="22"/>
        </w:rPr>
        <w:t>деятельности органов местного самоуправления городских округов и муниципальных районов";</w:t>
      </w:r>
    </w:p>
    <w:p w:rsidR="006A266E" w:rsidRPr="00D45207" w:rsidRDefault="006A266E" w:rsidP="009657E4">
      <w:pPr>
        <w:pStyle w:val="4"/>
        <w:shd w:val="clear" w:color="auto" w:fill="auto"/>
        <w:spacing w:after="0" w:line="240" w:lineRule="auto"/>
        <w:ind w:left="20" w:firstLine="540"/>
        <w:jc w:val="both"/>
        <w:rPr>
          <w:rFonts w:ascii="Times New Roman" w:hAnsi="Times New Roman" w:cs="Times New Roman"/>
          <w:sz w:val="22"/>
          <w:szCs w:val="22"/>
        </w:rPr>
      </w:pPr>
      <w:r w:rsidRPr="00D45207">
        <w:rPr>
          <w:rStyle w:val="1"/>
          <w:rFonts w:ascii="Times New Roman" w:hAnsi="Times New Roman" w:cs="Times New Roman"/>
          <w:sz w:val="22"/>
          <w:szCs w:val="22"/>
        </w:rPr>
        <w:t xml:space="preserve">Закон </w:t>
      </w:r>
      <w:r w:rsidRPr="00D45207">
        <w:rPr>
          <w:rFonts w:ascii="Times New Roman" w:hAnsi="Times New Roman" w:cs="Times New Roman"/>
          <w:sz w:val="22"/>
          <w:szCs w:val="22"/>
        </w:rPr>
        <w:t xml:space="preserve">Красноярского края от 02.11.2000 </w:t>
      </w:r>
      <w:r w:rsidR="006737B5" w:rsidRPr="00D45207">
        <w:rPr>
          <w:rFonts w:ascii="Times New Roman" w:hAnsi="Times New Roman" w:cs="Times New Roman"/>
          <w:sz w:val="22"/>
          <w:szCs w:val="22"/>
        </w:rPr>
        <w:t>№</w:t>
      </w:r>
      <w:r w:rsidRPr="00D45207">
        <w:rPr>
          <w:rFonts w:ascii="Times New Roman" w:hAnsi="Times New Roman" w:cs="Times New Roman"/>
          <w:sz w:val="22"/>
          <w:szCs w:val="22"/>
          <w:lang w:bidi="en-US"/>
        </w:rPr>
        <w:t xml:space="preserve"> </w:t>
      </w:r>
      <w:r w:rsidR="006F08F6" w:rsidRPr="00D45207">
        <w:rPr>
          <w:rFonts w:ascii="Times New Roman" w:hAnsi="Times New Roman" w:cs="Times New Roman"/>
          <w:sz w:val="22"/>
          <w:szCs w:val="22"/>
        </w:rPr>
        <w:t>12-961 «О защите прав ребенка»</w:t>
      </w:r>
      <w:r w:rsidRPr="00D45207">
        <w:rPr>
          <w:rFonts w:ascii="Times New Roman" w:hAnsi="Times New Roman" w:cs="Times New Roman"/>
          <w:sz w:val="22"/>
          <w:szCs w:val="22"/>
        </w:rPr>
        <w:t>;</w:t>
      </w:r>
    </w:p>
    <w:p w:rsidR="0075224F" w:rsidRPr="00D45207" w:rsidRDefault="0075224F" w:rsidP="009657E4">
      <w:pPr>
        <w:pStyle w:val="4"/>
        <w:shd w:val="clear" w:color="auto" w:fill="auto"/>
        <w:spacing w:after="0" w:line="240" w:lineRule="auto"/>
        <w:ind w:left="20" w:firstLine="540"/>
        <w:jc w:val="both"/>
        <w:rPr>
          <w:rFonts w:ascii="Times New Roman" w:hAnsi="Times New Roman" w:cs="Times New Roman"/>
          <w:sz w:val="22"/>
          <w:szCs w:val="22"/>
        </w:rPr>
      </w:pPr>
      <w:r w:rsidRPr="00D45207">
        <w:rPr>
          <w:rFonts w:ascii="Times New Roman" w:hAnsi="Times New Roman" w:cs="Times New Roman"/>
          <w:sz w:val="22"/>
          <w:szCs w:val="22"/>
        </w:rPr>
        <w:t>Закон Красноярского края от 26.06.2014 № 6-2519 «Об образовании в Красноярском крае»;</w:t>
      </w:r>
    </w:p>
    <w:p w:rsidR="006A266E" w:rsidRPr="00D45207" w:rsidRDefault="006A266E" w:rsidP="009657E4">
      <w:pPr>
        <w:pStyle w:val="4"/>
        <w:shd w:val="clear" w:color="auto" w:fill="auto"/>
        <w:spacing w:after="0" w:line="240" w:lineRule="auto"/>
        <w:ind w:left="20" w:right="20" w:firstLine="540"/>
        <w:jc w:val="both"/>
        <w:rPr>
          <w:rFonts w:ascii="Times New Roman" w:hAnsi="Times New Roman" w:cs="Times New Roman"/>
          <w:sz w:val="22"/>
          <w:szCs w:val="22"/>
        </w:rPr>
      </w:pPr>
      <w:r w:rsidRPr="00D45207">
        <w:rPr>
          <w:rStyle w:val="1"/>
          <w:rFonts w:ascii="Times New Roman" w:hAnsi="Times New Roman" w:cs="Times New Roman"/>
          <w:sz w:val="22"/>
          <w:szCs w:val="22"/>
        </w:rPr>
        <w:t xml:space="preserve">Закон </w:t>
      </w:r>
      <w:r w:rsidRPr="00D45207">
        <w:rPr>
          <w:rFonts w:ascii="Times New Roman" w:hAnsi="Times New Roman" w:cs="Times New Roman"/>
          <w:sz w:val="22"/>
          <w:szCs w:val="22"/>
        </w:rPr>
        <w:t xml:space="preserve">Красноярского края от 31.10.2002 </w:t>
      </w:r>
      <w:r w:rsidR="006737B5" w:rsidRPr="00D45207">
        <w:rPr>
          <w:rFonts w:ascii="Times New Roman" w:hAnsi="Times New Roman" w:cs="Times New Roman"/>
          <w:sz w:val="22"/>
          <w:szCs w:val="22"/>
        </w:rPr>
        <w:t>№</w:t>
      </w:r>
      <w:r w:rsidRPr="00D45207">
        <w:rPr>
          <w:rFonts w:ascii="Times New Roman" w:hAnsi="Times New Roman" w:cs="Times New Roman"/>
          <w:sz w:val="22"/>
          <w:szCs w:val="22"/>
          <w:lang w:bidi="en-US"/>
        </w:rPr>
        <w:t xml:space="preserve"> </w:t>
      </w:r>
      <w:r w:rsidR="006F08F6" w:rsidRPr="00D45207">
        <w:rPr>
          <w:rFonts w:ascii="Times New Roman" w:hAnsi="Times New Roman" w:cs="Times New Roman"/>
          <w:sz w:val="22"/>
          <w:szCs w:val="22"/>
        </w:rPr>
        <w:t>4-608 «</w:t>
      </w:r>
      <w:r w:rsidRPr="00D45207">
        <w:rPr>
          <w:rFonts w:ascii="Times New Roman" w:hAnsi="Times New Roman" w:cs="Times New Roman"/>
          <w:sz w:val="22"/>
          <w:szCs w:val="22"/>
        </w:rPr>
        <w:t>О системе профилактики безнадзорности и пр</w:t>
      </w:r>
      <w:r w:rsidR="006F08F6" w:rsidRPr="00D45207">
        <w:rPr>
          <w:rFonts w:ascii="Times New Roman" w:hAnsi="Times New Roman" w:cs="Times New Roman"/>
          <w:sz w:val="22"/>
          <w:szCs w:val="22"/>
        </w:rPr>
        <w:t>авонарушений несовершеннолетних»</w:t>
      </w:r>
      <w:r w:rsidRPr="00D45207">
        <w:rPr>
          <w:rFonts w:ascii="Times New Roman" w:hAnsi="Times New Roman" w:cs="Times New Roman"/>
          <w:sz w:val="22"/>
          <w:szCs w:val="22"/>
        </w:rPr>
        <w:t>;</w:t>
      </w:r>
    </w:p>
    <w:p w:rsidR="0075224F" w:rsidRPr="00D45207" w:rsidRDefault="0075224F" w:rsidP="009657E4">
      <w:pPr>
        <w:pStyle w:val="4"/>
        <w:shd w:val="clear" w:color="auto" w:fill="auto"/>
        <w:spacing w:after="0" w:line="240" w:lineRule="auto"/>
        <w:ind w:left="20" w:right="20" w:firstLine="540"/>
        <w:jc w:val="both"/>
        <w:rPr>
          <w:rFonts w:ascii="Times New Roman" w:hAnsi="Times New Roman" w:cs="Times New Roman"/>
          <w:sz w:val="22"/>
          <w:szCs w:val="22"/>
        </w:rPr>
      </w:pPr>
      <w:r w:rsidRPr="00D45207">
        <w:rPr>
          <w:rFonts w:ascii="Times New Roman" w:hAnsi="Times New Roman" w:cs="Times New Roman"/>
          <w:sz w:val="22"/>
          <w:szCs w:val="22"/>
        </w:rPr>
        <w:t>Постановлением Правительства Красноярского края от 25.11.2014 № 561-п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p>
    <w:p w:rsidR="00F358C8" w:rsidRPr="00D45207" w:rsidRDefault="00F358C8" w:rsidP="009657E4">
      <w:pPr>
        <w:ind w:firstLine="560"/>
        <w:rPr>
          <w:rFonts w:eastAsia="Calibri"/>
          <w:sz w:val="22"/>
          <w:szCs w:val="22"/>
        </w:rPr>
      </w:pPr>
      <w:r w:rsidRPr="00D45207">
        <w:rPr>
          <w:rFonts w:eastAsia="Calibri"/>
          <w:sz w:val="22"/>
          <w:szCs w:val="22"/>
        </w:rPr>
        <w:t>Постановление главы  города Енисейска от 14.11.2016  №220-п «Об утверждении порядка обеспечения питанием детей, обучающихся в муниципальных и частных образовательных учреждения г. Енисейска, реализующих основную общеоб</w:t>
      </w:r>
      <w:r w:rsidR="00E02702" w:rsidRPr="00D45207">
        <w:rPr>
          <w:rFonts w:eastAsia="Calibri"/>
          <w:sz w:val="22"/>
          <w:szCs w:val="22"/>
        </w:rPr>
        <w:t>разовательную программу, без взи</w:t>
      </w:r>
      <w:r w:rsidRPr="00D45207">
        <w:rPr>
          <w:rFonts w:eastAsia="Calibri"/>
          <w:sz w:val="22"/>
          <w:szCs w:val="22"/>
        </w:rPr>
        <w:t>мания платы»;</w:t>
      </w:r>
    </w:p>
    <w:p w:rsidR="00F358C8" w:rsidRPr="00D45207" w:rsidRDefault="00F358C8" w:rsidP="009657E4">
      <w:pPr>
        <w:ind w:firstLine="560"/>
        <w:rPr>
          <w:rFonts w:eastAsia="Calibri"/>
          <w:sz w:val="22"/>
          <w:szCs w:val="22"/>
        </w:rPr>
      </w:pPr>
      <w:r w:rsidRPr="00D45207">
        <w:rPr>
          <w:rFonts w:eastAsia="Calibri"/>
          <w:sz w:val="22"/>
          <w:szCs w:val="22"/>
        </w:rPr>
        <w:t>Постановление главы  города Енисейска от 29.12.2016  №262-п «</w:t>
      </w:r>
      <w:r w:rsidR="00EE45DD" w:rsidRPr="00D45207">
        <w:rPr>
          <w:rFonts w:eastAsia="Calibri"/>
          <w:sz w:val="22"/>
          <w:szCs w:val="22"/>
        </w:rPr>
        <w:t>О порядке</w:t>
      </w:r>
      <w:r w:rsidRPr="00D45207">
        <w:rPr>
          <w:rFonts w:eastAsia="Calibri"/>
          <w:sz w:val="22"/>
          <w:szCs w:val="22"/>
        </w:rPr>
        <w:t xml:space="preserve"> установления</w:t>
      </w:r>
      <w:r w:rsidR="00EE45DD" w:rsidRPr="00D45207">
        <w:rPr>
          <w:rFonts w:eastAsia="Calibri"/>
          <w:sz w:val="22"/>
          <w:szCs w:val="22"/>
        </w:rPr>
        <w:t xml:space="preserve"> и взимания</w:t>
      </w:r>
      <w:r w:rsidRPr="00D45207">
        <w:rPr>
          <w:rFonts w:eastAsia="Calibri"/>
          <w:sz w:val="22"/>
          <w:szCs w:val="22"/>
        </w:rPr>
        <w:t xml:space="preserve"> родительской платы </w:t>
      </w:r>
      <w:r w:rsidR="00EE45DD" w:rsidRPr="00D45207">
        <w:rPr>
          <w:rFonts w:eastAsia="Calibri"/>
          <w:sz w:val="22"/>
          <w:szCs w:val="22"/>
        </w:rPr>
        <w:t xml:space="preserve">за </w:t>
      </w:r>
      <w:r w:rsidRPr="00D45207">
        <w:rPr>
          <w:rFonts w:eastAsia="Calibri"/>
          <w:sz w:val="22"/>
          <w:szCs w:val="22"/>
        </w:rPr>
        <w:t>присмотр и уход за детьми в общеобразовательных учреждениях г. Енисейска, реализующих общеобразовательную программу дошкольного образования»;</w:t>
      </w:r>
    </w:p>
    <w:p w:rsidR="00F358C8" w:rsidRPr="00D45207" w:rsidRDefault="00F358C8" w:rsidP="009657E4">
      <w:pPr>
        <w:ind w:firstLine="560"/>
        <w:rPr>
          <w:rFonts w:eastAsia="Calibri"/>
          <w:sz w:val="22"/>
          <w:szCs w:val="22"/>
        </w:rPr>
      </w:pPr>
      <w:r w:rsidRPr="00D45207">
        <w:rPr>
          <w:rFonts w:eastAsia="Calibri"/>
          <w:sz w:val="22"/>
          <w:szCs w:val="22"/>
        </w:rPr>
        <w:t>Постановление главы  города Енисейска от 12.07.2017  № 161-п «</w:t>
      </w:r>
      <w:r w:rsidR="00CE45BC" w:rsidRPr="00D45207">
        <w:rPr>
          <w:rFonts w:eastAsia="Calibri"/>
          <w:bCs/>
          <w:sz w:val="22"/>
          <w:szCs w:val="22"/>
        </w:rPr>
        <w:t>Об утверждении положения об оплате труда работников Муниципального казенного учреждения  «Управление образования города Енисейска»</w:t>
      </w:r>
      <w:r w:rsidRPr="00D45207">
        <w:rPr>
          <w:rFonts w:eastAsia="Calibri"/>
          <w:sz w:val="22"/>
          <w:szCs w:val="22"/>
        </w:rPr>
        <w:t>;</w:t>
      </w:r>
    </w:p>
    <w:p w:rsidR="00F56FD8" w:rsidRPr="00D45207" w:rsidRDefault="00F358C8" w:rsidP="009657E4">
      <w:pPr>
        <w:ind w:firstLine="560"/>
        <w:rPr>
          <w:sz w:val="22"/>
          <w:szCs w:val="22"/>
        </w:rPr>
      </w:pPr>
      <w:r w:rsidRPr="00D45207">
        <w:rPr>
          <w:rFonts w:eastAsia="Calibri"/>
          <w:sz w:val="22"/>
          <w:szCs w:val="22"/>
        </w:rPr>
        <w:t>Постановление</w:t>
      </w:r>
      <w:r w:rsidR="00F56FD8" w:rsidRPr="00D45207">
        <w:rPr>
          <w:rFonts w:eastAsia="Calibri"/>
          <w:sz w:val="22"/>
          <w:szCs w:val="22"/>
        </w:rPr>
        <w:t xml:space="preserve"> главы  города Енисейска от 18.08.2010 № 4-пг «О присуждении Почётного звания «Заслуженный педагог города Енисейска»;</w:t>
      </w:r>
    </w:p>
    <w:p w:rsidR="00F56FD8" w:rsidRPr="00D45207" w:rsidRDefault="00F56FD8" w:rsidP="009657E4">
      <w:pPr>
        <w:ind w:firstLine="560"/>
        <w:rPr>
          <w:sz w:val="22"/>
          <w:szCs w:val="22"/>
        </w:rPr>
      </w:pPr>
      <w:r w:rsidRPr="00D45207">
        <w:rPr>
          <w:sz w:val="22"/>
          <w:szCs w:val="22"/>
        </w:rPr>
        <w:t>Постановлением главы  города Енисейска от 18.08.2010 № 3-пг  «Об утверждении Положения о  награждении премией главы города Енисейска    «Лучший работник муниципальной системы образования»;</w:t>
      </w:r>
    </w:p>
    <w:p w:rsidR="00F56FD8" w:rsidRPr="00D45207" w:rsidRDefault="00F56FD8" w:rsidP="009657E4">
      <w:pPr>
        <w:ind w:firstLine="560"/>
        <w:rPr>
          <w:sz w:val="22"/>
          <w:szCs w:val="22"/>
        </w:rPr>
      </w:pPr>
      <w:r w:rsidRPr="00D45207">
        <w:rPr>
          <w:sz w:val="22"/>
          <w:szCs w:val="22"/>
        </w:rPr>
        <w:lastRenderedPageBreak/>
        <w:t>Постановление главы города Енисейска от 14.12.2016 № 9-пг «О присуждении стипендий и премий главы города Енисейска одаренным учащимся и инициативной молодежи»</w:t>
      </w:r>
    </w:p>
    <w:p w:rsidR="00F56FD8" w:rsidRPr="00D45207" w:rsidRDefault="00F56FD8" w:rsidP="009657E4">
      <w:pPr>
        <w:pStyle w:val="4"/>
        <w:shd w:val="clear" w:color="auto" w:fill="auto"/>
        <w:spacing w:after="0" w:line="240" w:lineRule="auto"/>
        <w:ind w:left="20" w:right="20" w:firstLine="540"/>
        <w:jc w:val="both"/>
        <w:rPr>
          <w:rStyle w:val="1"/>
          <w:rFonts w:ascii="Times New Roman" w:hAnsi="Times New Roman" w:cs="Times New Roman"/>
          <w:b/>
          <w:color w:val="00B050"/>
          <w:sz w:val="22"/>
          <w:szCs w:val="22"/>
        </w:rPr>
      </w:pPr>
    </w:p>
    <w:p w:rsidR="006A266E" w:rsidRPr="00D45207" w:rsidRDefault="006A266E" w:rsidP="009657E4">
      <w:pPr>
        <w:pStyle w:val="4"/>
        <w:shd w:val="clear" w:color="auto" w:fill="auto"/>
        <w:spacing w:after="0" w:line="240" w:lineRule="auto"/>
        <w:ind w:left="20" w:right="20" w:firstLine="540"/>
        <w:jc w:val="both"/>
        <w:rPr>
          <w:rFonts w:ascii="Times New Roman" w:hAnsi="Times New Roman" w:cs="Times New Roman"/>
          <w:sz w:val="22"/>
          <w:szCs w:val="22"/>
        </w:rPr>
      </w:pPr>
      <w:r w:rsidRPr="00D45207">
        <w:rPr>
          <w:rFonts w:ascii="Times New Roman" w:hAnsi="Times New Roman" w:cs="Times New Roman"/>
          <w:sz w:val="22"/>
          <w:szCs w:val="22"/>
        </w:rPr>
        <w:t xml:space="preserve">При корректировке Программы по мере выявления или возникновения неурегулированных вопросов нормативного правового характера ответственный исполнитель - </w:t>
      </w:r>
      <w:r w:rsidR="006F08F6" w:rsidRPr="00D45207">
        <w:rPr>
          <w:rFonts w:ascii="Times New Roman" w:hAnsi="Times New Roman" w:cs="Times New Roman"/>
          <w:sz w:val="22"/>
          <w:szCs w:val="22"/>
        </w:rPr>
        <w:t>У</w:t>
      </w:r>
      <w:r w:rsidRPr="00D45207">
        <w:rPr>
          <w:rFonts w:ascii="Times New Roman" w:hAnsi="Times New Roman" w:cs="Times New Roman"/>
          <w:sz w:val="22"/>
          <w:szCs w:val="22"/>
        </w:rPr>
        <w:t xml:space="preserve">правление образования </w:t>
      </w:r>
      <w:r w:rsidR="006F08F6" w:rsidRPr="00D45207">
        <w:rPr>
          <w:rFonts w:ascii="Times New Roman" w:hAnsi="Times New Roman" w:cs="Times New Roman"/>
          <w:sz w:val="22"/>
          <w:szCs w:val="22"/>
        </w:rPr>
        <w:t>г</w:t>
      </w:r>
      <w:r w:rsidR="00257DF2" w:rsidRPr="00D45207">
        <w:rPr>
          <w:rFonts w:ascii="Times New Roman" w:hAnsi="Times New Roman" w:cs="Times New Roman"/>
          <w:sz w:val="22"/>
          <w:szCs w:val="22"/>
        </w:rPr>
        <w:t xml:space="preserve"> </w:t>
      </w:r>
      <w:r w:rsidR="006F08F6" w:rsidRPr="00D45207">
        <w:rPr>
          <w:rFonts w:ascii="Times New Roman" w:hAnsi="Times New Roman" w:cs="Times New Roman"/>
          <w:sz w:val="22"/>
          <w:szCs w:val="22"/>
        </w:rPr>
        <w:t xml:space="preserve">.Енисейска </w:t>
      </w:r>
      <w:r w:rsidRPr="00D45207">
        <w:rPr>
          <w:rFonts w:ascii="Times New Roman" w:hAnsi="Times New Roman" w:cs="Times New Roman"/>
          <w:sz w:val="22"/>
          <w:szCs w:val="22"/>
        </w:rPr>
        <w:t>разрабатывает проекты соответствующих правовых актов города, а также вносит изменения в вышеуказанные правовые акты города в установленном порядке.</w:t>
      </w:r>
    </w:p>
    <w:p w:rsidR="00E95911" w:rsidRPr="00D45207" w:rsidRDefault="00E95911" w:rsidP="006F08F6">
      <w:pPr>
        <w:jc w:val="both"/>
        <w:rPr>
          <w:sz w:val="22"/>
          <w:szCs w:val="22"/>
        </w:rPr>
      </w:pPr>
    </w:p>
    <w:p w:rsidR="00E95911" w:rsidRPr="00D45207" w:rsidRDefault="00E95911" w:rsidP="006F08F6">
      <w:pPr>
        <w:pStyle w:val="ConsPlusNormal"/>
        <w:jc w:val="center"/>
        <w:outlineLvl w:val="2"/>
        <w:rPr>
          <w:rFonts w:ascii="Times New Roman" w:hAnsi="Times New Roman" w:cs="Times New Roman"/>
          <w:b/>
          <w:szCs w:val="22"/>
        </w:rPr>
      </w:pPr>
      <w:r w:rsidRPr="00D45207">
        <w:rPr>
          <w:rFonts w:ascii="Times New Roman" w:hAnsi="Times New Roman" w:cs="Times New Roman"/>
          <w:b/>
          <w:szCs w:val="22"/>
        </w:rPr>
        <w:t>4. Перечень целевых индикаторов и показателей</w:t>
      </w:r>
      <w:r w:rsidR="006F08F6" w:rsidRPr="00D45207">
        <w:rPr>
          <w:rFonts w:ascii="Times New Roman" w:hAnsi="Times New Roman" w:cs="Times New Roman"/>
          <w:b/>
          <w:szCs w:val="22"/>
        </w:rPr>
        <w:t xml:space="preserve"> </w:t>
      </w:r>
      <w:r w:rsidRPr="00D45207">
        <w:rPr>
          <w:rFonts w:ascii="Times New Roman" w:hAnsi="Times New Roman" w:cs="Times New Roman"/>
          <w:b/>
          <w:szCs w:val="22"/>
        </w:rPr>
        <w:t>результативности муниципальной программы</w:t>
      </w:r>
    </w:p>
    <w:p w:rsidR="00E95911" w:rsidRPr="00A3569F" w:rsidRDefault="00E95911" w:rsidP="00E95911">
      <w:pPr>
        <w:pStyle w:val="ConsPlusNormal"/>
        <w:jc w:val="both"/>
        <w:rPr>
          <w:rFonts w:ascii="Times New Roman" w:hAnsi="Times New Roman" w:cs="Times New Roman"/>
          <w:sz w:val="16"/>
          <w:szCs w:val="16"/>
        </w:rPr>
      </w:pPr>
    </w:p>
    <w:p w:rsidR="00666E57" w:rsidRPr="00D45207" w:rsidRDefault="00666E57" w:rsidP="00666E57">
      <w:pPr>
        <w:pStyle w:val="4"/>
        <w:shd w:val="clear" w:color="auto" w:fill="auto"/>
        <w:spacing w:after="0"/>
        <w:ind w:left="20" w:right="20" w:firstLine="540"/>
        <w:jc w:val="both"/>
        <w:rPr>
          <w:rFonts w:ascii="Times New Roman" w:hAnsi="Times New Roman" w:cs="Times New Roman"/>
          <w:sz w:val="22"/>
          <w:szCs w:val="22"/>
        </w:rPr>
      </w:pPr>
      <w:r w:rsidRPr="00D45207">
        <w:rPr>
          <w:rFonts w:ascii="Times New Roman" w:hAnsi="Times New Roman" w:cs="Times New Roman"/>
          <w:sz w:val="22"/>
          <w:szCs w:val="22"/>
        </w:rPr>
        <w:t xml:space="preserve">Целевые индикаторы и показатели муниципальной программы определены в соответствии с </w:t>
      </w:r>
      <w:r w:rsidRPr="00D45207">
        <w:rPr>
          <w:rStyle w:val="1"/>
          <w:rFonts w:ascii="Times New Roman" w:hAnsi="Times New Roman" w:cs="Times New Roman"/>
          <w:sz w:val="22"/>
          <w:szCs w:val="22"/>
        </w:rPr>
        <w:t xml:space="preserve">Указом </w:t>
      </w:r>
      <w:r w:rsidRPr="00D45207">
        <w:rPr>
          <w:rFonts w:ascii="Times New Roman" w:hAnsi="Times New Roman" w:cs="Times New Roman"/>
          <w:sz w:val="22"/>
          <w:szCs w:val="22"/>
        </w:rPr>
        <w:t xml:space="preserve">Президента Российской Федерации от 28.04.2008 </w:t>
      </w:r>
      <w:r w:rsidR="00861EBC" w:rsidRPr="00D45207">
        <w:rPr>
          <w:rFonts w:ascii="Times New Roman" w:hAnsi="Times New Roman" w:cs="Times New Roman"/>
          <w:sz w:val="22"/>
          <w:szCs w:val="22"/>
        </w:rPr>
        <w:t>№</w:t>
      </w:r>
      <w:r w:rsidRPr="00D45207">
        <w:rPr>
          <w:rFonts w:ascii="Times New Roman" w:hAnsi="Times New Roman" w:cs="Times New Roman"/>
          <w:sz w:val="22"/>
          <w:szCs w:val="22"/>
          <w:lang w:bidi="en-US"/>
        </w:rPr>
        <w:t xml:space="preserve"> </w:t>
      </w:r>
      <w:r w:rsidRPr="00D45207">
        <w:rPr>
          <w:rFonts w:ascii="Times New Roman" w:hAnsi="Times New Roman" w:cs="Times New Roman"/>
          <w:sz w:val="22"/>
          <w:szCs w:val="22"/>
        </w:rPr>
        <w:t xml:space="preserve">607 "Об оценке эффективности деятельности органов местного самоуправления городских округов и муниципальных районов", </w:t>
      </w:r>
      <w:r w:rsidRPr="00D45207">
        <w:rPr>
          <w:rStyle w:val="1"/>
          <w:rFonts w:ascii="Times New Roman" w:hAnsi="Times New Roman" w:cs="Times New Roman"/>
          <w:sz w:val="22"/>
          <w:szCs w:val="22"/>
        </w:rPr>
        <w:t xml:space="preserve">Постановлением </w:t>
      </w:r>
      <w:r w:rsidRPr="00D45207">
        <w:rPr>
          <w:rFonts w:ascii="Times New Roman" w:hAnsi="Times New Roman" w:cs="Times New Roman"/>
          <w:sz w:val="22"/>
          <w:szCs w:val="22"/>
        </w:rPr>
        <w:t xml:space="preserve">Правительства Российской Федерации от 17.12.2012 </w:t>
      </w:r>
      <w:r w:rsidR="00861EBC" w:rsidRPr="00D45207">
        <w:rPr>
          <w:rFonts w:ascii="Times New Roman" w:hAnsi="Times New Roman" w:cs="Times New Roman"/>
          <w:sz w:val="22"/>
          <w:szCs w:val="22"/>
        </w:rPr>
        <w:t>№</w:t>
      </w:r>
      <w:r w:rsidRPr="00D45207">
        <w:rPr>
          <w:rFonts w:ascii="Times New Roman" w:hAnsi="Times New Roman" w:cs="Times New Roman"/>
          <w:sz w:val="22"/>
          <w:szCs w:val="22"/>
          <w:lang w:bidi="en-US"/>
        </w:rPr>
        <w:t xml:space="preserve"> </w:t>
      </w:r>
      <w:r w:rsidRPr="00D45207">
        <w:rPr>
          <w:rFonts w:ascii="Times New Roman" w:hAnsi="Times New Roman" w:cs="Times New Roman"/>
          <w:sz w:val="22"/>
          <w:szCs w:val="22"/>
        </w:rPr>
        <w:t xml:space="preserve">1317 "О мерах по реализации Указа Президента Российской Федерации от 28.04.2008 </w:t>
      </w:r>
      <w:r w:rsidR="00861EBC" w:rsidRPr="00D45207">
        <w:rPr>
          <w:rFonts w:ascii="Times New Roman" w:hAnsi="Times New Roman" w:cs="Times New Roman"/>
          <w:sz w:val="22"/>
          <w:szCs w:val="22"/>
        </w:rPr>
        <w:t>№</w:t>
      </w:r>
      <w:r w:rsidRPr="00D45207">
        <w:rPr>
          <w:rFonts w:ascii="Times New Roman" w:hAnsi="Times New Roman" w:cs="Times New Roman"/>
          <w:sz w:val="22"/>
          <w:szCs w:val="22"/>
          <w:lang w:bidi="en-US"/>
        </w:rPr>
        <w:t xml:space="preserve"> </w:t>
      </w:r>
      <w:r w:rsidRPr="00D45207">
        <w:rPr>
          <w:rFonts w:ascii="Times New Roman" w:hAnsi="Times New Roman" w:cs="Times New Roman"/>
          <w:sz w:val="22"/>
          <w:szCs w:val="22"/>
        </w:rPr>
        <w:t>607 "Об оценке эффективности деятельности органов местного самоуправления городских округов и муниципальных районов".</w:t>
      </w:r>
    </w:p>
    <w:p w:rsidR="00666E57" w:rsidRPr="00D45207" w:rsidRDefault="00666E57" w:rsidP="00666E57">
      <w:pPr>
        <w:pStyle w:val="4"/>
        <w:shd w:val="clear" w:color="auto" w:fill="auto"/>
        <w:spacing w:after="0"/>
        <w:ind w:left="20" w:right="20" w:firstLine="540"/>
        <w:jc w:val="both"/>
        <w:rPr>
          <w:rFonts w:ascii="Times New Roman" w:hAnsi="Times New Roman" w:cs="Times New Roman"/>
          <w:sz w:val="22"/>
          <w:szCs w:val="22"/>
        </w:rPr>
      </w:pPr>
      <w:r w:rsidRPr="00D45207">
        <w:rPr>
          <w:rFonts w:ascii="Times New Roman" w:hAnsi="Times New Roman" w:cs="Times New Roman"/>
          <w:sz w:val="22"/>
          <w:szCs w:val="22"/>
        </w:rPr>
        <w:t>Перечень целевых индикаторов и показателей с расшифровкой плановых значений по годам представлен в</w:t>
      </w:r>
      <w:hyperlink w:anchor="bookmark72" w:tooltip="Current Document">
        <w:r w:rsidRPr="00D45207">
          <w:rPr>
            <w:rFonts w:ascii="Times New Roman" w:hAnsi="Times New Roman" w:cs="Times New Roman"/>
            <w:sz w:val="22"/>
            <w:szCs w:val="22"/>
          </w:rPr>
          <w:t xml:space="preserve"> </w:t>
        </w:r>
        <w:r w:rsidRPr="00D45207">
          <w:rPr>
            <w:rStyle w:val="1"/>
            <w:rFonts w:ascii="Times New Roman" w:hAnsi="Times New Roman" w:cs="Times New Roman"/>
            <w:sz w:val="22"/>
            <w:szCs w:val="22"/>
          </w:rPr>
          <w:t xml:space="preserve">приложении </w:t>
        </w:r>
        <w:r w:rsidR="003C45E6" w:rsidRPr="00D45207">
          <w:rPr>
            <w:rStyle w:val="1"/>
            <w:rFonts w:ascii="Times New Roman" w:hAnsi="Times New Roman" w:cs="Times New Roman"/>
            <w:color w:val="auto"/>
            <w:sz w:val="22"/>
            <w:szCs w:val="22"/>
          </w:rPr>
          <w:t>3</w:t>
        </w:r>
        <w:r w:rsidRPr="00D45207">
          <w:rPr>
            <w:rStyle w:val="1"/>
            <w:rFonts w:ascii="Times New Roman" w:hAnsi="Times New Roman" w:cs="Times New Roman"/>
            <w:sz w:val="22"/>
            <w:szCs w:val="22"/>
          </w:rPr>
          <w:t xml:space="preserve">  </w:t>
        </w:r>
      </w:hyperlink>
      <w:r w:rsidRPr="00D45207">
        <w:rPr>
          <w:rFonts w:ascii="Times New Roman" w:hAnsi="Times New Roman" w:cs="Times New Roman"/>
          <w:sz w:val="22"/>
          <w:szCs w:val="22"/>
        </w:rPr>
        <w:t>к настоящей Программе.</w:t>
      </w:r>
    </w:p>
    <w:p w:rsidR="00666E57" w:rsidRPr="00D45207" w:rsidRDefault="00666E57" w:rsidP="00666E57">
      <w:pPr>
        <w:pStyle w:val="4"/>
        <w:shd w:val="clear" w:color="auto" w:fill="auto"/>
        <w:spacing w:after="0" w:line="226" w:lineRule="exact"/>
        <w:ind w:left="20" w:right="20" w:firstLine="540"/>
        <w:jc w:val="both"/>
        <w:rPr>
          <w:rFonts w:ascii="Times New Roman" w:hAnsi="Times New Roman" w:cs="Times New Roman"/>
          <w:sz w:val="22"/>
          <w:szCs w:val="22"/>
        </w:rPr>
      </w:pPr>
      <w:r w:rsidRPr="00D45207">
        <w:rPr>
          <w:rFonts w:ascii="Times New Roman" w:hAnsi="Times New Roman" w:cs="Times New Roman"/>
          <w:sz w:val="22"/>
          <w:szCs w:val="22"/>
        </w:rPr>
        <w:t>В рамках Программы муниципальными учреждениями отрасли образов</w:t>
      </w:r>
      <w:r w:rsidR="009657E4" w:rsidRPr="00D45207">
        <w:rPr>
          <w:rFonts w:ascii="Times New Roman" w:hAnsi="Times New Roman" w:cs="Times New Roman"/>
          <w:sz w:val="22"/>
          <w:szCs w:val="22"/>
        </w:rPr>
        <w:t xml:space="preserve">ания оказываются услуги, утвержденные </w:t>
      </w:r>
      <w:r w:rsidRPr="00D45207">
        <w:rPr>
          <w:rFonts w:ascii="Times New Roman" w:hAnsi="Times New Roman" w:cs="Times New Roman"/>
          <w:sz w:val="22"/>
          <w:szCs w:val="22"/>
        </w:rPr>
        <w:t>муни</w:t>
      </w:r>
      <w:r w:rsidR="009657E4" w:rsidRPr="00D45207">
        <w:rPr>
          <w:rFonts w:ascii="Times New Roman" w:hAnsi="Times New Roman" w:cs="Times New Roman"/>
          <w:sz w:val="22"/>
          <w:szCs w:val="22"/>
        </w:rPr>
        <w:t>ципальными заданиями</w:t>
      </w:r>
      <w:r w:rsidRPr="00D45207">
        <w:rPr>
          <w:rFonts w:ascii="Times New Roman" w:hAnsi="Times New Roman" w:cs="Times New Roman"/>
          <w:sz w:val="22"/>
          <w:szCs w:val="22"/>
        </w:rPr>
        <w:t xml:space="preserve"> в соответствии с </w:t>
      </w:r>
      <w:r w:rsidR="009657E4" w:rsidRPr="00D45207">
        <w:rPr>
          <w:rFonts w:ascii="Times New Roman" w:hAnsi="Times New Roman" w:cs="Times New Roman"/>
          <w:sz w:val="22"/>
          <w:szCs w:val="22"/>
        </w:rPr>
        <w:t>ведомственным перечнем</w:t>
      </w:r>
      <w:r w:rsidRPr="00D45207">
        <w:rPr>
          <w:rFonts w:ascii="Times New Roman" w:hAnsi="Times New Roman" w:cs="Times New Roman"/>
          <w:sz w:val="22"/>
          <w:szCs w:val="22"/>
        </w:rPr>
        <w:t xml:space="preserve"> муниципальных услуг.</w:t>
      </w:r>
    </w:p>
    <w:p w:rsidR="00B45170" w:rsidRPr="00D45207" w:rsidRDefault="00805CF9" w:rsidP="00B45170">
      <w:pPr>
        <w:pStyle w:val="4"/>
        <w:shd w:val="clear" w:color="auto" w:fill="auto"/>
        <w:spacing w:after="0"/>
        <w:ind w:left="20" w:right="20" w:firstLine="540"/>
        <w:jc w:val="both"/>
        <w:rPr>
          <w:rFonts w:ascii="Times New Roman" w:hAnsi="Times New Roman" w:cs="Times New Roman"/>
          <w:sz w:val="22"/>
          <w:szCs w:val="22"/>
        </w:rPr>
      </w:pPr>
      <w:hyperlink w:anchor="bookmark73" w:tooltip="Current Document">
        <w:r w:rsidR="00666E57" w:rsidRPr="00D45207">
          <w:rPr>
            <w:rStyle w:val="1"/>
            <w:rFonts w:ascii="Times New Roman" w:hAnsi="Times New Roman" w:cs="Times New Roman"/>
            <w:sz w:val="22"/>
            <w:szCs w:val="22"/>
          </w:rPr>
          <w:t xml:space="preserve">Прогноз </w:t>
        </w:r>
      </w:hyperlink>
      <w:r w:rsidR="00666E57" w:rsidRPr="00D45207">
        <w:rPr>
          <w:rFonts w:ascii="Times New Roman" w:hAnsi="Times New Roman" w:cs="Times New Roman"/>
          <w:sz w:val="22"/>
          <w:szCs w:val="22"/>
        </w:rPr>
        <w:t xml:space="preserve">сводных показателей муниципальных заданий муниципальных учреждений отрасли образования по этапам реализации Программы на очередной финансовый год и плановый период приведен в приложении </w:t>
      </w:r>
      <w:r w:rsidR="003C45E6" w:rsidRPr="00D45207">
        <w:rPr>
          <w:rFonts w:ascii="Times New Roman" w:hAnsi="Times New Roman" w:cs="Times New Roman"/>
          <w:sz w:val="22"/>
          <w:szCs w:val="22"/>
        </w:rPr>
        <w:t>4</w:t>
      </w:r>
      <w:r w:rsidR="00666E57" w:rsidRPr="00D45207">
        <w:rPr>
          <w:rFonts w:ascii="Times New Roman" w:hAnsi="Times New Roman" w:cs="Times New Roman"/>
          <w:sz w:val="22"/>
          <w:szCs w:val="22"/>
        </w:rPr>
        <w:t xml:space="preserve"> </w:t>
      </w:r>
      <w:r w:rsidR="00666E57" w:rsidRPr="00D45207">
        <w:rPr>
          <w:rFonts w:ascii="Times New Roman" w:hAnsi="Times New Roman" w:cs="Times New Roman"/>
          <w:b/>
          <w:color w:val="00B050"/>
          <w:sz w:val="22"/>
          <w:szCs w:val="22"/>
        </w:rPr>
        <w:t xml:space="preserve"> </w:t>
      </w:r>
      <w:r w:rsidR="00666E57" w:rsidRPr="00D45207">
        <w:rPr>
          <w:rFonts w:ascii="Times New Roman" w:hAnsi="Times New Roman" w:cs="Times New Roman"/>
          <w:sz w:val="22"/>
          <w:szCs w:val="22"/>
        </w:rPr>
        <w:t>к настоящей Программе.</w:t>
      </w:r>
    </w:p>
    <w:p w:rsidR="00B45170" w:rsidRPr="00D45207" w:rsidRDefault="00B45170" w:rsidP="00B45170">
      <w:pPr>
        <w:pStyle w:val="4"/>
        <w:shd w:val="clear" w:color="auto" w:fill="auto"/>
        <w:spacing w:after="0"/>
        <w:ind w:left="20" w:right="20" w:firstLine="540"/>
        <w:jc w:val="both"/>
        <w:rPr>
          <w:rFonts w:ascii="Times New Roman" w:hAnsi="Times New Roman" w:cs="Times New Roman"/>
          <w:sz w:val="22"/>
          <w:szCs w:val="22"/>
        </w:rPr>
      </w:pPr>
    </w:p>
    <w:p w:rsidR="00B45170" w:rsidRPr="00D45207" w:rsidRDefault="00B45170" w:rsidP="00B45170">
      <w:pPr>
        <w:pStyle w:val="4"/>
        <w:shd w:val="clear" w:color="auto" w:fill="auto"/>
        <w:spacing w:after="0"/>
        <w:ind w:left="20" w:right="20" w:firstLine="540"/>
        <w:jc w:val="both"/>
        <w:rPr>
          <w:rFonts w:ascii="Times New Roman" w:hAnsi="Times New Roman" w:cs="Times New Roman"/>
          <w:sz w:val="22"/>
          <w:szCs w:val="22"/>
        </w:rPr>
      </w:pPr>
    </w:p>
    <w:p w:rsidR="00E95911" w:rsidRPr="00D45207" w:rsidRDefault="00E95911" w:rsidP="009657E4">
      <w:pPr>
        <w:pStyle w:val="ConsPlusNormal"/>
        <w:numPr>
          <w:ilvl w:val="0"/>
          <w:numId w:val="7"/>
        </w:numPr>
        <w:jc w:val="center"/>
        <w:outlineLvl w:val="2"/>
        <w:rPr>
          <w:rFonts w:ascii="Times New Roman" w:hAnsi="Times New Roman" w:cs="Times New Roman"/>
          <w:b/>
          <w:szCs w:val="22"/>
        </w:rPr>
      </w:pPr>
      <w:r w:rsidRPr="00D45207">
        <w:rPr>
          <w:rFonts w:ascii="Times New Roman" w:hAnsi="Times New Roman" w:cs="Times New Roman"/>
          <w:b/>
          <w:szCs w:val="22"/>
        </w:rPr>
        <w:t>Ресурсное обеспечение муниципальной программы</w:t>
      </w:r>
      <w:r w:rsidR="006F08F6" w:rsidRPr="00D45207">
        <w:rPr>
          <w:rFonts w:ascii="Times New Roman" w:hAnsi="Times New Roman" w:cs="Times New Roman"/>
          <w:b/>
          <w:szCs w:val="22"/>
        </w:rPr>
        <w:t xml:space="preserve"> </w:t>
      </w:r>
      <w:r w:rsidRPr="00D45207">
        <w:rPr>
          <w:rFonts w:ascii="Times New Roman" w:hAnsi="Times New Roman" w:cs="Times New Roman"/>
          <w:b/>
          <w:szCs w:val="22"/>
        </w:rPr>
        <w:t>за счет средств бюджета города, вышестоящих бюджетов</w:t>
      </w:r>
      <w:r w:rsidR="006F08F6" w:rsidRPr="00D45207">
        <w:rPr>
          <w:rFonts w:ascii="Times New Roman" w:hAnsi="Times New Roman" w:cs="Times New Roman"/>
          <w:b/>
          <w:szCs w:val="22"/>
        </w:rPr>
        <w:t xml:space="preserve"> </w:t>
      </w:r>
      <w:r w:rsidRPr="00D45207">
        <w:rPr>
          <w:rFonts w:ascii="Times New Roman" w:hAnsi="Times New Roman" w:cs="Times New Roman"/>
          <w:b/>
          <w:szCs w:val="22"/>
        </w:rPr>
        <w:t>и внебюджетных источников</w:t>
      </w:r>
    </w:p>
    <w:p w:rsidR="009657E4" w:rsidRPr="00A3569F" w:rsidRDefault="009657E4" w:rsidP="009657E4">
      <w:pPr>
        <w:pStyle w:val="ConsPlusNormal"/>
        <w:outlineLvl w:val="2"/>
        <w:rPr>
          <w:rFonts w:ascii="Times New Roman" w:hAnsi="Times New Roman" w:cs="Times New Roman"/>
          <w:b/>
          <w:sz w:val="16"/>
          <w:szCs w:val="16"/>
        </w:rPr>
      </w:pPr>
    </w:p>
    <w:p w:rsidR="00666E57" w:rsidRPr="00D45207" w:rsidRDefault="00666E57" w:rsidP="00666E57">
      <w:pPr>
        <w:pStyle w:val="4"/>
        <w:shd w:val="clear" w:color="auto" w:fill="auto"/>
        <w:spacing w:after="0" w:line="226" w:lineRule="exact"/>
        <w:ind w:left="20" w:right="20" w:firstLine="540"/>
        <w:jc w:val="both"/>
        <w:rPr>
          <w:rFonts w:ascii="Times New Roman" w:hAnsi="Times New Roman" w:cs="Times New Roman"/>
          <w:sz w:val="22"/>
          <w:szCs w:val="22"/>
        </w:rPr>
      </w:pPr>
      <w:r w:rsidRPr="00D45207">
        <w:rPr>
          <w:rFonts w:ascii="Times New Roman" w:hAnsi="Times New Roman" w:cs="Times New Roman"/>
          <w:sz w:val="22"/>
          <w:szCs w:val="22"/>
        </w:rPr>
        <w:t>Мероприятия Программы реализуются за счет средств бюджета города, краевого бюджета, федерального бюджета и внебюджетных источников.</w:t>
      </w:r>
    </w:p>
    <w:p w:rsidR="00666E57" w:rsidRPr="00D45207" w:rsidRDefault="00666E57" w:rsidP="00D8672A">
      <w:pPr>
        <w:pStyle w:val="4"/>
        <w:shd w:val="clear" w:color="auto" w:fill="auto"/>
        <w:spacing w:after="0" w:line="226" w:lineRule="exact"/>
        <w:ind w:left="20" w:right="20" w:firstLine="540"/>
        <w:jc w:val="both"/>
        <w:rPr>
          <w:rFonts w:ascii="Times New Roman" w:hAnsi="Times New Roman" w:cs="Times New Roman"/>
          <w:sz w:val="22"/>
          <w:szCs w:val="22"/>
        </w:rPr>
      </w:pPr>
      <w:r w:rsidRPr="00D45207">
        <w:rPr>
          <w:rFonts w:ascii="Times New Roman" w:hAnsi="Times New Roman" w:cs="Times New Roman"/>
          <w:sz w:val="22"/>
          <w:szCs w:val="22"/>
        </w:rPr>
        <w:t>Общий объем финансирования Программы составляет</w:t>
      </w:r>
      <w:r w:rsidR="00B035AE" w:rsidRPr="00D45207">
        <w:rPr>
          <w:rFonts w:ascii="Times New Roman" w:hAnsi="Times New Roman" w:cs="Times New Roman"/>
          <w:b/>
          <w:sz w:val="22"/>
          <w:szCs w:val="22"/>
        </w:rPr>
        <w:t xml:space="preserve"> </w:t>
      </w:r>
      <w:r w:rsidR="00B035AE" w:rsidRPr="00D45207">
        <w:rPr>
          <w:rFonts w:ascii="Times New Roman" w:hAnsi="Times New Roman" w:cs="Times New Roman"/>
          <w:sz w:val="22"/>
          <w:szCs w:val="22"/>
        </w:rPr>
        <w:t>943 508 360,00 рублей</w:t>
      </w:r>
      <w:r w:rsidRPr="00D45207">
        <w:rPr>
          <w:rFonts w:ascii="Times New Roman" w:hAnsi="Times New Roman" w:cs="Times New Roman"/>
          <w:b/>
          <w:sz w:val="22"/>
          <w:szCs w:val="22"/>
        </w:rPr>
        <w:t xml:space="preserve">, </w:t>
      </w:r>
      <w:r w:rsidRPr="00D45207">
        <w:rPr>
          <w:rFonts w:ascii="Times New Roman" w:hAnsi="Times New Roman" w:cs="Times New Roman"/>
          <w:sz w:val="22"/>
          <w:szCs w:val="22"/>
        </w:rPr>
        <w:t xml:space="preserve">в том числе средства бюджета города </w:t>
      </w:r>
      <w:r w:rsidR="00B035AE" w:rsidRPr="00D45207">
        <w:rPr>
          <w:rFonts w:ascii="Times New Roman" w:hAnsi="Times New Roman" w:cs="Times New Roman"/>
          <w:sz w:val="22"/>
          <w:szCs w:val="22"/>
        </w:rPr>
        <w:t>– 381 686 660,00 рублей</w:t>
      </w:r>
      <w:r w:rsidRPr="00D45207">
        <w:rPr>
          <w:rFonts w:ascii="Times New Roman" w:hAnsi="Times New Roman" w:cs="Times New Roman"/>
          <w:b/>
          <w:sz w:val="22"/>
          <w:szCs w:val="22"/>
        </w:rPr>
        <w:t>;</w:t>
      </w:r>
      <w:r w:rsidRPr="00D45207">
        <w:rPr>
          <w:rFonts w:ascii="Times New Roman" w:hAnsi="Times New Roman" w:cs="Times New Roman"/>
          <w:sz w:val="22"/>
          <w:szCs w:val="22"/>
        </w:rPr>
        <w:t xml:space="preserve"> средства краевого бюджета</w:t>
      </w:r>
      <w:r w:rsidR="00B035AE" w:rsidRPr="00D45207">
        <w:rPr>
          <w:rFonts w:ascii="Times New Roman" w:hAnsi="Times New Roman" w:cs="Times New Roman"/>
          <w:sz w:val="22"/>
          <w:szCs w:val="22"/>
        </w:rPr>
        <w:t xml:space="preserve"> 561 821 700,00</w:t>
      </w:r>
      <w:r w:rsidR="00B035AE" w:rsidRPr="00D45207">
        <w:rPr>
          <w:rFonts w:ascii="Times New Roman" w:hAnsi="Times New Roman" w:cs="Times New Roman"/>
          <w:b/>
          <w:sz w:val="22"/>
          <w:szCs w:val="22"/>
        </w:rPr>
        <w:t xml:space="preserve"> </w:t>
      </w:r>
      <w:r w:rsidR="009657E4" w:rsidRPr="00D45207">
        <w:rPr>
          <w:rFonts w:ascii="Times New Roman" w:hAnsi="Times New Roman" w:cs="Times New Roman"/>
          <w:sz w:val="22"/>
          <w:szCs w:val="22"/>
        </w:rPr>
        <w:t>рублей.</w:t>
      </w:r>
    </w:p>
    <w:p w:rsidR="009657E4" w:rsidRPr="00D45207" w:rsidRDefault="009657E4" w:rsidP="009657E4">
      <w:pPr>
        <w:pStyle w:val="4"/>
        <w:shd w:val="clear" w:color="auto" w:fill="auto"/>
        <w:spacing w:after="0" w:line="226" w:lineRule="exact"/>
        <w:ind w:left="20" w:firstLine="540"/>
        <w:jc w:val="both"/>
        <w:rPr>
          <w:rFonts w:ascii="Times New Roman" w:hAnsi="Times New Roman" w:cs="Times New Roman"/>
          <w:sz w:val="22"/>
          <w:szCs w:val="22"/>
        </w:rPr>
      </w:pPr>
      <w:r w:rsidRPr="00D45207">
        <w:rPr>
          <w:rFonts w:ascii="Times New Roman" w:hAnsi="Times New Roman" w:cs="Times New Roman"/>
          <w:sz w:val="22"/>
          <w:szCs w:val="22"/>
        </w:rPr>
        <w:t>Информация о расходах на реализацию Программы в разрезе подпрограмм (в том числе мероприятий) представлена по годам в</w:t>
      </w:r>
      <w:hyperlink w:anchor="bookmark74" w:tooltip="Current Document">
        <w:r w:rsidRPr="00D45207">
          <w:rPr>
            <w:rFonts w:ascii="Times New Roman" w:hAnsi="Times New Roman" w:cs="Times New Roman"/>
            <w:sz w:val="22"/>
            <w:szCs w:val="22"/>
          </w:rPr>
          <w:t xml:space="preserve"> </w:t>
        </w:r>
        <w:r w:rsidRPr="00D45207">
          <w:rPr>
            <w:rStyle w:val="1"/>
            <w:rFonts w:ascii="Times New Roman" w:hAnsi="Times New Roman" w:cs="Times New Roman"/>
            <w:sz w:val="22"/>
            <w:szCs w:val="22"/>
          </w:rPr>
          <w:t xml:space="preserve">приложении 5 </w:t>
        </w:r>
      </w:hyperlink>
      <w:r w:rsidRPr="00D45207">
        <w:rPr>
          <w:rFonts w:ascii="Times New Roman" w:hAnsi="Times New Roman" w:cs="Times New Roman"/>
          <w:sz w:val="22"/>
          <w:szCs w:val="22"/>
        </w:rPr>
        <w:t>к настоящей Программе.</w:t>
      </w:r>
    </w:p>
    <w:p w:rsidR="00257DF2" w:rsidRPr="00D45207" w:rsidRDefault="009657E4" w:rsidP="00FB2899">
      <w:pPr>
        <w:pStyle w:val="4"/>
        <w:shd w:val="clear" w:color="auto" w:fill="auto"/>
        <w:spacing w:after="217" w:line="226" w:lineRule="exact"/>
        <w:ind w:left="20" w:firstLine="540"/>
        <w:jc w:val="both"/>
        <w:rPr>
          <w:rFonts w:ascii="Times New Roman" w:hAnsi="Times New Roman" w:cs="Times New Roman"/>
          <w:sz w:val="22"/>
          <w:szCs w:val="22"/>
        </w:rPr>
      </w:pPr>
      <w:r w:rsidRPr="00D45207">
        <w:rPr>
          <w:rFonts w:ascii="Times New Roman" w:hAnsi="Times New Roman" w:cs="Times New Roman"/>
          <w:sz w:val="22"/>
          <w:szCs w:val="22"/>
        </w:rPr>
        <w:t>Аналитическое распределение объемов финансирования настоящей Программы по источникам и направлениям расходования средств представлено в</w:t>
      </w:r>
      <w:hyperlink w:anchor="bookmark77" w:tooltip="Current Document">
        <w:r w:rsidRPr="00D45207">
          <w:rPr>
            <w:rFonts w:ascii="Times New Roman" w:hAnsi="Times New Roman" w:cs="Times New Roman"/>
            <w:sz w:val="22"/>
            <w:szCs w:val="22"/>
          </w:rPr>
          <w:t xml:space="preserve"> </w:t>
        </w:r>
        <w:r w:rsidR="00D8672A" w:rsidRPr="00D45207">
          <w:rPr>
            <w:rStyle w:val="1"/>
            <w:rFonts w:ascii="Times New Roman" w:hAnsi="Times New Roman" w:cs="Times New Roman"/>
            <w:sz w:val="22"/>
            <w:szCs w:val="22"/>
          </w:rPr>
          <w:t>приложении 8</w:t>
        </w:r>
        <w:r w:rsidRPr="00D45207">
          <w:rPr>
            <w:rStyle w:val="1"/>
            <w:rFonts w:ascii="Times New Roman" w:hAnsi="Times New Roman" w:cs="Times New Roman"/>
            <w:sz w:val="22"/>
            <w:szCs w:val="22"/>
          </w:rPr>
          <w:t xml:space="preserve"> </w:t>
        </w:r>
      </w:hyperlink>
      <w:r w:rsidRPr="00D45207">
        <w:rPr>
          <w:rFonts w:ascii="Times New Roman" w:hAnsi="Times New Roman" w:cs="Times New Roman"/>
          <w:sz w:val="22"/>
          <w:szCs w:val="22"/>
        </w:rPr>
        <w:t>к настоящей Программе.</w:t>
      </w:r>
    </w:p>
    <w:p w:rsidR="00FB2899" w:rsidRPr="00D45207" w:rsidRDefault="00FB2899" w:rsidP="00FB2899">
      <w:pPr>
        <w:pStyle w:val="4"/>
        <w:shd w:val="clear" w:color="auto" w:fill="auto"/>
        <w:spacing w:after="217" w:line="226" w:lineRule="exact"/>
        <w:ind w:left="20" w:firstLine="540"/>
        <w:jc w:val="both"/>
        <w:rPr>
          <w:rFonts w:ascii="Times New Roman" w:hAnsi="Times New Roman" w:cs="Times New Roman"/>
          <w:sz w:val="22"/>
          <w:szCs w:val="22"/>
        </w:rPr>
      </w:pPr>
    </w:p>
    <w:p w:rsidR="0028057C" w:rsidRPr="00D45207" w:rsidRDefault="00E95911" w:rsidP="00D8672A">
      <w:pPr>
        <w:pStyle w:val="ConsPlusNormal"/>
        <w:jc w:val="center"/>
        <w:outlineLvl w:val="2"/>
        <w:rPr>
          <w:rFonts w:ascii="Times New Roman" w:hAnsi="Times New Roman" w:cs="Times New Roman"/>
          <w:b/>
          <w:szCs w:val="22"/>
        </w:rPr>
      </w:pPr>
      <w:bookmarkStart w:id="2" w:name="P381"/>
      <w:bookmarkEnd w:id="2"/>
      <w:r w:rsidRPr="00D45207">
        <w:rPr>
          <w:rFonts w:ascii="Times New Roman" w:hAnsi="Times New Roman" w:cs="Times New Roman"/>
          <w:b/>
          <w:szCs w:val="22"/>
        </w:rPr>
        <w:t>6. Подпрограммы муниципальной программы</w:t>
      </w:r>
    </w:p>
    <w:p w:rsidR="00D8672A" w:rsidRPr="00D45207" w:rsidRDefault="00D8672A" w:rsidP="0028057C">
      <w:pPr>
        <w:pStyle w:val="ConsPlusNormal"/>
        <w:jc w:val="center"/>
        <w:outlineLvl w:val="3"/>
        <w:rPr>
          <w:rFonts w:ascii="Times New Roman" w:hAnsi="Times New Roman" w:cs="Times New Roman"/>
          <w:b/>
          <w:szCs w:val="22"/>
        </w:rPr>
      </w:pPr>
    </w:p>
    <w:p w:rsidR="0028057C" w:rsidRPr="00D45207" w:rsidRDefault="0028057C" w:rsidP="0028057C">
      <w:pPr>
        <w:pStyle w:val="ConsPlusNormal"/>
        <w:jc w:val="center"/>
        <w:outlineLvl w:val="3"/>
        <w:rPr>
          <w:rFonts w:ascii="Times New Roman" w:hAnsi="Times New Roman" w:cs="Times New Roman"/>
          <w:b/>
          <w:szCs w:val="22"/>
        </w:rPr>
      </w:pPr>
      <w:r w:rsidRPr="00D45207">
        <w:rPr>
          <w:rFonts w:ascii="Times New Roman" w:hAnsi="Times New Roman" w:cs="Times New Roman"/>
          <w:b/>
          <w:szCs w:val="22"/>
        </w:rPr>
        <w:t>Паспорт</w:t>
      </w:r>
    </w:p>
    <w:p w:rsidR="0028057C" w:rsidRPr="00D45207" w:rsidRDefault="0028057C" w:rsidP="0028057C">
      <w:pPr>
        <w:pStyle w:val="ConsPlusNormal"/>
        <w:jc w:val="center"/>
        <w:rPr>
          <w:rFonts w:ascii="Times New Roman" w:hAnsi="Times New Roman" w:cs="Times New Roman"/>
          <w:b/>
          <w:szCs w:val="22"/>
        </w:rPr>
      </w:pPr>
      <w:r w:rsidRPr="00D45207">
        <w:rPr>
          <w:rFonts w:ascii="Times New Roman" w:hAnsi="Times New Roman" w:cs="Times New Roman"/>
          <w:b/>
          <w:szCs w:val="22"/>
        </w:rPr>
        <w:t xml:space="preserve">подпрограммы «Реализация муниципальной образовательной политики в области </w:t>
      </w:r>
    </w:p>
    <w:p w:rsidR="0028057C" w:rsidRPr="00D45207" w:rsidRDefault="0028057C" w:rsidP="0028057C">
      <w:pPr>
        <w:pStyle w:val="ConsPlusNormal"/>
        <w:jc w:val="center"/>
        <w:rPr>
          <w:rFonts w:ascii="Times New Roman" w:hAnsi="Times New Roman" w:cs="Times New Roman"/>
          <w:b/>
          <w:szCs w:val="22"/>
        </w:rPr>
      </w:pPr>
      <w:r w:rsidRPr="00D45207">
        <w:rPr>
          <w:rFonts w:ascii="Times New Roman" w:hAnsi="Times New Roman" w:cs="Times New Roman"/>
          <w:b/>
          <w:szCs w:val="22"/>
        </w:rPr>
        <w:t>дошкольного образования»</w:t>
      </w:r>
    </w:p>
    <w:p w:rsidR="0028057C" w:rsidRPr="00A3569F" w:rsidRDefault="0028057C" w:rsidP="0028057C">
      <w:pPr>
        <w:pStyle w:val="ConsPlusNormal"/>
        <w:jc w:val="both"/>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804"/>
      </w:tblGrid>
      <w:tr w:rsidR="0028057C" w:rsidRPr="00D45207" w:rsidTr="004373AC">
        <w:tc>
          <w:tcPr>
            <w:tcW w:w="3039" w:type="dxa"/>
            <w:tcBorders>
              <w:top w:val="single" w:sz="4" w:space="0" w:color="auto"/>
              <w:left w:val="single" w:sz="4" w:space="0" w:color="auto"/>
              <w:bottom w:val="single" w:sz="4" w:space="0" w:color="auto"/>
              <w:right w:val="single" w:sz="4" w:space="0" w:color="auto"/>
            </w:tcBorders>
            <w:hideMark/>
          </w:tcPr>
          <w:p w:rsidR="0028057C" w:rsidRPr="00D45207" w:rsidRDefault="0028057C" w:rsidP="0028057C">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Наименование подпрограммы</w:t>
            </w:r>
          </w:p>
        </w:tc>
        <w:tc>
          <w:tcPr>
            <w:tcW w:w="6804" w:type="dxa"/>
            <w:tcBorders>
              <w:top w:val="single" w:sz="4" w:space="0" w:color="auto"/>
              <w:left w:val="single" w:sz="4" w:space="0" w:color="auto"/>
              <w:bottom w:val="single" w:sz="4" w:space="0" w:color="auto"/>
              <w:right w:val="single" w:sz="4" w:space="0" w:color="auto"/>
            </w:tcBorders>
            <w:vAlign w:val="center"/>
          </w:tcPr>
          <w:p w:rsidR="0028057C" w:rsidRPr="00D45207" w:rsidRDefault="0028057C" w:rsidP="00D8672A">
            <w:pPr>
              <w:autoSpaceDE w:val="0"/>
              <w:autoSpaceDN w:val="0"/>
              <w:adjustRightInd w:val="0"/>
              <w:jc w:val="both"/>
            </w:pPr>
            <w:r w:rsidRPr="00D45207">
              <w:rPr>
                <w:sz w:val="22"/>
                <w:szCs w:val="22"/>
              </w:rPr>
              <w:t xml:space="preserve">«Реализация муниципальной образовательной политики в области </w:t>
            </w:r>
            <w:r w:rsidR="00957490" w:rsidRPr="00D45207">
              <w:rPr>
                <w:sz w:val="22"/>
                <w:szCs w:val="22"/>
              </w:rPr>
              <w:t xml:space="preserve">дошкольного образования» </w:t>
            </w:r>
          </w:p>
        </w:tc>
      </w:tr>
      <w:tr w:rsidR="0028057C" w:rsidRPr="00D45207" w:rsidTr="004373AC">
        <w:tc>
          <w:tcPr>
            <w:tcW w:w="3039" w:type="dxa"/>
            <w:tcBorders>
              <w:top w:val="single" w:sz="4" w:space="0" w:color="auto"/>
              <w:left w:val="single" w:sz="4" w:space="0" w:color="auto"/>
              <w:bottom w:val="single" w:sz="4" w:space="0" w:color="auto"/>
              <w:right w:val="single" w:sz="4" w:space="0" w:color="auto"/>
            </w:tcBorders>
            <w:hideMark/>
          </w:tcPr>
          <w:p w:rsidR="0028057C" w:rsidRPr="00A3569F" w:rsidRDefault="0028057C" w:rsidP="0028057C">
            <w:pPr>
              <w:pStyle w:val="ConsPlusNormal"/>
              <w:spacing w:line="276" w:lineRule="auto"/>
              <w:rPr>
                <w:rFonts w:ascii="Times New Roman" w:hAnsi="Times New Roman" w:cs="Times New Roman"/>
                <w:szCs w:val="22"/>
              </w:rPr>
            </w:pPr>
            <w:r w:rsidRPr="00A3569F">
              <w:rPr>
                <w:rFonts w:ascii="Times New Roman" w:hAnsi="Times New Roman" w:cs="Times New Roman"/>
                <w:szCs w:val="22"/>
              </w:rPr>
              <w:t>Исполнители мероприятий подпрограммы</w:t>
            </w:r>
          </w:p>
        </w:tc>
        <w:tc>
          <w:tcPr>
            <w:tcW w:w="6804" w:type="dxa"/>
            <w:tcBorders>
              <w:top w:val="single" w:sz="4" w:space="0" w:color="auto"/>
              <w:left w:val="single" w:sz="4" w:space="0" w:color="auto"/>
              <w:bottom w:val="single" w:sz="4" w:space="0" w:color="auto"/>
              <w:right w:val="single" w:sz="4" w:space="0" w:color="auto"/>
            </w:tcBorders>
          </w:tcPr>
          <w:p w:rsidR="0028057C" w:rsidRPr="00A3569F" w:rsidRDefault="0001583C" w:rsidP="00A3569F">
            <w:pPr>
              <w:pStyle w:val="a5"/>
              <w:widowControl w:val="0"/>
              <w:tabs>
                <w:tab w:val="left" w:pos="10490"/>
              </w:tabs>
              <w:autoSpaceDE w:val="0"/>
              <w:autoSpaceDN w:val="0"/>
              <w:adjustRightInd w:val="0"/>
              <w:ind w:left="0"/>
              <w:jc w:val="both"/>
            </w:pPr>
            <w:r w:rsidRPr="00A3569F">
              <w:rPr>
                <w:sz w:val="22"/>
                <w:szCs w:val="22"/>
              </w:rPr>
              <w:t>Муниципальное казенное учреждение «Управление образования                 города Енисейска»</w:t>
            </w:r>
          </w:p>
        </w:tc>
      </w:tr>
      <w:tr w:rsidR="0028057C" w:rsidRPr="00D45207" w:rsidTr="001478A4">
        <w:trPr>
          <w:trHeight w:val="381"/>
        </w:trPr>
        <w:tc>
          <w:tcPr>
            <w:tcW w:w="3039" w:type="dxa"/>
            <w:tcBorders>
              <w:top w:val="single" w:sz="4" w:space="0" w:color="auto"/>
              <w:left w:val="single" w:sz="4" w:space="0" w:color="auto"/>
              <w:bottom w:val="single" w:sz="4" w:space="0" w:color="auto"/>
              <w:right w:val="single" w:sz="4" w:space="0" w:color="auto"/>
            </w:tcBorders>
            <w:hideMark/>
          </w:tcPr>
          <w:p w:rsidR="0028057C" w:rsidRPr="00D45207" w:rsidRDefault="0028057C" w:rsidP="0028057C">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Цель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28057C" w:rsidRPr="00D45207" w:rsidRDefault="0028057C" w:rsidP="0028057C">
            <w:pPr>
              <w:autoSpaceDE w:val="0"/>
              <w:autoSpaceDN w:val="0"/>
              <w:adjustRightInd w:val="0"/>
              <w:jc w:val="both"/>
            </w:pPr>
            <w:r w:rsidRPr="00D45207">
              <w:rPr>
                <w:sz w:val="22"/>
                <w:szCs w:val="22"/>
              </w:rPr>
              <w:t>Цель – Создание в системе дошкольного образования равных возможностей для современного качественного образования.</w:t>
            </w:r>
          </w:p>
        </w:tc>
      </w:tr>
      <w:tr w:rsidR="0028057C" w:rsidRPr="00D45207" w:rsidTr="004373AC">
        <w:tc>
          <w:tcPr>
            <w:tcW w:w="3039" w:type="dxa"/>
            <w:tcBorders>
              <w:top w:val="single" w:sz="4" w:space="0" w:color="auto"/>
              <w:left w:val="single" w:sz="4" w:space="0" w:color="auto"/>
              <w:bottom w:val="single" w:sz="4" w:space="0" w:color="auto"/>
              <w:right w:val="single" w:sz="4" w:space="0" w:color="auto"/>
            </w:tcBorders>
            <w:hideMark/>
          </w:tcPr>
          <w:p w:rsidR="0028057C" w:rsidRPr="00D45207" w:rsidRDefault="0028057C" w:rsidP="0028057C">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Задачи подпрограммы</w:t>
            </w:r>
          </w:p>
        </w:tc>
        <w:tc>
          <w:tcPr>
            <w:tcW w:w="6804" w:type="dxa"/>
            <w:tcBorders>
              <w:top w:val="single" w:sz="4" w:space="0" w:color="auto"/>
              <w:left w:val="single" w:sz="4" w:space="0" w:color="auto"/>
              <w:bottom w:val="single" w:sz="4" w:space="0" w:color="auto"/>
              <w:right w:val="single" w:sz="4" w:space="0" w:color="auto"/>
            </w:tcBorders>
          </w:tcPr>
          <w:p w:rsidR="0028057C" w:rsidRPr="00D45207" w:rsidRDefault="0028057C" w:rsidP="0028057C">
            <w:pPr>
              <w:autoSpaceDE w:val="0"/>
              <w:autoSpaceDN w:val="0"/>
              <w:adjustRightInd w:val="0"/>
              <w:jc w:val="both"/>
            </w:pPr>
            <w:r w:rsidRPr="00D45207">
              <w:rPr>
                <w:sz w:val="22"/>
                <w:szCs w:val="22"/>
              </w:rPr>
              <w:t>Задача 1 - обеспечить доступность дошкольного образования и  достижение его  материальных и кадровых ресурсов, обновления содержания и технологий  в соответствии с Федеральным государственным образовательным стандартом дошкольного образования.</w:t>
            </w:r>
          </w:p>
          <w:p w:rsidR="0028057C" w:rsidRPr="00D45207" w:rsidRDefault="0028057C" w:rsidP="0028057C">
            <w:pPr>
              <w:widowControl w:val="0"/>
              <w:tabs>
                <w:tab w:val="left" w:pos="176"/>
                <w:tab w:val="left" w:pos="10490"/>
              </w:tabs>
              <w:autoSpaceDE w:val="0"/>
              <w:autoSpaceDN w:val="0"/>
              <w:adjustRightInd w:val="0"/>
              <w:ind w:left="34"/>
              <w:contextualSpacing/>
              <w:jc w:val="both"/>
              <w:rPr>
                <w:bCs/>
              </w:rPr>
            </w:pPr>
            <w:r w:rsidRPr="00D45207">
              <w:rPr>
                <w:rStyle w:val="2"/>
                <w:rFonts w:ascii="Times New Roman" w:hAnsi="Times New Roman" w:cs="Times New Roman"/>
                <w:color w:val="auto"/>
                <w:sz w:val="22"/>
                <w:szCs w:val="22"/>
              </w:rPr>
              <w:t>Задача 2 -  создать условия для безопасного и комфортного пребывания детей и работников  в муниципальных дошкольных  образовательных учреждениях города.</w:t>
            </w:r>
          </w:p>
        </w:tc>
      </w:tr>
      <w:tr w:rsidR="0028057C" w:rsidRPr="00D45207" w:rsidTr="004373AC">
        <w:tc>
          <w:tcPr>
            <w:tcW w:w="3039" w:type="dxa"/>
            <w:tcBorders>
              <w:top w:val="single" w:sz="4" w:space="0" w:color="auto"/>
              <w:left w:val="single" w:sz="4" w:space="0" w:color="auto"/>
              <w:bottom w:val="single" w:sz="4" w:space="0" w:color="auto"/>
              <w:right w:val="single" w:sz="4" w:space="0" w:color="auto"/>
            </w:tcBorders>
            <w:hideMark/>
          </w:tcPr>
          <w:p w:rsidR="0028057C" w:rsidRPr="00D45207" w:rsidRDefault="0028057C" w:rsidP="0028057C">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 xml:space="preserve">Показатели результативности </w:t>
            </w:r>
            <w:r w:rsidRPr="00D45207">
              <w:rPr>
                <w:rFonts w:ascii="Times New Roman" w:hAnsi="Times New Roman" w:cs="Times New Roman"/>
                <w:szCs w:val="22"/>
              </w:rPr>
              <w:lastRenderedPageBreak/>
              <w:t>подпрограммы</w:t>
            </w:r>
          </w:p>
        </w:tc>
        <w:tc>
          <w:tcPr>
            <w:tcW w:w="6804" w:type="dxa"/>
            <w:tcBorders>
              <w:top w:val="single" w:sz="4" w:space="0" w:color="auto"/>
              <w:left w:val="single" w:sz="4" w:space="0" w:color="auto"/>
              <w:bottom w:val="single" w:sz="4" w:space="0" w:color="auto"/>
              <w:right w:val="single" w:sz="4" w:space="0" w:color="auto"/>
            </w:tcBorders>
          </w:tcPr>
          <w:p w:rsidR="0028057C" w:rsidRPr="00D45207" w:rsidRDefault="0028057C" w:rsidP="0028057C">
            <w:pPr>
              <w:autoSpaceDE w:val="0"/>
              <w:autoSpaceDN w:val="0"/>
              <w:adjustRightInd w:val="0"/>
              <w:jc w:val="both"/>
            </w:pPr>
            <w:r w:rsidRPr="00D45207">
              <w:rPr>
                <w:sz w:val="22"/>
                <w:szCs w:val="22"/>
              </w:rPr>
              <w:lastRenderedPageBreak/>
              <w:t>- число обучающихся по общеобразовательным программам до</w:t>
            </w:r>
            <w:r w:rsidRPr="00D45207">
              <w:rPr>
                <w:sz w:val="22"/>
                <w:szCs w:val="22"/>
              </w:rPr>
              <w:lastRenderedPageBreak/>
              <w:t>школьного об</w:t>
            </w:r>
            <w:r w:rsidR="00D8672A" w:rsidRPr="00D45207">
              <w:rPr>
                <w:sz w:val="22"/>
                <w:szCs w:val="22"/>
              </w:rPr>
              <w:t>разования;</w:t>
            </w:r>
          </w:p>
          <w:p w:rsidR="0028057C" w:rsidRPr="00D45207" w:rsidRDefault="0028057C" w:rsidP="00D8672A">
            <w:pPr>
              <w:autoSpaceDE w:val="0"/>
              <w:autoSpaceDN w:val="0"/>
              <w:adjustRightInd w:val="0"/>
              <w:jc w:val="both"/>
              <w:rPr>
                <w:rFonts w:eastAsia="Arial"/>
                <w:shd w:val="clear" w:color="auto" w:fill="FFFFFF"/>
                <w:lang w:bidi="ru-RU"/>
              </w:rPr>
            </w:pPr>
            <w:r w:rsidRPr="00D45207">
              <w:rPr>
                <w:rStyle w:val="2"/>
                <w:rFonts w:ascii="Times New Roman" w:hAnsi="Times New Roman" w:cs="Times New Roman"/>
                <w:color w:val="auto"/>
                <w:sz w:val="22"/>
                <w:szCs w:val="22"/>
              </w:rPr>
              <w:t xml:space="preserve">- доля дошкольных образовательных организаций, успешно реализующих  ФГОС </w:t>
            </w:r>
            <w:r w:rsidR="00D8672A" w:rsidRPr="00D45207">
              <w:rPr>
                <w:rStyle w:val="2"/>
                <w:rFonts w:ascii="Times New Roman" w:hAnsi="Times New Roman" w:cs="Times New Roman"/>
                <w:color w:val="auto"/>
                <w:sz w:val="22"/>
                <w:szCs w:val="22"/>
              </w:rPr>
              <w:t xml:space="preserve">дошкольного образования </w:t>
            </w:r>
            <w:r w:rsidRPr="00D45207">
              <w:rPr>
                <w:rStyle w:val="2"/>
                <w:rFonts w:ascii="Times New Roman" w:hAnsi="Times New Roman" w:cs="Times New Roman"/>
                <w:color w:val="auto"/>
                <w:sz w:val="22"/>
                <w:szCs w:val="22"/>
              </w:rPr>
              <w:t>на территории города, в общей численности дошкольных образовательных учреждений</w:t>
            </w:r>
            <w:r w:rsidR="00D8672A" w:rsidRPr="00D45207">
              <w:rPr>
                <w:rStyle w:val="2"/>
                <w:rFonts w:ascii="Times New Roman" w:hAnsi="Times New Roman" w:cs="Times New Roman"/>
                <w:color w:val="auto"/>
                <w:sz w:val="22"/>
                <w:szCs w:val="22"/>
              </w:rPr>
              <w:t>.</w:t>
            </w:r>
            <w:r w:rsidRPr="00D45207">
              <w:rPr>
                <w:rStyle w:val="2"/>
                <w:rFonts w:ascii="Times New Roman" w:hAnsi="Times New Roman" w:cs="Times New Roman"/>
                <w:color w:val="auto"/>
                <w:sz w:val="22"/>
                <w:szCs w:val="22"/>
              </w:rPr>
              <w:t xml:space="preserve"> </w:t>
            </w:r>
          </w:p>
        </w:tc>
      </w:tr>
      <w:tr w:rsidR="0028057C" w:rsidRPr="00D45207" w:rsidTr="004373AC">
        <w:tc>
          <w:tcPr>
            <w:tcW w:w="3039" w:type="dxa"/>
            <w:tcBorders>
              <w:top w:val="single" w:sz="4" w:space="0" w:color="auto"/>
              <w:left w:val="single" w:sz="4" w:space="0" w:color="auto"/>
              <w:bottom w:val="single" w:sz="4" w:space="0" w:color="auto"/>
              <w:right w:val="single" w:sz="4" w:space="0" w:color="auto"/>
            </w:tcBorders>
            <w:hideMark/>
          </w:tcPr>
          <w:p w:rsidR="0028057C" w:rsidRPr="00D45207" w:rsidRDefault="0028057C" w:rsidP="0028057C">
            <w:pPr>
              <w:pStyle w:val="ConsPlusNormal"/>
              <w:spacing w:line="276" w:lineRule="auto"/>
              <w:rPr>
                <w:rFonts w:ascii="Times New Roman" w:hAnsi="Times New Roman" w:cs="Times New Roman"/>
                <w:szCs w:val="22"/>
              </w:rPr>
            </w:pPr>
            <w:r w:rsidRPr="00D45207">
              <w:rPr>
                <w:rFonts w:ascii="Times New Roman" w:hAnsi="Times New Roman" w:cs="Times New Roman"/>
                <w:szCs w:val="22"/>
              </w:rPr>
              <w:lastRenderedPageBreak/>
              <w:t>Сроки реализации подпрограммы</w:t>
            </w:r>
          </w:p>
        </w:tc>
        <w:tc>
          <w:tcPr>
            <w:tcW w:w="6804" w:type="dxa"/>
            <w:tcBorders>
              <w:top w:val="single" w:sz="4" w:space="0" w:color="auto"/>
              <w:left w:val="single" w:sz="4" w:space="0" w:color="auto"/>
              <w:bottom w:val="single" w:sz="4" w:space="0" w:color="auto"/>
              <w:right w:val="single" w:sz="4" w:space="0" w:color="auto"/>
            </w:tcBorders>
          </w:tcPr>
          <w:p w:rsidR="0028057C" w:rsidRPr="00D45207" w:rsidRDefault="0028057C" w:rsidP="004F1BF1">
            <w:pPr>
              <w:autoSpaceDE w:val="0"/>
              <w:autoSpaceDN w:val="0"/>
              <w:adjustRightInd w:val="0"/>
              <w:jc w:val="both"/>
              <w:rPr>
                <w:rFonts w:eastAsia="Arial"/>
                <w:shd w:val="clear" w:color="auto" w:fill="FFFFFF"/>
                <w:lang w:bidi="ru-RU"/>
              </w:rPr>
            </w:pPr>
            <w:r w:rsidRPr="00D45207">
              <w:rPr>
                <w:sz w:val="22"/>
                <w:szCs w:val="22"/>
              </w:rPr>
              <w:t xml:space="preserve"> </w:t>
            </w:r>
            <w:r w:rsidR="004F1BF1" w:rsidRPr="00D45207">
              <w:rPr>
                <w:rStyle w:val="2"/>
                <w:rFonts w:ascii="Times New Roman" w:hAnsi="Times New Roman" w:cs="Times New Roman"/>
                <w:sz w:val="22"/>
                <w:szCs w:val="22"/>
              </w:rPr>
              <w:t>2018 год и плановый период 2019 - 2020 годов</w:t>
            </w:r>
          </w:p>
        </w:tc>
      </w:tr>
      <w:tr w:rsidR="0028057C" w:rsidRPr="00D45207" w:rsidTr="004373AC">
        <w:tc>
          <w:tcPr>
            <w:tcW w:w="3039" w:type="dxa"/>
            <w:tcBorders>
              <w:top w:val="single" w:sz="4" w:space="0" w:color="auto"/>
              <w:left w:val="single" w:sz="4" w:space="0" w:color="auto"/>
              <w:bottom w:val="single" w:sz="4" w:space="0" w:color="auto"/>
              <w:right w:val="single" w:sz="4" w:space="0" w:color="auto"/>
            </w:tcBorders>
            <w:hideMark/>
          </w:tcPr>
          <w:p w:rsidR="0028057C" w:rsidRPr="00D45207" w:rsidRDefault="0028057C" w:rsidP="0028057C">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Объемы и источники финансирования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CB5D60" w:rsidRPr="00D45207" w:rsidRDefault="00CB5D60" w:rsidP="00CB5D60">
            <w:pPr>
              <w:autoSpaceDE w:val="0"/>
              <w:autoSpaceDN w:val="0"/>
              <w:adjustRightInd w:val="0"/>
              <w:rPr>
                <w:color w:val="2D2D2D"/>
                <w:spacing w:val="2"/>
                <w:shd w:val="clear" w:color="auto" w:fill="FFFFFF"/>
              </w:rPr>
            </w:pPr>
            <w:r w:rsidRPr="00D45207">
              <w:rPr>
                <w:color w:val="2D2D2D"/>
                <w:spacing w:val="2"/>
                <w:sz w:val="22"/>
                <w:szCs w:val="22"/>
                <w:shd w:val="clear" w:color="auto" w:fill="FFFFFF"/>
              </w:rPr>
              <w:t>О</w:t>
            </w:r>
            <w:r w:rsidR="00D842D0" w:rsidRPr="00D45207">
              <w:rPr>
                <w:color w:val="2D2D2D"/>
                <w:spacing w:val="2"/>
                <w:sz w:val="22"/>
                <w:szCs w:val="22"/>
                <w:shd w:val="clear" w:color="auto" w:fill="FFFFFF"/>
              </w:rPr>
              <w:t xml:space="preserve">бъем бюджетных ассигнований на реализацию подпрограммы составит </w:t>
            </w:r>
            <w:r w:rsidRPr="00D45207">
              <w:rPr>
                <w:color w:val="2D2D2D"/>
                <w:spacing w:val="2"/>
                <w:sz w:val="22"/>
                <w:szCs w:val="22"/>
                <w:shd w:val="clear" w:color="auto" w:fill="FFFFFF"/>
              </w:rPr>
              <w:t>392 030 360,00</w:t>
            </w:r>
            <w:r w:rsidR="00D842D0" w:rsidRPr="00D45207">
              <w:rPr>
                <w:color w:val="2D2D2D"/>
                <w:spacing w:val="2"/>
                <w:sz w:val="22"/>
                <w:szCs w:val="22"/>
                <w:shd w:val="clear" w:color="auto" w:fill="FFFFFF"/>
              </w:rPr>
              <w:t xml:space="preserve"> рублей,</w:t>
            </w:r>
            <w:r w:rsidR="00D842D0" w:rsidRPr="00D45207">
              <w:rPr>
                <w:color w:val="2D2D2D"/>
                <w:spacing w:val="2"/>
                <w:sz w:val="22"/>
                <w:szCs w:val="22"/>
              </w:rPr>
              <w:br/>
            </w:r>
            <w:r w:rsidR="00D842D0" w:rsidRPr="00D45207">
              <w:rPr>
                <w:color w:val="2D2D2D"/>
                <w:spacing w:val="2"/>
                <w:sz w:val="22"/>
                <w:szCs w:val="22"/>
                <w:shd w:val="clear" w:color="auto" w:fill="FFFFFF"/>
              </w:rPr>
              <w:t>в том числе:</w:t>
            </w:r>
            <w:r w:rsidR="00D842D0" w:rsidRPr="00D45207">
              <w:rPr>
                <w:color w:val="2D2D2D"/>
                <w:spacing w:val="2"/>
                <w:sz w:val="22"/>
                <w:szCs w:val="22"/>
              </w:rPr>
              <w:br/>
            </w:r>
            <w:r w:rsidR="00D842D0" w:rsidRPr="00D45207">
              <w:rPr>
                <w:color w:val="2D2D2D"/>
                <w:spacing w:val="2"/>
                <w:sz w:val="22"/>
                <w:szCs w:val="22"/>
                <w:shd w:val="clear" w:color="auto" w:fill="FFFFFF"/>
              </w:rPr>
              <w:t xml:space="preserve">на </w:t>
            </w:r>
            <w:r w:rsidR="00D842D0" w:rsidRPr="00D45207">
              <w:rPr>
                <w:b/>
                <w:color w:val="2D2D2D"/>
                <w:spacing w:val="2"/>
                <w:sz w:val="22"/>
                <w:szCs w:val="22"/>
                <w:shd w:val="clear" w:color="auto" w:fill="FFFFFF"/>
              </w:rPr>
              <w:t>2018</w:t>
            </w:r>
            <w:r w:rsidR="00D842D0" w:rsidRPr="00D45207">
              <w:rPr>
                <w:color w:val="2D2D2D"/>
                <w:spacing w:val="2"/>
                <w:sz w:val="22"/>
                <w:szCs w:val="22"/>
                <w:shd w:val="clear" w:color="auto" w:fill="FFFFFF"/>
              </w:rPr>
              <w:t xml:space="preserve"> год, всего </w:t>
            </w:r>
            <w:r w:rsidRPr="00D45207">
              <w:rPr>
                <w:color w:val="2D2D2D"/>
                <w:spacing w:val="2"/>
                <w:sz w:val="22"/>
                <w:szCs w:val="22"/>
                <w:shd w:val="clear" w:color="auto" w:fill="FFFFFF"/>
              </w:rPr>
              <w:t>–</w:t>
            </w:r>
            <w:r w:rsidR="00D842D0" w:rsidRPr="00D45207">
              <w:rPr>
                <w:color w:val="2D2D2D"/>
                <w:spacing w:val="2"/>
                <w:sz w:val="22"/>
                <w:szCs w:val="22"/>
                <w:shd w:val="clear" w:color="auto" w:fill="FFFFFF"/>
              </w:rPr>
              <w:t xml:space="preserve"> </w:t>
            </w:r>
            <w:r w:rsidRPr="00D45207">
              <w:rPr>
                <w:color w:val="2D2D2D"/>
                <w:spacing w:val="2"/>
                <w:sz w:val="22"/>
                <w:szCs w:val="22"/>
                <w:shd w:val="clear" w:color="auto" w:fill="FFFFFF"/>
              </w:rPr>
              <w:t>132 167 900,00</w:t>
            </w:r>
            <w:r w:rsidR="00D842D0" w:rsidRPr="00D45207">
              <w:rPr>
                <w:color w:val="2D2D2D"/>
                <w:spacing w:val="2"/>
                <w:sz w:val="22"/>
                <w:szCs w:val="22"/>
                <w:shd w:val="clear" w:color="auto" w:fill="FFFFFF"/>
              </w:rPr>
              <w:t xml:space="preserve"> рублей,</w:t>
            </w:r>
            <w:r w:rsidR="00D842D0" w:rsidRPr="00D45207">
              <w:rPr>
                <w:color w:val="2D2D2D"/>
                <w:spacing w:val="2"/>
                <w:sz w:val="22"/>
                <w:szCs w:val="22"/>
              </w:rPr>
              <w:br/>
            </w:r>
            <w:r w:rsidR="00D842D0" w:rsidRPr="00D45207">
              <w:rPr>
                <w:color w:val="2D2D2D"/>
                <w:spacing w:val="2"/>
                <w:sz w:val="22"/>
                <w:szCs w:val="22"/>
                <w:shd w:val="clear" w:color="auto" w:fill="FFFFFF"/>
              </w:rPr>
              <w:t>в том числе:</w:t>
            </w:r>
            <w:r w:rsidR="00D842D0" w:rsidRPr="00D45207">
              <w:rPr>
                <w:color w:val="2D2D2D"/>
                <w:spacing w:val="2"/>
                <w:sz w:val="22"/>
                <w:szCs w:val="22"/>
              </w:rPr>
              <w:br/>
            </w:r>
            <w:r w:rsidR="00D842D0" w:rsidRPr="00D45207">
              <w:rPr>
                <w:color w:val="2D2D2D"/>
                <w:spacing w:val="2"/>
                <w:sz w:val="22"/>
                <w:szCs w:val="22"/>
                <w:shd w:val="clear" w:color="auto" w:fill="FFFFFF"/>
              </w:rPr>
              <w:t xml:space="preserve">средства бюджета города </w:t>
            </w:r>
            <w:r w:rsidRPr="00D45207">
              <w:rPr>
                <w:color w:val="2D2D2D"/>
                <w:spacing w:val="2"/>
                <w:sz w:val="22"/>
                <w:szCs w:val="22"/>
                <w:shd w:val="clear" w:color="auto" w:fill="FFFFFF"/>
              </w:rPr>
              <w:t>–</w:t>
            </w:r>
            <w:r w:rsidR="00D842D0" w:rsidRPr="00D45207">
              <w:rPr>
                <w:color w:val="2D2D2D"/>
                <w:spacing w:val="2"/>
                <w:sz w:val="22"/>
                <w:szCs w:val="22"/>
                <w:shd w:val="clear" w:color="auto" w:fill="FFFFFF"/>
              </w:rPr>
              <w:t xml:space="preserve"> </w:t>
            </w:r>
            <w:r w:rsidRPr="00D45207">
              <w:rPr>
                <w:color w:val="2D2D2D"/>
                <w:spacing w:val="2"/>
                <w:sz w:val="22"/>
                <w:szCs w:val="22"/>
                <w:shd w:val="clear" w:color="auto" w:fill="FFFFFF"/>
              </w:rPr>
              <w:t>57 458 000,00</w:t>
            </w:r>
            <w:r w:rsidR="00D842D0" w:rsidRPr="00D45207">
              <w:rPr>
                <w:color w:val="2D2D2D"/>
                <w:spacing w:val="2"/>
                <w:sz w:val="22"/>
                <w:szCs w:val="22"/>
                <w:shd w:val="clear" w:color="auto" w:fill="FFFFFF"/>
              </w:rPr>
              <w:t xml:space="preserve"> рублей;</w:t>
            </w:r>
            <w:r w:rsidR="00D842D0" w:rsidRPr="00D45207">
              <w:rPr>
                <w:color w:val="2D2D2D"/>
                <w:spacing w:val="2"/>
                <w:sz w:val="22"/>
                <w:szCs w:val="22"/>
              </w:rPr>
              <w:br/>
            </w:r>
            <w:r w:rsidR="00D842D0" w:rsidRPr="00D45207">
              <w:rPr>
                <w:color w:val="2D2D2D"/>
                <w:spacing w:val="2"/>
                <w:sz w:val="22"/>
                <w:szCs w:val="22"/>
                <w:shd w:val="clear" w:color="auto" w:fill="FFFFFF"/>
              </w:rPr>
              <w:t xml:space="preserve">средства краевого бюджета </w:t>
            </w:r>
            <w:r w:rsidRPr="00D45207">
              <w:rPr>
                <w:color w:val="2D2D2D"/>
                <w:spacing w:val="2"/>
                <w:sz w:val="22"/>
                <w:szCs w:val="22"/>
                <w:shd w:val="clear" w:color="auto" w:fill="FFFFFF"/>
              </w:rPr>
              <w:t>–</w:t>
            </w:r>
            <w:r w:rsidR="00D842D0" w:rsidRPr="00D45207">
              <w:rPr>
                <w:color w:val="2D2D2D"/>
                <w:spacing w:val="2"/>
                <w:sz w:val="22"/>
                <w:szCs w:val="22"/>
                <w:shd w:val="clear" w:color="auto" w:fill="FFFFFF"/>
              </w:rPr>
              <w:t xml:space="preserve"> </w:t>
            </w:r>
            <w:r w:rsidRPr="00D45207">
              <w:rPr>
                <w:color w:val="2D2D2D"/>
                <w:spacing w:val="2"/>
                <w:sz w:val="22"/>
                <w:szCs w:val="22"/>
                <w:shd w:val="clear" w:color="auto" w:fill="FFFFFF"/>
              </w:rPr>
              <w:t>74 709 900,00</w:t>
            </w:r>
            <w:r w:rsidR="00D842D0" w:rsidRPr="00D45207">
              <w:rPr>
                <w:color w:val="2D2D2D"/>
                <w:spacing w:val="2"/>
                <w:sz w:val="22"/>
                <w:szCs w:val="22"/>
                <w:shd w:val="clear" w:color="auto" w:fill="FFFFFF"/>
              </w:rPr>
              <w:t xml:space="preserve"> рублей;</w:t>
            </w:r>
            <w:r w:rsidR="00D842D0" w:rsidRPr="00D45207">
              <w:rPr>
                <w:color w:val="2D2D2D"/>
                <w:spacing w:val="2"/>
                <w:sz w:val="22"/>
                <w:szCs w:val="22"/>
              </w:rPr>
              <w:br/>
            </w:r>
            <w:r w:rsidR="00D842D0" w:rsidRPr="00D45207">
              <w:rPr>
                <w:color w:val="2D2D2D"/>
                <w:spacing w:val="2"/>
                <w:sz w:val="22"/>
                <w:szCs w:val="22"/>
                <w:shd w:val="clear" w:color="auto" w:fill="FFFFFF"/>
              </w:rPr>
              <w:t xml:space="preserve">на </w:t>
            </w:r>
            <w:r w:rsidR="00D842D0" w:rsidRPr="00D45207">
              <w:rPr>
                <w:b/>
                <w:color w:val="2D2D2D"/>
                <w:spacing w:val="2"/>
                <w:sz w:val="22"/>
                <w:szCs w:val="22"/>
                <w:shd w:val="clear" w:color="auto" w:fill="FFFFFF"/>
              </w:rPr>
              <w:t>2019</w:t>
            </w:r>
            <w:r w:rsidR="00D842D0" w:rsidRPr="00D45207">
              <w:rPr>
                <w:color w:val="2D2D2D"/>
                <w:spacing w:val="2"/>
                <w:sz w:val="22"/>
                <w:szCs w:val="22"/>
                <w:shd w:val="clear" w:color="auto" w:fill="FFFFFF"/>
              </w:rPr>
              <w:t xml:space="preserve"> год, всего </w:t>
            </w:r>
            <w:r w:rsidRPr="00D45207">
              <w:rPr>
                <w:color w:val="2D2D2D"/>
                <w:spacing w:val="2"/>
                <w:sz w:val="22"/>
                <w:szCs w:val="22"/>
                <w:shd w:val="clear" w:color="auto" w:fill="FFFFFF"/>
              </w:rPr>
              <w:t>–</w:t>
            </w:r>
            <w:r w:rsidR="00D842D0" w:rsidRPr="00D45207">
              <w:rPr>
                <w:color w:val="2D2D2D"/>
                <w:spacing w:val="2"/>
                <w:sz w:val="22"/>
                <w:szCs w:val="22"/>
                <w:shd w:val="clear" w:color="auto" w:fill="FFFFFF"/>
              </w:rPr>
              <w:t xml:space="preserve"> </w:t>
            </w:r>
            <w:r w:rsidRPr="00D45207">
              <w:rPr>
                <w:color w:val="2D2D2D"/>
                <w:spacing w:val="2"/>
                <w:sz w:val="22"/>
                <w:szCs w:val="22"/>
                <w:shd w:val="clear" w:color="auto" w:fill="FFFFFF"/>
              </w:rPr>
              <w:t>129 931 230,00</w:t>
            </w:r>
            <w:r w:rsidR="00D842D0" w:rsidRPr="00D45207">
              <w:rPr>
                <w:color w:val="2D2D2D"/>
                <w:spacing w:val="2"/>
                <w:sz w:val="22"/>
                <w:szCs w:val="22"/>
                <w:shd w:val="clear" w:color="auto" w:fill="FFFFFF"/>
              </w:rPr>
              <w:t xml:space="preserve"> рублей,</w:t>
            </w:r>
            <w:r w:rsidR="00D842D0" w:rsidRPr="00D45207">
              <w:rPr>
                <w:color w:val="2D2D2D"/>
                <w:spacing w:val="2"/>
                <w:sz w:val="22"/>
                <w:szCs w:val="22"/>
              </w:rPr>
              <w:br/>
            </w:r>
            <w:r w:rsidR="00D842D0" w:rsidRPr="00D45207">
              <w:rPr>
                <w:color w:val="2D2D2D"/>
                <w:spacing w:val="2"/>
                <w:sz w:val="22"/>
                <w:szCs w:val="22"/>
                <w:shd w:val="clear" w:color="auto" w:fill="FFFFFF"/>
              </w:rPr>
              <w:t>в том числе:</w:t>
            </w:r>
            <w:r w:rsidR="00D842D0" w:rsidRPr="00D45207">
              <w:rPr>
                <w:color w:val="2D2D2D"/>
                <w:spacing w:val="2"/>
                <w:sz w:val="22"/>
                <w:szCs w:val="22"/>
              </w:rPr>
              <w:br/>
            </w:r>
            <w:r w:rsidR="00D842D0" w:rsidRPr="00D45207">
              <w:rPr>
                <w:color w:val="2D2D2D"/>
                <w:spacing w:val="2"/>
                <w:sz w:val="22"/>
                <w:szCs w:val="22"/>
                <w:shd w:val="clear" w:color="auto" w:fill="FFFFFF"/>
              </w:rPr>
              <w:t xml:space="preserve">средства бюджета города </w:t>
            </w:r>
            <w:r w:rsidRPr="00D45207">
              <w:rPr>
                <w:color w:val="2D2D2D"/>
                <w:spacing w:val="2"/>
                <w:sz w:val="22"/>
                <w:szCs w:val="22"/>
                <w:shd w:val="clear" w:color="auto" w:fill="FFFFFF"/>
              </w:rPr>
              <w:t>–</w:t>
            </w:r>
            <w:r w:rsidR="00D842D0" w:rsidRPr="00D45207">
              <w:rPr>
                <w:color w:val="2D2D2D"/>
                <w:spacing w:val="2"/>
                <w:sz w:val="22"/>
                <w:szCs w:val="22"/>
                <w:shd w:val="clear" w:color="auto" w:fill="FFFFFF"/>
              </w:rPr>
              <w:t xml:space="preserve"> </w:t>
            </w:r>
            <w:r w:rsidRPr="00D45207">
              <w:rPr>
                <w:color w:val="2D2D2D"/>
                <w:spacing w:val="2"/>
                <w:sz w:val="22"/>
                <w:szCs w:val="22"/>
                <w:shd w:val="clear" w:color="auto" w:fill="FFFFFF"/>
              </w:rPr>
              <w:t>55 221 330,00</w:t>
            </w:r>
            <w:r w:rsidR="00D842D0" w:rsidRPr="00D45207">
              <w:rPr>
                <w:color w:val="2D2D2D"/>
                <w:spacing w:val="2"/>
                <w:sz w:val="22"/>
                <w:szCs w:val="22"/>
                <w:shd w:val="clear" w:color="auto" w:fill="FFFFFF"/>
              </w:rPr>
              <w:t xml:space="preserve"> рублей;</w:t>
            </w:r>
            <w:r w:rsidR="00D842D0" w:rsidRPr="00D45207">
              <w:rPr>
                <w:color w:val="2D2D2D"/>
                <w:spacing w:val="2"/>
                <w:sz w:val="22"/>
                <w:szCs w:val="22"/>
              </w:rPr>
              <w:br/>
            </w:r>
            <w:r w:rsidR="00D842D0" w:rsidRPr="00D45207">
              <w:rPr>
                <w:color w:val="2D2D2D"/>
                <w:spacing w:val="2"/>
                <w:sz w:val="22"/>
                <w:szCs w:val="22"/>
                <w:shd w:val="clear" w:color="auto" w:fill="FFFFFF"/>
              </w:rPr>
              <w:t xml:space="preserve">средства краевого бюджета </w:t>
            </w:r>
            <w:r w:rsidRPr="00D45207">
              <w:rPr>
                <w:color w:val="2D2D2D"/>
                <w:spacing w:val="2"/>
                <w:sz w:val="22"/>
                <w:szCs w:val="22"/>
                <w:shd w:val="clear" w:color="auto" w:fill="FFFFFF"/>
              </w:rPr>
              <w:t>–</w:t>
            </w:r>
            <w:r w:rsidR="00D842D0" w:rsidRPr="00D45207">
              <w:rPr>
                <w:color w:val="2D2D2D"/>
                <w:spacing w:val="2"/>
                <w:sz w:val="22"/>
                <w:szCs w:val="22"/>
                <w:shd w:val="clear" w:color="auto" w:fill="FFFFFF"/>
              </w:rPr>
              <w:t xml:space="preserve"> </w:t>
            </w:r>
            <w:r w:rsidRPr="00D45207">
              <w:rPr>
                <w:color w:val="2D2D2D"/>
                <w:spacing w:val="2"/>
                <w:sz w:val="22"/>
                <w:szCs w:val="22"/>
                <w:shd w:val="clear" w:color="auto" w:fill="FFFFFF"/>
              </w:rPr>
              <w:t>74 709 900,00</w:t>
            </w:r>
            <w:r w:rsidR="00D842D0" w:rsidRPr="00D45207">
              <w:rPr>
                <w:color w:val="2D2D2D"/>
                <w:spacing w:val="2"/>
                <w:sz w:val="22"/>
                <w:szCs w:val="22"/>
                <w:shd w:val="clear" w:color="auto" w:fill="FFFFFF"/>
              </w:rPr>
              <w:t xml:space="preserve"> рублей</w:t>
            </w:r>
            <w:r w:rsidR="00C66B52" w:rsidRPr="00D45207">
              <w:rPr>
                <w:color w:val="2D2D2D"/>
                <w:spacing w:val="2"/>
                <w:sz w:val="22"/>
                <w:szCs w:val="22"/>
                <w:shd w:val="clear" w:color="auto" w:fill="FFFFFF"/>
              </w:rPr>
              <w:t>;</w:t>
            </w:r>
          </w:p>
          <w:p w:rsidR="00D141C2" w:rsidRPr="00D45207" w:rsidRDefault="00CB5D60" w:rsidP="00B34621">
            <w:pPr>
              <w:autoSpaceDE w:val="0"/>
              <w:autoSpaceDN w:val="0"/>
              <w:adjustRightInd w:val="0"/>
            </w:pPr>
            <w:r w:rsidRPr="00D45207">
              <w:rPr>
                <w:color w:val="2D2D2D"/>
                <w:spacing w:val="2"/>
                <w:sz w:val="22"/>
                <w:szCs w:val="22"/>
                <w:shd w:val="clear" w:color="auto" w:fill="FFFFFF"/>
              </w:rPr>
              <w:t xml:space="preserve">на </w:t>
            </w:r>
            <w:r w:rsidRPr="00D45207">
              <w:rPr>
                <w:b/>
                <w:color w:val="2D2D2D"/>
                <w:spacing w:val="2"/>
                <w:sz w:val="22"/>
                <w:szCs w:val="22"/>
                <w:shd w:val="clear" w:color="auto" w:fill="FFFFFF"/>
              </w:rPr>
              <w:t>2020</w:t>
            </w:r>
            <w:r w:rsidRPr="00D45207">
              <w:rPr>
                <w:color w:val="2D2D2D"/>
                <w:spacing w:val="2"/>
                <w:sz w:val="22"/>
                <w:szCs w:val="22"/>
                <w:shd w:val="clear" w:color="auto" w:fill="FFFFFF"/>
              </w:rPr>
              <w:t xml:space="preserve"> год, всего – 129 931 230,00 рублей,</w:t>
            </w:r>
            <w:r w:rsidRPr="00D45207">
              <w:rPr>
                <w:color w:val="2D2D2D"/>
                <w:spacing w:val="2"/>
                <w:sz w:val="22"/>
                <w:szCs w:val="22"/>
              </w:rPr>
              <w:br/>
            </w:r>
            <w:r w:rsidRPr="00D45207">
              <w:rPr>
                <w:color w:val="2D2D2D"/>
                <w:spacing w:val="2"/>
                <w:sz w:val="22"/>
                <w:szCs w:val="22"/>
                <w:shd w:val="clear" w:color="auto" w:fill="FFFFFF"/>
              </w:rPr>
              <w:t>в том числе:</w:t>
            </w:r>
            <w:r w:rsidRPr="00D45207">
              <w:rPr>
                <w:color w:val="2D2D2D"/>
                <w:spacing w:val="2"/>
                <w:sz w:val="22"/>
                <w:szCs w:val="22"/>
              </w:rPr>
              <w:br/>
            </w:r>
            <w:r w:rsidRPr="00D45207">
              <w:rPr>
                <w:color w:val="2D2D2D"/>
                <w:spacing w:val="2"/>
                <w:sz w:val="22"/>
                <w:szCs w:val="22"/>
                <w:shd w:val="clear" w:color="auto" w:fill="FFFFFF"/>
              </w:rPr>
              <w:t>средства бюджета города – 55 221 330,00 рублей;</w:t>
            </w:r>
            <w:r w:rsidRPr="00D45207">
              <w:rPr>
                <w:color w:val="2D2D2D"/>
                <w:spacing w:val="2"/>
                <w:sz w:val="22"/>
                <w:szCs w:val="22"/>
              </w:rPr>
              <w:br/>
            </w:r>
            <w:r w:rsidRPr="00D45207">
              <w:rPr>
                <w:color w:val="2D2D2D"/>
                <w:spacing w:val="2"/>
                <w:sz w:val="22"/>
                <w:szCs w:val="22"/>
                <w:shd w:val="clear" w:color="auto" w:fill="FFFFFF"/>
              </w:rPr>
              <w:t>средства краевого бюджета – 74 709 900,00 рублей;</w:t>
            </w:r>
          </w:p>
        </w:tc>
      </w:tr>
    </w:tbl>
    <w:p w:rsidR="00907F81" w:rsidRPr="00D45207" w:rsidRDefault="00907F81" w:rsidP="0028057C">
      <w:pPr>
        <w:pStyle w:val="ConsPlusNormal"/>
        <w:jc w:val="both"/>
        <w:rPr>
          <w:rFonts w:ascii="Times New Roman" w:hAnsi="Times New Roman" w:cs="Times New Roman"/>
          <w:szCs w:val="22"/>
        </w:rPr>
      </w:pPr>
    </w:p>
    <w:p w:rsidR="0028057C" w:rsidRPr="00D45207" w:rsidRDefault="0028057C" w:rsidP="0028057C">
      <w:pPr>
        <w:pStyle w:val="ConsPlusNormal"/>
        <w:jc w:val="center"/>
        <w:outlineLvl w:val="3"/>
        <w:rPr>
          <w:rFonts w:ascii="Times New Roman" w:hAnsi="Times New Roman" w:cs="Times New Roman"/>
          <w:szCs w:val="22"/>
        </w:rPr>
      </w:pPr>
      <w:r w:rsidRPr="00D45207">
        <w:rPr>
          <w:rFonts w:ascii="Times New Roman" w:hAnsi="Times New Roman" w:cs="Times New Roman"/>
          <w:b/>
          <w:szCs w:val="22"/>
        </w:rPr>
        <w:t>1. Постановка общегородской проблемы подпрограммы</w:t>
      </w:r>
    </w:p>
    <w:p w:rsidR="00D8672A" w:rsidRPr="00A3569F" w:rsidRDefault="00D8672A" w:rsidP="0028057C">
      <w:pPr>
        <w:ind w:right="142" w:firstLine="426"/>
        <w:jc w:val="both"/>
        <w:rPr>
          <w:sz w:val="16"/>
          <w:szCs w:val="16"/>
        </w:rPr>
      </w:pPr>
    </w:p>
    <w:p w:rsidR="0028057C" w:rsidRPr="00D45207" w:rsidRDefault="0028057C" w:rsidP="0028057C">
      <w:pPr>
        <w:ind w:right="142" w:firstLine="426"/>
        <w:jc w:val="both"/>
        <w:rPr>
          <w:sz w:val="22"/>
          <w:szCs w:val="22"/>
        </w:rPr>
      </w:pPr>
      <w:r w:rsidRPr="00D45207">
        <w:rPr>
          <w:sz w:val="22"/>
          <w:szCs w:val="22"/>
        </w:rPr>
        <w:t>Социально-экономические преобразования, произошедшие в Российской Федерации, привели к серьезным изменениям в системе образования в целом и в дошкольном его звене. Эти изменения коснулись как организационного, так и содержательного аспектов дошкольного образования. Система дошкольного образования стала представлять собой многофункциональную сеть дошкольных образовательных учреждений, ориентированную на потребности общества и предоставляющую разнообразный аспект образовательных услуг.</w:t>
      </w:r>
    </w:p>
    <w:p w:rsidR="0028057C" w:rsidRPr="00D45207" w:rsidRDefault="0028057C" w:rsidP="0028057C">
      <w:pPr>
        <w:pStyle w:val="4"/>
        <w:shd w:val="clear" w:color="auto" w:fill="auto"/>
        <w:spacing w:after="0" w:line="226" w:lineRule="exact"/>
        <w:ind w:left="20" w:right="-2" w:firstLine="406"/>
        <w:jc w:val="both"/>
        <w:rPr>
          <w:rFonts w:ascii="Times New Roman" w:hAnsi="Times New Roman"/>
          <w:sz w:val="22"/>
          <w:szCs w:val="22"/>
        </w:rPr>
      </w:pPr>
      <w:r w:rsidRPr="00D45207">
        <w:rPr>
          <w:rFonts w:ascii="Times New Roman" w:hAnsi="Times New Roman"/>
          <w:sz w:val="22"/>
          <w:szCs w:val="22"/>
        </w:rPr>
        <w:tab/>
      </w:r>
      <w:r w:rsidRPr="00D45207">
        <w:rPr>
          <w:rFonts w:ascii="Times New Roman" w:eastAsia="Calibri" w:hAnsi="Times New Roman"/>
          <w:sz w:val="22"/>
          <w:szCs w:val="22"/>
        </w:rPr>
        <w:t xml:space="preserve">На территории г. Енисейска функционирует 9 муниципальных детских садов.  </w:t>
      </w:r>
      <w:r w:rsidRPr="00D45207">
        <w:rPr>
          <w:rFonts w:ascii="Times New Roman" w:hAnsi="Times New Roman"/>
          <w:sz w:val="22"/>
          <w:szCs w:val="22"/>
        </w:rPr>
        <w:t xml:space="preserve">Одним из критериев результативности работы дошкольных образовательных учреждений является удовлетворенность качеством предоставляемой услуги. По анкетным данным указанный показатель в 2016 году составил 85 % (оценка: хорошо и отлично). </w:t>
      </w:r>
      <w:r w:rsidR="00FD256A" w:rsidRPr="00D45207">
        <w:rPr>
          <w:rFonts w:ascii="Times New Roman" w:hAnsi="Times New Roman"/>
          <w:sz w:val="22"/>
          <w:szCs w:val="22"/>
        </w:rPr>
        <w:t xml:space="preserve">Обеспеченность местами в дошкольных учреждениях по состоянию на 1 сентября 2017 года для детей от 2 до 3 лет составит  порядка 90 %, от  3 до 7 лет – 100 %.  </w:t>
      </w:r>
      <w:r w:rsidRPr="00D45207">
        <w:rPr>
          <w:rFonts w:ascii="Times New Roman" w:hAnsi="Times New Roman"/>
          <w:sz w:val="22"/>
          <w:szCs w:val="22"/>
        </w:rPr>
        <w:t>при фактическом количестве мест в детских садах 1213. Одним из основных приоритетов в области социальной политики города Енисейска является обеспечение государственных гарантий доступного и качественного образования, соответствующего потребностям современного общества. В сфере дошкольного образования - это обеспечение равных стартовых условий для последующего успешного обучения ребенка в школе. При этом доступность характеризуется возможностью выбора разных форм получения образования, а качество - возможностями и способностями ребенка к освоению программ на последующих уровнях образования. Кроме того, необходимо создавать специальные условия в дошкольных учреждениях для детей с ограниченными возможностями здоровья, которые будут приниматься на обучение по адаптированной основной образовательной программе на основании рекомендаций психолого-медико-педагогической комиссии.</w:t>
      </w:r>
    </w:p>
    <w:p w:rsidR="0028057C" w:rsidRPr="00D45207" w:rsidRDefault="0028057C" w:rsidP="0028057C">
      <w:pPr>
        <w:pStyle w:val="a8"/>
        <w:tabs>
          <w:tab w:val="left" w:pos="0"/>
          <w:tab w:val="left" w:pos="567"/>
        </w:tabs>
        <w:rPr>
          <w:rFonts w:ascii="Times New Roman" w:hAnsi="Times New Roman"/>
        </w:rPr>
      </w:pPr>
      <w:r w:rsidRPr="00D45207">
        <w:rPr>
          <w:rFonts w:ascii="Times New Roman" w:hAnsi="Times New Roman"/>
        </w:rPr>
        <w:tab/>
        <w:t>Всеми детскими садами разработаны образовательные программы, которые на уровне муниципалитета прошли экспертизу  на соответствие требований Стандарта дошкольного образования, 51% педагогов дошкольного образования проучены в контексте  Стандарта.</w:t>
      </w:r>
    </w:p>
    <w:p w:rsidR="0028057C" w:rsidRPr="00D45207" w:rsidRDefault="0028057C" w:rsidP="0028057C">
      <w:pPr>
        <w:ind w:firstLine="426"/>
        <w:jc w:val="both"/>
        <w:rPr>
          <w:bCs/>
          <w:iCs/>
          <w:sz w:val="22"/>
          <w:szCs w:val="22"/>
          <w:lang w:eastAsia="en-US"/>
        </w:rPr>
      </w:pPr>
      <w:r w:rsidRPr="00D45207">
        <w:rPr>
          <w:sz w:val="22"/>
          <w:szCs w:val="22"/>
          <w:lang w:eastAsia="en-US"/>
        </w:rPr>
        <w:t>Основным направлением развития системы дошкольного образования города  стало введение в деятельность учреждений требований федерального государственного образовательного стандарта дошкольного образования</w:t>
      </w:r>
    </w:p>
    <w:p w:rsidR="0028057C" w:rsidRPr="00D45207" w:rsidRDefault="0028057C" w:rsidP="0028057C">
      <w:pPr>
        <w:ind w:firstLine="426"/>
        <w:jc w:val="both"/>
        <w:rPr>
          <w:rFonts w:eastAsia="Calibri"/>
          <w:sz w:val="22"/>
          <w:szCs w:val="22"/>
          <w:lang w:eastAsia="en-US"/>
        </w:rPr>
      </w:pPr>
      <w:r w:rsidRPr="00D45207">
        <w:rPr>
          <w:rFonts w:eastAsia="Calibri"/>
          <w:sz w:val="22"/>
          <w:szCs w:val="22"/>
          <w:lang w:eastAsia="en-US"/>
        </w:rPr>
        <w:t>Актуальность  содержания мероприятий по введению Стандарта на нашей территории  заключается в следующих изменениях:</w:t>
      </w:r>
    </w:p>
    <w:p w:rsidR="0028057C" w:rsidRPr="00D45207" w:rsidRDefault="00C66B52" w:rsidP="00C66B52">
      <w:pPr>
        <w:jc w:val="both"/>
        <w:rPr>
          <w:rFonts w:eastAsia="Calibri"/>
          <w:sz w:val="22"/>
          <w:szCs w:val="22"/>
          <w:lang w:eastAsia="en-US"/>
        </w:rPr>
      </w:pPr>
      <w:r w:rsidRPr="00D45207">
        <w:rPr>
          <w:rFonts w:eastAsia="Calibri"/>
          <w:sz w:val="22"/>
          <w:szCs w:val="22"/>
          <w:lang w:eastAsia="en-US"/>
        </w:rPr>
        <w:t xml:space="preserve">- </w:t>
      </w:r>
      <w:r w:rsidR="0028057C" w:rsidRPr="00D45207">
        <w:rPr>
          <w:rFonts w:eastAsia="Calibri"/>
          <w:sz w:val="22"/>
          <w:szCs w:val="22"/>
          <w:lang w:eastAsia="en-US"/>
        </w:rPr>
        <w:t>Созданы места для предъявления педагогами своего опыта и осуществления профессиональных проб в контексте требований стандарта.</w:t>
      </w:r>
    </w:p>
    <w:p w:rsidR="0028057C" w:rsidRPr="00D45207" w:rsidRDefault="00C66B52" w:rsidP="00C66B52">
      <w:pPr>
        <w:jc w:val="both"/>
        <w:rPr>
          <w:rFonts w:eastAsia="Calibri"/>
          <w:sz w:val="22"/>
          <w:szCs w:val="22"/>
          <w:lang w:eastAsia="en-US"/>
        </w:rPr>
      </w:pPr>
      <w:r w:rsidRPr="00D45207">
        <w:rPr>
          <w:rFonts w:eastAsia="Calibri"/>
          <w:sz w:val="22"/>
          <w:szCs w:val="22"/>
          <w:lang w:eastAsia="en-US"/>
        </w:rPr>
        <w:t xml:space="preserve">- </w:t>
      </w:r>
      <w:r w:rsidR="0028057C" w:rsidRPr="00D45207">
        <w:rPr>
          <w:rFonts w:eastAsia="Calibri"/>
          <w:sz w:val="22"/>
          <w:szCs w:val="22"/>
          <w:lang w:eastAsia="en-US"/>
        </w:rPr>
        <w:t xml:space="preserve">Меняется  позиция родителей в отношении содержания и качества дошкольного образования своих детей, содержания своего участия в получении детьми дошкольного образования. </w:t>
      </w:r>
    </w:p>
    <w:p w:rsidR="0028057C" w:rsidRPr="00D45207" w:rsidRDefault="0028057C" w:rsidP="0028057C">
      <w:pPr>
        <w:pStyle w:val="4"/>
        <w:shd w:val="clear" w:color="auto" w:fill="auto"/>
        <w:spacing w:after="0" w:line="226" w:lineRule="exact"/>
        <w:ind w:right="-2" w:firstLine="360"/>
        <w:jc w:val="both"/>
        <w:rPr>
          <w:rFonts w:ascii="Times New Roman" w:hAnsi="Times New Roman"/>
          <w:sz w:val="22"/>
          <w:szCs w:val="22"/>
        </w:rPr>
      </w:pPr>
      <w:r w:rsidRPr="00D45207">
        <w:rPr>
          <w:rFonts w:ascii="Times New Roman" w:hAnsi="Times New Roman"/>
          <w:sz w:val="22"/>
          <w:szCs w:val="22"/>
        </w:rPr>
        <w:t xml:space="preserve">В рамках реализации плана мероприятий по внедрению ФГОС ДО </w:t>
      </w:r>
      <w:r w:rsidR="00907F81" w:rsidRPr="00D45207">
        <w:rPr>
          <w:rFonts w:ascii="Times New Roman" w:hAnsi="Times New Roman"/>
          <w:sz w:val="22"/>
          <w:szCs w:val="22"/>
        </w:rPr>
        <w:t xml:space="preserve"> в 2018 году </w:t>
      </w:r>
      <w:r w:rsidRPr="00D45207">
        <w:rPr>
          <w:rFonts w:ascii="Times New Roman" w:hAnsi="Times New Roman"/>
          <w:sz w:val="22"/>
          <w:szCs w:val="22"/>
        </w:rPr>
        <w:t xml:space="preserve">особое внимание будет уделено вопросам обеспечения качества дошкольного образования. </w:t>
      </w:r>
      <w:r w:rsidR="00C27C5C" w:rsidRPr="00D45207">
        <w:rPr>
          <w:rFonts w:ascii="Times New Roman" w:hAnsi="Times New Roman"/>
          <w:sz w:val="22"/>
          <w:szCs w:val="22"/>
        </w:rPr>
        <w:t xml:space="preserve">В 2017 году мероприятия по реализации ФГОС ДО наиболее успешно реализовались в детских садах № 5, 9, 10, 16. В 2018 году </w:t>
      </w:r>
      <w:r w:rsidR="00C27C5C" w:rsidRPr="00D45207">
        <w:rPr>
          <w:rFonts w:ascii="Times New Roman" w:hAnsi="Times New Roman"/>
          <w:sz w:val="22"/>
          <w:szCs w:val="22"/>
        </w:rPr>
        <w:lastRenderedPageBreak/>
        <w:t>п</w:t>
      </w:r>
      <w:r w:rsidRPr="00D45207">
        <w:rPr>
          <w:rFonts w:ascii="Times New Roman" w:hAnsi="Times New Roman"/>
          <w:sz w:val="22"/>
          <w:szCs w:val="22"/>
        </w:rPr>
        <w:t>редстоит продолжить работу по внедрению ФГОС ДО в образовательный процесс детского сада, организовать методическое и ресурсное обеспечение в соответствие с федеральными государственными образовательными стандартами дошкольного образования. Федеральные государственные образовательные стандарты дошкольного образования обеспечат повышение качества предоставляемых услуг</w:t>
      </w:r>
      <w:r w:rsidR="00907F81" w:rsidRPr="00D45207">
        <w:rPr>
          <w:rFonts w:ascii="Times New Roman" w:hAnsi="Times New Roman"/>
          <w:sz w:val="22"/>
          <w:szCs w:val="22"/>
        </w:rPr>
        <w:t>, его доступность для детей разных социальных групп</w:t>
      </w:r>
      <w:r w:rsidRPr="00D45207">
        <w:rPr>
          <w:rFonts w:ascii="Times New Roman" w:hAnsi="Times New Roman"/>
          <w:sz w:val="22"/>
          <w:szCs w:val="22"/>
        </w:rPr>
        <w:t>.</w:t>
      </w:r>
    </w:p>
    <w:p w:rsidR="004373AC" w:rsidRPr="00D45207" w:rsidRDefault="0028057C" w:rsidP="00B45170">
      <w:pPr>
        <w:pStyle w:val="4"/>
        <w:shd w:val="clear" w:color="auto" w:fill="auto"/>
        <w:spacing w:after="176" w:line="226" w:lineRule="exact"/>
        <w:ind w:right="-2" w:firstLine="284"/>
        <w:jc w:val="both"/>
        <w:rPr>
          <w:rFonts w:ascii="Times New Roman" w:hAnsi="Times New Roman"/>
          <w:sz w:val="22"/>
          <w:szCs w:val="22"/>
        </w:rPr>
      </w:pPr>
      <w:r w:rsidRPr="00D45207">
        <w:rPr>
          <w:rFonts w:ascii="Times New Roman" w:hAnsi="Times New Roman"/>
          <w:sz w:val="22"/>
          <w:szCs w:val="22"/>
        </w:rPr>
        <w:t xml:space="preserve">Следующим приоритетным направлением социально-экономического развития города является обеспечение безопасности муниципальных учреждений дошкольного образования. </w:t>
      </w:r>
      <w:r w:rsidR="00C27C5C" w:rsidRPr="00D45207">
        <w:rPr>
          <w:rFonts w:ascii="Times New Roman" w:hAnsi="Times New Roman" w:cs="Times New Roman"/>
          <w:sz w:val="22"/>
          <w:szCs w:val="22"/>
        </w:rPr>
        <w:t>По состоянию на 2017 год</w:t>
      </w:r>
      <w:r w:rsidR="00C27C5C" w:rsidRPr="00D45207">
        <w:rPr>
          <w:sz w:val="22"/>
          <w:szCs w:val="22"/>
        </w:rPr>
        <w:t xml:space="preserve"> о</w:t>
      </w:r>
      <w:r w:rsidR="00C27C5C" w:rsidRPr="00D45207">
        <w:rPr>
          <w:rFonts w:ascii="Times New Roman" w:hAnsi="Times New Roman"/>
          <w:sz w:val="22"/>
          <w:szCs w:val="22"/>
        </w:rPr>
        <w:t xml:space="preserve">бщая потребность в капитальном и текущем ремонте в детских садах в соответствии с предписаниями надзорных органов составила 40 362 031,00 тыс. руб. </w:t>
      </w:r>
      <w:r w:rsidRPr="00D45207">
        <w:rPr>
          <w:rFonts w:ascii="Times New Roman" w:hAnsi="Times New Roman"/>
          <w:sz w:val="22"/>
          <w:szCs w:val="22"/>
        </w:rPr>
        <w:t>Обеспечение безопасности учреждений дошкольного образования - это основное условие сохранения жизни и здоровья воспитанников и работников от возможных несчастных случаев, аварий и других чрезвычайных ситуаций.</w:t>
      </w:r>
      <w:r w:rsidR="00C27C5C" w:rsidRPr="00D45207">
        <w:rPr>
          <w:sz w:val="22"/>
          <w:szCs w:val="22"/>
        </w:rPr>
        <w:t xml:space="preserve"> </w:t>
      </w:r>
    </w:p>
    <w:p w:rsidR="0028057C" w:rsidRPr="00D45207" w:rsidRDefault="0028057C" w:rsidP="004373AC">
      <w:pPr>
        <w:pStyle w:val="4"/>
        <w:shd w:val="clear" w:color="auto" w:fill="auto"/>
        <w:spacing w:after="176" w:line="226" w:lineRule="exact"/>
        <w:ind w:right="-2" w:firstLine="284"/>
        <w:rPr>
          <w:rFonts w:ascii="Times New Roman" w:hAnsi="Times New Roman"/>
          <w:sz w:val="22"/>
          <w:szCs w:val="22"/>
        </w:rPr>
      </w:pPr>
      <w:r w:rsidRPr="00D45207">
        <w:rPr>
          <w:rFonts w:ascii="Times New Roman" w:hAnsi="Times New Roman" w:cs="Times New Roman"/>
          <w:b/>
          <w:sz w:val="22"/>
          <w:szCs w:val="22"/>
        </w:rPr>
        <w:t>2. Основная цель, задачи, сроки выполнения и показатели результативности подпрограммы</w:t>
      </w:r>
    </w:p>
    <w:p w:rsidR="0028057C" w:rsidRPr="00D45207" w:rsidRDefault="0028057C" w:rsidP="0028057C">
      <w:pPr>
        <w:autoSpaceDE w:val="0"/>
        <w:autoSpaceDN w:val="0"/>
        <w:adjustRightInd w:val="0"/>
        <w:ind w:firstLine="426"/>
        <w:jc w:val="both"/>
        <w:rPr>
          <w:sz w:val="22"/>
          <w:szCs w:val="22"/>
        </w:rPr>
      </w:pPr>
      <w:r w:rsidRPr="00D45207">
        <w:rPr>
          <w:sz w:val="22"/>
          <w:szCs w:val="22"/>
        </w:rPr>
        <w:t>Цель подпрограммы: Создание в системе дошкольного образования равных возможностей для современного качественного образования.</w:t>
      </w:r>
    </w:p>
    <w:p w:rsidR="00C66B52" w:rsidRPr="00D45207" w:rsidRDefault="0028057C" w:rsidP="00C66B52">
      <w:pPr>
        <w:autoSpaceDE w:val="0"/>
        <w:autoSpaceDN w:val="0"/>
        <w:adjustRightInd w:val="0"/>
        <w:ind w:firstLine="426"/>
        <w:jc w:val="both"/>
        <w:rPr>
          <w:sz w:val="22"/>
          <w:szCs w:val="22"/>
        </w:rPr>
      </w:pPr>
      <w:r w:rsidRPr="00D45207">
        <w:rPr>
          <w:sz w:val="22"/>
          <w:szCs w:val="22"/>
        </w:rPr>
        <w:t>Задачи подпрограммы:</w:t>
      </w:r>
    </w:p>
    <w:p w:rsidR="00594DE7" w:rsidRPr="00D45207" w:rsidRDefault="00594DE7" w:rsidP="00C66B52">
      <w:pPr>
        <w:autoSpaceDE w:val="0"/>
        <w:autoSpaceDN w:val="0"/>
        <w:adjustRightInd w:val="0"/>
        <w:ind w:firstLine="426"/>
        <w:jc w:val="both"/>
        <w:rPr>
          <w:sz w:val="22"/>
          <w:szCs w:val="22"/>
        </w:rPr>
      </w:pPr>
      <w:r w:rsidRPr="00D45207">
        <w:rPr>
          <w:sz w:val="22"/>
          <w:szCs w:val="22"/>
        </w:rPr>
        <w:t xml:space="preserve">Задача 1- </w:t>
      </w:r>
      <w:r w:rsidR="0028057C" w:rsidRPr="00D45207">
        <w:rPr>
          <w:sz w:val="22"/>
          <w:szCs w:val="22"/>
        </w:rPr>
        <w:t>обеспечить доступность дошкольного образования и  достижение его  материальных и кадровых ресурсов, обновления содержания и технологий  в соответствии с Федеральным государственным образовательным стандартом дошкольного образования;</w:t>
      </w:r>
    </w:p>
    <w:p w:rsidR="0028057C" w:rsidRPr="00D45207" w:rsidRDefault="00594DE7" w:rsidP="00594DE7">
      <w:pPr>
        <w:autoSpaceDE w:val="0"/>
        <w:autoSpaceDN w:val="0"/>
        <w:adjustRightInd w:val="0"/>
        <w:jc w:val="both"/>
        <w:rPr>
          <w:sz w:val="22"/>
          <w:szCs w:val="22"/>
        </w:rPr>
      </w:pPr>
      <w:r w:rsidRPr="00D45207">
        <w:rPr>
          <w:sz w:val="22"/>
          <w:szCs w:val="22"/>
        </w:rPr>
        <w:t xml:space="preserve">Задача 2 - </w:t>
      </w:r>
      <w:r w:rsidR="0028057C" w:rsidRPr="00D45207">
        <w:rPr>
          <w:rStyle w:val="2"/>
          <w:rFonts w:ascii="Times New Roman" w:hAnsi="Times New Roman" w:cs="Times New Roman"/>
          <w:color w:val="auto"/>
          <w:sz w:val="22"/>
          <w:szCs w:val="22"/>
        </w:rPr>
        <w:t>создать условия для безопасного и комфортного пребывания детей и работников  в муниципальных дошкольных  образовательных учреждениях города.</w:t>
      </w:r>
    </w:p>
    <w:p w:rsidR="0028057C" w:rsidRPr="00D45207" w:rsidRDefault="0028057C" w:rsidP="0028057C">
      <w:pPr>
        <w:widowControl w:val="0"/>
        <w:autoSpaceDE w:val="0"/>
        <w:autoSpaceDN w:val="0"/>
        <w:adjustRightInd w:val="0"/>
        <w:ind w:firstLine="426"/>
        <w:contextualSpacing/>
        <w:jc w:val="both"/>
        <w:rPr>
          <w:sz w:val="22"/>
          <w:szCs w:val="22"/>
        </w:rPr>
      </w:pPr>
      <w:r w:rsidRPr="00D45207">
        <w:rPr>
          <w:sz w:val="22"/>
          <w:szCs w:val="22"/>
        </w:rPr>
        <w:t>Выбор мероприятий подпрограммы в рамках решаемой  задачи обусловлен приоритетами  государственной политики в сфере образования на период до 2020 года</w:t>
      </w:r>
    </w:p>
    <w:p w:rsidR="0028057C" w:rsidRPr="00D45207" w:rsidRDefault="004F1BF1" w:rsidP="00B45170">
      <w:pPr>
        <w:pStyle w:val="4"/>
        <w:shd w:val="clear" w:color="auto" w:fill="auto"/>
        <w:spacing w:after="0" w:line="226" w:lineRule="exact"/>
        <w:ind w:left="20" w:right="-2" w:firstLine="406"/>
        <w:jc w:val="both"/>
        <w:rPr>
          <w:rFonts w:ascii="Times New Roman" w:hAnsi="Times New Roman" w:cs="Times New Roman"/>
          <w:sz w:val="22"/>
          <w:szCs w:val="22"/>
        </w:rPr>
      </w:pPr>
      <w:r w:rsidRPr="00D45207">
        <w:rPr>
          <w:rFonts w:ascii="Times New Roman" w:hAnsi="Times New Roman" w:cs="Times New Roman"/>
          <w:sz w:val="22"/>
          <w:szCs w:val="22"/>
        </w:rPr>
        <w:t>Ср</w:t>
      </w:r>
      <w:r w:rsidR="00685BD5" w:rsidRPr="00D45207">
        <w:rPr>
          <w:rFonts w:ascii="Times New Roman" w:hAnsi="Times New Roman" w:cs="Times New Roman"/>
          <w:sz w:val="22"/>
          <w:szCs w:val="22"/>
        </w:rPr>
        <w:t>ок реализации подпрограммы: 2018</w:t>
      </w:r>
      <w:r w:rsidRPr="00D45207">
        <w:rPr>
          <w:rFonts w:ascii="Times New Roman" w:hAnsi="Times New Roman" w:cs="Times New Roman"/>
          <w:sz w:val="22"/>
          <w:szCs w:val="22"/>
        </w:rPr>
        <w:t xml:space="preserve"> год и пл</w:t>
      </w:r>
      <w:r w:rsidR="00685BD5" w:rsidRPr="00D45207">
        <w:rPr>
          <w:rFonts w:ascii="Times New Roman" w:hAnsi="Times New Roman" w:cs="Times New Roman"/>
          <w:sz w:val="22"/>
          <w:szCs w:val="22"/>
        </w:rPr>
        <w:t>ановый период 2019 - 2020</w:t>
      </w:r>
      <w:r w:rsidRPr="00D45207">
        <w:rPr>
          <w:rFonts w:ascii="Times New Roman" w:hAnsi="Times New Roman" w:cs="Times New Roman"/>
          <w:sz w:val="22"/>
          <w:szCs w:val="22"/>
        </w:rPr>
        <w:t xml:space="preserve"> годов.</w:t>
      </w:r>
    </w:p>
    <w:p w:rsidR="0028057C" w:rsidRPr="00D45207" w:rsidRDefault="004F1BF1" w:rsidP="004F1BF1">
      <w:pPr>
        <w:widowControl w:val="0"/>
        <w:suppressAutoHyphens/>
        <w:ind w:firstLine="426"/>
        <w:jc w:val="both"/>
        <w:rPr>
          <w:sz w:val="22"/>
          <w:szCs w:val="22"/>
        </w:rPr>
      </w:pPr>
      <w:r w:rsidRPr="00D45207">
        <w:rPr>
          <w:sz w:val="22"/>
          <w:szCs w:val="22"/>
        </w:rPr>
        <w:t>Показателями результативности</w:t>
      </w:r>
      <w:r w:rsidR="0028057C" w:rsidRPr="00D45207">
        <w:rPr>
          <w:sz w:val="22"/>
          <w:szCs w:val="22"/>
        </w:rPr>
        <w:t>, позволяющими измерить достижение цели подпрограммы, являются:</w:t>
      </w:r>
    </w:p>
    <w:p w:rsidR="0028057C" w:rsidRPr="00D45207" w:rsidRDefault="0028057C" w:rsidP="004F1BF1">
      <w:pPr>
        <w:autoSpaceDE w:val="0"/>
        <w:autoSpaceDN w:val="0"/>
        <w:adjustRightInd w:val="0"/>
        <w:jc w:val="both"/>
        <w:rPr>
          <w:sz w:val="22"/>
          <w:szCs w:val="22"/>
        </w:rPr>
      </w:pPr>
      <w:r w:rsidRPr="00D45207">
        <w:rPr>
          <w:sz w:val="22"/>
          <w:szCs w:val="22"/>
        </w:rPr>
        <w:t>- число обучающихся по общеобразовательным про</w:t>
      </w:r>
      <w:r w:rsidR="004F1BF1" w:rsidRPr="00D45207">
        <w:rPr>
          <w:sz w:val="22"/>
          <w:szCs w:val="22"/>
        </w:rPr>
        <w:t>граммам дошкольного образования;</w:t>
      </w:r>
    </w:p>
    <w:p w:rsidR="0028057C" w:rsidRPr="00D45207" w:rsidRDefault="0028057C" w:rsidP="004F1BF1">
      <w:pPr>
        <w:widowControl w:val="0"/>
        <w:tabs>
          <w:tab w:val="left" w:pos="9498"/>
        </w:tabs>
        <w:suppressAutoHyphens/>
        <w:jc w:val="both"/>
        <w:rPr>
          <w:sz w:val="22"/>
          <w:szCs w:val="22"/>
        </w:rPr>
      </w:pPr>
      <w:r w:rsidRPr="00D45207">
        <w:rPr>
          <w:rStyle w:val="2"/>
          <w:rFonts w:ascii="Times New Roman" w:hAnsi="Times New Roman" w:cs="Times New Roman"/>
          <w:color w:val="auto"/>
          <w:sz w:val="22"/>
          <w:szCs w:val="22"/>
        </w:rPr>
        <w:t>- доля дошкольных образовательных организаций</w:t>
      </w:r>
      <w:r w:rsidR="007E77A0" w:rsidRPr="00D45207">
        <w:rPr>
          <w:rStyle w:val="2"/>
          <w:rFonts w:ascii="Times New Roman" w:hAnsi="Times New Roman" w:cs="Times New Roman"/>
          <w:color w:val="auto"/>
          <w:sz w:val="22"/>
          <w:szCs w:val="22"/>
        </w:rPr>
        <w:t>, успешно реализующих  ФГОС дошкольного образования</w:t>
      </w:r>
      <w:r w:rsidRPr="00D45207">
        <w:rPr>
          <w:rStyle w:val="2"/>
          <w:rFonts w:ascii="Times New Roman" w:hAnsi="Times New Roman" w:cs="Times New Roman"/>
          <w:color w:val="auto"/>
          <w:sz w:val="22"/>
          <w:szCs w:val="22"/>
        </w:rPr>
        <w:t xml:space="preserve"> на территории города, в общей численности дошкол</w:t>
      </w:r>
      <w:r w:rsidR="004F1BF1" w:rsidRPr="00D45207">
        <w:rPr>
          <w:rStyle w:val="2"/>
          <w:rFonts w:ascii="Times New Roman" w:hAnsi="Times New Roman" w:cs="Times New Roman"/>
          <w:color w:val="auto"/>
          <w:sz w:val="22"/>
          <w:szCs w:val="22"/>
        </w:rPr>
        <w:t>ьных образовательных учреждений.</w:t>
      </w:r>
    </w:p>
    <w:p w:rsidR="0028057C" w:rsidRPr="00D45207" w:rsidRDefault="0028057C" w:rsidP="0028057C">
      <w:pPr>
        <w:pStyle w:val="ConsPlusNormal"/>
        <w:jc w:val="both"/>
        <w:rPr>
          <w:rFonts w:ascii="Times New Roman" w:hAnsi="Times New Roman" w:cs="Times New Roman"/>
          <w:szCs w:val="22"/>
        </w:rPr>
      </w:pPr>
    </w:p>
    <w:p w:rsidR="0028057C" w:rsidRPr="00D45207" w:rsidRDefault="0028057C" w:rsidP="00B45170">
      <w:pPr>
        <w:pStyle w:val="ConsPlusNormal"/>
        <w:numPr>
          <w:ilvl w:val="0"/>
          <w:numId w:val="4"/>
        </w:numPr>
        <w:jc w:val="center"/>
        <w:rPr>
          <w:rFonts w:ascii="Times New Roman" w:hAnsi="Times New Roman" w:cs="Times New Roman"/>
          <w:b/>
          <w:szCs w:val="22"/>
        </w:rPr>
      </w:pPr>
      <w:r w:rsidRPr="00D45207">
        <w:rPr>
          <w:rFonts w:ascii="Times New Roman" w:hAnsi="Times New Roman" w:cs="Times New Roman"/>
          <w:b/>
          <w:szCs w:val="22"/>
        </w:rPr>
        <w:t>Механизм реализации подпрограммы</w:t>
      </w:r>
    </w:p>
    <w:p w:rsidR="00B45170" w:rsidRPr="00A3569F" w:rsidRDefault="00B45170" w:rsidP="00B45170">
      <w:pPr>
        <w:pStyle w:val="ConsPlusNormal"/>
        <w:ind w:left="360"/>
        <w:rPr>
          <w:rFonts w:ascii="Times New Roman" w:hAnsi="Times New Roman" w:cs="Times New Roman"/>
          <w:b/>
          <w:sz w:val="16"/>
          <w:szCs w:val="16"/>
        </w:rPr>
      </w:pPr>
    </w:p>
    <w:p w:rsidR="00D408F2" w:rsidRPr="00D45207" w:rsidRDefault="00D408F2" w:rsidP="0028057C">
      <w:pPr>
        <w:pStyle w:val="4"/>
        <w:shd w:val="clear" w:color="auto" w:fill="auto"/>
        <w:spacing w:after="0" w:line="226" w:lineRule="exact"/>
        <w:ind w:left="20" w:right="-2" w:firstLine="406"/>
        <w:jc w:val="both"/>
        <w:rPr>
          <w:rFonts w:ascii="Times New Roman" w:hAnsi="Times New Roman" w:cs="Times New Roman"/>
          <w:sz w:val="22"/>
          <w:szCs w:val="22"/>
        </w:rPr>
      </w:pPr>
      <w:r w:rsidRPr="00D45207">
        <w:rPr>
          <w:rFonts w:ascii="Times New Roman" w:hAnsi="Times New Roman" w:cs="Times New Roman"/>
          <w:sz w:val="22"/>
          <w:szCs w:val="22"/>
        </w:rPr>
        <w:t xml:space="preserve">Управление образования города Енисейска осуществляет текущее управление реализацией подпрограммы; несет ответственность за ее реализацию, достижение конечных результатов и целевое использование финансовых средств, выделяемых на выполнение подпрограммы; организует систему непрерывного мониторинга; осуществляет подготовку и представление информационных, отчетных данных и ежегодную оценку эффективности реализации подпрограммы. </w:t>
      </w:r>
    </w:p>
    <w:p w:rsidR="0028057C" w:rsidRPr="00A3569F" w:rsidRDefault="00D408F2" w:rsidP="0028057C">
      <w:pPr>
        <w:pStyle w:val="4"/>
        <w:shd w:val="clear" w:color="auto" w:fill="auto"/>
        <w:spacing w:after="0" w:line="226" w:lineRule="exact"/>
        <w:ind w:left="20" w:right="-2" w:firstLine="406"/>
        <w:jc w:val="both"/>
        <w:rPr>
          <w:rFonts w:ascii="Times New Roman" w:hAnsi="Times New Roman" w:cs="Times New Roman"/>
          <w:sz w:val="22"/>
          <w:szCs w:val="22"/>
        </w:rPr>
      </w:pPr>
      <w:r w:rsidRPr="00A3569F">
        <w:rPr>
          <w:rFonts w:ascii="Times New Roman" w:hAnsi="Times New Roman" w:cs="Times New Roman"/>
          <w:sz w:val="22"/>
          <w:szCs w:val="22"/>
        </w:rPr>
        <w:t xml:space="preserve">Мероприятия </w:t>
      </w:r>
      <w:r w:rsidR="0028057C" w:rsidRPr="00A3569F">
        <w:rPr>
          <w:rFonts w:ascii="Times New Roman" w:hAnsi="Times New Roman" w:cs="Times New Roman"/>
          <w:sz w:val="22"/>
          <w:szCs w:val="22"/>
        </w:rPr>
        <w:t>подпрограммы</w:t>
      </w:r>
      <w:r w:rsidRPr="00A3569F">
        <w:rPr>
          <w:rFonts w:ascii="Times New Roman" w:hAnsi="Times New Roman" w:cs="Times New Roman"/>
          <w:sz w:val="22"/>
          <w:szCs w:val="22"/>
        </w:rPr>
        <w:t xml:space="preserve"> реализуются следующими муниципальными образовательными организациями в рамках исполнения муниципального задания</w:t>
      </w:r>
      <w:r w:rsidR="0028057C" w:rsidRPr="00A3569F">
        <w:rPr>
          <w:rFonts w:ascii="Times New Roman" w:hAnsi="Times New Roman" w:cs="Times New Roman"/>
          <w:sz w:val="22"/>
          <w:szCs w:val="22"/>
        </w:rPr>
        <w:t>:</w:t>
      </w:r>
    </w:p>
    <w:p w:rsidR="0028057C" w:rsidRPr="00A3569F" w:rsidRDefault="0028057C" w:rsidP="0028057C">
      <w:pPr>
        <w:widowControl w:val="0"/>
        <w:numPr>
          <w:ilvl w:val="0"/>
          <w:numId w:val="3"/>
        </w:numPr>
        <w:autoSpaceDE w:val="0"/>
        <w:autoSpaceDN w:val="0"/>
        <w:adjustRightInd w:val="0"/>
        <w:contextualSpacing/>
        <w:jc w:val="both"/>
        <w:rPr>
          <w:bCs/>
          <w:sz w:val="22"/>
          <w:szCs w:val="22"/>
        </w:rPr>
      </w:pPr>
      <w:r w:rsidRPr="00A3569F">
        <w:rPr>
          <w:sz w:val="22"/>
          <w:szCs w:val="22"/>
        </w:rPr>
        <w:t>Муниципальное бюджетное дошкольное образовательное учреждение «Детский сад № 1 «Золотой ключик» г. Енисейска Красноярского края</w:t>
      </w:r>
    </w:p>
    <w:p w:rsidR="0028057C" w:rsidRPr="00A3569F" w:rsidRDefault="0028057C" w:rsidP="0028057C">
      <w:pPr>
        <w:widowControl w:val="0"/>
        <w:numPr>
          <w:ilvl w:val="0"/>
          <w:numId w:val="3"/>
        </w:numPr>
        <w:autoSpaceDE w:val="0"/>
        <w:autoSpaceDN w:val="0"/>
        <w:adjustRightInd w:val="0"/>
        <w:contextualSpacing/>
        <w:jc w:val="both"/>
        <w:rPr>
          <w:bCs/>
          <w:sz w:val="22"/>
          <w:szCs w:val="22"/>
        </w:rPr>
      </w:pPr>
      <w:r w:rsidRPr="00A3569F">
        <w:rPr>
          <w:sz w:val="22"/>
          <w:szCs w:val="22"/>
        </w:rPr>
        <w:t>Муниципальное бюджетное дошкольное образовательное учреждение «Детский сад № 5 «Родничок»</w:t>
      </w:r>
      <w:r w:rsidR="00A3569F">
        <w:rPr>
          <w:sz w:val="22"/>
          <w:szCs w:val="22"/>
        </w:rPr>
        <w:t xml:space="preserve">  </w:t>
      </w:r>
      <w:r w:rsidRPr="00A3569F">
        <w:rPr>
          <w:sz w:val="22"/>
          <w:szCs w:val="22"/>
        </w:rPr>
        <w:t>г. Енисейска Красноярского края</w:t>
      </w:r>
    </w:p>
    <w:p w:rsidR="0028057C" w:rsidRPr="00A3569F" w:rsidRDefault="0028057C" w:rsidP="0028057C">
      <w:pPr>
        <w:widowControl w:val="0"/>
        <w:numPr>
          <w:ilvl w:val="0"/>
          <w:numId w:val="3"/>
        </w:numPr>
        <w:autoSpaceDE w:val="0"/>
        <w:autoSpaceDN w:val="0"/>
        <w:adjustRightInd w:val="0"/>
        <w:contextualSpacing/>
        <w:jc w:val="both"/>
        <w:rPr>
          <w:bCs/>
          <w:sz w:val="22"/>
          <w:szCs w:val="22"/>
        </w:rPr>
      </w:pPr>
      <w:r w:rsidRPr="00A3569F">
        <w:rPr>
          <w:sz w:val="22"/>
          <w:szCs w:val="22"/>
        </w:rPr>
        <w:t>Муниципальное бюджетное дошколь</w:t>
      </w:r>
      <w:r w:rsidR="001478A4" w:rsidRPr="00A3569F">
        <w:rPr>
          <w:sz w:val="22"/>
          <w:szCs w:val="22"/>
        </w:rPr>
        <w:t>ное образовательное учреждение «Д</w:t>
      </w:r>
      <w:r w:rsidRPr="00A3569F">
        <w:rPr>
          <w:sz w:val="22"/>
          <w:szCs w:val="22"/>
        </w:rPr>
        <w:t>етский сад № 6 «Рябинка»</w:t>
      </w:r>
      <w:r w:rsidR="00BF137E" w:rsidRPr="00A3569F">
        <w:rPr>
          <w:sz w:val="22"/>
          <w:szCs w:val="22"/>
        </w:rPr>
        <w:t xml:space="preserve"> </w:t>
      </w:r>
      <w:r w:rsidRPr="00A3569F">
        <w:rPr>
          <w:sz w:val="22"/>
          <w:szCs w:val="22"/>
        </w:rPr>
        <w:t>г. Енисейска Красноярского края</w:t>
      </w:r>
    </w:p>
    <w:p w:rsidR="0028057C" w:rsidRPr="00A3569F" w:rsidRDefault="0028057C" w:rsidP="0028057C">
      <w:pPr>
        <w:widowControl w:val="0"/>
        <w:numPr>
          <w:ilvl w:val="0"/>
          <w:numId w:val="3"/>
        </w:numPr>
        <w:autoSpaceDE w:val="0"/>
        <w:autoSpaceDN w:val="0"/>
        <w:adjustRightInd w:val="0"/>
        <w:contextualSpacing/>
        <w:jc w:val="both"/>
        <w:rPr>
          <w:bCs/>
          <w:sz w:val="22"/>
          <w:szCs w:val="22"/>
        </w:rPr>
      </w:pPr>
      <w:r w:rsidRPr="00A3569F">
        <w:rPr>
          <w:sz w:val="22"/>
          <w:szCs w:val="22"/>
        </w:rPr>
        <w:t xml:space="preserve">Муниципальное бюджетное дошкольное образовательное учреждение «Детский сад № 7 «Сказка» </w:t>
      </w:r>
      <w:r w:rsidR="00BF137E" w:rsidRPr="00A3569F">
        <w:rPr>
          <w:sz w:val="22"/>
          <w:szCs w:val="22"/>
        </w:rPr>
        <w:t xml:space="preserve">         </w:t>
      </w:r>
      <w:r w:rsidR="007E77A0" w:rsidRPr="00A3569F">
        <w:rPr>
          <w:sz w:val="22"/>
          <w:szCs w:val="22"/>
        </w:rPr>
        <w:t xml:space="preserve">   </w:t>
      </w:r>
      <w:r w:rsidR="00BF137E" w:rsidRPr="00A3569F">
        <w:rPr>
          <w:sz w:val="22"/>
          <w:szCs w:val="22"/>
        </w:rPr>
        <w:t xml:space="preserve">    </w:t>
      </w:r>
      <w:r w:rsidRPr="00A3569F">
        <w:rPr>
          <w:sz w:val="22"/>
          <w:szCs w:val="22"/>
        </w:rPr>
        <w:t>г. Енисейска Красноярского края</w:t>
      </w:r>
    </w:p>
    <w:p w:rsidR="0028057C" w:rsidRPr="00A3569F" w:rsidRDefault="0028057C" w:rsidP="0028057C">
      <w:pPr>
        <w:widowControl w:val="0"/>
        <w:numPr>
          <w:ilvl w:val="0"/>
          <w:numId w:val="3"/>
        </w:numPr>
        <w:autoSpaceDE w:val="0"/>
        <w:autoSpaceDN w:val="0"/>
        <w:adjustRightInd w:val="0"/>
        <w:contextualSpacing/>
        <w:jc w:val="both"/>
        <w:rPr>
          <w:bCs/>
          <w:sz w:val="22"/>
          <w:szCs w:val="22"/>
        </w:rPr>
      </w:pPr>
      <w:r w:rsidRPr="00A3569F">
        <w:rPr>
          <w:bCs/>
          <w:sz w:val="22"/>
          <w:szCs w:val="22"/>
        </w:rPr>
        <w:t>Муниципальное бюджетное дошкольное образовательное учреждение «Детский сад № 9 «Звездоч</w:t>
      </w:r>
      <w:r w:rsidR="00A3569F">
        <w:rPr>
          <w:bCs/>
          <w:sz w:val="22"/>
          <w:szCs w:val="22"/>
        </w:rPr>
        <w:t xml:space="preserve">ка» </w:t>
      </w:r>
      <w:r w:rsidRPr="00A3569F">
        <w:rPr>
          <w:sz w:val="22"/>
          <w:szCs w:val="22"/>
        </w:rPr>
        <w:t xml:space="preserve"> г. Енисейска Красноярского края</w:t>
      </w:r>
    </w:p>
    <w:p w:rsidR="0028057C" w:rsidRPr="00A3569F" w:rsidRDefault="0028057C" w:rsidP="00A3569F">
      <w:pPr>
        <w:widowControl w:val="0"/>
        <w:numPr>
          <w:ilvl w:val="0"/>
          <w:numId w:val="3"/>
        </w:numPr>
        <w:autoSpaceDE w:val="0"/>
        <w:autoSpaceDN w:val="0"/>
        <w:adjustRightInd w:val="0"/>
        <w:contextualSpacing/>
        <w:jc w:val="both"/>
        <w:rPr>
          <w:bCs/>
          <w:sz w:val="22"/>
          <w:szCs w:val="22"/>
        </w:rPr>
      </w:pPr>
      <w:r w:rsidRPr="00A3569F">
        <w:rPr>
          <w:sz w:val="22"/>
          <w:szCs w:val="22"/>
        </w:rPr>
        <w:t>Муниципальное бюджетное дошкольное образовательное учреждение «Детский сад №10 «Малышок»</w:t>
      </w:r>
      <w:r w:rsidR="00BF137E" w:rsidRPr="00A3569F">
        <w:rPr>
          <w:sz w:val="22"/>
          <w:szCs w:val="22"/>
        </w:rPr>
        <w:t xml:space="preserve">  </w:t>
      </w:r>
      <w:r w:rsidRPr="00A3569F">
        <w:rPr>
          <w:sz w:val="22"/>
          <w:szCs w:val="22"/>
        </w:rPr>
        <w:t>г. Енисейска Красноярского края</w:t>
      </w:r>
    </w:p>
    <w:p w:rsidR="0028057C" w:rsidRPr="00A3569F" w:rsidRDefault="0028057C" w:rsidP="0028057C">
      <w:pPr>
        <w:widowControl w:val="0"/>
        <w:numPr>
          <w:ilvl w:val="0"/>
          <w:numId w:val="3"/>
        </w:numPr>
        <w:autoSpaceDE w:val="0"/>
        <w:autoSpaceDN w:val="0"/>
        <w:adjustRightInd w:val="0"/>
        <w:contextualSpacing/>
        <w:jc w:val="both"/>
        <w:rPr>
          <w:bCs/>
          <w:sz w:val="22"/>
          <w:szCs w:val="22"/>
        </w:rPr>
      </w:pPr>
      <w:r w:rsidRPr="00A3569F">
        <w:rPr>
          <w:sz w:val="22"/>
          <w:szCs w:val="22"/>
        </w:rPr>
        <w:t>Муниципальное бюджетное дошкольное образовательное учреждение «Детский сад № 11 «Солнышко» г. Енисейска Красноярского края</w:t>
      </w:r>
    </w:p>
    <w:p w:rsidR="0028057C" w:rsidRPr="00A3569F" w:rsidRDefault="0028057C" w:rsidP="0028057C">
      <w:pPr>
        <w:widowControl w:val="0"/>
        <w:numPr>
          <w:ilvl w:val="0"/>
          <w:numId w:val="3"/>
        </w:numPr>
        <w:autoSpaceDE w:val="0"/>
        <w:autoSpaceDN w:val="0"/>
        <w:adjustRightInd w:val="0"/>
        <w:contextualSpacing/>
        <w:jc w:val="both"/>
        <w:rPr>
          <w:bCs/>
          <w:sz w:val="22"/>
          <w:szCs w:val="22"/>
        </w:rPr>
      </w:pPr>
      <w:r w:rsidRPr="00A3569F">
        <w:rPr>
          <w:bCs/>
          <w:sz w:val="22"/>
          <w:szCs w:val="22"/>
        </w:rPr>
        <w:t>Муниципальное бюджетное дошкольное образовательное учреждение «Детский сад № 15 «Раду</w:t>
      </w:r>
      <w:r w:rsidR="00A3569F">
        <w:rPr>
          <w:bCs/>
          <w:sz w:val="22"/>
          <w:szCs w:val="22"/>
        </w:rPr>
        <w:t>га»</w:t>
      </w:r>
      <w:r w:rsidR="00BF137E" w:rsidRPr="00A3569F">
        <w:rPr>
          <w:bCs/>
          <w:sz w:val="22"/>
          <w:szCs w:val="22"/>
        </w:rPr>
        <w:t xml:space="preserve"> </w:t>
      </w:r>
      <w:r w:rsidRPr="00A3569F">
        <w:rPr>
          <w:bCs/>
          <w:sz w:val="22"/>
          <w:szCs w:val="22"/>
        </w:rPr>
        <w:t xml:space="preserve"> г. Енисейска Красноярского края</w:t>
      </w:r>
    </w:p>
    <w:p w:rsidR="007E77A0" w:rsidRPr="00A3569F" w:rsidRDefault="0028057C" w:rsidP="00FD256A">
      <w:pPr>
        <w:widowControl w:val="0"/>
        <w:numPr>
          <w:ilvl w:val="0"/>
          <w:numId w:val="3"/>
        </w:numPr>
        <w:autoSpaceDE w:val="0"/>
        <w:autoSpaceDN w:val="0"/>
        <w:adjustRightInd w:val="0"/>
        <w:contextualSpacing/>
        <w:jc w:val="both"/>
        <w:rPr>
          <w:bCs/>
          <w:sz w:val="22"/>
          <w:szCs w:val="22"/>
        </w:rPr>
      </w:pPr>
      <w:r w:rsidRPr="00A3569F">
        <w:rPr>
          <w:sz w:val="22"/>
          <w:szCs w:val="22"/>
        </w:rPr>
        <w:t>Муниципальное автономное дошкольное образовательное учреждение «Детский сад №16 «Тополек»</w:t>
      </w:r>
      <w:r w:rsidR="001478A4" w:rsidRPr="00A3569F">
        <w:rPr>
          <w:sz w:val="22"/>
          <w:szCs w:val="22"/>
        </w:rPr>
        <w:t xml:space="preserve">» </w:t>
      </w:r>
      <w:r w:rsidR="001478A4" w:rsidRPr="00A3569F">
        <w:rPr>
          <w:bCs/>
          <w:sz w:val="22"/>
          <w:szCs w:val="22"/>
        </w:rPr>
        <w:t>г. Енисейска Красноярского края.</w:t>
      </w:r>
    </w:p>
    <w:p w:rsidR="0028057C" w:rsidRPr="00D45207" w:rsidRDefault="00D408F2" w:rsidP="0028057C">
      <w:pPr>
        <w:pStyle w:val="4"/>
        <w:shd w:val="clear" w:color="auto" w:fill="auto"/>
        <w:spacing w:after="0" w:line="226" w:lineRule="exact"/>
        <w:ind w:left="20" w:right="-2" w:firstLine="406"/>
        <w:jc w:val="both"/>
        <w:rPr>
          <w:rFonts w:ascii="Times New Roman" w:hAnsi="Times New Roman" w:cs="Times New Roman"/>
          <w:sz w:val="22"/>
          <w:szCs w:val="22"/>
        </w:rPr>
      </w:pPr>
      <w:r w:rsidRPr="00A3569F">
        <w:rPr>
          <w:rFonts w:ascii="Times New Roman" w:hAnsi="Times New Roman" w:cs="Times New Roman"/>
          <w:sz w:val="22"/>
          <w:szCs w:val="22"/>
        </w:rPr>
        <w:t>Образовательные организации</w:t>
      </w:r>
      <w:r w:rsidRPr="00D45207">
        <w:rPr>
          <w:rFonts w:ascii="Times New Roman" w:hAnsi="Times New Roman" w:cs="Times New Roman"/>
          <w:sz w:val="22"/>
          <w:szCs w:val="22"/>
        </w:rPr>
        <w:t xml:space="preserve"> </w:t>
      </w:r>
      <w:r w:rsidR="0028057C" w:rsidRPr="00D45207">
        <w:rPr>
          <w:rFonts w:ascii="Times New Roman" w:hAnsi="Times New Roman" w:cs="Times New Roman"/>
          <w:sz w:val="22"/>
          <w:szCs w:val="22"/>
        </w:rPr>
        <w:t>заключают договоры (контракты) на поставки товаров (выполнение работ, оказание услуг) с поставщиками (подрядчиками, исполнителями), необходимые для реализации мероприятий подпрограммы;</w:t>
      </w:r>
    </w:p>
    <w:p w:rsidR="0028057C" w:rsidRPr="00D45207" w:rsidRDefault="0028057C" w:rsidP="0028057C">
      <w:pPr>
        <w:pStyle w:val="4"/>
        <w:shd w:val="clear" w:color="auto" w:fill="auto"/>
        <w:spacing w:after="0" w:line="226" w:lineRule="exact"/>
        <w:ind w:left="20" w:right="-2" w:firstLine="406"/>
        <w:jc w:val="both"/>
        <w:rPr>
          <w:rFonts w:ascii="Times New Roman" w:hAnsi="Times New Roman" w:cs="Times New Roman"/>
          <w:sz w:val="22"/>
          <w:szCs w:val="22"/>
        </w:rPr>
      </w:pPr>
      <w:r w:rsidRPr="00D45207">
        <w:rPr>
          <w:rFonts w:ascii="Times New Roman" w:hAnsi="Times New Roman" w:cs="Times New Roman"/>
          <w:sz w:val="22"/>
          <w:szCs w:val="22"/>
        </w:rPr>
        <w:t>осуществляют приемку поставленных товаров, выполненных работ, оказанных услуг;</w:t>
      </w:r>
    </w:p>
    <w:p w:rsidR="0028057C" w:rsidRPr="00D45207" w:rsidRDefault="0028057C" w:rsidP="0028057C">
      <w:pPr>
        <w:pStyle w:val="4"/>
        <w:shd w:val="clear" w:color="auto" w:fill="auto"/>
        <w:spacing w:after="0" w:line="226" w:lineRule="exact"/>
        <w:ind w:left="20" w:right="-2" w:firstLine="406"/>
        <w:jc w:val="both"/>
        <w:rPr>
          <w:rFonts w:ascii="Times New Roman" w:hAnsi="Times New Roman" w:cs="Times New Roman"/>
          <w:sz w:val="22"/>
          <w:szCs w:val="22"/>
        </w:rPr>
      </w:pPr>
      <w:r w:rsidRPr="00D45207">
        <w:rPr>
          <w:rFonts w:ascii="Times New Roman" w:hAnsi="Times New Roman" w:cs="Times New Roman"/>
          <w:sz w:val="22"/>
          <w:szCs w:val="22"/>
        </w:rPr>
        <w:t>обеспечивают современные условия получения дошкольного образования.</w:t>
      </w:r>
    </w:p>
    <w:p w:rsidR="0028057C" w:rsidRDefault="0028057C" w:rsidP="0028057C">
      <w:pPr>
        <w:pStyle w:val="4"/>
        <w:shd w:val="clear" w:color="auto" w:fill="auto"/>
        <w:spacing w:after="0" w:line="226" w:lineRule="exact"/>
        <w:ind w:left="20" w:right="-2" w:firstLine="406"/>
        <w:jc w:val="both"/>
        <w:rPr>
          <w:rFonts w:ascii="Times New Roman" w:hAnsi="Times New Roman" w:cs="Times New Roman"/>
          <w:sz w:val="22"/>
          <w:szCs w:val="22"/>
        </w:rPr>
      </w:pPr>
      <w:r w:rsidRPr="00D45207">
        <w:rPr>
          <w:rFonts w:ascii="Times New Roman" w:hAnsi="Times New Roman" w:cs="Times New Roman"/>
          <w:sz w:val="22"/>
          <w:szCs w:val="22"/>
        </w:rPr>
        <w:t xml:space="preserve">Контроль за использованием средств бюджета города и средств краевого бюджета в рамках реализации мероприятий подпрограммы осуществляется в соответствии с бюджетным законодательством и </w:t>
      </w:r>
      <w:r w:rsidRPr="00D45207">
        <w:rPr>
          <w:rFonts w:ascii="Times New Roman" w:hAnsi="Times New Roman" w:cs="Times New Roman"/>
          <w:sz w:val="22"/>
          <w:szCs w:val="22"/>
        </w:rPr>
        <w:lastRenderedPageBreak/>
        <w:t xml:space="preserve">законодательством в сфере закупок товаров, работ, услуг для муниципальных нужд в соответствии с Федеральными законами от 05.04.2013 </w:t>
      </w:r>
      <w:r w:rsidR="00861EBC" w:rsidRPr="00D45207">
        <w:rPr>
          <w:rFonts w:ascii="Times New Roman" w:hAnsi="Times New Roman" w:cs="Times New Roman"/>
          <w:sz w:val="22"/>
          <w:szCs w:val="22"/>
        </w:rPr>
        <w:t>№</w:t>
      </w:r>
      <w:r w:rsidRPr="00D45207">
        <w:rPr>
          <w:rStyle w:val="1"/>
          <w:rFonts w:ascii="Times New Roman" w:hAnsi="Times New Roman" w:cs="Times New Roman"/>
          <w:color w:val="auto"/>
          <w:sz w:val="22"/>
          <w:szCs w:val="22"/>
          <w:lang w:bidi="en-US"/>
        </w:rPr>
        <w:t xml:space="preserve"> </w:t>
      </w:r>
      <w:r w:rsidRPr="00D45207">
        <w:rPr>
          <w:rStyle w:val="1"/>
          <w:rFonts w:ascii="Times New Roman" w:hAnsi="Times New Roman" w:cs="Times New Roman"/>
          <w:color w:val="auto"/>
          <w:sz w:val="22"/>
          <w:szCs w:val="22"/>
        </w:rPr>
        <w:t xml:space="preserve">44-ФЗ </w:t>
      </w:r>
      <w:r w:rsidRPr="00D45207">
        <w:rPr>
          <w:rFonts w:ascii="Times New Roman" w:hAnsi="Times New Roman" w:cs="Times New Roman"/>
          <w:sz w:val="22"/>
          <w:szCs w:val="22"/>
        </w:rPr>
        <w:t xml:space="preserve">"О контрактной системе в сфере закупок товаров, работ, услуг для обеспечения государственных и муниципальных нужд", от 18.07.2011 </w:t>
      </w:r>
      <w:r w:rsidR="00861EBC" w:rsidRPr="00D45207">
        <w:rPr>
          <w:rFonts w:ascii="Times New Roman" w:hAnsi="Times New Roman" w:cs="Times New Roman"/>
          <w:sz w:val="22"/>
          <w:szCs w:val="22"/>
        </w:rPr>
        <w:t>№</w:t>
      </w:r>
      <w:r w:rsidRPr="00D45207">
        <w:rPr>
          <w:rStyle w:val="1"/>
          <w:rFonts w:ascii="Times New Roman" w:hAnsi="Times New Roman" w:cs="Times New Roman"/>
          <w:color w:val="auto"/>
          <w:sz w:val="22"/>
          <w:szCs w:val="22"/>
          <w:lang w:bidi="en-US"/>
        </w:rPr>
        <w:t xml:space="preserve"> </w:t>
      </w:r>
      <w:r w:rsidRPr="00D45207">
        <w:rPr>
          <w:rStyle w:val="1"/>
          <w:rFonts w:ascii="Times New Roman" w:hAnsi="Times New Roman" w:cs="Times New Roman"/>
          <w:color w:val="auto"/>
          <w:sz w:val="22"/>
          <w:szCs w:val="22"/>
        </w:rPr>
        <w:t xml:space="preserve">223-ФЗ </w:t>
      </w:r>
      <w:r w:rsidRPr="00D45207">
        <w:rPr>
          <w:rFonts w:ascii="Times New Roman" w:hAnsi="Times New Roman" w:cs="Times New Roman"/>
          <w:sz w:val="22"/>
          <w:szCs w:val="22"/>
        </w:rPr>
        <w:t>"О закупках товаров, работ, услуг отдельными видами юридических лиц".</w:t>
      </w:r>
    </w:p>
    <w:p w:rsidR="00A3569F" w:rsidRPr="00D45207" w:rsidRDefault="00A3569F" w:rsidP="0028057C">
      <w:pPr>
        <w:pStyle w:val="4"/>
        <w:shd w:val="clear" w:color="auto" w:fill="auto"/>
        <w:spacing w:after="0" w:line="226" w:lineRule="exact"/>
        <w:ind w:left="20" w:right="-2" w:firstLine="406"/>
        <w:jc w:val="both"/>
        <w:rPr>
          <w:rFonts w:ascii="Times New Roman" w:hAnsi="Times New Roman" w:cs="Times New Roman"/>
          <w:sz w:val="22"/>
          <w:szCs w:val="22"/>
        </w:rPr>
      </w:pPr>
    </w:p>
    <w:p w:rsidR="0028057C" w:rsidRPr="00D45207" w:rsidRDefault="0028057C" w:rsidP="0028057C">
      <w:pPr>
        <w:pStyle w:val="ConsPlusNormal"/>
        <w:jc w:val="center"/>
        <w:rPr>
          <w:rFonts w:ascii="Times New Roman" w:hAnsi="Times New Roman" w:cs="Times New Roman"/>
          <w:szCs w:val="22"/>
        </w:rPr>
      </w:pPr>
      <w:r w:rsidRPr="00D45207">
        <w:rPr>
          <w:rFonts w:ascii="Times New Roman" w:hAnsi="Times New Roman" w:cs="Times New Roman"/>
          <w:b/>
          <w:szCs w:val="22"/>
        </w:rPr>
        <w:t>4. Характеристика основных мероприятий подпрограммы</w:t>
      </w:r>
    </w:p>
    <w:p w:rsidR="0028057C" w:rsidRPr="00A3569F" w:rsidRDefault="0028057C" w:rsidP="0028057C">
      <w:pPr>
        <w:pStyle w:val="ConsPlusNormal"/>
        <w:jc w:val="both"/>
        <w:rPr>
          <w:rFonts w:ascii="Times New Roman" w:hAnsi="Times New Roman" w:cs="Times New Roman"/>
          <w:sz w:val="16"/>
          <w:szCs w:val="16"/>
        </w:rPr>
      </w:pPr>
    </w:p>
    <w:p w:rsidR="00453A21" w:rsidRPr="00D45207" w:rsidRDefault="00F47E13" w:rsidP="00453A21">
      <w:pPr>
        <w:ind w:firstLine="426"/>
        <w:jc w:val="both"/>
        <w:rPr>
          <w:sz w:val="22"/>
          <w:szCs w:val="22"/>
        </w:rPr>
      </w:pPr>
      <w:r w:rsidRPr="00D45207">
        <w:rPr>
          <w:sz w:val="22"/>
          <w:szCs w:val="22"/>
        </w:rPr>
        <w:t xml:space="preserve">    </w:t>
      </w:r>
      <w:r w:rsidR="00EB7A2C" w:rsidRPr="00D45207">
        <w:rPr>
          <w:sz w:val="22"/>
          <w:szCs w:val="22"/>
        </w:rPr>
        <w:t xml:space="preserve"> </w:t>
      </w:r>
      <w:r w:rsidR="0028057C" w:rsidRPr="00D45207">
        <w:rPr>
          <w:sz w:val="22"/>
          <w:szCs w:val="22"/>
        </w:rPr>
        <w:t xml:space="preserve">Подпрограмма включает следующие мероприятия: </w:t>
      </w:r>
    </w:p>
    <w:p w:rsidR="00453A21" w:rsidRPr="00D45207" w:rsidRDefault="0028057C" w:rsidP="00453A21">
      <w:pPr>
        <w:ind w:firstLine="426"/>
        <w:jc w:val="both"/>
        <w:rPr>
          <w:sz w:val="22"/>
          <w:szCs w:val="22"/>
        </w:rPr>
      </w:pPr>
      <w:r w:rsidRPr="00D45207">
        <w:rPr>
          <w:i/>
          <w:sz w:val="22"/>
          <w:szCs w:val="22"/>
          <w:u w:val="single"/>
        </w:rPr>
        <w:t>Мероприятие 1</w:t>
      </w:r>
      <w:r w:rsidR="007E77A0" w:rsidRPr="00D45207">
        <w:rPr>
          <w:i/>
          <w:sz w:val="22"/>
          <w:szCs w:val="22"/>
          <w:u w:val="single"/>
        </w:rPr>
        <w:t xml:space="preserve"> </w:t>
      </w:r>
      <w:r w:rsidRPr="00D45207">
        <w:rPr>
          <w:i/>
          <w:sz w:val="22"/>
          <w:szCs w:val="22"/>
          <w:u w:val="single"/>
        </w:rPr>
        <w:t xml:space="preserve"> </w:t>
      </w:r>
      <w:r w:rsidRPr="00D45207">
        <w:rPr>
          <w:i/>
          <w:sz w:val="22"/>
          <w:szCs w:val="22"/>
        </w:rPr>
        <w:t>«Обеспечение деятельности (оказание услуг) подведомственных учреждений»</w:t>
      </w:r>
      <w:r w:rsidR="00C81C3F" w:rsidRPr="00D45207">
        <w:rPr>
          <w:i/>
          <w:sz w:val="22"/>
          <w:szCs w:val="22"/>
        </w:rPr>
        <w:t>.</w:t>
      </w:r>
    </w:p>
    <w:p w:rsidR="00453A21" w:rsidRPr="00D45207" w:rsidRDefault="00C81C3F" w:rsidP="00453A21">
      <w:pPr>
        <w:ind w:firstLine="426"/>
        <w:jc w:val="both"/>
        <w:rPr>
          <w:sz w:val="22"/>
          <w:szCs w:val="22"/>
        </w:rPr>
      </w:pPr>
      <w:r w:rsidRPr="00D45207">
        <w:rPr>
          <w:sz w:val="22"/>
          <w:szCs w:val="22"/>
        </w:rPr>
        <w:t>В системе образования города Енисейска по состоянию на 01.01.2018 года – 9 дошкольных общеобразовательных учреждений, из них 1 автономное.</w:t>
      </w:r>
      <w:r w:rsidR="00F47E13" w:rsidRPr="00D45207">
        <w:rPr>
          <w:sz w:val="22"/>
          <w:szCs w:val="22"/>
        </w:rPr>
        <w:t xml:space="preserve"> Мероприятие </w:t>
      </w:r>
      <w:r w:rsidR="0028057C" w:rsidRPr="00D45207">
        <w:rPr>
          <w:sz w:val="22"/>
          <w:szCs w:val="22"/>
        </w:rPr>
        <w:t xml:space="preserve">позволяет обеспечить </w:t>
      </w:r>
      <w:r w:rsidR="00806AB0" w:rsidRPr="00D45207">
        <w:rPr>
          <w:sz w:val="22"/>
          <w:szCs w:val="22"/>
        </w:rPr>
        <w:t>оплату труда</w:t>
      </w:r>
      <w:r w:rsidR="0028057C" w:rsidRPr="00D45207">
        <w:rPr>
          <w:sz w:val="22"/>
          <w:szCs w:val="22"/>
        </w:rPr>
        <w:t xml:space="preserve"> обслуживающему персоналу,</w:t>
      </w:r>
      <w:r w:rsidR="00806AB0" w:rsidRPr="00D45207">
        <w:rPr>
          <w:sz w:val="22"/>
          <w:szCs w:val="22"/>
        </w:rPr>
        <w:t xml:space="preserve"> начисления на выплаты по оплате</w:t>
      </w:r>
      <w:r w:rsidR="004B0485" w:rsidRPr="00D45207">
        <w:rPr>
          <w:sz w:val="22"/>
          <w:szCs w:val="22"/>
        </w:rPr>
        <w:t xml:space="preserve"> труда (пособие)</w:t>
      </w:r>
      <w:r w:rsidR="0028057C" w:rsidRPr="00D45207">
        <w:rPr>
          <w:sz w:val="22"/>
          <w:szCs w:val="22"/>
        </w:rPr>
        <w:t xml:space="preserve"> работникам, обеспечивающим организацию пита</w:t>
      </w:r>
      <w:r w:rsidR="00806AB0" w:rsidRPr="00D45207">
        <w:rPr>
          <w:sz w:val="22"/>
          <w:szCs w:val="22"/>
        </w:rPr>
        <w:t>ния детей;</w:t>
      </w:r>
      <w:r w:rsidR="004B0485" w:rsidRPr="00D45207">
        <w:rPr>
          <w:sz w:val="22"/>
          <w:szCs w:val="22"/>
        </w:rPr>
        <w:t xml:space="preserve"> </w:t>
      </w:r>
      <w:r w:rsidR="00E15792" w:rsidRPr="00D45207">
        <w:rPr>
          <w:sz w:val="22"/>
          <w:szCs w:val="22"/>
        </w:rPr>
        <w:t>прочие выплаты (</w:t>
      </w:r>
      <w:r w:rsidR="004B0485" w:rsidRPr="00D45207">
        <w:rPr>
          <w:sz w:val="22"/>
          <w:szCs w:val="22"/>
        </w:rPr>
        <w:t>льготный проезд к месту отдыха и обратно, расходы на командировку</w:t>
      </w:r>
      <w:r w:rsidR="00E81E9D" w:rsidRPr="00D45207">
        <w:rPr>
          <w:sz w:val="22"/>
          <w:szCs w:val="22"/>
        </w:rPr>
        <w:t xml:space="preserve"> (найм жилого помещения, суточные</w:t>
      </w:r>
      <w:r w:rsidR="00806AB0" w:rsidRPr="00D45207">
        <w:rPr>
          <w:sz w:val="22"/>
          <w:szCs w:val="22"/>
        </w:rPr>
        <w:t xml:space="preserve"> при служебной командировки</w:t>
      </w:r>
      <w:r w:rsidR="00E81E9D" w:rsidRPr="00D45207">
        <w:rPr>
          <w:sz w:val="22"/>
          <w:szCs w:val="22"/>
        </w:rPr>
        <w:t>, оплата проезда к месту командировки и обратно)</w:t>
      </w:r>
      <w:r w:rsidR="004B0485" w:rsidRPr="00D45207">
        <w:rPr>
          <w:sz w:val="22"/>
          <w:szCs w:val="22"/>
        </w:rPr>
        <w:t xml:space="preserve">; </w:t>
      </w:r>
      <w:r w:rsidR="00E15792" w:rsidRPr="00D45207">
        <w:rPr>
          <w:sz w:val="22"/>
          <w:szCs w:val="22"/>
        </w:rPr>
        <w:t>услуги связи (</w:t>
      </w:r>
      <w:r w:rsidR="004B0485" w:rsidRPr="00D45207">
        <w:rPr>
          <w:sz w:val="22"/>
          <w:szCs w:val="22"/>
        </w:rPr>
        <w:t>оплату услуг местной и междугородной телефонной связи</w:t>
      </w:r>
      <w:r w:rsidR="002551F8" w:rsidRPr="00D45207">
        <w:rPr>
          <w:sz w:val="22"/>
          <w:szCs w:val="22"/>
        </w:rPr>
        <w:t xml:space="preserve">, </w:t>
      </w:r>
      <w:r w:rsidR="00E15792" w:rsidRPr="00D45207">
        <w:rPr>
          <w:sz w:val="22"/>
          <w:szCs w:val="22"/>
        </w:rPr>
        <w:t xml:space="preserve">оплата за подключение к глобальной информационной </w:t>
      </w:r>
      <w:r w:rsidR="00C45712" w:rsidRPr="00D45207">
        <w:rPr>
          <w:sz w:val="22"/>
          <w:szCs w:val="22"/>
        </w:rPr>
        <w:t>сети И</w:t>
      </w:r>
      <w:r w:rsidR="002551F8" w:rsidRPr="00D45207">
        <w:rPr>
          <w:sz w:val="22"/>
          <w:szCs w:val="22"/>
        </w:rPr>
        <w:t>нтернет</w:t>
      </w:r>
      <w:r w:rsidR="00C45712" w:rsidRPr="00D45207">
        <w:rPr>
          <w:sz w:val="22"/>
          <w:szCs w:val="22"/>
        </w:rPr>
        <w:t>)</w:t>
      </w:r>
      <w:r w:rsidR="004B0485" w:rsidRPr="00D45207">
        <w:rPr>
          <w:sz w:val="22"/>
          <w:szCs w:val="22"/>
        </w:rPr>
        <w:t>; коммунальные услуги (потребление теплоэнергии, электроэнергии, питьевой во</w:t>
      </w:r>
      <w:r w:rsidR="00C110D2" w:rsidRPr="00D45207">
        <w:rPr>
          <w:sz w:val="22"/>
          <w:szCs w:val="22"/>
        </w:rPr>
        <w:t>ды</w:t>
      </w:r>
      <w:r w:rsidR="005A4D19" w:rsidRPr="00D45207">
        <w:rPr>
          <w:sz w:val="22"/>
          <w:szCs w:val="22"/>
        </w:rPr>
        <w:t>, потребление ГВС</w:t>
      </w:r>
      <w:r w:rsidR="00C110D2" w:rsidRPr="00D45207">
        <w:rPr>
          <w:sz w:val="22"/>
          <w:szCs w:val="22"/>
        </w:rPr>
        <w:t>); услуги по содержанию имущества</w:t>
      </w:r>
      <w:r w:rsidR="004B0485" w:rsidRPr="00D45207">
        <w:rPr>
          <w:sz w:val="22"/>
          <w:szCs w:val="22"/>
        </w:rPr>
        <w:t xml:space="preserve"> (</w:t>
      </w:r>
      <w:r w:rsidR="00AB4309" w:rsidRPr="00D45207">
        <w:rPr>
          <w:sz w:val="22"/>
          <w:szCs w:val="22"/>
        </w:rPr>
        <w:t>оплата труда лиц как состоящих, так и не состоящих в штате учреждения и привлекаемых для выполнения работ</w:t>
      </w:r>
      <w:r w:rsidR="00DB4825" w:rsidRPr="00D45207">
        <w:rPr>
          <w:sz w:val="22"/>
          <w:szCs w:val="22"/>
        </w:rPr>
        <w:t xml:space="preserve"> по договорам гражданско-правового характера, в части расходов, связанных с ремонтом оборудования, используемого педагогическими работниками, воспитанниками, </w:t>
      </w:r>
      <w:r w:rsidR="00C110D2" w:rsidRPr="00D45207">
        <w:rPr>
          <w:sz w:val="22"/>
          <w:szCs w:val="22"/>
        </w:rPr>
        <w:t>текущий ре</w:t>
      </w:r>
      <w:r w:rsidR="00DB4825" w:rsidRPr="00D45207">
        <w:rPr>
          <w:sz w:val="22"/>
          <w:szCs w:val="22"/>
        </w:rPr>
        <w:t>монт и техническое обслуживание оборудования, приборов и инвентаря</w:t>
      </w:r>
      <w:r w:rsidR="004B0485" w:rsidRPr="00D45207">
        <w:rPr>
          <w:sz w:val="22"/>
          <w:szCs w:val="22"/>
        </w:rPr>
        <w:t>,</w:t>
      </w:r>
      <w:r w:rsidR="00DB4825" w:rsidRPr="00D45207">
        <w:rPr>
          <w:sz w:val="22"/>
          <w:szCs w:val="22"/>
        </w:rPr>
        <w:t xml:space="preserve"> услуги по ремонту мебели, используемой воспитанниками, рабочего места педагогического работника,</w:t>
      </w:r>
      <w:r w:rsidR="004B0485" w:rsidRPr="00D45207">
        <w:rPr>
          <w:sz w:val="22"/>
          <w:szCs w:val="22"/>
        </w:rPr>
        <w:t xml:space="preserve"> заправка огнетушителей, техническое обслуживание видеонаблюдения, замеры измерений параметров электрооборудования, ремонт орг. техники, сто</w:t>
      </w:r>
      <w:r w:rsidR="00C110D2" w:rsidRPr="00D45207">
        <w:rPr>
          <w:sz w:val="22"/>
          <w:szCs w:val="22"/>
        </w:rPr>
        <w:t>лового и</w:t>
      </w:r>
      <w:r w:rsidR="004B0485" w:rsidRPr="00D45207">
        <w:rPr>
          <w:sz w:val="22"/>
          <w:szCs w:val="22"/>
        </w:rPr>
        <w:t xml:space="preserve"> прачечного оборудования, измерение сопротивления изоляции, уборка снега</w:t>
      </w:r>
      <w:r w:rsidR="00C110D2" w:rsidRPr="00D45207">
        <w:rPr>
          <w:sz w:val="22"/>
          <w:szCs w:val="22"/>
        </w:rPr>
        <w:t>, м</w:t>
      </w:r>
      <w:r w:rsidR="004B0485" w:rsidRPr="00D45207">
        <w:rPr>
          <w:sz w:val="22"/>
          <w:szCs w:val="22"/>
        </w:rPr>
        <w:t>етрологические услу</w:t>
      </w:r>
      <w:r w:rsidR="00C110D2" w:rsidRPr="00D45207">
        <w:rPr>
          <w:sz w:val="22"/>
          <w:szCs w:val="22"/>
        </w:rPr>
        <w:t>ги, дератизация и дезинфекция, промывка радиаторов систем отопления</w:t>
      </w:r>
      <w:r w:rsidR="005A4D19" w:rsidRPr="00D45207">
        <w:rPr>
          <w:sz w:val="22"/>
          <w:szCs w:val="22"/>
        </w:rPr>
        <w:t>, техническое обслуживание тревожной</w:t>
      </w:r>
      <w:r w:rsidR="00F858A8" w:rsidRPr="00D45207">
        <w:rPr>
          <w:sz w:val="22"/>
          <w:szCs w:val="22"/>
        </w:rPr>
        <w:t xml:space="preserve"> и пожарной сигнализации, вывоз</w:t>
      </w:r>
      <w:r w:rsidR="005A4D19" w:rsidRPr="00D45207">
        <w:rPr>
          <w:sz w:val="22"/>
          <w:szCs w:val="22"/>
        </w:rPr>
        <w:t xml:space="preserve"> ТБО, демеркуризация</w:t>
      </w:r>
      <w:r w:rsidR="00BB193E" w:rsidRPr="00D45207">
        <w:rPr>
          <w:sz w:val="22"/>
          <w:szCs w:val="22"/>
        </w:rPr>
        <w:t>, проведение измерений и анализов параметров средств защиты</w:t>
      </w:r>
      <w:r w:rsidR="00C110D2" w:rsidRPr="00D45207">
        <w:rPr>
          <w:sz w:val="22"/>
          <w:szCs w:val="22"/>
        </w:rPr>
        <w:t xml:space="preserve">). </w:t>
      </w:r>
      <w:r w:rsidR="004B0485" w:rsidRPr="00D45207">
        <w:rPr>
          <w:sz w:val="22"/>
          <w:szCs w:val="22"/>
        </w:rPr>
        <w:t xml:space="preserve"> </w:t>
      </w:r>
      <w:r w:rsidR="0028057C" w:rsidRPr="00D45207">
        <w:rPr>
          <w:sz w:val="22"/>
          <w:szCs w:val="22"/>
        </w:rPr>
        <w:t xml:space="preserve"> </w:t>
      </w:r>
    </w:p>
    <w:p w:rsidR="00453A21" w:rsidRPr="00D45207" w:rsidRDefault="00EB7A2C" w:rsidP="00453A21">
      <w:pPr>
        <w:ind w:firstLine="426"/>
        <w:jc w:val="both"/>
        <w:rPr>
          <w:sz w:val="22"/>
          <w:szCs w:val="22"/>
        </w:rPr>
      </w:pPr>
      <w:r w:rsidRPr="00D45207">
        <w:rPr>
          <w:sz w:val="22"/>
          <w:szCs w:val="22"/>
        </w:rPr>
        <w:t xml:space="preserve"> </w:t>
      </w:r>
      <w:r w:rsidR="0083366A" w:rsidRPr="00D45207">
        <w:rPr>
          <w:sz w:val="22"/>
          <w:szCs w:val="22"/>
        </w:rPr>
        <w:t xml:space="preserve"> Р</w:t>
      </w:r>
      <w:r w:rsidR="00F47E13" w:rsidRPr="00D45207">
        <w:rPr>
          <w:sz w:val="22"/>
          <w:szCs w:val="22"/>
        </w:rPr>
        <w:t>аспорядителем бюджетных средств по данному мероприятию является Муниципальное  казенное  учреждение «Управление образования г. Енисейска»</w:t>
      </w:r>
    </w:p>
    <w:p w:rsidR="00453A21" w:rsidRPr="00D45207" w:rsidRDefault="00F47E13" w:rsidP="00453A21">
      <w:pPr>
        <w:ind w:firstLine="426"/>
        <w:jc w:val="both"/>
        <w:rPr>
          <w:sz w:val="22"/>
          <w:szCs w:val="22"/>
        </w:rPr>
      </w:pPr>
      <w:r w:rsidRPr="00D45207">
        <w:rPr>
          <w:sz w:val="22"/>
          <w:szCs w:val="22"/>
        </w:rPr>
        <w:t>Источники финансирования  - бюджет города Енисейска, краевой бюджет.</w:t>
      </w:r>
    </w:p>
    <w:p w:rsidR="00453A21" w:rsidRPr="00D45207" w:rsidRDefault="00F47E13" w:rsidP="00453A21">
      <w:pPr>
        <w:ind w:firstLine="426"/>
        <w:jc w:val="both"/>
        <w:rPr>
          <w:sz w:val="22"/>
          <w:szCs w:val="22"/>
        </w:rPr>
      </w:pPr>
      <w:r w:rsidRPr="00D45207">
        <w:rPr>
          <w:sz w:val="22"/>
          <w:szCs w:val="22"/>
        </w:rPr>
        <w:t xml:space="preserve">Общая сумма средств, выделенных на реализацию указанного мероприятия, составляет 167 900 660,00 рублей, в том числе по годам: </w:t>
      </w:r>
      <w:r w:rsidR="00EB7A2C" w:rsidRPr="00D45207">
        <w:rPr>
          <w:sz w:val="22"/>
          <w:szCs w:val="22"/>
        </w:rPr>
        <w:t>2018 г. – 54 458 000,00 рублей; 2019</w:t>
      </w:r>
      <w:r w:rsidR="003322EA" w:rsidRPr="00D45207">
        <w:rPr>
          <w:sz w:val="22"/>
          <w:szCs w:val="22"/>
        </w:rPr>
        <w:t xml:space="preserve"> г.</w:t>
      </w:r>
      <w:r w:rsidR="00EB7A2C" w:rsidRPr="00D45207">
        <w:rPr>
          <w:sz w:val="22"/>
          <w:szCs w:val="22"/>
        </w:rPr>
        <w:t xml:space="preserve"> –</w:t>
      </w:r>
      <w:r w:rsidR="0082718C" w:rsidRPr="00D45207">
        <w:rPr>
          <w:sz w:val="22"/>
          <w:szCs w:val="22"/>
        </w:rPr>
        <w:t xml:space="preserve"> 55 221 330,00 рублей; 2020</w:t>
      </w:r>
      <w:r w:rsidR="003322EA" w:rsidRPr="00D45207">
        <w:rPr>
          <w:sz w:val="22"/>
          <w:szCs w:val="22"/>
        </w:rPr>
        <w:t xml:space="preserve"> г.</w:t>
      </w:r>
      <w:r w:rsidR="00EB7A2C" w:rsidRPr="00D45207">
        <w:rPr>
          <w:sz w:val="22"/>
          <w:szCs w:val="22"/>
        </w:rPr>
        <w:t xml:space="preserve"> – 55 221 330,00 рублей. </w:t>
      </w:r>
      <w:r w:rsidRPr="00D45207">
        <w:rPr>
          <w:sz w:val="22"/>
          <w:szCs w:val="22"/>
        </w:rPr>
        <w:t xml:space="preserve">  </w:t>
      </w:r>
    </w:p>
    <w:p w:rsidR="00453A21" w:rsidRPr="00D45207" w:rsidRDefault="00453A21" w:rsidP="00453A21">
      <w:pPr>
        <w:ind w:firstLine="426"/>
        <w:jc w:val="both"/>
        <w:rPr>
          <w:sz w:val="22"/>
          <w:szCs w:val="22"/>
        </w:rPr>
      </w:pPr>
    </w:p>
    <w:p w:rsidR="00453A21" w:rsidRPr="00D45207" w:rsidRDefault="0028057C" w:rsidP="00453A21">
      <w:pPr>
        <w:ind w:firstLine="426"/>
        <w:jc w:val="both"/>
        <w:rPr>
          <w:sz w:val="22"/>
          <w:szCs w:val="22"/>
        </w:rPr>
      </w:pPr>
      <w:r w:rsidRPr="00D45207">
        <w:rPr>
          <w:i/>
          <w:sz w:val="22"/>
          <w:szCs w:val="22"/>
          <w:u w:val="single"/>
        </w:rPr>
        <w:t xml:space="preserve">Мероприятие </w:t>
      </w:r>
      <w:r w:rsidR="005D29E3" w:rsidRPr="00D45207">
        <w:rPr>
          <w:i/>
          <w:sz w:val="22"/>
          <w:szCs w:val="22"/>
          <w:u w:val="single"/>
        </w:rPr>
        <w:t>2</w:t>
      </w:r>
      <w:r w:rsidRPr="00D45207">
        <w:rPr>
          <w:sz w:val="22"/>
          <w:szCs w:val="22"/>
        </w:rPr>
        <w:t xml:space="preserve"> </w:t>
      </w:r>
      <w:r w:rsidRPr="00D45207">
        <w:rPr>
          <w:i/>
          <w:sz w:val="22"/>
          <w:szCs w:val="22"/>
        </w:rPr>
        <w:t>«Реализация государственных полномочий по обеспечению содержания в муниципальных дошкольных образовательных учреждениях (группах) детей без взимания родительской платы»</w:t>
      </w:r>
    </w:p>
    <w:p w:rsidR="00453A21" w:rsidRPr="00D45207" w:rsidRDefault="003322EA" w:rsidP="00453A21">
      <w:pPr>
        <w:ind w:firstLine="426"/>
        <w:jc w:val="both"/>
        <w:rPr>
          <w:sz w:val="22"/>
          <w:szCs w:val="22"/>
        </w:rPr>
      </w:pPr>
      <w:r w:rsidRPr="00D45207">
        <w:rPr>
          <w:sz w:val="22"/>
          <w:szCs w:val="22"/>
        </w:rPr>
        <w:t>В рамках данного мероприятия планируются расходы на</w:t>
      </w:r>
      <w:r w:rsidR="003219E2" w:rsidRPr="00D45207">
        <w:rPr>
          <w:sz w:val="22"/>
          <w:szCs w:val="22"/>
        </w:rPr>
        <w:t xml:space="preserve"> осуществление присмотра и ухода за детьми-инвалидами, детьми-сиротами, и детьми, оставшимися без попечения родителей обучающихся в муниципальных образовательных организациях, реализующих образовательную программу дошкольного образования, без взимания родительской платы.</w:t>
      </w:r>
      <w:r w:rsidRPr="00D45207">
        <w:rPr>
          <w:sz w:val="22"/>
          <w:szCs w:val="22"/>
        </w:rPr>
        <w:t xml:space="preserve"> </w:t>
      </w:r>
    </w:p>
    <w:p w:rsidR="00453A21" w:rsidRPr="00D45207" w:rsidRDefault="00FF57CC" w:rsidP="00453A21">
      <w:pPr>
        <w:ind w:firstLine="426"/>
        <w:jc w:val="both"/>
        <w:rPr>
          <w:sz w:val="22"/>
          <w:szCs w:val="22"/>
        </w:rPr>
      </w:pPr>
      <w:r w:rsidRPr="00D45207">
        <w:rPr>
          <w:sz w:val="22"/>
          <w:szCs w:val="22"/>
        </w:rPr>
        <w:t>Количество воспитанников в общеобразовательных учреждениях города, реализующих общеобразовательную пр</w:t>
      </w:r>
      <w:r w:rsidR="00B06383" w:rsidRPr="00D45207">
        <w:rPr>
          <w:sz w:val="22"/>
          <w:szCs w:val="22"/>
        </w:rPr>
        <w:t>ограмму дошкольного образования</w:t>
      </w:r>
      <w:r w:rsidRPr="00D45207">
        <w:rPr>
          <w:sz w:val="22"/>
          <w:szCs w:val="22"/>
        </w:rPr>
        <w:t xml:space="preserve"> </w:t>
      </w:r>
      <w:r w:rsidR="000B5F1C" w:rsidRPr="00D45207">
        <w:rPr>
          <w:sz w:val="22"/>
          <w:szCs w:val="22"/>
        </w:rPr>
        <w:t>–</w:t>
      </w:r>
      <w:r w:rsidR="00B06383" w:rsidRPr="00D45207">
        <w:rPr>
          <w:sz w:val="22"/>
          <w:szCs w:val="22"/>
        </w:rPr>
        <w:t xml:space="preserve"> 1213 чел</w:t>
      </w:r>
      <w:r w:rsidR="009509E9" w:rsidRPr="00D45207">
        <w:rPr>
          <w:sz w:val="22"/>
          <w:szCs w:val="22"/>
        </w:rPr>
        <w:t>.</w:t>
      </w:r>
    </w:p>
    <w:p w:rsidR="00453A21" w:rsidRPr="00D45207" w:rsidRDefault="00580F3A" w:rsidP="00453A21">
      <w:pPr>
        <w:ind w:firstLine="426"/>
        <w:jc w:val="both"/>
        <w:rPr>
          <w:sz w:val="22"/>
          <w:szCs w:val="22"/>
        </w:rPr>
      </w:pPr>
      <w:r w:rsidRPr="00D45207">
        <w:rPr>
          <w:sz w:val="22"/>
          <w:szCs w:val="22"/>
        </w:rPr>
        <w:t>Р</w:t>
      </w:r>
      <w:r w:rsidR="009509E9" w:rsidRPr="00D45207">
        <w:rPr>
          <w:sz w:val="22"/>
          <w:szCs w:val="22"/>
        </w:rPr>
        <w:t>аспорядителем бюджетных средств по данному мероприятию является Муниципальное  казенное  учреждение «Управление образования г. Енисейска»</w:t>
      </w:r>
      <w:r w:rsidR="00453A21" w:rsidRPr="00D45207">
        <w:rPr>
          <w:sz w:val="22"/>
          <w:szCs w:val="22"/>
        </w:rPr>
        <w:t>.</w:t>
      </w:r>
    </w:p>
    <w:p w:rsidR="00453A21" w:rsidRPr="00D45207" w:rsidRDefault="009509E9" w:rsidP="00453A21">
      <w:pPr>
        <w:ind w:firstLine="426"/>
        <w:jc w:val="both"/>
        <w:rPr>
          <w:sz w:val="22"/>
          <w:szCs w:val="22"/>
        </w:rPr>
      </w:pPr>
      <w:r w:rsidRPr="00D45207">
        <w:rPr>
          <w:sz w:val="22"/>
          <w:szCs w:val="22"/>
        </w:rPr>
        <w:t>Источники финансирования  – бюджет города Енисейска, краевой бюджет.</w:t>
      </w:r>
    </w:p>
    <w:p w:rsidR="00453A21" w:rsidRPr="00D45207" w:rsidRDefault="009509E9" w:rsidP="00453A21">
      <w:pPr>
        <w:ind w:firstLine="426"/>
        <w:jc w:val="both"/>
        <w:rPr>
          <w:sz w:val="22"/>
          <w:szCs w:val="22"/>
        </w:rPr>
      </w:pPr>
      <w:r w:rsidRPr="00D45207">
        <w:rPr>
          <w:sz w:val="22"/>
          <w:szCs w:val="22"/>
        </w:rPr>
        <w:t>Общая сумма средств, выделенных на реализацию указанного мероприятия, составляет 1 140 900,00 рублей, в том числе по годам: 2018 г. – 380 300,00 рублей; 2019 г</w:t>
      </w:r>
      <w:r w:rsidR="000F0359" w:rsidRPr="00D45207">
        <w:rPr>
          <w:sz w:val="22"/>
          <w:szCs w:val="22"/>
        </w:rPr>
        <w:t>. – 380 300,00 рублей; 2020</w:t>
      </w:r>
      <w:r w:rsidRPr="00D45207">
        <w:rPr>
          <w:sz w:val="22"/>
          <w:szCs w:val="22"/>
        </w:rPr>
        <w:t xml:space="preserve"> г. – 380 300,00 рублей.   </w:t>
      </w:r>
    </w:p>
    <w:p w:rsidR="00453A21" w:rsidRPr="00D45207" w:rsidRDefault="00453A21" w:rsidP="00453A21">
      <w:pPr>
        <w:ind w:firstLine="426"/>
        <w:jc w:val="both"/>
        <w:rPr>
          <w:sz w:val="22"/>
          <w:szCs w:val="22"/>
        </w:rPr>
      </w:pPr>
    </w:p>
    <w:p w:rsidR="00453A21" w:rsidRPr="00D45207" w:rsidRDefault="0028057C" w:rsidP="00453A21">
      <w:pPr>
        <w:ind w:firstLine="426"/>
        <w:jc w:val="both"/>
        <w:rPr>
          <w:sz w:val="22"/>
          <w:szCs w:val="22"/>
        </w:rPr>
      </w:pPr>
      <w:r w:rsidRPr="00D45207">
        <w:rPr>
          <w:i/>
          <w:sz w:val="22"/>
          <w:szCs w:val="22"/>
          <w:u w:val="single"/>
        </w:rPr>
        <w:t xml:space="preserve">Мероприятие 3 </w:t>
      </w:r>
      <w:r w:rsidRPr="00D45207">
        <w:rPr>
          <w:i/>
          <w:sz w:val="22"/>
          <w:szCs w:val="22"/>
        </w:rPr>
        <w:t xml:space="preserve">«Компенсация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без учета расходов на доставку».  </w:t>
      </w:r>
    </w:p>
    <w:p w:rsidR="00453A21" w:rsidRPr="00D45207" w:rsidRDefault="00453A21" w:rsidP="00453A21">
      <w:pPr>
        <w:ind w:firstLine="426"/>
        <w:jc w:val="both"/>
        <w:rPr>
          <w:sz w:val="22"/>
          <w:szCs w:val="22"/>
        </w:rPr>
      </w:pPr>
      <w:r w:rsidRPr="00D45207">
        <w:rPr>
          <w:sz w:val="22"/>
          <w:szCs w:val="22"/>
        </w:rPr>
        <w:t>Мероприятие направлено на выплату</w:t>
      </w:r>
      <w:r w:rsidR="003A23E1" w:rsidRPr="00D45207">
        <w:rPr>
          <w:sz w:val="22"/>
          <w:szCs w:val="22"/>
        </w:rPr>
        <w:t xml:space="preserve">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муниципальных образовательных учреждений дошкольного и младшего школьного возраста в соответствующем общеобразовательном учреждении в размере: на первого ребенка: 20% размера внесенной ими родительской платы; на второго – 50%; на третьего и последующих – 70%.</w:t>
      </w:r>
    </w:p>
    <w:p w:rsidR="00453A21" w:rsidRPr="00D45207" w:rsidRDefault="00976A1A" w:rsidP="00453A21">
      <w:pPr>
        <w:ind w:firstLine="426"/>
        <w:jc w:val="both"/>
        <w:rPr>
          <w:color w:val="00B050"/>
          <w:sz w:val="22"/>
          <w:szCs w:val="22"/>
        </w:rPr>
      </w:pPr>
      <w:r w:rsidRPr="00D45207">
        <w:rPr>
          <w:sz w:val="22"/>
          <w:szCs w:val="22"/>
        </w:rPr>
        <w:t>Планируемое количество родителей, которые воспользуются компенсацией, составит 866 получателей в год.</w:t>
      </w:r>
    </w:p>
    <w:p w:rsidR="00453A21" w:rsidRPr="00D45207" w:rsidRDefault="00471115" w:rsidP="00453A21">
      <w:pPr>
        <w:ind w:firstLine="426"/>
        <w:jc w:val="both"/>
        <w:rPr>
          <w:sz w:val="22"/>
          <w:szCs w:val="22"/>
        </w:rPr>
      </w:pPr>
      <w:r w:rsidRPr="00D45207">
        <w:rPr>
          <w:sz w:val="22"/>
          <w:szCs w:val="22"/>
        </w:rPr>
        <w:lastRenderedPageBreak/>
        <w:t>Р</w:t>
      </w:r>
      <w:r w:rsidR="00FF7101" w:rsidRPr="00D45207">
        <w:rPr>
          <w:sz w:val="22"/>
          <w:szCs w:val="22"/>
        </w:rPr>
        <w:t>аспорядителем бюджетных средств по данному мероприятию является Муниципальное  казенное  учреждение «Управление образования г. Енисейска»</w:t>
      </w:r>
      <w:r w:rsidR="00453A21" w:rsidRPr="00D45207">
        <w:rPr>
          <w:sz w:val="22"/>
          <w:szCs w:val="22"/>
        </w:rPr>
        <w:t>.</w:t>
      </w:r>
    </w:p>
    <w:p w:rsidR="00453A21" w:rsidRPr="00D45207" w:rsidRDefault="00FF7101" w:rsidP="00453A21">
      <w:pPr>
        <w:ind w:firstLine="426"/>
        <w:jc w:val="both"/>
        <w:rPr>
          <w:sz w:val="22"/>
          <w:szCs w:val="22"/>
        </w:rPr>
      </w:pPr>
      <w:r w:rsidRPr="00D45207">
        <w:rPr>
          <w:sz w:val="22"/>
          <w:szCs w:val="22"/>
        </w:rPr>
        <w:t>Источники финансирования  – бюджет города Енисейска, краевой бюджет.</w:t>
      </w:r>
    </w:p>
    <w:p w:rsidR="00453A21" w:rsidRPr="00D45207" w:rsidRDefault="00FF7101" w:rsidP="00453A21">
      <w:pPr>
        <w:ind w:firstLine="426"/>
        <w:jc w:val="both"/>
        <w:rPr>
          <w:sz w:val="22"/>
          <w:szCs w:val="22"/>
        </w:rPr>
      </w:pPr>
      <w:r w:rsidRPr="00D45207">
        <w:rPr>
          <w:sz w:val="22"/>
          <w:szCs w:val="22"/>
        </w:rPr>
        <w:t>Общая сумма средств, выделенных на реализацию указанного мероприятия, составляет 8 825 700,00 рублей, в том числе по годам: 2018 г. – 2 941 900,00 рублей; 2019 г. – 2</w:t>
      </w:r>
      <w:r w:rsidR="0082718C" w:rsidRPr="00D45207">
        <w:rPr>
          <w:sz w:val="22"/>
          <w:szCs w:val="22"/>
        </w:rPr>
        <w:t> 941 900,00 рублей; 2020</w:t>
      </w:r>
      <w:r w:rsidRPr="00D45207">
        <w:rPr>
          <w:sz w:val="22"/>
          <w:szCs w:val="22"/>
        </w:rPr>
        <w:t xml:space="preserve"> г. – 2 941 900,00 рублей.   </w:t>
      </w:r>
    </w:p>
    <w:p w:rsidR="00453A21" w:rsidRPr="00D45207" w:rsidRDefault="00453A21" w:rsidP="00453A21">
      <w:pPr>
        <w:ind w:firstLine="426"/>
        <w:jc w:val="both"/>
        <w:rPr>
          <w:sz w:val="22"/>
          <w:szCs w:val="22"/>
        </w:rPr>
      </w:pPr>
    </w:p>
    <w:p w:rsidR="00453A21" w:rsidRPr="00D45207" w:rsidRDefault="0028057C" w:rsidP="00453A21">
      <w:pPr>
        <w:ind w:firstLine="426"/>
        <w:jc w:val="both"/>
        <w:rPr>
          <w:i/>
          <w:sz w:val="22"/>
          <w:szCs w:val="22"/>
        </w:rPr>
      </w:pPr>
      <w:r w:rsidRPr="00D45207">
        <w:rPr>
          <w:i/>
          <w:sz w:val="22"/>
          <w:szCs w:val="22"/>
          <w:u w:val="single"/>
        </w:rPr>
        <w:t>Мероприятие 4</w:t>
      </w:r>
      <w:r w:rsidR="00453A21" w:rsidRPr="00D45207">
        <w:rPr>
          <w:i/>
          <w:sz w:val="22"/>
          <w:szCs w:val="22"/>
          <w:u w:val="single"/>
        </w:rPr>
        <w:t xml:space="preserve"> </w:t>
      </w:r>
      <w:r w:rsidRPr="00D45207">
        <w:rPr>
          <w:sz w:val="22"/>
          <w:szCs w:val="22"/>
        </w:rPr>
        <w:t xml:space="preserve"> </w:t>
      </w:r>
      <w:r w:rsidRPr="00D45207">
        <w:rPr>
          <w:i/>
          <w:sz w:val="22"/>
          <w:szCs w:val="22"/>
        </w:rPr>
        <w:t>«Обеспечение гос</w:t>
      </w:r>
      <w:r w:rsidR="00E81E9D" w:rsidRPr="00D45207">
        <w:rPr>
          <w:i/>
          <w:sz w:val="22"/>
          <w:szCs w:val="22"/>
        </w:rPr>
        <w:t xml:space="preserve">. </w:t>
      </w:r>
      <w:r w:rsidRPr="00D45207">
        <w:rPr>
          <w:i/>
          <w:sz w:val="22"/>
          <w:szCs w:val="22"/>
        </w:rPr>
        <w:t xml:space="preserve">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организациях». </w:t>
      </w:r>
      <w:r w:rsidR="002F044A" w:rsidRPr="00D45207">
        <w:rPr>
          <w:i/>
          <w:sz w:val="22"/>
          <w:szCs w:val="22"/>
        </w:rPr>
        <w:t xml:space="preserve"> </w:t>
      </w:r>
    </w:p>
    <w:p w:rsidR="00453A21" w:rsidRPr="00D45207" w:rsidRDefault="0028057C" w:rsidP="00453A21">
      <w:pPr>
        <w:ind w:firstLine="426"/>
        <w:jc w:val="both"/>
        <w:rPr>
          <w:sz w:val="22"/>
          <w:szCs w:val="22"/>
        </w:rPr>
      </w:pPr>
      <w:r w:rsidRPr="00D45207">
        <w:rPr>
          <w:sz w:val="22"/>
          <w:szCs w:val="22"/>
        </w:rPr>
        <w:t>В рамках данного мероприятия за счет средств краевого бюджета предусматриваются расходы, связанные с обеспечением образовательного процесса в образовательных учреждениях города, реализующих образовательную программу дошкольного образования</w:t>
      </w:r>
      <w:r w:rsidR="002551F8" w:rsidRPr="00D45207">
        <w:rPr>
          <w:sz w:val="22"/>
          <w:szCs w:val="22"/>
        </w:rPr>
        <w:t>: оплата труда работникам, начисление на выплаты по оплате труда; прочие выплаты (льготный проезд к месту отдыха и обратно</w:t>
      </w:r>
      <w:r w:rsidR="00C45712" w:rsidRPr="00D45207">
        <w:rPr>
          <w:sz w:val="22"/>
          <w:szCs w:val="22"/>
        </w:rPr>
        <w:t>, расходы на командировку, найм жилого помещения, суточные при служебной командировки, оплата проезда к месту командировки и обратно</w:t>
      </w:r>
      <w:r w:rsidR="002551F8" w:rsidRPr="00D45207">
        <w:rPr>
          <w:sz w:val="22"/>
          <w:szCs w:val="22"/>
        </w:rPr>
        <w:t>); увеличение стоимости материальных запасов (</w:t>
      </w:r>
      <w:r w:rsidR="00C45712" w:rsidRPr="00D45207">
        <w:rPr>
          <w:sz w:val="22"/>
          <w:szCs w:val="22"/>
        </w:rPr>
        <w:t xml:space="preserve">учебные расходы на приобретение материалов и предметов инвентаря для организации учебно-образовательного процесса, приобретение методических пособий, канцелярские принадлежности, необходимые для организации деятельности педагогических работников и воспитанников,  </w:t>
      </w:r>
      <w:r w:rsidR="002551F8" w:rsidRPr="00D45207">
        <w:rPr>
          <w:sz w:val="22"/>
          <w:szCs w:val="22"/>
        </w:rPr>
        <w:t>мягкий инвентарь</w:t>
      </w:r>
      <w:r w:rsidR="00C45712" w:rsidRPr="00D45207">
        <w:rPr>
          <w:sz w:val="22"/>
          <w:szCs w:val="22"/>
        </w:rPr>
        <w:t xml:space="preserve">, справочная литература, </w:t>
      </w:r>
      <w:r w:rsidR="00730515" w:rsidRPr="00D45207">
        <w:rPr>
          <w:sz w:val="22"/>
          <w:szCs w:val="22"/>
        </w:rPr>
        <w:t>приобретение игр, игрушек</w:t>
      </w:r>
      <w:r w:rsidR="002551F8" w:rsidRPr="00D45207">
        <w:rPr>
          <w:sz w:val="22"/>
          <w:szCs w:val="22"/>
        </w:rPr>
        <w:t xml:space="preserve">); прочие </w:t>
      </w:r>
      <w:r w:rsidR="00730515" w:rsidRPr="00D45207">
        <w:rPr>
          <w:sz w:val="22"/>
          <w:szCs w:val="22"/>
        </w:rPr>
        <w:t xml:space="preserve">работы, </w:t>
      </w:r>
      <w:r w:rsidR="002551F8" w:rsidRPr="00D45207">
        <w:rPr>
          <w:sz w:val="22"/>
          <w:szCs w:val="22"/>
        </w:rPr>
        <w:t>услуги (</w:t>
      </w:r>
      <w:r w:rsidR="00730515" w:rsidRPr="00D45207">
        <w:rPr>
          <w:sz w:val="22"/>
          <w:szCs w:val="22"/>
        </w:rPr>
        <w:t xml:space="preserve">оплата труда лиц как состоящих, так и не состоящих в штате учреждения и привлекаемых для выполнения работ по договорам гражданско-правового характера, необходимых для организации деятельности педагогических работников, воспитанников, </w:t>
      </w:r>
      <w:r w:rsidR="002551F8" w:rsidRPr="00D45207">
        <w:rPr>
          <w:sz w:val="22"/>
          <w:szCs w:val="22"/>
        </w:rPr>
        <w:t>мед</w:t>
      </w:r>
      <w:r w:rsidR="00730515" w:rsidRPr="00D45207">
        <w:rPr>
          <w:sz w:val="22"/>
          <w:szCs w:val="22"/>
        </w:rPr>
        <w:t>ицинский осмотр педагогических работников</w:t>
      </w:r>
      <w:r w:rsidR="002551F8" w:rsidRPr="00D45207">
        <w:rPr>
          <w:sz w:val="22"/>
          <w:szCs w:val="22"/>
        </w:rPr>
        <w:t>,</w:t>
      </w:r>
      <w:r w:rsidR="00730515" w:rsidRPr="00D45207">
        <w:rPr>
          <w:sz w:val="22"/>
          <w:szCs w:val="22"/>
        </w:rPr>
        <w:t xml:space="preserve"> оплата за участие в семинарах, курсах повышения квалификации, конференциях и спортивных мероприятиях, подписка и приобретение периодических изданий, необходимых для организации деятельности педагогических работников, </w:t>
      </w:r>
      <w:r w:rsidR="00667E31" w:rsidRPr="00D45207">
        <w:rPr>
          <w:sz w:val="22"/>
          <w:szCs w:val="22"/>
        </w:rPr>
        <w:t xml:space="preserve">приобретение программного обеспечения, </w:t>
      </w:r>
      <w:r w:rsidR="002551F8" w:rsidRPr="00D45207">
        <w:rPr>
          <w:sz w:val="22"/>
          <w:szCs w:val="22"/>
        </w:rPr>
        <w:t>курсы повышения квалификации)</w:t>
      </w:r>
      <w:r w:rsidRPr="00D45207">
        <w:rPr>
          <w:sz w:val="22"/>
          <w:szCs w:val="22"/>
        </w:rPr>
        <w:t>.</w:t>
      </w:r>
    </w:p>
    <w:p w:rsidR="00453A21" w:rsidRPr="00D45207" w:rsidRDefault="00471115" w:rsidP="00453A21">
      <w:pPr>
        <w:ind w:firstLine="426"/>
        <w:jc w:val="both"/>
        <w:rPr>
          <w:sz w:val="22"/>
          <w:szCs w:val="22"/>
        </w:rPr>
      </w:pPr>
      <w:r w:rsidRPr="00D45207">
        <w:rPr>
          <w:sz w:val="22"/>
          <w:szCs w:val="22"/>
        </w:rPr>
        <w:t>Р</w:t>
      </w:r>
      <w:r w:rsidR="00B469EA" w:rsidRPr="00D45207">
        <w:rPr>
          <w:sz w:val="22"/>
          <w:szCs w:val="22"/>
        </w:rPr>
        <w:t>аспорядителем бюджетных средств по данному мероприятию является Муниципальное  казенное  учреждение «Управление образования г. Енисейска»</w:t>
      </w:r>
      <w:r w:rsidR="00453A21" w:rsidRPr="00D45207">
        <w:rPr>
          <w:sz w:val="22"/>
          <w:szCs w:val="22"/>
        </w:rPr>
        <w:t>.</w:t>
      </w:r>
    </w:p>
    <w:p w:rsidR="00453A21" w:rsidRPr="00D45207" w:rsidRDefault="00B469EA" w:rsidP="00453A21">
      <w:pPr>
        <w:ind w:firstLine="426"/>
        <w:jc w:val="both"/>
        <w:rPr>
          <w:sz w:val="22"/>
          <w:szCs w:val="22"/>
        </w:rPr>
      </w:pPr>
      <w:r w:rsidRPr="00D45207">
        <w:rPr>
          <w:sz w:val="22"/>
          <w:szCs w:val="22"/>
        </w:rPr>
        <w:t>Источники финансирования  – бюджет города Енисейск, краевой бюджет.</w:t>
      </w:r>
    </w:p>
    <w:p w:rsidR="00453A21" w:rsidRPr="00D45207" w:rsidRDefault="00B469EA" w:rsidP="00453A21">
      <w:pPr>
        <w:ind w:firstLine="426"/>
        <w:jc w:val="both"/>
        <w:rPr>
          <w:sz w:val="22"/>
          <w:szCs w:val="22"/>
        </w:rPr>
      </w:pPr>
      <w:r w:rsidRPr="00D45207">
        <w:rPr>
          <w:sz w:val="22"/>
          <w:szCs w:val="22"/>
        </w:rPr>
        <w:t>Общая сумма средств, выделенных на реализацию указанного мероприятия, составляет 129 053 400,00 рублей, в том числе по годам: 2018 г. – 43 017 800,00 рублей; 2019 г. –</w:t>
      </w:r>
      <w:r w:rsidR="0082718C" w:rsidRPr="00D45207">
        <w:rPr>
          <w:sz w:val="22"/>
          <w:szCs w:val="22"/>
        </w:rPr>
        <w:t xml:space="preserve"> 43 017 800,00 рублей; 2020</w:t>
      </w:r>
      <w:r w:rsidRPr="00D45207">
        <w:rPr>
          <w:sz w:val="22"/>
          <w:szCs w:val="22"/>
        </w:rPr>
        <w:t xml:space="preserve"> г. – </w:t>
      </w:r>
    </w:p>
    <w:p w:rsidR="00453A21" w:rsidRPr="00D45207" w:rsidRDefault="00B469EA" w:rsidP="00453A21">
      <w:pPr>
        <w:jc w:val="both"/>
        <w:rPr>
          <w:sz w:val="22"/>
          <w:szCs w:val="22"/>
        </w:rPr>
      </w:pPr>
      <w:r w:rsidRPr="00D45207">
        <w:rPr>
          <w:sz w:val="22"/>
          <w:szCs w:val="22"/>
        </w:rPr>
        <w:t xml:space="preserve">43 017 800,00 рублей.   </w:t>
      </w:r>
    </w:p>
    <w:p w:rsidR="00453A21" w:rsidRPr="00D45207" w:rsidRDefault="00453A21" w:rsidP="00453A21">
      <w:pPr>
        <w:jc w:val="both"/>
        <w:rPr>
          <w:sz w:val="22"/>
          <w:szCs w:val="22"/>
        </w:rPr>
      </w:pPr>
    </w:p>
    <w:p w:rsidR="00453A21" w:rsidRPr="00D45207" w:rsidRDefault="00453A21" w:rsidP="00453A21">
      <w:pPr>
        <w:ind w:firstLine="426"/>
        <w:jc w:val="both"/>
        <w:rPr>
          <w:sz w:val="22"/>
          <w:szCs w:val="22"/>
        </w:rPr>
      </w:pPr>
      <w:r w:rsidRPr="00D45207">
        <w:rPr>
          <w:i/>
          <w:sz w:val="22"/>
          <w:szCs w:val="22"/>
          <w:u w:val="single"/>
        </w:rPr>
        <w:t xml:space="preserve">Мероприятие 4.1 </w:t>
      </w:r>
      <w:r w:rsidRPr="00D45207">
        <w:rPr>
          <w:sz w:val="22"/>
          <w:szCs w:val="22"/>
        </w:rPr>
        <w:t xml:space="preserve"> </w:t>
      </w:r>
      <w:r w:rsidR="002F044A" w:rsidRPr="00D45207">
        <w:rPr>
          <w:i/>
          <w:color w:val="00B050"/>
          <w:sz w:val="22"/>
          <w:szCs w:val="22"/>
        </w:rPr>
        <w:t xml:space="preserve"> </w:t>
      </w:r>
      <w:r w:rsidR="0028057C" w:rsidRPr="00D45207">
        <w:rPr>
          <w:i/>
          <w:sz w:val="22"/>
          <w:szCs w:val="22"/>
        </w:rPr>
        <w:t>«Обеспечение гос</w:t>
      </w:r>
      <w:r w:rsidR="00354CBD" w:rsidRPr="00D45207">
        <w:rPr>
          <w:i/>
          <w:sz w:val="22"/>
          <w:szCs w:val="22"/>
        </w:rPr>
        <w:t xml:space="preserve">. </w:t>
      </w:r>
      <w:r w:rsidR="0028057C" w:rsidRPr="00D45207">
        <w:rPr>
          <w:i/>
          <w:sz w:val="22"/>
          <w:szCs w:val="22"/>
        </w:rPr>
        <w:t xml:space="preserve">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и общеобразовательных организаций».  </w:t>
      </w:r>
    </w:p>
    <w:p w:rsidR="00453A21" w:rsidRPr="00D45207" w:rsidRDefault="0028057C" w:rsidP="00453A21">
      <w:pPr>
        <w:ind w:firstLine="426"/>
        <w:jc w:val="both"/>
        <w:rPr>
          <w:sz w:val="22"/>
          <w:szCs w:val="22"/>
        </w:rPr>
      </w:pPr>
      <w:r w:rsidRPr="00D45207">
        <w:rPr>
          <w:sz w:val="22"/>
          <w:szCs w:val="22"/>
        </w:rPr>
        <w:t xml:space="preserve">В рамках данного мероприятия за счет средств краевого бюджета предусматриваются расходы </w:t>
      </w:r>
      <w:r w:rsidR="00C110D2" w:rsidRPr="00D45207">
        <w:rPr>
          <w:sz w:val="22"/>
          <w:szCs w:val="22"/>
        </w:rPr>
        <w:t xml:space="preserve">на </w:t>
      </w:r>
      <w:r w:rsidR="006A7390" w:rsidRPr="00D45207">
        <w:rPr>
          <w:sz w:val="22"/>
          <w:szCs w:val="22"/>
        </w:rPr>
        <w:t>увеличение стоимости основных средств (приобретение учебного оборудования для организации учебно-образовательного процесса, спортивного оборудования и инвентаря, мебели для организация учебно-образовательного процесса, музыкальных инструментов, средств связи и телекоммуникаций, наглядные звуковые пособия, детской художественной литературы);</w:t>
      </w:r>
      <w:r w:rsidR="00B06383" w:rsidRPr="00D45207">
        <w:rPr>
          <w:sz w:val="22"/>
          <w:szCs w:val="22"/>
        </w:rPr>
        <w:t xml:space="preserve"> </w:t>
      </w:r>
      <w:r w:rsidR="00C110D2" w:rsidRPr="00D45207">
        <w:rPr>
          <w:sz w:val="22"/>
          <w:szCs w:val="22"/>
        </w:rPr>
        <w:t xml:space="preserve">увеличение стоимости материальных запасов (медикаменты, дезинфицирующие средства, мягкий инвентарь, канцелярские товары, хозяйственные товары, посуда, стройматериалы); </w:t>
      </w:r>
      <w:r w:rsidR="00D85C3A" w:rsidRPr="00D45207">
        <w:rPr>
          <w:sz w:val="22"/>
          <w:szCs w:val="22"/>
        </w:rPr>
        <w:t xml:space="preserve">прочие расходы (приобретение кубков, медалей, ценных подарков, грамот, дипломов); </w:t>
      </w:r>
      <w:r w:rsidR="00C110D2" w:rsidRPr="00D45207">
        <w:rPr>
          <w:sz w:val="22"/>
          <w:szCs w:val="22"/>
        </w:rPr>
        <w:t xml:space="preserve">прочие услуги (вневедомственная охрана, медосмотр, </w:t>
      </w:r>
      <w:r w:rsidR="002551F8" w:rsidRPr="00D45207">
        <w:rPr>
          <w:sz w:val="22"/>
          <w:szCs w:val="22"/>
        </w:rPr>
        <w:t>обучение</w:t>
      </w:r>
      <w:r w:rsidR="00C110D2" w:rsidRPr="00D45207">
        <w:rPr>
          <w:sz w:val="22"/>
          <w:szCs w:val="22"/>
        </w:rPr>
        <w:t>)</w:t>
      </w:r>
      <w:r w:rsidRPr="00D45207">
        <w:rPr>
          <w:sz w:val="22"/>
          <w:szCs w:val="22"/>
        </w:rPr>
        <w:t>.</w:t>
      </w:r>
    </w:p>
    <w:p w:rsidR="00453A21" w:rsidRPr="00D45207" w:rsidRDefault="00D87976" w:rsidP="00453A21">
      <w:pPr>
        <w:ind w:firstLine="426"/>
        <w:jc w:val="both"/>
        <w:rPr>
          <w:sz w:val="22"/>
          <w:szCs w:val="22"/>
        </w:rPr>
      </w:pPr>
      <w:r w:rsidRPr="00D45207">
        <w:rPr>
          <w:sz w:val="22"/>
          <w:szCs w:val="22"/>
        </w:rPr>
        <w:t>Р</w:t>
      </w:r>
      <w:r w:rsidR="00B469EA" w:rsidRPr="00D45207">
        <w:rPr>
          <w:sz w:val="22"/>
          <w:szCs w:val="22"/>
        </w:rPr>
        <w:t>аспорядителем бюджетных средств по данному мероприятию является Муниципальное  казенное  учреждение «Управление образования г. Енисейска»</w:t>
      </w:r>
      <w:r w:rsidR="00453A21" w:rsidRPr="00D45207">
        <w:rPr>
          <w:sz w:val="22"/>
          <w:szCs w:val="22"/>
        </w:rPr>
        <w:t>.</w:t>
      </w:r>
    </w:p>
    <w:p w:rsidR="00453A21" w:rsidRPr="00D45207" w:rsidRDefault="00B469EA" w:rsidP="00453A21">
      <w:pPr>
        <w:ind w:firstLine="426"/>
        <w:jc w:val="both"/>
        <w:rPr>
          <w:sz w:val="22"/>
          <w:szCs w:val="22"/>
        </w:rPr>
      </w:pPr>
      <w:r w:rsidRPr="00D45207">
        <w:rPr>
          <w:sz w:val="22"/>
          <w:szCs w:val="22"/>
        </w:rPr>
        <w:t>Источники финансирования  – бюджет города Енисейск, краевой бюджет.</w:t>
      </w:r>
    </w:p>
    <w:p w:rsidR="00B469EA" w:rsidRPr="00D45207" w:rsidRDefault="00B469EA" w:rsidP="00453A21">
      <w:pPr>
        <w:ind w:firstLine="426"/>
        <w:jc w:val="both"/>
        <w:rPr>
          <w:sz w:val="22"/>
          <w:szCs w:val="22"/>
        </w:rPr>
      </w:pPr>
      <w:r w:rsidRPr="00D45207">
        <w:rPr>
          <w:sz w:val="22"/>
          <w:szCs w:val="22"/>
        </w:rPr>
        <w:t>Общая сумма средств, выделенных на реализацию указанного мероприятия, составляет 85 109 700,00 рублей, в том числе по годам: 2018 г. – 28 369 900,00 рублей; 2019 г. –</w:t>
      </w:r>
      <w:r w:rsidR="0082718C" w:rsidRPr="00D45207">
        <w:rPr>
          <w:sz w:val="22"/>
          <w:szCs w:val="22"/>
        </w:rPr>
        <w:t xml:space="preserve"> 28 369 900,00 рублей; 2020</w:t>
      </w:r>
      <w:r w:rsidRPr="00D45207">
        <w:rPr>
          <w:sz w:val="22"/>
          <w:szCs w:val="22"/>
        </w:rPr>
        <w:t xml:space="preserve"> г. – </w:t>
      </w:r>
    </w:p>
    <w:p w:rsidR="000B5F1C" w:rsidRPr="00D45207" w:rsidRDefault="00B469EA" w:rsidP="00FA6743">
      <w:pPr>
        <w:widowControl w:val="0"/>
        <w:tabs>
          <w:tab w:val="left" w:pos="284"/>
          <w:tab w:val="left" w:pos="426"/>
          <w:tab w:val="left" w:pos="10490"/>
        </w:tabs>
        <w:autoSpaceDE w:val="0"/>
        <w:autoSpaceDN w:val="0"/>
        <w:adjustRightInd w:val="0"/>
        <w:ind w:firstLine="426"/>
        <w:jc w:val="both"/>
        <w:rPr>
          <w:sz w:val="22"/>
          <w:szCs w:val="22"/>
        </w:rPr>
      </w:pPr>
      <w:r w:rsidRPr="00D45207">
        <w:rPr>
          <w:sz w:val="22"/>
          <w:szCs w:val="22"/>
        </w:rPr>
        <w:t xml:space="preserve">28 369 900,00 рублей.   </w:t>
      </w:r>
    </w:p>
    <w:p w:rsidR="0028057C" w:rsidRPr="00D45207" w:rsidRDefault="000B5F1C" w:rsidP="00453A21">
      <w:pPr>
        <w:pStyle w:val="4"/>
        <w:shd w:val="clear" w:color="auto" w:fill="auto"/>
        <w:tabs>
          <w:tab w:val="left" w:pos="0"/>
        </w:tabs>
        <w:spacing w:after="0" w:line="226" w:lineRule="exact"/>
        <w:ind w:right="-2" w:firstLine="426"/>
        <w:jc w:val="both"/>
        <w:rPr>
          <w:rFonts w:ascii="Times New Roman" w:hAnsi="Times New Roman"/>
          <w:color w:val="00B050"/>
          <w:sz w:val="22"/>
          <w:szCs w:val="22"/>
        </w:rPr>
      </w:pPr>
      <w:r w:rsidRPr="00D45207">
        <w:rPr>
          <w:rFonts w:ascii="Times New Roman" w:hAnsi="Times New Roman"/>
          <w:color w:val="00B050"/>
          <w:sz w:val="22"/>
          <w:szCs w:val="22"/>
        </w:rPr>
        <w:t xml:space="preserve">    </w:t>
      </w:r>
      <w:r w:rsidR="0028057C" w:rsidRPr="00D45207">
        <w:rPr>
          <w:rFonts w:ascii="Times New Roman" w:hAnsi="Times New Roman"/>
          <w:sz w:val="22"/>
          <w:szCs w:val="22"/>
        </w:rPr>
        <w:t>Общая сумма средств, выделенных на реализацию подпрограммы «Реализация муниципальной образовательной политики в области дошкольного образования»</w:t>
      </w:r>
      <w:r w:rsidR="00B34621" w:rsidRPr="00D45207">
        <w:rPr>
          <w:rFonts w:ascii="Times New Roman" w:hAnsi="Times New Roman"/>
          <w:sz w:val="22"/>
          <w:szCs w:val="22"/>
        </w:rPr>
        <w:t xml:space="preserve"> составит 392 030 360,00 рублей.</w:t>
      </w:r>
      <w:r w:rsidR="0028057C" w:rsidRPr="00D45207">
        <w:rPr>
          <w:rFonts w:ascii="Times New Roman" w:hAnsi="Times New Roman"/>
          <w:sz w:val="22"/>
          <w:szCs w:val="22"/>
        </w:rPr>
        <w:t xml:space="preserve"> </w:t>
      </w:r>
    </w:p>
    <w:p w:rsidR="00B45170" w:rsidRPr="00D45207" w:rsidRDefault="00B45170" w:rsidP="0028057C">
      <w:pPr>
        <w:pStyle w:val="ConsPlusNormal"/>
        <w:jc w:val="both"/>
        <w:rPr>
          <w:rFonts w:ascii="Times New Roman" w:hAnsi="Times New Roman" w:cs="Times New Roman"/>
          <w:color w:val="00B050"/>
          <w:szCs w:val="22"/>
        </w:rPr>
      </w:pPr>
    </w:p>
    <w:p w:rsidR="00C66B52" w:rsidRDefault="00C66B52" w:rsidP="0028057C">
      <w:pPr>
        <w:pStyle w:val="ConsPlusNormal"/>
        <w:jc w:val="both"/>
        <w:rPr>
          <w:rFonts w:ascii="Times New Roman" w:hAnsi="Times New Roman" w:cs="Times New Roman"/>
          <w:color w:val="00B050"/>
          <w:szCs w:val="22"/>
        </w:rPr>
      </w:pPr>
    </w:p>
    <w:p w:rsidR="00A3569F" w:rsidRDefault="00A3569F" w:rsidP="0028057C">
      <w:pPr>
        <w:pStyle w:val="ConsPlusNormal"/>
        <w:jc w:val="both"/>
        <w:rPr>
          <w:rFonts w:ascii="Times New Roman" w:hAnsi="Times New Roman" w:cs="Times New Roman"/>
          <w:color w:val="00B050"/>
          <w:szCs w:val="22"/>
        </w:rPr>
      </w:pPr>
    </w:p>
    <w:p w:rsidR="00A3569F" w:rsidRPr="00D45207" w:rsidRDefault="00A3569F" w:rsidP="0028057C">
      <w:pPr>
        <w:pStyle w:val="ConsPlusNormal"/>
        <w:jc w:val="both"/>
        <w:rPr>
          <w:rFonts w:ascii="Times New Roman" w:hAnsi="Times New Roman" w:cs="Times New Roman"/>
          <w:color w:val="00B050"/>
          <w:szCs w:val="22"/>
        </w:rPr>
      </w:pPr>
    </w:p>
    <w:p w:rsidR="00D408F2" w:rsidRPr="00D45207" w:rsidRDefault="00D408F2" w:rsidP="0028057C">
      <w:pPr>
        <w:pStyle w:val="ConsPlusNormal"/>
        <w:jc w:val="both"/>
        <w:rPr>
          <w:rFonts w:ascii="Times New Roman" w:hAnsi="Times New Roman" w:cs="Times New Roman"/>
          <w:color w:val="00B050"/>
          <w:szCs w:val="22"/>
        </w:rPr>
      </w:pPr>
    </w:p>
    <w:p w:rsidR="00E95911" w:rsidRPr="00D45207" w:rsidRDefault="00E95911" w:rsidP="00E95911">
      <w:pPr>
        <w:pStyle w:val="ConsPlusNormal"/>
        <w:jc w:val="center"/>
        <w:outlineLvl w:val="3"/>
        <w:rPr>
          <w:rFonts w:ascii="Times New Roman" w:hAnsi="Times New Roman" w:cs="Times New Roman"/>
          <w:b/>
          <w:szCs w:val="22"/>
        </w:rPr>
      </w:pPr>
      <w:r w:rsidRPr="00D45207">
        <w:rPr>
          <w:rFonts w:ascii="Times New Roman" w:hAnsi="Times New Roman" w:cs="Times New Roman"/>
          <w:b/>
          <w:szCs w:val="22"/>
        </w:rPr>
        <w:lastRenderedPageBreak/>
        <w:t>Паспорт</w:t>
      </w:r>
    </w:p>
    <w:p w:rsidR="00A3569F" w:rsidRDefault="00E95911" w:rsidP="00E95911">
      <w:pPr>
        <w:pStyle w:val="ConsPlusNormal"/>
        <w:jc w:val="center"/>
        <w:rPr>
          <w:rFonts w:ascii="Times New Roman" w:hAnsi="Times New Roman" w:cs="Times New Roman"/>
          <w:b/>
          <w:szCs w:val="22"/>
        </w:rPr>
      </w:pPr>
      <w:r w:rsidRPr="00D45207">
        <w:rPr>
          <w:rFonts w:ascii="Times New Roman" w:hAnsi="Times New Roman" w:cs="Times New Roman"/>
          <w:b/>
          <w:szCs w:val="22"/>
        </w:rPr>
        <w:t xml:space="preserve">подпрограммы </w:t>
      </w:r>
      <w:r w:rsidR="0028057C" w:rsidRPr="00D45207">
        <w:rPr>
          <w:rFonts w:ascii="Times New Roman" w:hAnsi="Times New Roman" w:cs="Times New Roman"/>
          <w:b/>
          <w:szCs w:val="22"/>
        </w:rPr>
        <w:t xml:space="preserve">«Реализация муниципальной образовательной политики в области  </w:t>
      </w:r>
    </w:p>
    <w:p w:rsidR="00E95911" w:rsidRPr="00D45207" w:rsidRDefault="0028057C" w:rsidP="00E95911">
      <w:pPr>
        <w:pStyle w:val="ConsPlusNormal"/>
        <w:jc w:val="center"/>
        <w:rPr>
          <w:rFonts w:ascii="Times New Roman" w:hAnsi="Times New Roman" w:cs="Times New Roman"/>
          <w:b/>
          <w:szCs w:val="22"/>
        </w:rPr>
      </w:pPr>
      <w:r w:rsidRPr="00D45207">
        <w:rPr>
          <w:rFonts w:ascii="Times New Roman" w:hAnsi="Times New Roman" w:cs="Times New Roman"/>
          <w:b/>
          <w:szCs w:val="22"/>
        </w:rPr>
        <w:t>общего образования»</w:t>
      </w:r>
    </w:p>
    <w:p w:rsidR="00E95911" w:rsidRPr="00D45207" w:rsidRDefault="00E95911" w:rsidP="00E9591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6662"/>
      </w:tblGrid>
      <w:tr w:rsidR="0028057C" w:rsidRPr="00D45207" w:rsidTr="00453A21">
        <w:tc>
          <w:tcPr>
            <w:tcW w:w="3181" w:type="dxa"/>
            <w:tcBorders>
              <w:top w:val="single" w:sz="4" w:space="0" w:color="auto"/>
              <w:left w:val="single" w:sz="4" w:space="0" w:color="auto"/>
              <w:bottom w:val="single" w:sz="4" w:space="0" w:color="auto"/>
              <w:right w:val="single" w:sz="4" w:space="0" w:color="auto"/>
            </w:tcBorders>
            <w:hideMark/>
          </w:tcPr>
          <w:p w:rsidR="0028057C" w:rsidRPr="00D45207" w:rsidRDefault="0028057C">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28057C" w:rsidRPr="00D45207" w:rsidRDefault="0028057C" w:rsidP="00453A21">
            <w:pPr>
              <w:autoSpaceDE w:val="0"/>
              <w:autoSpaceDN w:val="0"/>
              <w:adjustRightInd w:val="0"/>
            </w:pPr>
            <w:r w:rsidRPr="00D45207">
              <w:rPr>
                <w:sz w:val="22"/>
                <w:szCs w:val="22"/>
              </w:rPr>
              <w:t>«Реализация муниципальной образовательной политики в обла</w:t>
            </w:r>
            <w:r w:rsidR="00BF137E" w:rsidRPr="00D45207">
              <w:rPr>
                <w:sz w:val="22"/>
                <w:szCs w:val="22"/>
              </w:rPr>
              <w:t xml:space="preserve">сти  общего образования» </w:t>
            </w:r>
          </w:p>
        </w:tc>
      </w:tr>
      <w:tr w:rsidR="0028057C" w:rsidRPr="00D45207" w:rsidTr="00453A21">
        <w:tc>
          <w:tcPr>
            <w:tcW w:w="3181" w:type="dxa"/>
            <w:tcBorders>
              <w:top w:val="single" w:sz="4" w:space="0" w:color="auto"/>
              <w:left w:val="single" w:sz="4" w:space="0" w:color="auto"/>
              <w:bottom w:val="single" w:sz="4" w:space="0" w:color="auto"/>
              <w:right w:val="single" w:sz="4" w:space="0" w:color="auto"/>
            </w:tcBorders>
            <w:hideMark/>
          </w:tcPr>
          <w:p w:rsidR="00453A21" w:rsidRPr="00D45207" w:rsidRDefault="00453A21">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Исполнители мероприятий</w:t>
            </w:r>
          </w:p>
          <w:p w:rsidR="0028057C" w:rsidRPr="00D45207" w:rsidRDefault="0028057C">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подпрограммы</w:t>
            </w:r>
          </w:p>
        </w:tc>
        <w:tc>
          <w:tcPr>
            <w:tcW w:w="6662" w:type="dxa"/>
            <w:tcBorders>
              <w:top w:val="single" w:sz="4" w:space="0" w:color="auto"/>
              <w:left w:val="single" w:sz="4" w:space="0" w:color="auto"/>
              <w:bottom w:val="single" w:sz="4" w:space="0" w:color="auto"/>
              <w:right w:val="single" w:sz="4" w:space="0" w:color="auto"/>
            </w:tcBorders>
          </w:tcPr>
          <w:p w:rsidR="0028057C" w:rsidRPr="00D45207" w:rsidRDefault="0001583C" w:rsidP="0001583C">
            <w:pPr>
              <w:pStyle w:val="a5"/>
              <w:ind w:left="0"/>
              <w:jc w:val="both"/>
            </w:pPr>
            <w:r w:rsidRPr="00A3569F">
              <w:rPr>
                <w:sz w:val="22"/>
                <w:szCs w:val="22"/>
              </w:rPr>
              <w:t>Муниципальное казенное учреждение «Управление образования                 города Енисейска»</w:t>
            </w:r>
          </w:p>
        </w:tc>
      </w:tr>
      <w:tr w:rsidR="0028057C" w:rsidRPr="00D45207" w:rsidTr="00453A21">
        <w:tc>
          <w:tcPr>
            <w:tcW w:w="3181" w:type="dxa"/>
            <w:tcBorders>
              <w:top w:val="single" w:sz="4" w:space="0" w:color="auto"/>
              <w:left w:val="single" w:sz="4" w:space="0" w:color="auto"/>
              <w:bottom w:val="single" w:sz="4" w:space="0" w:color="auto"/>
              <w:right w:val="single" w:sz="4" w:space="0" w:color="auto"/>
            </w:tcBorders>
            <w:hideMark/>
          </w:tcPr>
          <w:p w:rsidR="0028057C" w:rsidRPr="00D45207" w:rsidRDefault="0028057C">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Цель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28057C" w:rsidRPr="00D45207" w:rsidRDefault="0028057C" w:rsidP="0028057C">
            <w:pPr>
              <w:tabs>
                <w:tab w:val="left" w:pos="10490"/>
              </w:tabs>
              <w:jc w:val="both"/>
            </w:pPr>
            <w:r w:rsidRPr="00D45207">
              <w:rPr>
                <w:sz w:val="22"/>
                <w:szCs w:val="22"/>
              </w:rPr>
              <w:t>Цель – Создать в системе общего образования равных возможностей для современного качественного образования.</w:t>
            </w:r>
          </w:p>
        </w:tc>
      </w:tr>
      <w:tr w:rsidR="0028057C" w:rsidRPr="00D45207" w:rsidTr="00453A21">
        <w:tc>
          <w:tcPr>
            <w:tcW w:w="3181" w:type="dxa"/>
            <w:tcBorders>
              <w:top w:val="single" w:sz="4" w:space="0" w:color="auto"/>
              <w:left w:val="single" w:sz="4" w:space="0" w:color="auto"/>
              <w:bottom w:val="single" w:sz="4" w:space="0" w:color="auto"/>
              <w:right w:val="single" w:sz="4" w:space="0" w:color="auto"/>
            </w:tcBorders>
            <w:hideMark/>
          </w:tcPr>
          <w:p w:rsidR="0028057C" w:rsidRPr="00D45207" w:rsidRDefault="0028057C">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Задачи подпрограммы</w:t>
            </w:r>
          </w:p>
        </w:tc>
        <w:tc>
          <w:tcPr>
            <w:tcW w:w="6662" w:type="dxa"/>
            <w:tcBorders>
              <w:top w:val="single" w:sz="4" w:space="0" w:color="auto"/>
              <w:left w:val="single" w:sz="4" w:space="0" w:color="auto"/>
              <w:bottom w:val="single" w:sz="4" w:space="0" w:color="auto"/>
              <w:right w:val="single" w:sz="4" w:space="0" w:color="auto"/>
            </w:tcBorders>
          </w:tcPr>
          <w:p w:rsidR="0028057C" w:rsidRPr="00D45207" w:rsidRDefault="0028057C" w:rsidP="0028057C">
            <w:pPr>
              <w:autoSpaceDE w:val="0"/>
              <w:autoSpaceDN w:val="0"/>
              <w:adjustRightInd w:val="0"/>
              <w:jc w:val="both"/>
            </w:pPr>
            <w:r w:rsidRPr="00D45207">
              <w:rPr>
                <w:sz w:val="22"/>
                <w:szCs w:val="22"/>
              </w:rPr>
              <w:t>Задача 1  -  обеспечить условия и качество обучения, соответствующие федеральным государственным образовательным стандартам начального общего, основного общего, среднего общего образования.</w:t>
            </w:r>
          </w:p>
          <w:p w:rsidR="0028057C" w:rsidRPr="00D45207" w:rsidRDefault="0028057C" w:rsidP="0028057C">
            <w:pPr>
              <w:autoSpaceDE w:val="0"/>
              <w:autoSpaceDN w:val="0"/>
              <w:adjustRightInd w:val="0"/>
              <w:jc w:val="both"/>
            </w:pPr>
            <w:r w:rsidRPr="00D45207">
              <w:rPr>
                <w:sz w:val="22"/>
                <w:szCs w:val="22"/>
              </w:rPr>
              <w:t>Задача  2 -  обеспечить безопасный, качественный отдых детей в летний период.</w:t>
            </w:r>
          </w:p>
          <w:p w:rsidR="0028057C" w:rsidRPr="00D45207" w:rsidRDefault="0028057C" w:rsidP="0028057C">
            <w:pPr>
              <w:tabs>
                <w:tab w:val="left" w:pos="10490"/>
              </w:tabs>
              <w:contextualSpacing/>
              <w:jc w:val="both"/>
            </w:pPr>
            <w:r w:rsidRPr="00D45207">
              <w:rPr>
                <w:sz w:val="22"/>
                <w:szCs w:val="22"/>
              </w:rPr>
              <w:t xml:space="preserve">Задача 3 - </w:t>
            </w:r>
            <w:r w:rsidRPr="00D45207">
              <w:rPr>
                <w:rStyle w:val="2"/>
                <w:rFonts w:ascii="Times New Roman" w:hAnsi="Times New Roman" w:cs="Times New Roman"/>
                <w:color w:val="auto"/>
                <w:sz w:val="22"/>
                <w:szCs w:val="22"/>
              </w:rPr>
              <w:t>создать условия для безопасного и комфортного пребывания детей и работников  в муниципальных  общеобразовательных учреждениях города.</w:t>
            </w:r>
          </w:p>
        </w:tc>
      </w:tr>
      <w:tr w:rsidR="0028057C" w:rsidRPr="00D45207" w:rsidTr="00453A21">
        <w:tc>
          <w:tcPr>
            <w:tcW w:w="3181" w:type="dxa"/>
            <w:tcBorders>
              <w:top w:val="single" w:sz="4" w:space="0" w:color="auto"/>
              <w:left w:val="single" w:sz="4" w:space="0" w:color="auto"/>
              <w:bottom w:val="single" w:sz="4" w:space="0" w:color="auto"/>
              <w:right w:val="single" w:sz="4" w:space="0" w:color="auto"/>
            </w:tcBorders>
            <w:hideMark/>
          </w:tcPr>
          <w:p w:rsidR="0028057C" w:rsidRPr="00D45207" w:rsidRDefault="0028057C">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Показатели результативности подпрограммы</w:t>
            </w:r>
          </w:p>
        </w:tc>
        <w:tc>
          <w:tcPr>
            <w:tcW w:w="6662" w:type="dxa"/>
            <w:tcBorders>
              <w:top w:val="single" w:sz="4" w:space="0" w:color="auto"/>
              <w:left w:val="single" w:sz="4" w:space="0" w:color="auto"/>
              <w:bottom w:val="single" w:sz="4" w:space="0" w:color="auto"/>
              <w:right w:val="single" w:sz="4" w:space="0" w:color="auto"/>
            </w:tcBorders>
          </w:tcPr>
          <w:p w:rsidR="0028057C" w:rsidRPr="00D45207" w:rsidRDefault="00467A28" w:rsidP="00467A28">
            <w:pPr>
              <w:autoSpaceDE w:val="0"/>
              <w:autoSpaceDN w:val="0"/>
              <w:adjustRightInd w:val="0"/>
              <w:jc w:val="both"/>
            </w:pPr>
            <w:r w:rsidRPr="00D45207">
              <w:rPr>
                <w:sz w:val="22"/>
                <w:szCs w:val="22"/>
              </w:rPr>
              <w:t>- д</w:t>
            </w:r>
            <w:r w:rsidR="00BF137E" w:rsidRPr="00D45207">
              <w:rPr>
                <w:sz w:val="22"/>
                <w:szCs w:val="22"/>
              </w:rPr>
              <w:t>оля выпуск</w:t>
            </w:r>
            <w:r w:rsidRPr="00D45207">
              <w:rPr>
                <w:sz w:val="22"/>
                <w:szCs w:val="22"/>
              </w:rPr>
              <w:t>ников</w:t>
            </w:r>
            <w:r w:rsidR="00340941" w:rsidRPr="00D45207">
              <w:rPr>
                <w:sz w:val="22"/>
                <w:szCs w:val="22"/>
              </w:rPr>
              <w:t xml:space="preserve"> дневных общеобразовательных организаций муниципальной формы собственности</w:t>
            </w:r>
            <w:r w:rsidRPr="00D45207">
              <w:rPr>
                <w:sz w:val="22"/>
                <w:szCs w:val="22"/>
              </w:rPr>
              <w:t>, не получивших аттестат о</w:t>
            </w:r>
            <w:r w:rsidR="00BF137E" w:rsidRPr="00D45207">
              <w:rPr>
                <w:sz w:val="22"/>
                <w:szCs w:val="22"/>
              </w:rPr>
              <w:t xml:space="preserve"> среднем</w:t>
            </w:r>
            <w:r w:rsidR="00340941" w:rsidRPr="00D45207">
              <w:rPr>
                <w:sz w:val="22"/>
                <w:szCs w:val="22"/>
              </w:rPr>
              <w:t xml:space="preserve"> (полном) </w:t>
            </w:r>
            <w:r w:rsidR="00BF137E" w:rsidRPr="00D45207">
              <w:rPr>
                <w:sz w:val="22"/>
                <w:szCs w:val="22"/>
              </w:rPr>
              <w:t xml:space="preserve"> образовании, в общей численности выпускников </w:t>
            </w:r>
            <w:r w:rsidR="00340941" w:rsidRPr="00D45207">
              <w:rPr>
                <w:sz w:val="22"/>
                <w:szCs w:val="22"/>
              </w:rPr>
              <w:t xml:space="preserve">дневных </w:t>
            </w:r>
            <w:r w:rsidR="00BF137E" w:rsidRPr="00D45207">
              <w:rPr>
                <w:sz w:val="22"/>
                <w:szCs w:val="22"/>
              </w:rPr>
              <w:t xml:space="preserve"> общеобразова</w:t>
            </w:r>
            <w:r w:rsidR="00340941" w:rsidRPr="00D45207">
              <w:rPr>
                <w:sz w:val="22"/>
                <w:szCs w:val="22"/>
              </w:rPr>
              <w:t>тельных организаций муниципальной формы собственности</w:t>
            </w:r>
            <w:r w:rsidRPr="00D45207">
              <w:rPr>
                <w:sz w:val="22"/>
                <w:szCs w:val="22"/>
              </w:rPr>
              <w:t>;</w:t>
            </w:r>
          </w:p>
          <w:p w:rsidR="00467A28" w:rsidRPr="00D45207" w:rsidRDefault="00467A28" w:rsidP="00467A28">
            <w:pPr>
              <w:autoSpaceDE w:val="0"/>
              <w:autoSpaceDN w:val="0"/>
              <w:adjustRightInd w:val="0"/>
              <w:jc w:val="both"/>
            </w:pPr>
            <w:r w:rsidRPr="00D45207">
              <w:rPr>
                <w:sz w:val="22"/>
                <w:szCs w:val="22"/>
              </w:rPr>
              <w:t>- охват учащихся общеобразовательных учреждений горячим питанием;</w:t>
            </w:r>
          </w:p>
          <w:p w:rsidR="00467A28" w:rsidRPr="00D45207" w:rsidRDefault="00467A28" w:rsidP="00467A28">
            <w:pPr>
              <w:autoSpaceDE w:val="0"/>
              <w:autoSpaceDN w:val="0"/>
              <w:adjustRightInd w:val="0"/>
              <w:jc w:val="both"/>
            </w:pPr>
            <w:r w:rsidRPr="00D45207">
              <w:rPr>
                <w:sz w:val="22"/>
                <w:szCs w:val="22"/>
              </w:rPr>
              <w:t xml:space="preserve">- </w:t>
            </w:r>
            <w:r w:rsidR="00CA38E7" w:rsidRPr="00D45207">
              <w:rPr>
                <w:sz w:val="22"/>
                <w:szCs w:val="22"/>
              </w:rPr>
              <w:t>количество детей, которым предоставлено место в лагере с дневным пребыванием детей на базе образовательных учреждений города;</w:t>
            </w:r>
          </w:p>
          <w:p w:rsidR="00CA38E7" w:rsidRPr="00D45207" w:rsidRDefault="00CA38E7" w:rsidP="00467A28">
            <w:pPr>
              <w:autoSpaceDE w:val="0"/>
              <w:autoSpaceDN w:val="0"/>
              <w:adjustRightInd w:val="0"/>
              <w:jc w:val="both"/>
            </w:pPr>
            <w:r w:rsidRPr="00D45207">
              <w:rPr>
                <w:sz w:val="22"/>
                <w:szCs w:val="22"/>
              </w:rPr>
              <w:t xml:space="preserve"> -количество путевок, приобретенных в загородные оздоровительные лагеря;</w:t>
            </w:r>
          </w:p>
          <w:p w:rsidR="00CA38E7" w:rsidRPr="00D45207" w:rsidRDefault="00CA38E7" w:rsidP="00467A28">
            <w:pPr>
              <w:autoSpaceDE w:val="0"/>
              <w:autoSpaceDN w:val="0"/>
              <w:adjustRightInd w:val="0"/>
              <w:jc w:val="both"/>
            </w:pPr>
            <w:r w:rsidRPr="00D45207">
              <w:rPr>
                <w:sz w:val="22"/>
                <w:szCs w:val="22"/>
              </w:rPr>
              <w:t>- количество детей, состоящих на профилактическом учете, охваченных организованной занятостью.</w:t>
            </w:r>
          </w:p>
        </w:tc>
      </w:tr>
      <w:tr w:rsidR="0028057C" w:rsidRPr="00D45207" w:rsidTr="00453A21">
        <w:tc>
          <w:tcPr>
            <w:tcW w:w="3181" w:type="dxa"/>
            <w:tcBorders>
              <w:top w:val="single" w:sz="4" w:space="0" w:color="auto"/>
              <w:left w:val="single" w:sz="4" w:space="0" w:color="auto"/>
              <w:bottom w:val="single" w:sz="4" w:space="0" w:color="auto"/>
              <w:right w:val="single" w:sz="4" w:space="0" w:color="auto"/>
            </w:tcBorders>
            <w:hideMark/>
          </w:tcPr>
          <w:p w:rsidR="0028057C" w:rsidRPr="00D45207" w:rsidRDefault="0028057C">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Сроки реализации подпрограммы</w:t>
            </w:r>
          </w:p>
        </w:tc>
        <w:tc>
          <w:tcPr>
            <w:tcW w:w="6662" w:type="dxa"/>
            <w:tcBorders>
              <w:top w:val="single" w:sz="4" w:space="0" w:color="auto"/>
              <w:left w:val="single" w:sz="4" w:space="0" w:color="auto"/>
              <w:bottom w:val="single" w:sz="4" w:space="0" w:color="auto"/>
              <w:right w:val="single" w:sz="4" w:space="0" w:color="auto"/>
            </w:tcBorders>
          </w:tcPr>
          <w:p w:rsidR="0028057C" w:rsidRPr="00D45207" w:rsidRDefault="0028057C" w:rsidP="004F1BF1">
            <w:pPr>
              <w:jc w:val="both"/>
            </w:pPr>
            <w:r w:rsidRPr="00D45207">
              <w:rPr>
                <w:sz w:val="22"/>
                <w:szCs w:val="22"/>
                <w:lang w:eastAsia="en-US"/>
              </w:rPr>
              <w:t xml:space="preserve"> </w:t>
            </w:r>
            <w:r w:rsidR="004F1BF1" w:rsidRPr="00D45207">
              <w:rPr>
                <w:rStyle w:val="2"/>
                <w:rFonts w:ascii="Times New Roman" w:hAnsi="Times New Roman" w:cs="Times New Roman"/>
                <w:sz w:val="22"/>
                <w:szCs w:val="22"/>
              </w:rPr>
              <w:t>2018 год и плановый период 2019 - 2020 годов</w:t>
            </w:r>
          </w:p>
        </w:tc>
      </w:tr>
      <w:tr w:rsidR="0028057C" w:rsidRPr="00D45207" w:rsidTr="0043253A">
        <w:trPr>
          <w:trHeight w:val="1024"/>
        </w:trPr>
        <w:tc>
          <w:tcPr>
            <w:tcW w:w="3181" w:type="dxa"/>
            <w:tcBorders>
              <w:top w:val="single" w:sz="4" w:space="0" w:color="auto"/>
              <w:left w:val="single" w:sz="4" w:space="0" w:color="auto"/>
              <w:bottom w:val="single" w:sz="4" w:space="0" w:color="auto"/>
              <w:right w:val="single" w:sz="4" w:space="0" w:color="auto"/>
            </w:tcBorders>
            <w:hideMark/>
          </w:tcPr>
          <w:p w:rsidR="0028057C" w:rsidRPr="00D45207" w:rsidRDefault="0028057C">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Объемы и источники финансирования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F53209" w:rsidRPr="00D45207" w:rsidRDefault="00F53209" w:rsidP="00F53209">
            <w:pPr>
              <w:autoSpaceDE w:val="0"/>
              <w:autoSpaceDN w:val="0"/>
              <w:adjustRightInd w:val="0"/>
              <w:rPr>
                <w:color w:val="2D2D2D"/>
                <w:spacing w:val="2"/>
                <w:shd w:val="clear" w:color="auto" w:fill="FFFFFF"/>
              </w:rPr>
            </w:pPr>
            <w:r w:rsidRPr="00D45207">
              <w:rPr>
                <w:color w:val="2D2D2D"/>
                <w:spacing w:val="2"/>
                <w:sz w:val="22"/>
                <w:szCs w:val="22"/>
                <w:shd w:val="clear" w:color="auto" w:fill="FFFFFF"/>
              </w:rPr>
              <w:t>Объем бюджетных ассигнований на реализацию подпрограммы составит 428 985 600,00 тыс. рублей,</w:t>
            </w:r>
            <w:r w:rsidRPr="00D45207">
              <w:rPr>
                <w:color w:val="2D2D2D"/>
                <w:spacing w:val="2"/>
                <w:sz w:val="22"/>
                <w:szCs w:val="22"/>
              </w:rPr>
              <w:br/>
            </w:r>
            <w:r w:rsidRPr="00D45207">
              <w:rPr>
                <w:color w:val="2D2D2D"/>
                <w:spacing w:val="2"/>
                <w:sz w:val="22"/>
                <w:szCs w:val="22"/>
                <w:shd w:val="clear" w:color="auto" w:fill="FFFFFF"/>
              </w:rPr>
              <w:t>в том числе:</w:t>
            </w:r>
            <w:r w:rsidRPr="00D45207">
              <w:rPr>
                <w:color w:val="2D2D2D"/>
                <w:spacing w:val="2"/>
                <w:sz w:val="22"/>
                <w:szCs w:val="22"/>
              </w:rPr>
              <w:br/>
            </w:r>
            <w:r w:rsidRPr="00D45207">
              <w:rPr>
                <w:color w:val="2D2D2D"/>
                <w:spacing w:val="2"/>
                <w:sz w:val="22"/>
                <w:szCs w:val="22"/>
                <w:shd w:val="clear" w:color="auto" w:fill="FFFFFF"/>
              </w:rPr>
              <w:t xml:space="preserve">на </w:t>
            </w:r>
            <w:r w:rsidRPr="00D45207">
              <w:rPr>
                <w:b/>
                <w:color w:val="2D2D2D"/>
                <w:spacing w:val="2"/>
                <w:sz w:val="22"/>
                <w:szCs w:val="22"/>
                <w:shd w:val="clear" w:color="auto" w:fill="FFFFFF"/>
              </w:rPr>
              <w:t>2018</w:t>
            </w:r>
            <w:r w:rsidRPr="00D45207">
              <w:rPr>
                <w:color w:val="2D2D2D"/>
                <w:spacing w:val="2"/>
                <w:sz w:val="22"/>
                <w:szCs w:val="22"/>
                <w:shd w:val="clear" w:color="auto" w:fill="FFFFFF"/>
              </w:rPr>
              <w:t xml:space="preserve"> год, всего – 143 317 200,00 рублей,</w:t>
            </w:r>
            <w:r w:rsidRPr="00D45207">
              <w:rPr>
                <w:color w:val="2D2D2D"/>
                <w:spacing w:val="2"/>
                <w:sz w:val="22"/>
                <w:szCs w:val="22"/>
              </w:rPr>
              <w:br/>
            </w:r>
            <w:r w:rsidRPr="00D45207">
              <w:rPr>
                <w:color w:val="2D2D2D"/>
                <w:spacing w:val="2"/>
                <w:sz w:val="22"/>
                <w:szCs w:val="22"/>
                <w:shd w:val="clear" w:color="auto" w:fill="FFFFFF"/>
              </w:rPr>
              <w:t>в том числе:</w:t>
            </w:r>
            <w:r w:rsidRPr="00D45207">
              <w:rPr>
                <w:color w:val="2D2D2D"/>
                <w:spacing w:val="2"/>
                <w:sz w:val="22"/>
                <w:szCs w:val="22"/>
              </w:rPr>
              <w:br/>
            </w:r>
            <w:r w:rsidRPr="00D45207">
              <w:rPr>
                <w:color w:val="2D2D2D"/>
                <w:spacing w:val="2"/>
                <w:sz w:val="22"/>
                <w:szCs w:val="22"/>
                <w:shd w:val="clear" w:color="auto" w:fill="FFFFFF"/>
              </w:rPr>
              <w:t>средства бюджета города – 32 088 000,00 рублей;</w:t>
            </w:r>
            <w:r w:rsidRPr="00D45207">
              <w:rPr>
                <w:color w:val="2D2D2D"/>
                <w:spacing w:val="2"/>
                <w:sz w:val="22"/>
                <w:szCs w:val="22"/>
              </w:rPr>
              <w:br/>
            </w:r>
            <w:r w:rsidRPr="00D45207">
              <w:rPr>
                <w:color w:val="2D2D2D"/>
                <w:spacing w:val="2"/>
                <w:sz w:val="22"/>
                <w:szCs w:val="22"/>
                <w:shd w:val="clear" w:color="auto" w:fill="FFFFFF"/>
              </w:rPr>
              <w:t>средства краевого бюджет</w:t>
            </w:r>
            <w:r w:rsidR="00C66B52" w:rsidRPr="00D45207">
              <w:rPr>
                <w:color w:val="2D2D2D"/>
                <w:spacing w:val="2"/>
                <w:sz w:val="22"/>
                <w:szCs w:val="22"/>
                <w:shd w:val="clear" w:color="auto" w:fill="FFFFFF"/>
              </w:rPr>
              <w:t>а – 111 229 200,00 рублей;</w:t>
            </w:r>
            <w:r w:rsidRPr="00D45207">
              <w:rPr>
                <w:color w:val="2D2D2D"/>
                <w:spacing w:val="2"/>
                <w:sz w:val="22"/>
                <w:szCs w:val="22"/>
              </w:rPr>
              <w:br/>
            </w:r>
            <w:r w:rsidRPr="00D45207">
              <w:rPr>
                <w:color w:val="2D2D2D"/>
                <w:spacing w:val="2"/>
                <w:sz w:val="22"/>
                <w:szCs w:val="22"/>
                <w:shd w:val="clear" w:color="auto" w:fill="FFFFFF"/>
              </w:rPr>
              <w:t xml:space="preserve">на </w:t>
            </w:r>
            <w:r w:rsidRPr="00D45207">
              <w:rPr>
                <w:b/>
                <w:color w:val="2D2D2D"/>
                <w:spacing w:val="2"/>
                <w:sz w:val="22"/>
                <w:szCs w:val="22"/>
                <w:shd w:val="clear" w:color="auto" w:fill="FFFFFF"/>
              </w:rPr>
              <w:t>2019</w:t>
            </w:r>
            <w:r w:rsidRPr="00D45207">
              <w:rPr>
                <w:color w:val="2D2D2D"/>
                <w:spacing w:val="2"/>
                <w:sz w:val="22"/>
                <w:szCs w:val="22"/>
                <w:shd w:val="clear" w:color="auto" w:fill="FFFFFF"/>
              </w:rPr>
              <w:t xml:space="preserve"> год, всего – 142 834 200,00 рублей,</w:t>
            </w:r>
            <w:r w:rsidRPr="00D45207">
              <w:rPr>
                <w:color w:val="2D2D2D"/>
                <w:spacing w:val="2"/>
                <w:sz w:val="22"/>
                <w:szCs w:val="22"/>
              </w:rPr>
              <w:br/>
            </w:r>
            <w:r w:rsidRPr="00D45207">
              <w:rPr>
                <w:color w:val="2D2D2D"/>
                <w:spacing w:val="2"/>
                <w:sz w:val="22"/>
                <w:szCs w:val="22"/>
                <w:shd w:val="clear" w:color="auto" w:fill="FFFFFF"/>
              </w:rPr>
              <w:t>в том числе:</w:t>
            </w:r>
            <w:r w:rsidRPr="00D45207">
              <w:rPr>
                <w:color w:val="2D2D2D"/>
                <w:spacing w:val="2"/>
                <w:sz w:val="22"/>
                <w:szCs w:val="22"/>
              </w:rPr>
              <w:br/>
            </w:r>
            <w:r w:rsidRPr="00D45207">
              <w:rPr>
                <w:color w:val="2D2D2D"/>
                <w:spacing w:val="2"/>
                <w:sz w:val="22"/>
                <w:szCs w:val="22"/>
                <w:shd w:val="clear" w:color="auto" w:fill="FFFFFF"/>
              </w:rPr>
              <w:t>средства бюджета города – 31 605 000,00 рублей;</w:t>
            </w:r>
            <w:r w:rsidRPr="00D45207">
              <w:rPr>
                <w:color w:val="2D2D2D"/>
                <w:spacing w:val="2"/>
                <w:sz w:val="22"/>
                <w:szCs w:val="22"/>
              </w:rPr>
              <w:br/>
            </w:r>
            <w:r w:rsidRPr="00D45207">
              <w:rPr>
                <w:color w:val="2D2D2D"/>
                <w:spacing w:val="2"/>
                <w:sz w:val="22"/>
                <w:szCs w:val="22"/>
                <w:shd w:val="clear" w:color="auto" w:fill="FFFFFF"/>
              </w:rPr>
              <w:t>средства краевого бюджета – 111 229 200,00 рублей;</w:t>
            </w:r>
          </w:p>
          <w:p w:rsidR="0028057C" w:rsidRPr="00D45207" w:rsidRDefault="00F53209" w:rsidP="00FD4BD9">
            <w:pPr>
              <w:autoSpaceDE w:val="0"/>
              <w:autoSpaceDN w:val="0"/>
              <w:adjustRightInd w:val="0"/>
              <w:rPr>
                <w:color w:val="2D2D2D"/>
                <w:spacing w:val="2"/>
                <w:shd w:val="clear" w:color="auto" w:fill="FFFFFF"/>
              </w:rPr>
            </w:pPr>
            <w:r w:rsidRPr="00D45207">
              <w:rPr>
                <w:color w:val="2D2D2D"/>
                <w:spacing w:val="2"/>
                <w:sz w:val="22"/>
                <w:szCs w:val="22"/>
                <w:shd w:val="clear" w:color="auto" w:fill="FFFFFF"/>
              </w:rPr>
              <w:t xml:space="preserve">на </w:t>
            </w:r>
            <w:r w:rsidRPr="00D45207">
              <w:rPr>
                <w:b/>
                <w:color w:val="2D2D2D"/>
                <w:spacing w:val="2"/>
                <w:sz w:val="22"/>
                <w:szCs w:val="22"/>
                <w:shd w:val="clear" w:color="auto" w:fill="FFFFFF"/>
              </w:rPr>
              <w:t>2020</w:t>
            </w:r>
            <w:r w:rsidRPr="00D45207">
              <w:rPr>
                <w:color w:val="2D2D2D"/>
                <w:spacing w:val="2"/>
                <w:sz w:val="22"/>
                <w:szCs w:val="22"/>
                <w:shd w:val="clear" w:color="auto" w:fill="FFFFFF"/>
              </w:rPr>
              <w:t xml:space="preserve"> год, всего – 142 834 200,00 рублей,</w:t>
            </w:r>
            <w:r w:rsidRPr="00D45207">
              <w:rPr>
                <w:color w:val="2D2D2D"/>
                <w:spacing w:val="2"/>
                <w:sz w:val="22"/>
                <w:szCs w:val="22"/>
              </w:rPr>
              <w:br/>
            </w:r>
            <w:r w:rsidRPr="00D45207">
              <w:rPr>
                <w:color w:val="2D2D2D"/>
                <w:spacing w:val="2"/>
                <w:sz w:val="22"/>
                <w:szCs w:val="22"/>
                <w:shd w:val="clear" w:color="auto" w:fill="FFFFFF"/>
              </w:rPr>
              <w:t>в том числе:</w:t>
            </w:r>
            <w:r w:rsidRPr="00D45207">
              <w:rPr>
                <w:color w:val="2D2D2D"/>
                <w:spacing w:val="2"/>
                <w:sz w:val="22"/>
                <w:szCs w:val="22"/>
              </w:rPr>
              <w:br/>
            </w:r>
            <w:r w:rsidRPr="00D45207">
              <w:rPr>
                <w:color w:val="2D2D2D"/>
                <w:spacing w:val="2"/>
                <w:sz w:val="22"/>
                <w:szCs w:val="22"/>
                <w:shd w:val="clear" w:color="auto" w:fill="FFFFFF"/>
              </w:rPr>
              <w:t>средства бюджета города – 31 605 000,00 рублей;</w:t>
            </w:r>
            <w:r w:rsidRPr="00D45207">
              <w:rPr>
                <w:color w:val="2D2D2D"/>
                <w:spacing w:val="2"/>
                <w:sz w:val="22"/>
                <w:szCs w:val="22"/>
              </w:rPr>
              <w:br/>
            </w:r>
            <w:r w:rsidRPr="00D45207">
              <w:rPr>
                <w:color w:val="2D2D2D"/>
                <w:spacing w:val="2"/>
                <w:sz w:val="22"/>
                <w:szCs w:val="22"/>
                <w:shd w:val="clear" w:color="auto" w:fill="FFFFFF"/>
              </w:rPr>
              <w:t>средства краевого бюджета – 111 229 200,00 рублей</w:t>
            </w:r>
          </w:p>
        </w:tc>
      </w:tr>
    </w:tbl>
    <w:p w:rsidR="00FB2899" w:rsidRDefault="00FB2899" w:rsidP="00FA6743">
      <w:pPr>
        <w:pStyle w:val="ConsPlusNormal"/>
        <w:jc w:val="center"/>
        <w:outlineLvl w:val="3"/>
        <w:rPr>
          <w:rFonts w:ascii="Times New Roman" w:hAnsi="Times New Roman" w:cs="Times New Roman"/>
          <w:b/>
          <w:szCs w:val="22"/>
        </w:rPr>
      </w:pPr>
    </w:p>
    <w:p w:rsidR="00A3569F" w:rsidRDefault="00A3569F" w:rsidP="00FA6743">
      <w:pPr>
        <w:pStyle w:val="ConsPlusNormal"/>
        <w:jc w:val="center"/>
        <w:outlineLvl w:val="3"/>
        <w:rPr>
          <w:rFonts w:ascii="Times New Roman" w:hAnsi="Times New Roman" w:cs="Times New Roman"/>
          <w:b/>
          <w:szCs w:val="22"/>
        </w:rPr>
      </w:pPr>
    </w:p>
    <w:p w:rsidR="00A3569F" w:rsidRDefault="00A3569F" w:rsidP="00FA6743">
      <w:pPr>
        <w:pStyle w:val="ConsPlusNormal"/>
        <w:jc w:val="center"/>
        <w:outlineLvl w:val="3"/>
        <w:rPr>
          <w:rFonts w:ascii="Times New Roman" w:hAnsi="Times New Roman" w:cs="Times New Roman"/>
          <w:b/>
          <w:szCs w:val="22"/>
        </w:rPr>
      </w:pPr>
    </w:p>
    <w:p w:rsidR="00A3569F" w:rsidRPr="00D45207" w:rsidRDefault="00A3569F" w:rsidP="00FA6743">
      <w:pPr>
        <w:pStyle w:val="ConsPlusNormal"/>
        <w:jc w:val="center"/>
        <w:outlineLvl w:val="3"/>
        <w:rPr>
          <w:rFonts w:ascii="Times New Roman" w:hAnsi="Times New Roman" w:cs="Times New Roman"/>
          <w:b/>
          <w:szCs w:val="22"/>
        </w:rPr>
      </w:pPr>
    </w:p>
    <w:p w:rsidR="00E95911" w:rsidRPr="00D45207" w:rsidRDefault="00E95911" w:rsidP="00FA6743">
      <w:pPr>
        <w:pStyle w:val="ConsPlusNormal"/>
        <w:jc w:val="center"/>
        <w:outlineLvl w:val="3"/>
        <w:rPr>
          <w:rFonts w:ascii="Times New Roman" w:hAnsi="Times New Roman" w:cs="Times New Roman"/>
          <w:b/>
          <w:szCs w:val="22"/>
        </w:rPr>
      </w:pPr>
      <w:r w:rsidRPr="00D45207">
        <w:rPr>
          <w:rFonts w:ascii="Times New Roman" w:hAnsi="Times New Roman" w:cs="Times New Roman"/>
          <w:b/>
          <w:szCs w:val="22"/>
        </w:rPr>
        <w:lastRenderedPageBreak/>
        <w:t>1. Постановка общегородской проблемы подпрограммы</w:t>
      </w:r>
    </w:p>
    <w:p w:rsidR="00E95911" w:rsidRPr="00A3569F" w:rsidRDefault="00E95911" w:rsidP="00E95911">
      <w:pPr>
        <w:pStyle w:val="ConsPlusNormal"/>
        <w:jc w:val="both"/>
        <w:rPr>
          <w:rFonts w:ascii="Times New Roman" w:hAnsi="Times New Roman" w:cs="Times New Roman"/>
          <w:sz w:val="16"/>
          <w:szCs w:val="16"/>
        </w:rPr>
      </w:pPr>
    </w:p>
    <w:p w:rsidR="0028057C" w:rsidRPr="00D45207" w:rsidRDefault="0028057C" w:rsidP="0028057C">
      <w:pPr>
        <w:ind w:firstLine="426"/>
        <w:jc w:val="both"/>
        <w:rPr>
          <w:sz w:val="22"/>
          <w:szCs w:val="22"/>
        </w:rPr>
      </w:pPr>
      <w:r w:rsidRPr="00D45207">
        <w:rPr>
          <w:sz w:val="22"/>
          <w:szCs w:val="22"/>
        </w:rPr>
        <w:t xml:space="preserve">Современная социально-экономическая ситуация диктует потребность в повышении качества образования. В связи с этим меняются цели и задачи обучения, и, соответственно, меняются образовательные стандарты и учебные планы. В городской системе образования важнейшим условием повышения качества образования является систематический анализ объективных данных о результатах подготовки обучающихся по предметам. </w:t>
      </w:r>
    </w:p>
    <w:p w:rsidR="00FD256A" w:rsidRPr="00D45207" w:rsidRDefault="0028057C" w:rsidP="00FD256A">
      <w:pPr>
        <w:ind w:firstLine="426"/>
        <w:jc w:val="both"/>
        <w:rPr>
          <w:sz w:val="22"/>
          <w:szCs w:val="22"/>
        </w:rPr>
      </w:pPr>
      <w:r w:rsidRPr="00D45207">
        <w:rPr>
          <w:sz w:val="22"/>
          <w:szCs w:val="22"/>
        </w:rPr>
        <w:t xml:space="preserve">На территории города функционирует 6 общеобразовательных учреждений, в том числе частное общеобразовательное учреждение «Енисейская православная гимназия».  </w:t>
      </w:r>
    </w:p>
    <w:p w:rsidR="00FD256A" w:rsidRPr="00D45207" w:rsidRDefault="00FD256A" w:rsidP="00FD256A">
      <w:pPr>
        <w:tabs>
          <w:tab w:val="left" w:pos="426"/>
        </w:tabs>
        <w:jc w:val="both"/>
        <w:rPr>
          <w:sz w:val="22"/>
          <w:szCs w:val="22"/>
        </w:rPr>
      </w:pPr>
      <w:r w:rsidRPr="00D45207">
        <w:rPr>
          <w:sz w:val="22"/>
          <w:szCs w:val="22"/>
        </w:rPr>
        <w:tab/>
        <w:t>Введение федеральных государственных образовательных стандартов на уровне начального и основного образования остается основным приоритетом. В школах города продолжается их поэтапное введение. Образовательные стандарты предъявляют новые требования к каче</w:t>
      </w:r>
      <w:r w:rsidR="000311BE" w:rsidRPr="00D45207">
        <w:rPr>
          <w:sz w:val="22"/>
          <w:szCs w:val="22"/>
        </w:rPr>
        <w:t xml:space="preserve">ственным результатам обучения. </w:t>
      </w:r>
      <w:r w:rsidRPr="00D45207">
        <w:rPr>
          <w:sz w:val="22"/>
          <w:szCs w:val="22"/>
        </w:rPr>
        <w:t>Сегодня на федеральном уровне особое внимание уделяется  формированию единого образовательного пространства через оценочные процедуры с одинаковой шкалой, едиными требованиями, подходами во всех регионах Российской Федерации.</w:t>
      </w:r>
    </w:p>
    <w:p w:rsidR="00FD256A" w:rsidRPr="00D45207" w:rsidRDefault="00FD256A" w:rsidP="00FD256A">
      <w:pPr>
        <w:tabs>
          <w:tab w:val="left" w:pos="426"/>
        </w:tabs>
        <w:jc w:val="both"/>
        <w:rPr>
          <w:sz w:val="22"/>
          <w:szCs w:val="22"/>
        </w:rPr>
      </w:pPr>
      <w:r w:rsidRPr="00D45207">
        <w:rPr>
          <w:sz w:val="22"/>
          <w:szCs w:val="22"/>
        </w:rPr>
        <w:t xml:space="preserve">     </w:t>
      </w:r>
      <w:r w:rsidRPr="00D45207">
        <w:rPr>
          <w:sz w:val="22"/>
          <w:szCs w:val="22"/>
        </w:rPr>
        <w:tab/>
        <w:t xml:space="preserve">В настоящее время оценочными процедурами системы  качества образования являются:  основной государственный экзамен, единый государственный экзамен, национальное исследование качества образования, Всероссийские проверочные работы, краевые диагностические работы, оценочные процедуры внутришкольного контроля. </w:t>
      </w:r>
    </w:p>
    <w:p w:rsidR="00FD256A" w:rsidRPr="00D45207" w:rsidRDefault="00FD256A" w:rsidP="00FD256A">
      <w:pPr>
        <w:tabs>
          <w:tab w:val="left" w:pos="426"/>
        </w:tabs>
        <w:jc w:val="both"/>
        <w:rPr>
          <w:sz w:val="22"/>
          <w:szCs w:val="22"/>
        </w:rPr>
      </w:pPr>
      <w:r w:rsidRPr="00D45207">
        <w:rPr>
          <w:sz w:val="22"/>
          <w:szCs w:val="22"/>
        </w:rPr>
        <w:tab/>
        <w:t xml:space="preserve">В 2017 году потенциальными выпускниками начальной школы являлись 215 учащихся. Из них 6 обучающихся были оставлены на второй год.  Результаты выполнения краевых контрольных работ определили не только уровень освоения выпускниками начальной школы программного материала, но и позволили сделать оценку организации образовательного процесса в учреждениях. Уровня базовой подготовки в области предметных результатов достигли: по математике – 97%учащихся, по русскому языку – 99%. Анализируя результаты можно говорить о качественной подготовке выпускников 4 классов и спрогнозировать их успешное дальнейшее обучение. Сегодня можно с уверенностью говорить, что выпускники 4 классов 2017  года не имеют дефицитов в выборе и упорядочивании информации, умеют работать со схемами и иллюстрациями, обобщают фрагменты информации.  </w:t>
      </w:r>
    </w:p>
    <w:p w:rsidR="00FD256A" w:rsidRPr="00D45207" w:rsidRDefault="00FD256A" w:rsidP="00FD256A">
      <w:pPr>
        <w:tabs>
          <w:tab w:val="left" w:pos="426"/>
        </w:tabs>
        <w:jc w:val="both"/>
        <w:rPr>
          <w:sz w:val="22"/>
          <w:szCs w:val="22"/>
        </w:rPr>
      </w:pPr>
      <w:r w:rsidRPr="00D45207">
        <w:rPr>
          <w:sz w:val="22"/>
          <w:szCs w:val="22"/>
        </w:rPr>
        <w:tab/>
        <w:t xml:space="preserve">Итоговая аттестация выпускников 9-ых классов проходила по 11 предметам.  Из 183 потенциальных выпускников 182 были допущены к экзаменам. По результатам экзаменов из 182 допущенных к основному государственному экзамену 4 выпускника школы № 9 не завершили образование данного уровня и получили справку об окончании образовательного учреждения. Самыми сложными предметами на ОГЭ для выпускников традиционно стала математика. 13 % выпускников (это 24 учащихся) получили на экзамене по данному предмету неудовлетворительный результат, 21 из них пересдали данный предмет. По 5 предметам из 11 на основном государственном экзамене выпускниками были получены неудовлетворительные результаты (в 2015 году по 7 предметам). Стабильно хорошие результаты показывают выпускники 9 классов по русскому языку. </w:t>
      </w:r>
    </w:p>
    <w:p w:rsidR="00FD256A" w:rsidRPr="00D45207" w:rsidRDefault="00FD256A" w:rsidP="00FD256A">
      <w:pPr>
        <w:tabs>
          <w:tab w:val="left" w:pos="426"/>
        </w:tabs>
        <w:jc w:val="both"/>
        <w:rPr>
          <w:sz w:val="22"/>
          <w:szCs w:val="22"/>
        </w:rPr>
      </w:pPr>
      <w:r w:rsidRPr="00D45207">
        <w:rPr>
          <w:sz w:val="22"/>
          <w:szCs w:val="22"/>
        </w:rPr>
        <w:tab/>
        <w:t>Анализ данных единого государственного экзамена показывает, что состояние общеобразовательной подготовки выпускников в городе улучшилось по сравнению с 2016 годом. Все 102 выпускника 11-12 классов были допущены к итоговой аттестации в форме ЕГЭ. Наиболее популярными предметами среди выпускников стали обществознание (этот предмет выбрали 62 % выпускников) и физика, которую выбрали почти 37 % учащихся 11 классов. Увеличился до 3 перечень предметов, по которым выпускники набирают 80  и более баллов. По 8 предметам из 11 на ЕГЭ выпускниками были получены неудовлетворительные результаты. Наибольшее количество неудовлетворительных результатов по информатике, биологии и химии.   В целом результаты ЕГЭ выпускников  2017 года выше результатов прошлого года 5 предметам: русский язык, физика, обществознание, история, литература.</w:t>
      </w:r>
    </w:p>
    <w:p w:rsidR="00FD256A" w:rsidRPr="00D45207" w:rsidRDefault="00FD256A" w:rsidP="00E37B25">
      <w:pPr>
        <w:tabs>
          <w:tab w:val="left" w:pos="426"/>
        </w:tabs>
        <w:jc w:val="both"/>
        <w:rPr>
          <w:sz w:val="22"/>
          <w:szCs w:val="22"/>
        </w:rPr>
      </w:pPr>
      <w:r w:rsidRPr="00D45207">
        <w:rPr>
          <w:sz w:val="22"/>
          <w:szCs w:val="22"/>
        </w:rPr>
        <w:tab/>
        <w:t xml:space="preserve">Формирование современной системы оценки качества образования -  это главный приоритет развития образования, основным критерием оценки качества обучения школьников должна быть оценка динамики изменений результатов обучающихся. </w:t>
      </w:r>
      <w:r w:rsidR="00E37B25" w:rsidRPr="00D45207">
        <w:rPr>
          <w:sz w:val="22"/>
          <w:szCs w:val="22"/>
        </w:rPr>
        <w:t>На решение данной задачи направлена работа по реализации мероприятий муниципального проекта «Повышение качества образования через создание равномерного пространства физико-математического и технического образования специализированных классов»</w:t>
      </w:r>
      <w:r w:rsidR="00325DB1" w:rsidRPr="00D45207">
        <w:rPr>
          <w:sz w:val="22"/>
          <w:szCs w:val="22"/>
        </w:rPr>
        <w:t>.</w:t>
      </w:r>
      <w:r w:rsidRPr="00D45207">
        <w:rPr>
          <w:sz w:val="22"/>
          <w:szCs w:val="22"/>
        </w:rPr>
        <w:t xml:space="preserve"> </w:t>
      </w:r>
      <w:r w:rsidR="00325DB1" w:rsidRPr="00D45207">
        <w:rPr>
          <w:sz w:val="22"/>
          <w:szCs w:val="22"/>
        </w:rPr>
        <w:t>Проект направлен на становление математики, физики и информатики как передовых и привлекательных областей знаний и деятельности, в которой получение знаний становится осознанным и внутренне мотивированным процессом.</w:t>
      </w:r>
    </w:p>
    <w:p w:rsidR="00FD256A" w:rsidRPr="00D45207" w:rsidRDefault="00FD256A" w:rsidP="00FD256A">
      <w:pPr>
        <w:tabs>
          <w:tab w:val="left" w:pos="426"/>
        </w:tabs>
        <w:jc w:val="both"/>
        <w:rPr>
          <w:sz w:val="22"/>
          <w:szCs w:val="22"/>
        </w:rPr>
      </w:pPr>
      <w:r w:rsidRPr="00D45207">
        <w:rPr>
          <w:sz w:val="22"/>
          <w:szCs w:val="22"/>
        </w:rPr>
        <w:tab/>
        <w:t xml:space="preserve">В соответствии с поставленными задачами мы делаем следующие акценты в нашей деятельности: </w:t>
      </w:r>
    </w:p>
    <w:p w:rsidR="00FD256A" w:rsidRPr="00D45207" w:rsidRDefault="00FD256A" w:rsidP="00FD256A">
      <w:pPr>
        <w:tabs>
          <w:tab w:val="left" w:pos="426"/>
        </w:tabs>
        <w:jc w:val="both"/>
        <w:rPr>
          <w:sz w:val="22"/>
          <w:szCs w:val="22"/>
        </w:rPr>
      </w:pPr>
      <w:r w:rsidRPr="00D45207">
        <w:rPr>
          <w:sz w:val="22"/>
          <w:szCs w:val="22"/>
        </w:rPr>
        <w:t>- переход от понимания образовательных результатов и их планирования, до овладения приемами и технологиями измерения и оценки запланированных результатов;</w:t>
      </w:r>
    </w:p>
    <w:p w:rsidR="00FD256A" w:rsidRPr="00D45207" w:rsidRDefault="00FD256A" w:rsidP="00FD256A">
      <w:pPr>
        <w:tabs>
          <w:tab w:val="left" w:pos="426"/>
        </w:tabs>
        <w:jc w:val="both"/>
        <w:rPr>
          <w:sz w:val="22"/>
          <w:szCs w:val="22"/>
        </w:rPr>
      </w:pPr>
      <w:r w:rsidRPr="00D45207">
        <w:rPr>
          <w:sz w:val="22"/>
          <w:szCs w:val="22"/>
        </w:rPr>
        <w:t xml:space="preserve">- качественное изменение в управлении образовательными результатами на всех уровнях образования. </w:t>
      </w:r>
    </w:p>
    <w:p w:rsidR="00E37B25" w:rsidRPr="00D45207" w:rsidRDefault="00FD256A" w:rsidP="00834FEE">
      <w:pPr>
        <w:tabs>
          <w:tab w:val="left" w:pos="426"/>
        </w:tabs>
        <w:jc w:val="both"/>
        <w:rPr>
          <w:sz w:val="22"/>
          <w:szCs w:val="22"/>
        </w:rPr>
      </w:pPr>
      <w:r w:rsidRPr="00D45207">
        <w:rPr>
          <w:sz w:val="22"/>
          <w:szCs w:val="22"/>
        </w:rPr>
        <w:t>Задачи эти не простые. Надеемся, что заделы, которые мы имеем в муниципальной системе по оценке качества, будут способствовать наращиванию профессиональных компетенций педагогов и обеспечат положительную динамику образовательных результатов учащихся.</w:t>
      </w:r>
    </w:p>
    <w:p w:rsidR="00FA6743" w:rsidRPr="00D45207" w:rsidRDefault="0028057C" w:rsidP="00834FEE">
      <w:pPr>
        <w:tabs>
          <w:tab w:val="left" w:pos="426"/>
        </w:tabs>
        <w:jc w:val="both"/>
        <w:rPr>
          <w:sz w:val="22"/>
          <w:szCs w:val="22"/>
        </w:rPr>
      </w:pPr>
      <w:r w:rsidRPr="00D45207">
        <w:rPr>
          <w:sz w:val="22"/>
          <w:szCs w:val="22"/>
        </w:rPr>
        <w:lastRenderedPageBreak/>
        <w:tab/>
        <w:t xml:space="preserve">Обеспечение безопасности жизнедеятельности обучающихся является одним из определяющих факторов успешного функционирования образовательного учреждения. </w:t>
      </w:r>
      <w:r w:rsidR="00FA6743" w:rsidRPr="00D45207">
        <w:rPr>
          <w:sz w:val="22"/>
          <w:szCs w:val="22"/>
        </w:rPr>
        <w:t>По состоянию на 2017 год общая потребность в капитальном и текущем ремонте в школах в соответствии с предписаниями надзорных органов составила 98 829 000,00 тыс. руб. тыс. руб.</w:t>
      </w:r>
    </w:p>
    <w:p w:rsidR="00834FEE" w:rsidRPr="00D45207" w:rsidRDefault="00FA6743" w:rsidP="00834FEE">
      <w:pPr>
        <w:tabs>
          <w:tab w:val="left" w:pos="426"/>
        </w:tabs>
        <w:jc w:val="both"/>
        <w:rPr>
          <w:sz w:val="22"/>
          <w:szCs w:val="22"/>
        </w:rPr>
      </w:pPr>
      <w:r w:rsidRPr="00D45207">
        <w:rPr>
          <w:sz w:val="22"/>
          <w:szCs w:val="22"/>
        </w:rPr>
        <w:tab/>
      </w:r>
      <w:r w:rsidR="0028057C" w:rsidRPr="00D45207">
        <w:rPr>
          <w:sz w:val="22"/>
          <w:szCs w:val="22"/>
        </w:rPr>
        <w:t>Проблемы охраны здоровья и жизни учащихся, создание безопасных условий труда и учебы находят место в повседневной деятельности образовательного учреждения. В целом работа проводится в соответствии с системой действующих стандартов в области обеспечения жизнедеятельности обучающихся.</w:t>
      </w:r>
    </w:p>
    <w:p w:rsidR="00E37B25" w:rsidRPr="00D45207" w:rsidRDefault="0028057C" w:rsidP="00834FEE">
      <w:pPr>
        <w:tabs>
          <w:tab w:val="left" w:pos="426"/>
        </w:tabs>
        <w:ind w:firstLine="426"/>
        <w:jc w:val="both"/>
        <w:rPr>
          <w:sz w:val="22"/>
          <w:szCs w:val="22"/>
        </w:rPr>
      </w:pPr>
      <w:r w:rsidRPr="00D45207">
        <w:rPr>
          <w:sz w:val="22"/>
          <w:szCs w:val="22"/>
        </w:rPr>
        <w:t>Во всех образовательных учреждениях города разработан и реализуется целый комплекс мер, направленный на создание не только безопасных условий жизнедеятельности образовательных учреждений, но и на формирование у участников образовательного  процесса здорового образа жизни</w:t>
      </w:r>
      <w:r w:rsidR="0043253A" w:rsidRPr="00D45207">
        <w:rPr>
          <w:sz w:val="22"/>
          <w:szCs w:val="22"/>
        </w:rPr>
        <w:t>. Р</w:t>
      </w:r>
      <w:r w:rsidRPr="00D45207">
        <w:rPr>
          <w:spacing w:val="-3"/>
          <w:sz w:val="22"/>
          <w:szCs w:val="22"/>
        </w:rPr>
        <w:t xml:space="preserve">азработана и действует нормативная документация, по планированию мероприятий по безопасности, антитеррористической защищенности, по гражданской обороне, проекты приказов, распоряжений, инструкций, памятки, наглядная агитация и необходимые локальные акты. Осуществляется систематический общественно - административный контроль за деятельностью работников и учащихся по соблюдению законодательных актов, выполнению санитарно - гигиенических правил, предупреждению травматизма, вопросам безопасности, организованы инструктажи. </w:t>
      </w:r>
      <w:r w:rsidR="0043253A" w:rsidRPr="00D45207">
        <w:rPr>
          <w:sz w:val="22"/>
          <w:szCs w:val="22"/>
        </w:rPr>
        <w:t>В школах города создаются условия для обучения по адаптированным программам детей с ограниченными возможностями здоровья как совместно с другими обучающимися, так и в отдельных классах.</w:t>
      </w:r>
      <w:r w:rsidR="00FA6743" w:rsidRPr="00D45207">
        <w:rPr>
          <w:sz w:val="22"/>
          <w:szCs w:val="22"/>
        </w:rPr>
        <w:t xml:space="preserve"> В рамках действующего законодательство на территории города должна работать МПМПК, в состав которой должен быть представлен следующими специалистами: педагог-психолог, логопед, дефектолог, социальный педагог, психиатр. В 2017-2018 уч.году необходимо ввести в состав комиссии </w:t>
      </w:r>
      <w:r w:rsidR="00E37B25" w:rsidRPr="00D45207">
        <w:rPr>
          <w:sz w:val="22"/>
          <w:szCs w:val="22"/>
        </w:rPr>
        <w:t xml:space="preserve">5 </w:t>
      </w:r>
      <w:r w:rsidR="00FA6743" w:rsidRPr="00D45207">
        <w:rPr>
          <w:sz w:val="22"/>
          <w:szCs w:val="22"/>
        </w:rPr>
        <w:t xml:space="preserve">специалистов здравоохранения (педиатр, невролог, офтальмолог, отоларинголог, ортопед), что </w:t>
      </w:r>
      <w:r w:rsidR="00E37B25" w:rsidRPr="00D45207">
        <w:rPr>
          <w:sz w:val="22"/>
          <w:szCs w:val="22"/>
        </w:rPr>
        <w:t>потребует</w:t>
      </w:r>
      <w:r w:rsidR="00FA6743" w:rsidRPr="00D45207">
        <w:rPr>
          <w:sz w:val="22"/>
          <w:szCs w:val="22"/>
        </w:rPr>
        <w:t xml:space="preserve"> дополнительного финансирования. В 2017 году финансирование деятельности ПМПК составило 240 тыс. руб., в 2018 году необходимый объем финансирования должен составить 470</w:t>
      </w:r>
      <w:r w:rsidR="005E78BA" w:rsidRPr="00D45207">
        <w:rPr>
          <w:sz w:val="22"/>
          <w:szCs w:val="22"/>
        </w:rPr>
        <w:t>,6</w:t>
      </w:r>
      <w:r w:rsidR="00FA6743" w:rsidRPr="00D45207">
        <w:rPr>
          <w:sz w:val="22"/>
          <w:szCs w:val="22"/>
        </w:rPr>
        <w:t xml:space="preserve"> тыс. руб. </w:t>
      </w:r>
    </w:p>
    <w:p w:rsidR="00834FEE" w:rsidRPr="00D45207" w:rsidRDefault="0043253A" w:rsidP="00834FEE">
      <w:pPr>
        <w:tabs>
          <w:tab w:val="left" w:pos="426"/>
        </w:tabs>
        <w:ind w:firstLine="426"/>
        <w:jc w:val="both"/>
        <w:rPr>
          <w:sz w:val="22"/>
          <w:szCs w:val="22"/>
        </w:rPr>
      </w:pPr>
      <w:r w:rsidRPr="00D45207">
        <w:rPr>
          <w:sz w:val="22"/>
          <w:szCs w:val="22"/>
        </w:rPr>
        <w:t>В целях сохранения и укрепления здоровья учащихся важным направлением деятельности является организация питания в школе.</w:t>
      </w:r>
    </w:p>
    <w:p w:rsidR="000311BE" w:rsidRPr="00D45207" w:rsidRDefault="0028057C" w:rsidP="000311BE">
      <w:pPr>
        <w:tabs>
          <w:tab w:val="left" w:pos="426"/>
        </w:tabs>
        <w:ind w:firstLine="426"/>
        <w:jc w:val="both"/>
        <w:rPr>
          <w:sz w:val="22"/>
          <w:szCs w:val="22"/>
        </w:rPr>
      </w:pPr>
      <w:r w:rsidRPr="00D45207">
        <w:rPr>
          <w:sz w:val="22"/>
          <w:szCs w:val="22"/>
        </w:rPr>
        <w:t>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 Лето – это своего рода мостик между завершающимся учебным годом и предстоящим, это не только социальная защита, но и возможность для творческого развития, обогащения духовного мира и интеллекта. В системе образования города сложилась определённая традиция при организации каникулярного отдыха в летний период. На протяжении нескольких лет в июне на базе общеобразовательных учреждений города функционируют лагеря с дневным пребыванием детей, в которых детям предоставлена возможность проявить себя, самореализоваться в разнообразных формах деятельности: труд, познание, искусство, культура, игра. В рамках подготовки работы лагерей с дневным пребыванием детей на базе школ осуществлялся комплекс мероприятий по их подготовке к работе в соответствии с требованиями надзорных органов</w:t>
      </w:r>
      <w:r w:rsidR="000311BE" w:rsidRPr="00D45207">
        <w:rPr>
          <w:sz w:val="22"/>
          <w:szCs w:val="22"/>
        </w:rPr>
        <w:t xml:space="preserve">. </w:t>
      </w:r>
    </w:p>
    <w:p w:rsidR="000311BE" w:rsidRPr="00D45207" w:rsidRDefault="000311BE" w:rsidP="000311BE">
      <w:pPr>
        <w:tabs>
          <w:tab w:val="left" w:pos="426"/>
        </w:tabs>
        <w:ind w:firstLine="426"/>
        <w:jc w:val="both"/>
        <w:rPr>
          <w:sz w:val="22"/>
          <w:szCs w:val="22"/>
        </w:rPr>
      </w:pPr>
      <w:r w:rsidRPr="00D45207">
        <w:rPr>
          <w:sz w:val="22"/>
          <w:szCs w:val="22"/>
        </w:rPr>
        <w:t>Учитывая многообразие факторов, от которых зависит организация предоставления общего образования, приоритетными направлениями деятельности в рамках подпрограммы станут:</w:t>
      </w:r>
    </w:p>
    <w:p w:rsidR="000311BE" w:rsidRPr="00D45207" w:rsidRDefault="000311BE" w:rsidP="000311BE">
      <w:pPr>
        <w:tabs>
          <w:tab w:val="left" w:pos="426"/>
        </w:tabs>
        <w:jc w:val="both"/>
        <w:rPr>
          <w:sz w:val="22"/>
          <w:szCs w:val="22"/>
        </w:rPr>
      </w:pPr>
      <w:r w:rsidRPr="00D45207">
        <w:rPr>
          <w:sz w:val="22"/>
          <w:szCs w:val="22"/>
        </w:rPr>
        <w:t>- повышение доступности и качества образования, в том числе через реализацию федеральных государственных образовательных стандартов;</w:t>
      </w:r>
    </w:p>
    <w:p w:rsidR="000311BE" w:rsidRPr="00D45207" w:rsidRDefault="000311BE" w:rsidP="000311BE">
      <w:pPr>
        <w:tabs>
          <w:tab w:val="left" w:pos="426"/>
        </w:tabs>
        <w:jc w:val="both"/>
        <w:rPr>
          <w:sz w:val="22"/>
          <w:szCs w:val="22"/>
        </w:rPr>
      </w:pPr>
      <w:r w:rsidRPr="00D45207">
        <w:rPr>
          <w:sz w:val="22"/>
          <w:szCs w:val="22"/>
        </w:rPr>
        <w:t>- обеспечение безопасности общеобразовательных учреждений;</w:t>
      </w:r>
    </w:p>
    <w:p w:rsidR="0028057C" w:rsidRPr="00D45207" w:rsidRDefault="000311BE" w:rsidP="000311BE">
      <w:pPr>
        <w:tabs>
          <w:tab w:val="left" w:pos="426"/>
        </w:tabs>
        <w:jc w:val="both"/>
        <w:rPr>
          <w:sz w:val="22"/>
          <w:szCs w:val="22"/>
        </w:rPr>
      </w:pPr>
      <w:r w:rsidRPr="00D45207">
        <w:rPr>
          <w:sz w:val="22"/>
          <w:szCs w:val="22"/>
        </w:rPr>
        <w:t>- сохранение и укрепление здоровья детей посредством организации качественного питания</w:t>
      </w:r>
      <w:r w:rsidR="00C66B52" w:rsidRPr="00D45207">
        <w:rPr>
          <w:sz w:val="22"/>
          <w:szCs w:val="22"/>
        </w:rPr>
        <w:t>, обеспечения безопасного, качественного отдыха детей в летний период.</w:t>
      </w:r>
    </w:p>
    <w:p w:rsidR="00E95911" w:rsidRPr="00D45207" w:rsidRDefault="00E95911" w:rsidP="00E95911">
      <w:pPr>
        <w:pStyle w:val="ConsPlusNormal"/>
        <w:jc w:val="both"/>
        <w:rPr>
          <w:rFonts w:ascii="Times New Roman" w:hAnsi="Times New Roman" w:cs="Times New Roman"/>
          <w:szCs w:val="22"/>
        </w:rPr>
      </w:pPr>
    </w:p>
    <w:p w:rsidR="00E95911" w:rsidRPr="00D45207" w:rsidRDefault="00E95911" w:rsidP="00E95911">
      <w:pPr>
        <w:pStyle w:val="ConsPlusNormal"/>
        <w:jc w:val="both"/>
        <w:rPr>
          <w:rFonts w:ascii="Times New Roman" w:hAnsi="Times New Roman" w:cs="Times New Roman"/>
          <w:b/>
          <w:szCs w:val="22"/>
        </w:rPr>
      </w:pPr>
      <w:r w:rsidRPr="00D45207">
        <w:rPr>
          <w:rFonts w:ascii="Times New Roman" w:hAnsi="Times New Roman" w:cs="Times New Roman"/>
          <w:szCs w:val="22"/>
        </w:rPr>
        <w:tab/>
      </w:r>
      <w:r w:rsidRPr="00D45207">
        <w:rPr>
          <w:rFonts w:ascii="Times New Roman" w:hAnsi="Times New Roman" w:cs="Times New Roman"/>
          <w:b/>
          <w:szCs w:val="22"/>
        </w:rPr>
        <w:t>2. Основная цель, задачи, сроки выполнения и показатели результативности подпрограммы</w:t>
      </w:r>
    </w:p>
    <w:p w:rsidR="0028057C" w:rsidRPr="00A3569F" w:rsidRDefault="0028057C" w:rsidP="00E95911">
      <w:pPr>
        <w:pStyle w:val="ConsPlusNormal"/>
        <w:jc w:val="both"/>
        <w:rPr>
          <w:rFonts w:ascii="Times New Roman" w:hAnsi="Times New Roman" w:cs="Times New Roman"/>
          <w:i/>
          <w:color w:val="C00000"/>
          <w:sz w:val="16"/>
          <w:szCs w:val="16"/>
        </w:rPr>
      </w:pPr>
    </w:p>
    <w:p w:rsidR="0028057C" w:rsidRPr="00D45207" w:rsidRDefault="0028057C" w:rsidP="0028057C">
      <w:pPr>
        <w:autoSpaceDE w:val="0"/>
        <w:autoSpaceDN w:val="0"/>
        <w:adjustRightInd w:val="0"/>
        <w:ind w:firstLine="284"/>
        <w:jc w:val="both"/>
        <w:rPr>
          <w:sz w:val="22"/>
          <w:szCs w:val="22"/>
        </w:rPr>
      </w:pPr>
      <w:r w:rsidRPr="00D45207">
        <w:rPr>
          <w:sz w:val="22"/>
          <w:szCs w:val="22"/>
        </w:rPr>
        <w:t>Цель подпрограммы:  Создать в системе общего образования равных возможностей для современного качественного образования, отдыха и оздоровления детей в летний период.</w:t>
      </w:r>
    </w:p>
    <w:p w:rsidR="0028057C" w:rsidRPr="00D45207" w:rsidRDefault="0028057C" w:rsidP="0028057C">
      <w:pPr>
        <w:autoSpaceDE w:val="0"/>
        <w:autoSpaceDN w:val="0"/>
        <w:adjustRightInd w:val="0"/>
        <w:ind w:firstLine="284"/>
        <w:jc w:val="both"/>
        <w:rPr>
          <w:sz w:val="22"/>
          <w:szCs w:val="22"/>
        </w:rPr>
      </w:pPr>
      <w:r w:rsidRPr="00D45207">
        <w:rPr>
          <w:sz w:val="22"/>
          <w:szCs w:val="22"/>
        </w:rPr>
        <w:t>Задачи подпрограммы:</w:t>
      </w:r>
    </w:p>
    <w:p w:rsidR="00CA38E7" w:rsidRPr="00D45207" w:rsidRDefault="00CA38E7" w:rsidP="00CA38E7">
      <w:pPr>
        <w:autoSpaceDE w:val="0"/>
        <w:autoSpaceDN w:val="0"/>
        <w:adjustRightInd w:val="0"/>
        <w:jc w:val="both"/>
        <w:rPr>
          <w:sz w:val="22"/>
          <w:szCs w:val="22"/>
        </w:rPr>
      </w:pPr>
      <w:r w:rsidRPr="00D45207">
        <w:rPr>
          <w:sz w:val="22"/>
          <w:szCs w:val="22"/>
        </w:rPr>
        <w:t>Задача 1  -  обеспечить условия и качество обучения, соответствующие федеральным государственным образовательным стандартам начального общего, основного общего, среднего общего образования.</w:t>
      </w:r>
    </w:p>
    <w:p w:rsidR="00CA38E7" w:rsidRPr="00D45207" w:rsidRDefault="00CA38E7" w:rsidP="00CA38E7">
      <w:pPr>
        <w:autoSpaceDE w:val="0"/>
        <w:autoSpaceDN w:val="0"/>
        <w:adjustRightInd w:val="0"/>
        <w:jc w:val="both"/>
        <w:rPr>
          <w:sz w:val="22"/>
          <w:szCs w:val="22"/>
        </w:rPr>
      </w:pPr>
      <w:r w:rsidRPr="00D45207">
        <w:rPr>
          <w:sz w:val="22"/>
          <w:szCs w:val="22"/>
        </w:rPr>
        <w:t>Задача  2 -  обеспечить безопасный, качественный отдых детей в летний период.</w:t>
      </w:r>
    </w:p>
    <w:p w:rsidR="00CA38E7" w:rsidRPr="00D45207" w:rsidRDefault="00CA38E7" w:rsidP="00CA38E7">
      <w:pPr>
        <w:widowControl w:val="0"/>
        <w:autoSpaceDE w:val="0"/>
        <w:autoSpaceDN w:val="0"/>
        <w:adjustRightInd w:val="0"/>
        <w:contextualSpacing/>
        <w:jc w:val="both"/>
        <w:rPr>
          <w:rStyle w:val="2"/>
          <w:rFonts w:ascii="Times New Roman" w:hAnsi="Times New Roman" w:cs="Times New Roman"/>
          <w:color w:val="auto"/>
          <w:sz w:val="22"/>
          <w:szCs w:val="22"/>
        </w:rPr>
      </w:pPr>
      <w:r w:rsidRPr="00D45207">
        <w:rPr>
          <w:sz w:val="22"/>
          <w:szCs w:val="22"/>
        </w:rPr>
        <w:t xml:space="preserve">Задача 3 - </w:t>
      </w:r>
      <w:r w:rsidRPr="00D45207">
        <w:rPr>
          <w:rStyle w:val="2"/>
          <w:rFonts w:ascii="Times New Roman" w:hAnsi="Times New Roman" w:cs="Times New Roman"/>
          <w:color w:val="auto"/>
          <w:sz w:val="22"/>
          <w:szCs w:val="22"/>
        </w:rPr>
        <w:t>создать условия для безопасного и комфортного пребывания детей и работников  в муниципальных  общеобразовательных учреждениях города.</w:t>
      </w:r>
    </w:p>
    <w:p w:rsidR="0028057C" w:rsidRPr="00D45207" w:rsidRDefault="0028057C" w:rsidP="00CA38E7">
      <w:pPr>
        <w:widowControl w:val="0"/>
        <w:autoSpaceDE w:val="0"/>
        <w:autoSpaceDN w:val="0"/>
        <w:adjustRightInd w:val="0"/>
        <w:ind w:firstLine="426"/>
        <w:contextualSpacing/>
        <w:jc w:val="both"/>
        <w:rPr>
          <w:sz w:val="22"/>
          <w:szCs w:val="22"/>
        </w:rPr>
      </w:pPr>
      <w:r w:rsidRPr="00D45207">
        <w:rPr>
          <w:sz w:val="22"/>
          <w:szCs w:val="22"/>
        </w:rPr>
        <w:t>Выбор мероприятий подпрограммы в рамках решаемой  задачи обусловлен приоритетами  государственной политики в сфере образования на период до 2020 года</w:t>
      </w:r>
    </w:p>
    <w:p w:rsidR="00CA38E7" w:rsidRPr="00D45207" w:rsidRDefault="00CA38E7" w:rsidP="0028057C">
      <w:pPr>
        <w:widowControl w:val="0"/>
        <w:autoSpaceDE w:val="0"/>
        <w:autoSpaceDN w:val="0"/>
        <w:adjustRightInd w:val="0"/>
        <w:ind w:firstLine="284"/>
        <w:contextualSpacing/>
        <w:jc w:val="both"/>
        <w:rPr>
          <w:sz w:val="22"/>
          <w:szCs w:val="22"/>
        </w:rPr>
      </w:pPr>
    </w:p>
    <w:p w:rsidR="00CA38E7" w:rsidRPr="00D45207" w:rsidRDefault="00CA38E7" w:rsidP="00CA38E7">
      <w:pPr>
        <w:pStyle w:val="4"/>
        <w:shd w:val="clear" w:color="auto" w:fill="auto"/>
        <w:spacing w:after="217" w:line="226" w:lineRule="exact"/>
        <w:ind w:left="20" w:right="-2" w:firstLine="406"/>
        <w:jc w:val="both"/>
        <w:rPr>
          <w:rFonts w:ascii="Times New Roman" w:hAnsi="Times New Roman" w:cs="Times New Roman"/>
          <w:sz w:val="22"/>
          <w:szCs w:val="22"/>
        </w:rPr>
      </w:pPr>
      <w:r w:rsidRPr="00D45207">
        <w:rPr>
          <w:rFonts w:ascii="Times New Roman" w:hAnsi="Times New Roman" w:cs="Times New Roman"/>
          <w:sz w:val="22"/>
          <w:szCs w:val="22"/>
        </w:rPr>
        <w:t>Срок ре</w:t>
      </w:r>
      <w:r w:rsidR="00685BD5" w:rsidRPr="00D45207">
        <w:rPr>
          <w:rFonts w:ascii="Times New Roman" w:hAnsi="Times New Roman" w:cs="Times New Roman"/>
          <w:sz w:val="22"/>
          <w:szCs w:val="22"/>
        </w:rPr>
        <w:t>ализации подпрограммы: 2018</w:t>
      </w:r>
      <w:r w:rsidRPr="00D45207">
        <w:rPr>
          <w:rFonts w:ascii="Times New Roman" w:hAnsi="Times New Roman" w:cs="Times New Roman"/>
          <w:sz w:val="22"/>
          <w:szCs w:val="22"/>
        </w:rPr>
        <w:t xml:space="preserve"> год и пл</w:t>
      </w:r>
      <w:r w:rsidR="00685BD5" w:rsidRPr="00D45207">
        <w:rPr>
          <w:rFonts w:ascii="Times New Roman" w:hAnsi="Times New Roman" w:cs="Times New Roman"/>
          <w:sz w:val="22"/>
          <w:szCs w:val="22"/>
        </w:rPr>
        <w:t>ановый период 2019 - 2020</w:t>
      </w:r>
      <w:r w:rsidRPr="00D45207">
        <w:rPr>
          <w:rFonts w:ascii="Times New Roman" w:hAnsi="Times New Roman" w:cs="Times New Roman"/>
          <w:sz w:val="22"/>
          <w:szCs w:val="22"/>
        </w:rPr>
        <w:t xml:space="preserve"> годов.</w:t>
      </w:r>
    </w:p>
    <w:p w:rsidR="0028057C" w:rsidRPr="00D45207" w:rsidRDefault="0028057C" w:rsidP="0028057C">
      <w:pPr>
        <w:widowControl w:val="0"/>
        <w:suppressAutoHyphens/>
        <w:ind w:firstLine="284"/>
        <w:rPr>
          <w:sz w:val="22"/>
          <w:szCs w:val="22"/>
        </w:rPr>
      </w:pPr>
      <w:r w:rsidRPr="00D45207">
        <w:rPr>
          <w:sz w:val="22"/>
          <w:szCs w:val="22"/>
        </w:rPr>
        <w:lastRenderedPageBreak/>
        <w:t>Целевыми индикаторами, позволяющими измерить достижение цели подпрограммы, являются:</w:t>
      </w:r>
    </w:p>
    <w:p w:rsidR="00CA38E7" w:rsidRPr="00D45207" w:rsidRDefault="00CA38E7" w:rsidP="00CA38E7">
      <w:pPr>
        <w:autoSpaceDE w:val="0"/>
        <w:autoSpaceDN w:val="0"/>
        <w:adjustRightInd w:val="0"/>
        <w:jc w:val="both"/>
        <w:rPr>
          <w:color w:val="C00000"/>
          <w:sz w:val="22"/>
          <w:szCs w:val="22"/>
        </w:rPr>
      </w:pPr>
      <w:r w:rsidRPr="00D45207">
        <w:rPr>
          <w:sz w:val="22"/>
          <w:szCs w:val="22"/>
        </w:rPr>
        <w:t>-</w:t>
      </w:r>
      <w:r w:rsidR="00133514" w:rsidRPr="00D45207">
        <w:rPr>
          <w:sz w:val="22"/>
          <w:szCs w:val="22"/>
        </w:rPr>
        <w:t xml:space="preserve"> доля выпускников дневных общеобразовательных организаций муниципальной формы собственности, не получивших аттестат о среднем (полном)  образовании, в общей численности выпускников дневных  общеобразовательных организаций муниципальной формы собственности</w:t>
      </w:r>
      <w:r w:rsidRPr="00D45207">
        <w:rPr>
          <w:sz w:val="22"/>
          <w:szCs w:val="22"/>
        </w:rPr>
        <w:t>;</w:t>
      </w:r>
    </w:p>
    <w:p w:rsidR="00CA38E7" w:rsidRPr="00D45207" w:rsidRDefault="00CA38E7" w:rsidP="00CA38E7">
      <w:pPr>
        <w:autoSpaceDE w:val="0"/>
        <w:autoSpaceDN w:val="0"/>
        <w:adjustRightInd w:val="0"/>
        <w:jc w:val="both"/>
        <w:rPr>
          <w:sz w:val="22"/>
          <w:szCs w:val="22"/>
        </w:rPr>
      </w:pPr>
      <w:r w:rsidRPr="00D45207">
        <w:rPr>
          <w:sz w:val="22"/>
          <w:szCs w:val="22"/>
        </w:rPr>
        <w:t>- охват учащихся общеобразовательных учреждений горячим питанием;</w:t>
      </w:r>
    </w:p>
    <w:p w:rsidR="00CA38E7" w:rsidRPr="00D45207" w:rsidRDefault="00CA38E7" w:rsidP="00CA38E7">
      <w:pPr>
        <w:autoSpaceDE w:val="0"/>
        <w:autoSpaceDN w:val="0"/>
        <w:adjustRightInd w:val="0"/>
        <w:jc w:val="both"/>
        <w:rPr>
          <w:sz w:val="22"/>
          <w:szCs w:val="22"/>
        </w:rPr>
      </w:pPr>
      <w:r w:rsidRPr="00D45207">
        <w:rPr>
          <w:sz w:val="22"/>
          <w:szCs w:val="22"/>
        </w:rPr>
        <w:t>- количество детей, которым предоставлено место в лагере с дневным пребыванием детей на базе образовательных учреждений города;</w:t>
      </w:r>
    </w:p>
    <w:p w:rsidR="00CA38E7" w:rsidRPr="00D45207" w:rsidRDefault="00CA38E7" w:rsidP="00CA38E7">
      <w:pPr>
        <w:autoSpaceDE w:val="0"/>
        <w:autoSpaceDN w:val="0"/>
        <w:adjustRightInd w:val="0"/>
        <w:jc w:val="both"/>
        <w:rPr>
          <w:sz w:val="22"/>
          <w:szCs w:val="22"/>
        </w:rPr>
      </w:pPr>
      <w:r w:rsidRPr="00D45207">
        <w:rPr>
          <w:sz w:val="22"/>
          <w:szCs w:val="22"/>
        </w:rPr>
        <w:t xml:space="preserve"> -количество путевок, приобретенных в загородные оздоровительные лагеря;</w:t>
      </w:r>
    </w:p>
    <w:p w:rsidR="00E95911" w:rsidRPr="00D45207" w:rsidRDefault="00CA38E7" w:rsidP="00CA38E7">
      <w:pPr>
        <w:pStyle w:val="ConsPlusNormal"/>
        <w:jc w:val="both"/>
        <w:rPr>
          <w:rFonts w:ascii="Times New Roman" w:hAnsi="Times New Roman" w:cs="Times New Roman"/>
          <w:szCs w:val="22"/>
        </w:rPr>
      </w:pPr>
      <w:r w:rsidRPr="00D45207">
        <w:rPr>
          <w:rFonts w:ascii="Times New Roman" w:hAnsi="Times New Roman" w:cs="Times New Roman"/>
          <w:szCs w:val="22"/>
        </w:rPr>
        <w:t>- количество детей, состоящих на профилактическом учете, охваченных организованной занятостью.</w:t>
      </w:r>
    </w:p>
    <w:p w:rsidR="00C66B52" w:rsidRPr="00D45207" w:rsidRDefault="00C66B52" w:rsidP="00CA38E7">
      <w:pPr>
        <w:pStyle w:val="ConsPlusNormal"/>
        <w:jc w:val="both"/>
        <w:rPr>
          <w:rFonts w:ascii="Times New Roman" w:hAnsi="Times New Roman" w:cs="Times New Roman"/>
          <w:i/>
          <w:color w:val="C00000"/>
          <w:szCs w:val="22"/>
        </w:rPr>
      </w:pPr>
    </w:p>
    <w:p w:rsidR="00E95911" w:rsidRPr="00D45207" w:rsidRDefault="00E95911" w:rsidP="0028057C">
      <w:pPr>
        <w:pStyle w:val="ConsPlusNormal"/>
        <w:jc w:val="center"/>
        <w:rPr>
          <w:rFonts w:ascii="Times New Roman" w:hAnsi="Times New Roman" w:cs="Times New Roman"/>
          <w:b/>
          <w:szCs w:val="22"/>
        </w:rPr>
      </w:pPr>
      <w:r w:rsidRPr="00D45207">
        <w:rPr>
          <w:rFonts w:ascii="Times New Roman" w:hAnsi="Times New Roman" w:cs="Times New Roman"/>
          <w:b/>
          <w:szCs w:val="22"/>
        </w:rPr>
        <w:t>3. Механизм реализации подпрограммы</w:t>
      </w:r>
    </w:p>
    <w:p w:rsidR="00E95911" w:rsidRPr="00D45207" w:rsidRDefault="00E95911" w:rsidP="00E95911">
      <w:pPr>
        <w:pStyle w:val="ConsPlusNormal"/>
        <w:jc w:val="both"/>
        <w:rPr>
          <w:rFonts w:ascii="Times New Roman" w:hAnsi="Times New Roman" w:cs="Times New Roman"/>
          <w:szCs w:val="22"/>
        </w:rPr>
      </w:pPr>
    </w:p>
    <w:p w:rsidR="00D408F2" w:rsidRPr="00D45207" w:rsidRDefault="00D408F2" w:rsidP="0028057C">
      <w:pPr>
        <w:pStyle w:val="4"/>
        <w:shd w:val="clear" w:color="auto" w:fill="auto"/>
        <w:spacing w:after="0" w:line="226" w:lineRule="exact"/>
        <w:ind w:left="20" w:right="-2" w:firstLine="406"/>
        <w:jc w:val="both"/>
        <w:rPr>
          <w:rFonts w:ascii="Times New Roman" w:hAnsi="Times New Roman" w:cs="Times New Roman"/>
          <w:sz w:val="22"/>
          <w:szCs w:val="22"/>
        </w:rPr>
      </w:pPr>
      <w:r w:rsidRPr="00D45207">
        <w:rPr>
          <w:rFonts w:ascii="Times New Roman" w:hAnsi="Times New Roman" w:cs="Times New Roman"/>
          <w:sz w:val="22"/>
          <w:szCs w:val="22"/>
        </w:rPr>
        <w:t xml:space="preserve">Управление образования города Енисейска осуществляет текущее управление реализацией подпрограммы; несет ответственность за ее реализацию, достижение конечных результатов и целевое использование финансовых средств, выделяемых на выполнение подпрограммы; организует систему непрерывного мониторинга; осуществляет подготовку и представление информационных, отчетных данных и ежегодную оценку эффективности реализации подпрограммы. </w:t>
      </w:r>
    </w:p>
    <w:p w:rsidR="00D408F2" w:rsidRPr="00A3569F" w:rsidRDefault="00D408F2" w:rsidP="0028057C">
      <w:pPr>
        <w:pStyle w:val="4"/>
        <w:shd w:val="clear" w:color="auto" w:fill="auto"/>
        <w:spacing w:after="0" w:line="226" w:lineRule="exact"/>
        <w:ind w:left="20" w:right="-2" w:firstLine="406"/>
        <w:jc w:val="both"/>
        <w:rPr>
          <w:rFonts w:ascii="Times New Roman" w:hAnsi="Times New Roman" w:cs="Times New Roman"/>
          <w:sz w:val="22"/>
          <w:szCs w:val="22"/>
        </w:rPr>
      </w:pPr>
      <w:r w:rsidRPr="00A3569F">
        <w:rPr>
          <w:rFonts w:ascii="Times New Roman" w:hAnsi="Times New Roman" w:cs="Times New Roman"/>
          <w:sz w:val="22"/>
          <w:szCs w:val="22"/>
        </w:rPr>
        <w:t>Мероприятия подпрограммы реализуются следующими муниципальными образовательными организациями в рамках исполнения муниципального задания:</w:t>
      </w:r>
    </w:p>
    <w:p w:rsidR="0028057C" w:rsidRPr="00A3569F" w:rsidRDefault="0028057C" w:rsidP="00EA3B29">
      <w:pPr>
        <w:pStyle w:val="a5"/>
        <w:numPr>
          <w:ilvl w:val="0"/>
          <w:numId w:val="5"/>
        </w:numPr>
        <w:tabs>
          <w:tab w:val="left" w:pos="10490"/>
        </w:tabs>
        <w:ind w:left="284" w:hanging="284"/>
        <w:jc w:val="both"/>
        <w:rPr>
          <w:sz w:val="22"/>
          <w:szCs w:val="22"/>
        </w:rPr>
      </w:pPr>
      <w:r w:rsidRPr="00A3569F">
        <w:rPr>
          <w:sz w:val="22"/>
          <w:szCs w:val="22"/>
        </w:rPr>
        <w:t xml:space="preserve">Муниципальное автономное </w:t>
      </w:r>
      <w:r w:rsidR="00133514" w:rsidRPr="00A3569F">
        <w:rPr>
          <w:sz w:val="22"/>
          <w:szCs w:val="22"/>
        </w:rPr>
        <w:t>общеобразовательное учреждение «С</w:t>
      </w:r>
      <w:r w:rsidRPr="00A3569F">
        <w:rPr>
          <w:sz w:val="22"/>
          <w:szCs w:val="22"/>
        </w:rPr>
        <w:t>редняя школа № 1 им. И.П. Кытманова</w:t>
      </w:r>
      <w:r w:rsidR="00A3569F">
        <w:rPr>
          <w:sz w:val="22"/>
          <w:szCs w:val="22"/>
        </w:rPr>
        <w:t>»</w:t>
      </w:r>
      <w:r w:rsidR="00133514" w:rsidRPr="00A3569F">
        <w:rPr>
          <w:sz w:val="22"/>
          <w:szCs w:val="22"/>
        </w:rPr>
        <w:t xml:space="preserve"> </w:t>
      </w:r>
      <w:r w:rsidRPr="00A3569F">
        <w:rPr>
          <w:sz w:val="22"/>
          <w:szCs w:val="22"/>
        </w:rPr>
        <w:t xml:space="preserve"> г. Енисейска Красноярского края</w:t>
      </w:r>
    </w:p>
    <w:p w:rsidR="0028057C" w:rsidRPr="00A3569F" w:rsidRDefault="0028057C" w:rsidP="00EA3B29">
      <w:pPr>
        <w:pStyle w:val="a5"/>
        <w:numPr>
          <w:ilvl w:val="0"/>
          <w:numId w:val="5"/>
        </w:numPr>
        <w:tabs>
          <w:tab w:val="left" w:pos="10490"/>
        </w:tabs>
        <w:ind w:left="284" w:hanging="284"/>
        <w:jc w:val="both"/>
        <w:rPr>
          <w:sz w:val="22"/>
          <w:szCs w:val="22"/>
        </w:rPr>
      </w:pPr>
      <w:r w:rsidRPr="00A3569F">
        <w:rPr>
          <w:sz w:val="22"/>
          <w:szCs w:val="22"/>
        </w:rPr>
        <w:t>Муниципальное бюджетное общеобразовательное учреждение «Средняя школа №2»  г. Енисейска Красноярского края</w:t>
      </w:r>
    </w:p>
    <w:p w:rsidR="0028057C" w:rsidRPr="00A3569F" w:rsidRDefault="0028057C" w:rsidP="00EA3B29">
      <w:pPr>
        <w:pStyle w:val="a5"/>
        <w:numPr>
          <w:ilvl w:val="0"/>
          <w:numId w:val="5"/>
        </w:numPr>
        <w:tabs>
          <w:tab w:val="left" w:pos="10490"/>
        </w:tabs>
        <w:ind w:left="284" w:hanging="284"/>
        <w:jc w:val="both"/>
        <w:rPr>
          <w:sz w:val="22"/>
          <w:szCs w:val="22"/>
        </w:rPr>
      </w:pPr>
      <w:r w:rsidRPr="00A3569F">
        <w:rPr>
          <w:sz w:val="22"/>
          <w:szCs w:val="22"/>
        </w:rPr>
        <w:t>Муниципальное бюджетное общеобразовательное учреждение «Средняя школа №3»  г. Енисейска Красноярского края</w:t>
      </w:r>
    </w:p>
    <w:p w:rsidR="0028057C" w:rsidRPr="00A3569F" w:rsidRDefault="0028057C" w:rsidP="00EA3B29">
      <w:pPr>
        <w:pStyle w:val="a5"/>
        <w:numPr>
          <w:ilvl w:val="0"/>
          <w:numId w:val="5"/>
        </w:numPr>
        <w:tabs>
          <w:tab w:val="left" w:pos="10490"/>
        </w:tabs>
        <w:ind w:left="284" w:hanging="284"/>
        <w:jc w:val="both"/>
        <w:rPr>
          <w:sz w:val="22"/>
          <w:szCs w:val="22"/>
        </w:rPr>
      </w:pPr>
      <w:r w:rsidRPr="00A3569F">
        <w:rPr>
          <w:sz w:val="22"/>
          <w:szCs w:val="22"/>
        </w:rPr>
        <w:t>Муниципальное бюджетное общеобразовательное учреждение «Средняя школа №7»  г. Енисейска Красноярского края</w:t>
      </w:r>
    </w:p>
    <w:p w:rsidR="0028057C" w:rsidRPr="00A3569F" w:rsidRDefault="0028057C" w:rsidP="00EA3B29">
      <w:pPr>
        <w:pStyle w:val="a5"/>
        <w:numPr>
          <w:ilvl w:val="0"/>
          <w:numId w:val="5"/>
        </w:numPr>
        <w:autoSpaceDE w:val="0"/>
        <w:autoSpaceDN w:val="0"/>
        <w:adjustRightInd w:val="0"/>
        <w:ind w:left="284" w:hanging="284"/>
        <w:jc w:val="both"/>
        <w:rPr>
          <w:sz w:val="22"/>
          <w:szCs w:val="22"/>
        </w:rPr>
      </w:pPr>
      <w:r w:rsidRPr="00A3569F">
        <w:rPr>
          <w:sz w:val="22"/>
          <w:szCs w:val="22"/>
        </w:rPr>
        <w:t>Муниципальное автономное общеобразовательное учреждение «Средняя школа №9»  г. Енисейска Красноярского края</w:t>
      </w:r>
    </w:p>
    <w:p w:rsidR="0028057C" w:rsidRPr="00D45207" w:rsidRDefault="00D408F2" w:rsidP="0028057C">
      <w:pPr>
        <w:pStyle w:val="4"/>
        <w:shd w:val="clear" w:color="auto" w:fill="auto"/>
        <w:spacing w:after="0" w:line="226" w:lineRule="exact"/>
        <w:ind w:left="20" w:right="-2" w:firstLine="406"/>
        <w:jc w:val="both"/>
        <w:rPr>
          <w:rFonts w:ascii="Times New Roman" w:hAnsi="Times New Roman" w:cs="Times New Roman"/>
          <w:sz w:val="22"/>
          <w:szCs w:val="22"/>
        </w:rPr>
      </w:pPr>
      <w:r w:rsidRPr="00A3569F">
        <w:rPr>
          <w:rFonts w:ascii="Times New Roman" w:hAnsi="Times New Roman" w:cs="Times New Roman"/>
          <w:sz w:val="22"/>
          <w:szCs w:val="22"/>
        </w:rPr>
        <w:t>Образовательные организации</w:t>
      </w:r>
      <w:r w:rsidRPr="00D45207">
        <w:rPr>
          <w:rFonts w:ascii="Times New Roman" w:hAnsi="Times New Roman" w:cs="Times New Roman"/>
          <w:sz w:val="22"/>
          <w:szCs w:val="22"/>
        </w:rPr>
        <w:t xml:space="preserve"> </w:t>
      </w:r>
      <w:r w:rsidR="0028057C" w:rsidRPr="00D45207">
        <w:rPr>
          <w:rFonts w:ascii="Times New Roman" w:hAnsi="Times New Roman" w:cs="Times New Roman"/>
          <w:sz w:val="22"/>
          <w:szCs w:val="22"/>
        </w:rPr>
        <w:t>заключают договоры (контракты) на поставки товаров (выполнение работ, оказание услуг) с поставщиками (подрядчиками, исполнителями), необходимые для реализации мероприятий подпрограммы;</w:t>
      </w:r>
    </w:p>
    <w:p w:rsidR="0028057C" w:rsidRPr="00D45207" w:rsidRDefault="0028057C" w:rsidP="0028057C">
      <w:pPr>
        <w:pStyle w:val="4"/>
        <w:shd w:val="clear" w:color="auto" w:fill="auto"/>
        <w:spacing w:after="0" w:line="226" w:lineRule="exact"/>
        <w:ind w:left="20" w:right="-2" w:firstLine="406"/>
        <w:jc w:val="both"/>
        <w:rPr>
          <w:rFonts w:ascii="Times New Roman" w:hAnsi="Times New Roman" w:cs="Times New Roman"/>
          <w:sz w:val="22"/>
          <w:szCs w:val="22"/>
        </w:rPr>
      </w:pPr>
      <w:r w:rsidRPr="00D45207">
        <w:rPr>
          <w:rFonts w:ascii="Times New Roman" w:hAnsi="Times New Roman" w:cs="Times New Roman"/>
          <w:sz w:val="22"/>
          <w:szCs w:val="22"/>
        </w:rPr>
        <w:t>осуществляют приемку поставленных товаров, выполненных работ, оказанных услуг;</w:t>
      </w:r>
    </w:p>
    <w:p w:rsidR="0028057C" w:rsidRPr="00D45207" w:rsidRDefault="0028057C" w:rsidP="0028057C">
      <w:pPr>
        <w:pStyle w:val="4"/>
        <w:shd w:val="clear" w:color="auto" w:fill="auto"/>
        <w:spacing w:after="0" w:line="226" w:lineRule="exact"/>
        <w:ind w:left="20" w:right="-2" w:firstLine="406"/>
        <w:jc w:val="both"/>
        <w:rPr>
          <w:rFonts w:ascii="Times New Roman" w:hAnsi="Times New Roman" w:cs="Times New Roman"/>
          <w:sz w:val="22"/>
          <w:szCs w:val="22"/>
        </w:rPr>
      </w:pPr>
      <w:r w:rsidRPr="00D45207">
        <w:rPr>
          <w:rFonts w:ascii="Times New Roman" w:hAnsi="Times New Roman" w:cs="Times New Roman"/>
          <w:sz w:val="22"/>
          <w:szCs w:val="22"/>
        </w:rPr>
        <w:t xml:space="preserve">обеспечивают современные условия получения </w:t>
      </w:r>
      <w:r w:rsidR="00797F22" w:rsidRPr="00D45207">
        <w:rPr>
          <w:rFonts w:ascii="Times New Roman" w:hAnsi="Times New Roman" w:cs="Times New Roman"/>
          <w:sz w:val="22"/>
          <w:szCs w:val="22"/>
        </w:rPr>
        <w:t xml:space="preserve">общего </w:t>
      </w:r>
      <w:r w:rsidRPr="00D45207">
        <w:rPr>
          <w:rFonts w:ascii="Times New Roman" w:hAnsi="Times New Roman" w:cs="Times New Roman"/>
          <w:sz w:val="22"/>
          <w:szCs w:val="22"/>
        </w:rPr>
        <w:t>образования.</w:t>
      </w:r>
    </w:p>
    <w:p w:rsidR="0028057C" w:rsidRPr="00D45207" w:rsidRDefault="0028057C" w:rsidP="0028057C">
      <w:pPr>
        <w:pStyle w:val="4"/>
        <w:shd w:val="clear" w:color="auto" w:fill="auto"/>
        <w:spacing w:after="0" w:line="226" w:lineRule="exact"/>
        <w:ind w:left="20" w:right="-2" w:firstLine="406"/>
        <w:jc w:val="both"/>
        <w:rPr>
          <w:rFonts w:ascii="Times New Roman" w:hAnsi="Times New Roman" w:cs="Times New Roman"/>
          <w:sz w:val="22"/>
          <w:szCs w:val="22"/>
        </w:rPr>
      </w:pPr>
      <w:r w:rsidRPr="00D45207">
        <w:rPr>
          <w:rFonts w:ascii="Times New Roman" w:hAnsi="Times New Roman" w:cs="Times New Roman"/>
          <w:sz w:val="22"/>
          <w:szCs w:val="22"/>
        </w:rPr>
        <w:t xml:space="preserve">Контроль за использованием средств бюджета города и средств краевого бюджета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w:t>
      </w:r>
      <w:r w:rsidRPr="00D45207">
        <w:rPr>
          <w:rStyle w:val="1"/>
          <w:rFonts w:ascii="Times New Roman" w:hAnsi="Times New Roman" w:cs="Times New Roman"/>
          <w:color w:val="auto"/>
          <w:sz w:val="22"/>
          <w:szCs w:val="22"/>
          <w:lang w:val="en-US" w:bidi="en-US"/>
        </w:rPr>
        <w:t>N</w:t>
      </w:r>
      <w:r w:rsidRPr="00D45207">
        <w:rPr>
          <w:rStyle w:val="1"/>
          <w:rFonts w:ascii="Times New Roman" w:hAnsi="Times New Roman" w:cs="Times New Roman"/>
          <w:color w:val="auto"/>
          <w:sz w:val="22"/>
          <w:szCs w:val="22"/>
          <w:lang w:bidi="en-US"/>
        </w:rPr>
        <w:t xml:space="preserve"> </w:t>
      </w:r>
      <w:r w:rsidRPr="00D45207">
        <w:rPr>
          <w:rStyle w:val="1"/>
          <w:rFonts w:ascii="Times New Roman" w:hAnsi="Times New Roman" w:cs="Times New Roman"/>
          <w:color w:val="auto"/>
          <w:sz w:val="22"/>
          <w:szCs w:val="22"/>
        </w:rPr>
        <w:t xml:space="preserve">44-ФЗ </w:t>
      </w:r>
      <w:r w:rsidRPr="00D45207">
        <w:rPr>
          <w:rFonts w:ascii="Times New Roman" w:hAnsi="Times New Roman" w:cs="Times New Roman"/>
          <w:sz w:val="22"/>
          <w:szCs w:val="22"/>
        </w:rPr>
        <w:t xml:space="preserve">"О контрактной системе в сфере закупок товаров, работ, услуг для обеспечения государственных и муниципальных нужд", от 18.07.2011 </w:t>
      </w:r>
      <w:r w:rsidRPr="00D45207">
        <w:rPr>
          <w:rStyle w:val="1"/>
          <w:rFonts w:ascii="Times New Roman" w:hAnsi="Times New Roman" w:cs="Times New Roman"/>
          <w:color w:val="auto"/>
          <w:sz w:val="22"/>
          <w:szCs w:val="22"/>
          <w:lang w:val="en-US" w:bidi="en-US"/>
        </w:rPr>
        <w:t>N</w:t>
      </w:r>
      <w:r w:rsidRPr="00D45207">
        <w:rPr>
          <w:rStyle w:val="1"/>
          <w:rFonts w:ascii="Times New Roman" w:hAnsi="Times New Roman" w:cs="Times New Roman"/>
          <w:color w:val="auto"/>
          <w:sz w:val="22"/>
          <w:szCs w:val="22"/>
          <w:lang w:bidi="en-US"/>
        </w:rPr>
        <w:t xml:space="preserve"> </w:t>
      </w:r>
      <w:r w:rsidRPr="00D45207">
        <w:rPr>
          <w:rStyle w:val="1"/>
          <w:rFonts w:ascii="Times New Roman" w:hAnsi="Times New Roman" w:cs="Times New Roman"/>
          <w:color w:val="auto"/>
          <w:sz w:val="22"/>
          <w:szCs w:val="22"/>
        </w:rPr>
        <w:t xml:space="preserve">223-ФЗ </w:t>
      </w:r>
      <w:r w:rsidRPr="00D45207">
        <w:rPr>
          <w:rFonts w:ascii="Times New Roman" w:hAnsi="Times New Roman" w:cs="Times New Roman"/>
          <w:sz w:val="22"/>
          <w:szCs w:val="22"/>
        </w:rPr>
        <w:t>"О закупках товаров, работ, услуг отдельными видами юридических лиц".</w:t>
      </w:r>
    </w:p>
    <w:p w:rsidR="0048090A" w:rsidRPr="00D45207" w:rsidRDefault="0048090A" w:rsidP="0028057C">
      <w:pPr>
        <w:pStyle w:val="ConsPlusNormal"/>
        <w:jc w:val="center"/>
        <w:rPr>
          <w:rFonts w:ascii="Times New Roman" w:hAnsi="Times New Roman" w:cs="Times New Roman"/>
          <w:b/>
          <w:szCs w:val="22"/>
        </w:rPr>
      </w:pPr>
    </w:p>
    <w:p w:rsidR="00E95911" w:rsidRPr="00D45207" w:rsidRDefault="00E95911" w:rsidP="0028057C">
      <w:pPr>
        <w:pStyle w:val="ConsPlusNormal"/>
        <w:jc w:val="center"/>
        <w:rPr>
          <w:rFonts w:ascii="Times New Roman" w:hAnsi="Times New Roman" w:cs="Times New Roman"/>
          <w:b/>
          <w:szCs w:val="22"/>
        </w:rPr>
      </w:pPr>
      <w:r w:rsidRPr="00D45207">
        <w:rPr>
          <w:rFonts w:ascii="Times New Roman" w:hAnsi="Times New Roman" w:cs="Times New Roman"/>
          <w:b/>
          <w:szCs w:val="22"/>
        </w:rPr>
        <w:t>4. Характеристика основных мероприятий подпрограммы</w:t>
      </w:r>
    </w:p>
    <w:p w:rsidR="00E95911" w:rsidRPr="00A3569F" w:rsidRDefault="00E95911" w:rsidP="00E95911">
      <w:pPr>
        <w:pStyle w:val="ConsPlusNormal"/>
        <w:jc w:val="both"/>
        <w:rPr>
          <w:rFonts w:ascii="Times New Roman" w:hAnsi="Times New Roman" w:cs="Times New Roman"/>
          <w:i/>
          <w:color w:val="C00000"/>
          <w:sz w:val="16"/>
          <w:szCs w:val="16"/>
        </w:rPr>
      </w:pPr>
    </w:p>
    <w:p w:rsidR="00EA3B29" w:rsidRPr="00D45207" w:rsidRDefault="00EA3B29" w:rsidP="00EA3B29">
      <w:pPr>
        <w:ind w:firstLine="360"/>
        <w:jc w:val="both"/>
        <w:rPr>
          <w:b/>
          <w:sz w:val="22"/>
          <w:szCs w:val="22"/>
        </w:rPr>
      </w:pPr>
      <w:r w:rsidRPr="00D45207">
        <w:rPr>
          <w:sz w:val="22"/>
          <w:szCs w:val="22"/>
        </w:rPr>
        <w:t>Мероприятия Подпрограммы направлены на обеспечение условий и качества обучения, соответствующие федеральным государственным образовательным стандартам начального общего, основного общего, среднего общего образования.</w:t>
      </w:r>
    </w:p>
    <w:p w:rsidR="00EA3B29" w:rsidRPr="00D45207" w:rsidRDefault="00EA3B29" w:rsidP="00EA3B29">
      <w:pPr>
        <w:ind w:firstLine="360"/>
        <w:jc w:val="both"/>
        <w:rPr>
          <w:sz w:val="22"/>
          <w:szCs w:val="22"/>
        </w:rPr>
      </w:pPr>
      <w:r w:rsidRPr="00D45207">
        <w:rPr>
          <w:sz w:val="22"/>
          <w:szCs w:val="22"/>
        </w:rPr>
        <w:t xml:space="preserve">Мероприятия Подпрограммы реализуются за счет средств муниципального и краевого бюджета. </w:t>
      </w:r>
    </w:p>
    <w:p w:rsidR="00C13FD3" w:rsidRPr="00D45207" w:rsidRDefault="005D29E3" w:rsidP="00C13FD3">
      <w:pPr>
        <w:ind w:firstLine="360"/>
        <w:jc w:val="both"/>
        <w:rPr>
          <w:i/>
          <w:sz w:val="22"/>
          <w:szCs w:val="22"/>
        </w:rPr>
      </w:pPr>
      <w:r w:rsidRPr="00D45207">
        <w:rPr>
          <w:i/>
          <w:sz w:val="22"/>
          <w:szCs w:val="22"/>
          <w:u w:val="single"/>
        </w:rPr>
        <w:t xml:space="preserve">Мероприятие </w:t>
      </w:r>
      <w:r w:rsidR="00C13FD3" w:rsidRPr="00D45207">
        <w:rPr>
          <w:i/>
          <w:sz w:val="22"/>
          <w:szCs w:val="22"/>
          <w:u w:val="single"/>
        </w:rPr>
        <w:t>1</w:t>
      </w:r>
      <w:r w:rsidR="00EA3B29" w:rsidRPr="00D45207">
        <w:rPr>
          <w:sz w:val="22"/>
          <w:szCs w:val="22"/>
        </w:rPr>
        <w:t xml:space="preserve"> </w:t>
      </w:r>
      <w:r w:rsidR="00EA3B29" w:rsidRPr="00D45207">
        <w:rPr>
          <w:i/>
          <w:sz w:val="22"/>
          <w:szCs w:val="22"/>
        </w:rPr>
        <w:t>«Обеспечение гос</w:t>
      </w:r>
      <w:r w:rsidR="00B06383" w:rsidRPr="00D45207">
        <w:rPr>
          <w:i/>
          <w:sz w:val="22"/>
          <w:szCs w:val="22"/>
        </w:rPr>
        <w:t xml:space="preserve">. </w:t>
      </w:r>
      <w:r w:rsidR="00EA3B29" w:rsidRPr="00D45207">
        <w:rPr>
          <w:i/>
          <w:sz w:val="22"/>
          <w:szCs w:val="22"/>
        </w:rPr>
        <w:t xml:space="preserve">гарантий граждан на получение общедоступного и бесплатного начального общего,  основного общего, среднего (полного) общего  образования в образовательных учреждениях».  </w:t>
      </w:r>
    </w:p>
    <w:p w:rsidR="0044137C" w:rsidRPr="00D45207" w:rsidRDefault="00280F54" w:rsidP="00280F54">
      <w:pPr>
        <w:ind w:firstLine="426"/>
        <w:jc w:val="both"/>
        <w:rPr>
          <w:sz w:val="22"/>
          <w:szCs w:val="22"/>
        </w:rPr>
      </w:pPr>
      <w:r w:rsidRPr="00D45207">
        <w:rPr>
          <w:sz w:val="22"/>
          <w:szCs w:val="22"/>
        </w:rPr>
        <w:t>В рамках данного мероприятия за счет средств краевого бюджета предусматриваются расходы, связанные с обеспечением образовательного процесса в образовательных учреждениях города, реализующих образовательную программу</w:t>
      </w:r>
      <w:r w:rsidR="00B06383" w:rsidRPr="00D45207">
        <w:rPr>
          <w:sz w:val="22"/>
          <w:szCs w:val="22"/>
        </w:rPr>
        <w:t xml:space="preserve"> начального общего,  основного общего, среднего (полного) общего  образования</w:t>
      </w:r>
      <w:r w:rsidRPr="00D45207">
        <w:rPr>
          <w:sz w:val="22"/>
          <w:szCs w:val="22"/>
        </w:rPr>
        <w:t>: оплата труда работникам, начисление на выплаты по оплате труда</w:t>
      </w:r>
      <w:r w:rsidR="003345D8" w:rsidRPr="00D45207">
        <w:rPr>
          <w:sz w:val="22"/>
          <w:szCs w:val="22"/>
        </w:rPr>
        <w:t xml:space="preserve"> (пособие)</w:t>
      </w:r>
      <w:r w:rsidRPr="00D45207">
        <w:rPr>
          <w:sz w:val="22"/>
          <w:szCs w:val="22"/>
        </w:rPr>
        <w:t>; прочие выплаты (льготный проезд к месту отдыха и обратно, расходы на командировку, найм жилого помещения, суточные при служебной командировки, оплата проезда к месту командировки и обратно); увеличение стоимости материальных запасов (</w:t>
      </w:r>
      <w:r w:rsidR="003345D8" w:rsidRPr="00D45207">
        <w:rPr>
          <w:sz w:val="22"/>
          <w:szCs w:val="22"/>
        </w:rPr>
        <w:t>приобретени</w:t>
      </w:r>
      <w:r w:rsidR="001E0416" w:rsidRPr="00D45207">
        <w:rPr>
          <w:sz w:val="22"/>
          <w:szCs w:val="22"/>
        </w:rPr>
        <w:t>е материалов и предметов инвента</w:t>
      </w:r>
      <w:r w:rsidR="003345D8" w:rsidRPr="00D45207">
        <w:rPr>
          <w:sz w:val="22"/>
          <w:szCs w:val="22"/>
        </w:rPr>
        <w:t>ря для учебных и лабораторных занятий</w:t>
      </w:r>
      <w:r w:rsidRPr="00D45207">
        <w:rPr>
          <w:sz w:val="22"/>
          <w:szCs w:val="22"/>
        </w:rPr>
        <w:t xml:space="preserve">, приобретение методических пособий, канцелярские принадлежности, необходимые для организации деятельности педагогических работников и </w:t>
      </w:r>
      <w:r w:rsidR="001E0416" w:rsidRPr="00D45207">
        <w:rPr>
          <w:sz w:val="22"/>
          <w:szCs w:val="22"/>
        </w:rPr>
        <w:t>обучающимся, справочная литература, медикаменты, перевязочные средства в учебные классы</w:t>
      </w:r>
      <w:r w:rsidRPr="00D45207">
        <w:rPr>
          <w:sz w:val="22"/>
          <w:szCs w:val="22"/>
        </w:rPr>
        <w:t>); прочие работы, услуги (оплата труда лиц как состоящих, так и не состоящих в штате учреждения и привлекаемых для выполнения работ по договорам гражданско-правового характера, необходимых для организации деятельности педагогических работни</w:t>
      </w:r>
      <w:r w:rsidR="001E0416" w:rsidRPr="00D45207">
        <w:rPr>
          <w:sz w:val="22"/>
          <w:szCs w:val="22"/>
        </w:rPr>
        <w:t>ков и обучающихся</w:t>
      </w:r>
      <w:r w:rsidRPr="00D45207">
        <w:rPr>
          <w:sz w:val="22"/>
          <w:szCs w:val="22"/>
        </w:rPr>
        <w:t xml:space="preserve">, медицинский осмотр педагогических работников, </w:t>
      </w:r>
      <w:r w:rsidRPr="00D45207">
        <w:rPr>
          <w:sz w:val="22"/>
          <w:szCs w:val="22"/>
        </w:rPr>
        <w:lastRenderedPageBreak/>
        <w:t>оплата за участие в семинарах, курсах повышения квалификации, конференциях и спортивных мероприятиях, подписка и приобретение периодических изданий, необходимых для организации деятельности педагогических работников, приобретение программного обеспечения, курсы повышения квалификации).</w:t>
      </w:r>
    </w:p>
    <w:p w:rsidR="00133514" w:rsidRPr="00D45207" w:rsidRDefault="00B80C2E" w:rsidP="00133514">
      <w:pPr>
        <w:ind w:firstLine="360"/>
        <w:jc w:val="both"/>
        <w:rPr>
          <w:b/>
          <w:i/>
          <w:sz w:val="22"/>
          <w:szCs w:val="22"/>
        </w:rPr>
      </w:pPr>
      <w:r w:rsidRPr="00D45207">
        <w:rPr>
          <w:sz w:val="22"/>
          <w:szCs w:val="22"/>
        </w:rPr>
        <w:t>Р</w:t>
      </w:r>
      <w:r w:rsidR="00C13FD3" w:rsidRPr="00D45207">
        <w:rPr>
          <w:sz w:val="22"/>
          <w:szCs w:val="22"/>
        </w:rPr>
        <w:t>аспорядителем бюджетных средств по данному мероприятию является Муниципальное  казенное  учреждение «Управление образования г. Енисейска»</w:t>
      </w:r>
      <w:r w:rsidR="00133514" w:rsidRPr="00D45207">
        <w:rPr>
          <w:sz w:val="22"/>
          <w:szCs w:val="22"/>
        </w:rPr>
        <w:t>.</w:t>
      </w:r>
    </w:p>
    <w:p w:rsidR="00133514" w:rsidRPr="00D45207" w:rsidRDefault="00C13FD3" w:rsidP="00133514">
      <w:pPr>
        <w:ind w:firstLine="360"/>
        <w:jc w:val="both"/>
        <w:rPr>
          <w:b/>
          <w:i/>
          <w:color w:val="C00000"/>
          <w:sz w:val="22"/>
          <w:szCs w:val="22"/>
        </w:rPr>
      </w:pPr>
      <w:r w:rsidRPr="00D45207">
        <w:rPr>
          <w:sz w:val="22"/>
          <w:szCs w:val="22"/>
        </w:rPr>
        <w:t>Источники финансирования  – бюджет города Енисейска, краевой бюджет.</w:t>
      </w:r>
    </w:p>
    <w:p w:rsidR="00C13FD3" w:rsidRPr="00D45207" w:rsidRDefault="00C13FD3" w:rsidP="00133514">
      <w:pPr>
        <w:ind w:firstLine="360"/>
        <w:jc w:val="both"/>
        <w:rPr>
          <w:b/>
          <w:i/>
          <w:color w:val="C00000"/>
          <w:sz w:val="22"/>
          <w:szCs w:val="22"/>
        </w:rPr>
      </w:pPr>
      <w:r w:rsidRPr="00D45207">
        <w:rPr>
          <w:sz w:val="22"/>
          <w:szCs w:val="22"/>
        </w:rPr>
        <w:t xml:space="preserve">Общая сумма средств, выделенных на реализацию указанного мероприятия, составляет </w:t>
      </w:r>
      <w:r w:rsidR="005D29E3" w:rsidRPr="00D45207">
        <w:rPr>
          <w:sz w:val="22"/>
          <w:szCs w:val="22"/>
        </w:rPr>
        <w:t>251 582 400,00</w:t>
      </w:r>
      <w:r w:rsidRPr="00D45207">
        <w:rPr>
          <w:sz w:val="22"/>
          <w:szCs w:val="22"/>
        </w:rPr>
        <w:t xml:space="preserve"> рублей, в том числе по годам: 2018 г. – </w:t>
      </w:r>
      <w:r w:rsidR="005D29E3" w:rsidRPr="00D45207">
        <w:rPr>
          <w:sz w:val="22"/>
          <w:szCs w:val="22"/>
        </w:rPr>
        <w:t>83 860 800,00</w:t>
      </w:r>
      <w:r w:rsidRPr="00D45207">
        <w:rPr>
          <w:sz w:val="22"/>
          <w:szCs w:val="22"/>
        </w:rPr>
        <w:t xml:space="preserve"> рублей; 2019 г. – </w:t>
      </w:r>
      <w:r w:rsidR="005D29E3" w:rsidRPr="00D45207">
        <w:rPr>
          <w:sz w:val="22"/>
          <w:szCs w:val="22"/>
        </w:rPr>
        <w:t xml:space="preserve">83 860 800,00 </w:t>
      </w:r>
      <w:r w:rsidR="0082718C" w:rsidRPr="00D45207">
        <w:rPr>
          <w:sz w:val="22"/>
          <w:szCs w:val="22"/>
        </w:rPr>
        <w:t>рублей; 2020</w:t>
      </w:r>
      <w:r w:rsidRPr="00D45207">
        <w:rPr>
          <w:sz w:val="22"/>
          <w:szCs w:val="22"/>
        </w:rPr>
        <w:t xml:space="preserve"> г. – </w:t>
      </w:r>
    </w:p>
    <w:p w:rsidR="00C13FD3" w:rsidRPr="00D45207" w:rsidRDefault="005D29E3" w:rsidP="004C183C">
      <w:pPr>
        <w:widowControl w:val="0"/>
        <w:tabs>
          <w:tab w:val="left" w:pos="284"/>
          <w:tab w:val="left" w:pos="426"/>
          <w:tab w:val="left" w:pos="10490"/>
        </w:tabs>
        <w:autoSpaceDE w:val="0"/>
        <w:autoSpaceDN w:val="0"/>
        <w:adjustRightInd w:val="0"/>
        <w:jc w:val="both"/>
        <w:rPr>
          <w:sz w:val="22"/>
          <w:szCs w:val="22"/>
        </w:rPr>
      </w:pPr>
      <w:r w:rsidRPr="00D45207">
        <w:rPr>
          <w:sz w:val="22"/>
          <w:szCs w:val="22"/>
        </w:rPr>
        <w:t xml:space="preserve">83 860 800,00 </w:t>
      </w:r>
      <w:r w:rsidR="00C13FD3" w:rsidRPr="00D45207">
        <w:rPr>
          <w:sz w:val="22"/>
          <w:szCs w:val="22"/>
        </w:rPr>
        <w:t xml:space="preserve">рублей.   </w:t>
      </w:r>
    </w:p>
    <w:p w:rsidR="00E37B25" w:rsidRPr="00D45207" w:rsidRDefault="00E37B25" w:rsidP="004C183C">
      <w:pPr>
        <w:widowControl w:val="0"/>
        <w:tabs>
          <w:tab w:val="left" w:pos="284"/>
          <w:tab w:val="left" w:pos="426"/>
          <w:tab w:val="left" w:pos="10490"/>
        </w:tabs>
        <w:autoSpaceDE w:val="0"/>
        <w:autoSpaceDN w:val="0"/>
        <w:adjustRightInd w:val="0"/>
        <w:jc w:val="both"/>
        <w:rPr>
          <w:sz w:val="22"/>
          <w:szCs w:val="22"/>
        </w:rPr>
      </w:pPr>
    </w:p>
    <w:p w:rsidR="00EA3B29" w:rsidRPr="00D45207" w:rsidRDefault="00133514" w:rsidP="00CA38E7">
      <w:pPr>
        <w:ind w:firstLine="360"/>
        <w:jc w:val="both"/>
        <w:rPr>
          <w:i/>
          <w:sz w:val="22"/>
          <w:szCs w:val="22"/>
        </w:rPr>
      </w:pPr>
      <w:r w:rsidRPr="00D45207">
        <w:rPr>
          <w:i/>
          <w:sz w:val="22"/>
          <w:szCs w:val="22"/>
          <w:u w:val="single"/>
        </w:rPr>
        <w:t>Мероприятие1.1</w:t>
      </w:r>
      <w:r w:rsidRPr="00D45207">
        <w:rPr>
          <w:sz w:val="22"/>
          <w:szCs w:val="22"/>
        </w:rPr>
        <w:t xml:space="preserve"> </w:t>
      </w:r>
      <w:r w:rsidR="00EA3B29" w:rsidRPr="00D45207">
        <w:rPr>
          <w:color w:val="00B050"/>
          <w:sz w:val="22"/>
          <w:szCs w:val="22"/>
        </w:rPr>
        <w:t xml:space="preserve"> </w:t>
      </w:r>
      <w:r w:rsidR="00EA3B29" w:rsidRPr="00D45207">
        <w:rPr>
          <w:i/>
          <w:sz w:val="22"/>
          <w:szCs w:val="22"/>
        </w:rPr>
        <w:t>«Обеспечение гос</w:t>
      </w:r>
      <w:r w:rsidR="00E45CC7" w:rsidRPr="00D45207">
        <w:rPr>
          <w:i/>
          <w:sz w:val="22"/>
          <w:szCs w:val="22"/>
        </w:rPr>
        <w:t xml:space="preserve">. </w:t>
      </w:r>
      <w:r w:rsidR="00EA3B29" w:rsidRPr="00D45207">
        <w:rPr>
          <w:i/>
          <w:sz w:val="22"/>
          <w:szCs w:val="22"/>
        </w:rPr>
        <w:t xml:space="preserve">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и общеобразовательных организаций». </w:t>
      </w:r>
    </w:p>
    <w:p w:rsidR="00280F54" w:rsidRPr="00D45207" w:rsidRDefault="00280F54" w:rsidP="00280F54">
      <w:pPr>
        <w:ind w:firstLine="426"/>
        <w:jc w:val="both"/>
        <w:rPr>
          <w:sz w:val="22"/>
          <w:szCs w:val="22"/>
        </w:rPr>
      </w:pPr>
      <w:r w:rsidRPr="00D45207">
        <w:rPr>
          <w:sz w:val="22"/>
          <w:szCs w:val="22"/>
        </w:rPr>
        <w:t xml:space="preserve">В рамках данного мероприятия за счет средств краевого бюджета предусматриваются расходы на увеличение стоимости основных средств (приобретение учебного оборудования для </w:t>
      </w:r>
      <w:r w:rsidR="00603115" w:rsidRPr="00D45207">
        <w:rPr>
          <w:sz w:val="22"/>
          <w:szCs w:val="22"/>
        </w:rPr>
        <w:t>кабинетов и лабораторий, аппаратуры, приборов, станков и другого специального оборудования для учебных целей, необходимого для организации деятельности работников, обучающихся</w:t>
      </w:r>
      <w:r w:rsidRPr="00D45207">
        <w:rPr>
          <w:sz w:val="22"/>
          <w:szCs w:val="22"/>
        </w:rPr>
        <w:t>);</w:t>
      </w:r>
      <w:r w:rsidR="001E0416" w:rsidRPr="00D45207">
        <w:rPr>
          <w:sz w:val="22"/>
          <w:szCs w:val="22"/>
        </w:rPr>
        <w:t xml:space="preserve"> </w:t>
      </w:r>
      <w:r w:rsidRPr="00D45207">
        <w:rPr>
          <w:sz w:val="22"/>
          <w:szCs w:val="22"/>
        </w:rPr>
        <w:t>увеличение стоимости материальных запасов (медикаменты, дезинфицирующие средства, мягкий инвентарь, канцелярские товары, хозяйственные товары, посуда, стройматериалы); прочие расходы (приобретение кубков, медалей, ценных подарков, грамот, дипломов); прочие услуги (вневедомственная охрана, медосмотр, обучение).</w:t>
      </w:r>
    </w:p>
    <w:p w:rsidR="00133514" w:rsidRPr="00D45207" w:rsidRDefault="00F215C4" w:rsidP="00133514">
      <w:pPr>
        <w:ind w:firstLine="360"/>
        <w:jc w:val="both"/>
        <w:rPr>
          <w:sz w:val="22"/>
          <w:szCs w:val="22"/>
        </w:rPr>
      </w:pPr>
      <w:r w:rsidRPr="00D45207">
        <w:rPr>
          <w:sz w:val="22"/>
          <w:szCs w:val="22"/>
        </w:rPr>
        <w:t>Р</w:t>
      </w:r>
      <w:r w:rsidR="004C183C" w:rsidRPr="00D45207">
        <w:rPr>
          <w:sz w:val="22"/>
          <w:szCs w:val="22"/>
        </w:rPr>
        <w:t>аспорядителем бюджетных средств по данному мероприятию является Муниципальное  казенное  учреждение «Управление образования г. Енисейска»</w:t>
      </w:r>
      <w:r w:rsidR="00013B66" w:rsidRPr="00D45207">
        <w:rPr>
          <w:sz w:val="22"/>
          <w:szCs w:val="22"/>
        </w:rPr>
        <w:t>.</w:t>
      </w:r>
    </w:p>
    <w:p w:rsidR="00133514" w:rsidRPr="00D45207" w:rsidRDefault="004C183C" w:rsidP="00133514">
      <w:pPr>
        <w:ind w:firstLine="360"/>
        <w:jc w:val="both"/>
        <w:rPr>
          <w:sz w:val="22"/>
          <w:szCs w:val="22"/>
        </w:rPr>
      </w:pPr>
      <w:r w:rsidRPr="00D45207">
        <w:rPr>
          <w:sz w:val="22"/>
          <w:szCs w:val="22"/>
        </w:rPr>
        <w:t>Источники финансирования  – бюджет города Енисейска, краевой бюджет.</w:t>
      </w:r>
    </w:p>
    <w:p w:rsidR="004C183C" w:rsidRPr="00D45207" w:rsidRDefault="004C183C" w:rsidP="00133514">
      <w:pPr>
        <w:ind w:firstLine="360"/>
        <w:jc w:val="both"/>
        <w:rPr>
          <w:sz w:val="22"/>
          <w:szCs w:val="22"/>
        </w:rPr>
      </w:pPr>
      <w:r w:rsidRPr="00D45207">
        <w:rPr>
          <w:sz w:val="22"/>
          <w:szCs w:val="22"/>
        </w:rPr>
        <w:t>Общая сумма средств, выделенных на реализацию указанного мероприятия, составляет 52 227 000,00 рублей, в том числе по годам: 2018 г. – 17 409 000,00 рублей; 2019 г. –</w:t>
      </w:r>
      <w:r w:rsidR="0082718C" w:rsidRPr="00D45207">
        <w:rPr>
          <w:sz w:val="22"/>
          <w:szCs w:val="22"/>
        </w:rPr>
        <w:t xml:space="preserve"> 17 409 000,00 рублей; 2020</w:t>
      </w:r>
      <w:r w:rsidRPr="00D45207">
        <w:rPr>
          <w:sz w:val="22"/>
          <w:szCs w:val="22"/>
        </w:rPr>
        <w:t xml:space="preserve"> г. – </w:t>
      </w:r>
    </w:p>
    <w:p w:rsidR="004C183C" w:rsidRPr="00D45207" w:rsidRDefault="00FD4BD9" w:rsidP="004C183C">
      <w:pPr>
        <w:widowControl w:val="0"/>
        <w:tabs>
          <w:tab w:val="left" w:pos="284"/>
          <w:tab w:val="left" w:pos="426"/>
          <w:tab w:val="left" w:pos="10490"/>
        </w:tabs>
        <w:autoSpaceDE w:val="0"/>
        <w:autoSpaceDN w:val="0"/>
        <w:adjustRightInd w:val="0"/>
        <w:jc w:val="both"/>
        <w:rPr>
          <w:sz w:val="22"/>
          <w:szCs w:val="22"/>
        </w:rPr>
      </w:pPr>
      <w:r w:rsidRPr="00D45207">
        <w:rPr>
          <w:sz w:val="22"/>
          <w:szCs w:val="22"/>
        </w:rPr>
        <w:t xml:space="preserve">17 409 000,00 </w:t>
      </w:r>
      <w:r w:rsidR="004C183C" w:rsidRPr="00D45207">
        <w:rPr>
          <w:sz w:val="22"/>
          <w:szCs w:val="22"/>
        </w:rPr>
        <w:t xml:space="preserve">рублей.   </w:t>
      </w:r>
    </w:p>
    <w:p w:rsidR="00E37B25" w:rsidRPr="00D45207" w:rsidRDefault="00E37B25" w:rsidP="00AC4AC4">
      <w:pPr>
        <w:jc w:val="both"/>
        <w:rPr>
          <w:b/>
          <w:color w:val="00B050"/>
          <w:sz w:val="22"/>
          <w:szCs w:val="22"/>
        </w:rPr>
      </w:pPr>
    </w:p>
    <w:p w:rsidR="00E2108B" w:rsidRPr="00D45207" w:rsidRDefault="00EA3B29" w:rsidP="00CA38E7">
      <w:pPr>
        <w:ind w:firstLine="360"/>
        <w:jc w:val="both"/>
        <w:rPr>
          <w:i/>
          <w:sz w:val="22"/>
          <w:szCs w:val="22"/>
        </w:rPr>
      </w:pPr>
      <w:r w:rsidRPr="00D45207">
        <w:rPr>
          <w:i/>
          <w:sz w:val="22"/>
          <w:szCs w:val="22"/>
          <w:u w:val="single"/>
        </w:rPr>
        <w:t xml:space="preserve">Мероприятие </w:t>
      </w:r>
      <w:r w:rsidR="00945278" w:rsidRPr="00D45207">
        <w:rPr>
          <w:i/>
          <w:sz w:val="22"/>
          <w:szCs w:val="22"/>
          <w:u w:val="single"/>
        </w:rPr>
        <w:t>2</w:t>
      </w:r>
      <w:r w:rsidR="00133514" w:rsidRPr="00D45207">
        <w:rPr>
          <w:i/>
          <w:sz w:val="22"/>
          <w:szCs w:val="22"/>
          <w:u w:val="single"/>
        </w:rPr>
        <w:t xml:space="preserve"> </w:t>
      </w:r>
      <w:r w:rsidRPr="00D45207">
        <w:rPr>
          <w:i/>
          <w:sz w:val="22"/>
          <w:szCs w:val="22"/>
        </w:rPr>
        <w:t xml:space="preserve"> «Обеспечение деятельности (оказание услуг) подведомственных учреждений»</w:t>
      </w:r>
    </w:p>
    <w:p w:rsidR="00354CBD" w:rsidRPr="00D45207" w:rsidRDefault="00354CBD" w:rsidP="00133514">
      <w:pPr>
        <w:ind w:firstLine="360"/>
        <w:jc w:val="both"/>
        <w:rPr>
          <w:sz w:val="22"/>
          <w:szCs w:val="22"/>
        </w:rPr>
      </w:pPr>
      <w:r w:rsidRPr="00D45207">
        <w:rPr>
          <w:sz w:val="22"/>
          <w:szCs w:val="22"/>
        </w:rPr>
        <w:t xml:space="preserve">Мероприятие позволяет обеспечить выплату </w:t>
      </w:r>
      <w:r w:rsidR="005E20BC" w:rsidRPr="00D45207">
        <w:rPr>
          <w:sz w:val="22"/>
          <w:szCs w:val="22"/>
        </w:rPr>
        <w:t>оплаты труда</w:t>
      </w:r>
      <w:r w:rsidRPr="00D45207">
        <w:rPr>
          <w:sz w:val="22"/>
          <w:szCs w:val="22"/>
        </w:rPr>
        <w:t xml:space="preserve"> обслуживающему персоналу, начисления на </w:t>
      </w:r>
      <w:r w:rsidR="005E20BC" w:rsidRPr="00D45207">
        <w:rPr>
          <w:sz w:val="22"/>
          <w:szCs w:val="22"/>
        </w:rPr>
        <w:t xml:space="preserve">выплаты по </w:t>
      </w:r>
      <w:r w:rsidRPr="00D45207">
        <w:rPr>
          <w:sz w:val="22"/>
          <w:szCs w:val="22"/>
        </w:rPr>
        <w:t>опла</w:t>
      </w:r>
      <w:r w:rsidR="005E20BC" w:rsidRPr="00D45207">
        <w:rPr>
          <w:sz w:val="22"/>
          <w:szCs w:val="22"/>
        </w:rPr>
        <w:t>те</w:t>
      </w:r>
      <w:r w:rsidRPr="00D45207">
        <w:rPr>
          <w:sz w:val="22"/>
          <w:szCs w:val="22"/>
        </w:rPr>
        <w:t xml:space="preserve"> труда (пособие) работникам, обеспечивающим организацию питания детей, прочие выплаты (льготный проезд к месту отдыха и обратно, расходы на командировку (найм жилого помещения, суточн</w:t>
      </w:r>
      <w:r w:rsidR="00F858A8" w:rsidRPr="00D45207">
        <w:rPr>
          <w:sz w:val="22"/>
          <w:szCs w:val="22"/>
        </w:rPr>
        <w:t>ые при служебной командировки</w:t>
      </w:r>
      <w:r w:rsidRPr="00D45207">
        <w:rPr>
          <w:sz w:val="22"/>
          <w:szCs w:val="22"/>
        </w:rPr>
        <w:t>, оплата проезда к месту командировки и обратно, возмещение расходов на прохождение медицинского осмотра</w:t>
      </w:r>
      <w:r w:rsidR="00F858A8" w:rsidRPr="00D45207">
        <w:rPr>
          <w:sz w:val="22"/>
          <w:szCs w:val="22"/>
        </w:rPr>
        <w:t>))</w:t>
      </w:r>
      <w:r w:rsidRPr="00D45207">
        <w:rPr>
          <w:sz w:val="22"/>
          <w:szCs w:val="22"/>
        </w:rPr>
        <w:t>; услуги связи (оплату услуг местной и междугородной телефонной связи, оплата за подключение к глобальной информационной сети Интернет); коммунальные услуги (потребление теплоэнергии, электроэнергии, питьевой воды, потребление ГВС); услуги по содержанию имущества (оплата труда лиц как состоящих, так и не состоящих в штате учреждения и привлекаемых для выполнения работ по договорам гражданско-правового характера, в части расходов, связанных с ремонтом оборудования, используемого педагогическими работниками, воспитанниками, текущий ремонт и техническое обслуживание оборудования, приборов и инвентаря, услуги по ремонту мебели, используемой воспитанниками, рабочего места педагогического работника, заправка огнетушителей, техническое обслуживание видеонаблюдения, замеры измерений параметров электрооборудования, ремонт орг. техники, столового и прачечного оборудования, измерение сопротивления изоляции, уборка снега, метрологические услуги, дератизация и дезинфекция, промывка радиаторов систем отопления, техническое обслуживание тревожной</w:t>
      </w:r>
      <w:r w:rsidR="00F858A8" w:rsidRPr="00D45207">
        <w:rPr>
          <w:sz w:val="22"/>
          <w:szCs w:val="22"/>
        </w:rPr>
        <w:t xml:space="preserve"> и пожарной сигнализации, вывоз</w:t>
      </w:r>
      <w:r w:rsidRPr="00D45207">
        <w:rPr>
          <w:sz w:val="22"/>
          <w:szCs w:val="22"/>
        </w:rPr>
        <w:t xml:space="preserve"> ТБО, демеркуризация, проведение измерений и анализов параметров средств защиты).   </w:t>
      </w:r>
    </w:p>
    <w:p w:rsidR="00133514" w:rsidRPr="00D45207" w:rsidRDefault="00EF0740" w:rsidP="00133514">
      <w:pPr>
        <w:ind w:firstLine="360"/>
        <w:jc w:val="both"/>
        <w:rPr>
          <w:sz w:val="22"/>
          <w:szCs w:val="22"/>
        </w:rPr>
      </w:pPr>
      <w:r w:rsidRPr="00D45207">
        <w:rPr>
          <w:sz w:val="22"/>
          <w:szCs w:val="22"/>
        </w:rPr>
        <w:t>Р</w:t>
      </w:r>
      <w:r w:rsidR="002A7857" w:rsidRPr="00D45207">
        <w:rPr>
          <w:sz w:val="22"/>
          <w:szCs w:val="22"/>
        </w:rPr>
        <w:t>аспорядителем бюджетных средств по данному мероприятию является Муниципальное  казенное  учреждение «Управление образования г. Енисейска»</w:t>
      </w:r>
      <w:r w:rsidR="00133514" w:rsidRPr="00D45207">
        <w:rPr>
          <w:sz w:val="22"/>
          <w:szCs w:val="22"/>
        </w:rPr>
        <w:t>.</w:t>
      </w:r>
    </w:p>
    <w:p w:rsidR="00133514" w:rsidRPr="00D45207" w:rsidRDefault="002A7857" w:rsidP="00133514">
      <w:pPr>
        <w:ind w:firstLine="360"/>
        <w:jc w:val="both"/>
        <w:rPr>
          <w:sz w:val="22"/>
          <w:szCs w:val="22"/>
        </w:rPr>
      </w:pPr>
      <w:r w:rsidRPr="00D45207">
        <w:rPr>
          <w:sz w:val="22"/>
          <w:szCs w:val="22"/>
        </w:rPr>
        <w:t>Источники финансирования  – бюджет города Енисейска, краевой бюджет.</w:t>
      </w:r>
    </w:p>
    <w:p w:rsidR="002A7857" w:rsidRPr="00D45207" w:rsidRDefault="002A7857" w:rsidP="00133514">
      <w:pPr>
        <w:ind w:firstLine="360"/>
        <w:jc w:val="both"/>
        <w:rPr>
          <w:sz w:val="22"/>
          <w:szCs w:val="22"/>
        </w:rPr>
      </w:pPr>
      <w:r w:rsidRPr="00D45207">
        <w:rPr>
          <w:sz w:val="22"/>
          <w:szCs w:val="22"/>
        </w:rPr>
        <w:t>Общая сумма средств, выделенных на реализацию указанного мероприятия, составляет 91 593 000,00 рублей, в том числе по годам: 2018 г. – 30 853 000,00 рублей; 2019 г. –</w:t>
      </w:r>
      <w:r w:rsidR="0082718C" w:rsidRPr="00D45207">
        <w:rPr>
          <w:sz w:val="22"/>
          <w:szCs w:val="22"/>
        </w:rPr>
        <w:t xml:space="preserve"> 30 370 000,00 рублей; 2020</w:t>
      </w:r>
      <w:r w:rsidRPr="00D45207">
        <w:rPr>
          <w:sz w:val="22"/>
          <w:szCs w:val="22"/>
        </w:rPr>
        <w:t xml:space="preserve"> г. – </w:t>
      </w:r>
    </w:p>
    <w:p w:rsidR="002A7857" w:rsidRPr="00D45207" w:rsidRDefault="00FD4BD9" w:rsidP="002A7857">
      <w:pPr>
        <w:widowControl w:val="0"/>
        <w:tabs>
          <w:tab w:val="left" w:pos="284"/>
          <w:tab w:val="left" w:pos="426"/>
          <w:tab w:val="left" w:pos="10490"/>
        </w:tabs>
        <w:autoSpaceDE w:val="0"/>
        <w:autoSpaceDN w:val="0"/>
        <w:adjustRightInd w:val="0"/>
        <w:jc w:val="both"/>
        <w:rPr>
          <w:sz w:val="22"/>
          <w:szCs w:val="22"/>
        </w:rPr>
      </w:pPr>
      <w:r w:rsidRPr="00D45207">
        <w:rPr>
          <w:sz w:val="22"/>
          <w:szCs w:val="22"/>
        </w:rPr>
        <w:t xml:space="preserve">30 370 000,00 </w:t>
      </w:r>
      <w:r w:rsidR="002A7857" w:rsidRPr="00D45207">
        <w:rPr>
          <w:sz w:val="22"/>
          <w:szCs w:val="22"/>
        </w:rPr>
        <w:t xml:space="preserve">рублей.   </w:t>
      </w:r>
    </w:p>
    <w:p w:rsidR="00EA3B29" w:rsidRPr="00D45207" w:rsidRDefault="00EA3B29" w:rsidP="00EA3B29">
      <w:pPr>
        <w:ind w:firstLine="360"/>
        <w:jc w:val="both"/>
        <w:rPr>
          <w:color w:val="00B050"/>
          <w:sz w:val="22"/>
          <w:szCs w:val="22"/>
        </w:rPr>
      </w:pPr>
    </w:p>
    <w:p w:rsidR="00133514" w:rsidRPr="00D45207" w:rsidRDefault="00EA3B29" w:rsidP="00133514">
      <w:pPr>
        <w:ind w:firstLine="360"/>
        <w:jc w:val="both"/>
        <w:rPr>
          <w:b/>
          <w:i/>
          <w:sz w:val="22"/>
          <w:szCs w:val="22"/>
        </w:rPr>
      </w:pPr>
      <w:r w:rsidRPr="00D45207">
        <w:rPr>
          <w:i/>
          <w:sz w:val="22"/>
          <w:szCs w:val="22"/>
          <w:u w:val="single"/>
        </w:rPr>
        <w:lastRenderedPageBreak/>
        <w:t>Мероприятие 3</w:t>
      </w:r>
      <w:r w:rsidRPr="00D45207">
        <w:rPr>
          <w:sz w:val="22"/>
          <w:szCs w:val="22"/>
        </w:rPr>
        <w:t xml:space="preserve"> </w:t>
      </w:r>
      <w:r w:rsidRPr="00D45207">
        <w:rPr>
          <w:i/>
          <w:sz w:val="22"/>
          <w:szCs w:val="22"/>
        </w:rPr>
        <w:t>«Реализация гос. полномочий по обеспечению питанием детей, обучающихся в муниципальных и частных образовательных учреждениях, реализующих  основные общеобразовательные программы, б</w:t>
      </w:r>
      <w:r w:rsidR="00396A24" w:rsidRPr="00D45207">
        <w:rPr>
          <w:i/>
          <w:sz w:val="22"/>
          <w:szCs w:val="22"/>
        </w:rPr>
        <w:t>ез взимания родительской платы».</w:t>
      </w:r>
      <w:r w:rsidRPr="00D45207">
        <w:rPr>
          <w:i/>
          <w:sz w:val="22"/>
          <w:szCs w:val="22"/>
        </w:rPr>
        <w:t xml:space="preserve"> </w:t>
      </w:r>
    </w:p>
    <w:p w:rsidR="004E6625" w:rsidRPr="00D45207" w:rsidRDefault="00796A82" w:rsidP="00133514">
      <w:pPr>
        <w:ind w:firstLine="360"/>
        <w:jc w:val="both"/>
        <w:rPr>
          <w:sz w:val="22"/>
          <w:szCs w:val="22"/>
        </w:rPr>
      </w:pPr>
      <w:r w:rsidRPr="00D45207">
        <w:rPr>
          <w:sz w:val="22"/>
          <w:szCs w:val="22"/>
        </w:rPr>
        <w:t xml:space="preserve">В рамках данного мероприятия планируются расходы </w:t>
      </w:r>
      <w:r w:rsidR="007732DD" w:rsidRPr="00D45207">
        <w:rPr>
          <w:sz w:val="22"/>
          <w:szCs w:val="22"/>
        </w:rPr>
        <w:t xml:space="preserve">за счет средств краевого бюджета во исполнение Закона Красноярского края от 02.11.2000 № 12 – 961 «О защите прав ребенка» предусматриваются расходы: </w:t>
      </w:r>
      <w:r w:rsidRPr="00D45207">
        <w:rPr>
          <w:sz w:val="22"/>
          <w:szCs w:val="22"/>
        </w:rPr>
        <w:t>на организацию питания учащихся 1 – 11 классов общеобразовательных учреждений города Енисейска из семей со среднедушевым доходом ниже прожиточного минимума</w:t>
      </w:r>
      <w:r w:rsidR="00145DF1" w:rsidRPr="00D45207">
        <w:rPr>
          <w:sz w:val="22"/>
          <w:szCs w:val="22"/>
        </w:rPr>
        <w:t>, установленной в районах Красноярского края на душу населения</w:t>
      </w:r>
      <w:r w:rsidRPr="00D45207">
        <w:rPr>
          <w:sz w:val="22"/>
          <w:szCs w:val="22"/>
        </w:rPr>
        <w:t>. Также планируются расходы на организацию питания учащихся школы № 2 с ограниченными возможностями здоровья</w:t>
      </w:r>
      <w:r w:rsidR="00432507" w:rsidRPr="00D45207">
        <w:rPr>
          <w:sz w:val="22"/>
          <w:szCs w:val="22"/>
        </w:rPr>
        <w:t xml:space="preserve">. </w:t>
      </w:r>
      <w:r w:rsidR="000E35B8" w:rsidRPr="00D45207">
        <w:rPr>
          <w:sz w:val="22"/>
          <w:szCs w:val="22"/>
        </w:rPr>
        <w:t>Также планируются расходы на питание детей, обучающихся на дому</w:t>
      </w:r>
      <w:r w:rsidR="004E6625" w:rsidRPr="00D45207">
        <w:rPr>
          <w:sz w:val="22"/>
          <w:szCs w:val="22"/>
        </w:rPr>
        <w:t xml:space="preserve">. </w:t>
      </w:r>
    </w:p>
    <w:p w:rsidR="00133514" w:rsidRPr="00D45207" w:rsidRDefault="00EF0740" w:rsidP="00133514">
      <w:pPr>
        <w:ind w:firstLine="360"/>
        <w:jc w:val="both"/>
        <w:rPr>
          <w:b/>
          <w:i/>
          <w:sz w:val="22"/>
          <w:szCs w:val="22"/>
        </w:rPr>
      </w:pPr>
      <w:r w:rsidRPr="00D45207">
        <w:rPr>
          <w:sz w:val="22"/>
          <w:szCs w:val="22"/>
        </w:rPr>
        <w:t>Р</w:t>
      </w:r>
      <w:r w:rsidR="006C00C2" w:rsidRPr="00D45207">
        <w:rPr>
          <w:sz w:val="22"/>
          <w:szCs w:val="22"/>
        </w:rPr>
        <w:t>аспорядителем бюджетных средств по данному мероприятию является Муниципальное  казенное  учреждение «Управление образования г. Енисейска»</w:t>
      </w:r>
      <w:r w:rsidR="00133514" w:rsidRPr="00D45207">
        <w:rPr>
          <w:b/>
          <w:i/>
          <w:sz w:val="22"/>
          <w:szCs w:val="22"/>
        </w:rPr>
        <w:t>.</w:t>
      </w:r>
    </w:p>
    <w:p w:rsidR="00133514" w:rsidRPr="00D45207" w:rsidRDefault="006C00C2" w:rsidP="00133514">
      <w:pPr>
        <w:ind w:firstLine="360"/>
        <w:jc w:val="both"/>
        <w:rPr>
          <w:b/>
          <w:i/>
          <w:sz w:val="22"/>
          <w:szCs w:val="22"/>
        </w:rPr>
      </w:pPr>
      <w:r w:rsidRPr="00D45207">
        <w:rPr>
          <w:sz w:val="22"/>
          <w:szCs w:val="22"/>
        </w:rPr>
        <w:t>Источники финансирования  – бюджет города Енисейска, краевой бюджет.</w:t>
      </w:r>
    </w:p>
    <w:p w:rsidR="006C00C2" w:rsidRPr="00D45207" w:rsidRDefault="006C00C2" w:rsidP="00133514">
      <w:pPr>
        <w:ind w:firstLine="360"/>
        <w:jc w:val="both"/>
        <w:rPr>
          <w:b/>
          <w:i/>
          <w:sz w:val="22"/>
          <w:szCs w:val="22"/>
        </w:rPr>
      </w:pPr>
      <w:r w:rsidRPr="00D45207">
        <w:rPr>
          <w:sz w:val="22"/>
          <w:szCs w:val="22"/>
        </w:rPr>
        <w:t xml:space="preserve">Общая сумма средств, выделенных на реализацию указанного мероприятия, составляет 21 241 500,00 рублей, в том числе по годам: 2018 г. – 7 080 500,00 рублей; 2019 г. </w:t>
      </w:r>
      <w:r w:rsidR="0082718C" w:rsidRPr="00D45207">
        <w:rPr>
          <w:sz w:val="22"/>
          <w:szCs w:val="22"/>
        </w:rPr>
        <w:t>– 7 080 500,00 рублей; 2020</w:t>
      </w:r>
      <w:r w:rsidRPr="00D45207">
        <w:rPr>
          <w:sz w:val="22"/>
          <w:szCs w:val="22"/>
        </w:rPr>
        <w:t xml:space="preserve"> г. – </w:t>
      </w:r>
    </w:p>
    <w:p w:rsidR="006C00C2" w:rsidRPr="00D45207" w:rsidRDefault="00FD4BD9" w:rsidP="006C00C2">
      <w:pPr>
        <w:widowControl w:val="0"/>
        <w:tabs>
          <w:tab w:val="left" w:pos="284"/>
          <w:tab w:val="left" w:pos="426"/>
          <w:tab w:val="left" w:pos="10490"/>
        </w:tabs>
        <w:autoSpaceDE w:val="0"/>
        <w:autoSpaceDN w:val="0"/>
        <w:adjustRightInd w:val="0"/>
        <w:jc w:val="both"/>
        <w:rPr>
          <w:sz w:val="22"/>
          <w:szCs w:val="22"/>
        </w:rPr>
      </w:pPr>
      <w:r w:rsidRPr="00D45207">
        <w:rPr>
          <w:sz w:val="22"/>
          <w:szCs w:val="22"/>
        </w:rPr>
        <w:t xml:space="preserve">7 080 500,00 </w:t>
      </w:r>
      <w:r w:rsidR="006C00C2" w:rsidRPr="00D45207">
        <w:rPr>
          <w:sz w:val="22"/>
          <w:szCs w:val="22"/>
        </w:rPr>
        <w:t xml:space="preserve">рублей.   </w:t>
      </w:r>
    </w:p>
    <w:p w:rsidR="00EA3B29" w:rsidRPr="00D45207" w:rsidRDefault="00EA3B29" w:rsidP="00EA3B29">
      <w:pPr>
        <w:jc w:val="both"/>
        <w:rPr>
          <w:sz w:val="22"/>
          <w:szCs w:val="22"/>
        </w:rPr>
      </w:pPr>
    </w:p>
    <w:p w:rsidR="00EA3B29" w:rsidRPr="00D45207" w:rsidRDefault="00B926D4" w:rsidP="00EA3B29">
      <w:pPr>
        <w:ind w:firstLine="360"/>
        <w:jc w:val="both"/>
        <w:rPr>
          <w:i/>
          <w:sz w:val="22"/>
          <w:szCs w:val="22"/>
        </w:rPr>
      </w:pPr>
      <w:r w:rsidRPr="00D45207">
        <w:rPr>
          <w:i/>
          <w:sz w:val="22"/>
          <w:szCs w:val="22"/>
          <w:u w:val="single"/>
        </w:rPr>
        <w:t>Мероприятие 4</w:t>
      </w:r>
      <w:r w:rsidR="00EA3B29" w:rsidRPr="00D45207">
        <w:rPr>
          <w:i/>
          <w:sz w:val="22"/>
          <w:szCs w:val="22"/>
        </w:rPr>
        <w:t xml:space="preserve"> </w:t>
      </w:r>
      <w:r w:rsidR="00CA38E7" w:rsidRPr="00D45207">
        <w:rPr>
          <w:i/>
          <w:sz w:val="22"/>
          <w:szCs w:val="22"/>
        </w:rPr>
        <w:t xml:space="preserve">«Организация отдыха детей и оздоровления» </w:t>
      </w:r>
    </w:p>
    <w:p w:rsidR="00041DF3" w:rsidRPr="00D45207" w:rsidRDefault="00041DF3" w:rsidP="00AC4AC4">
      <w:pPr>
        <w:ind w:firstLine="360"/>
        <w:jc w:val="both"/>
        <w:rPr>
          <w:color w:val="00B050"/>
          <w:sz w:val="22"/>
          <w:szCs w:val="22"/>
        </w:rPr>
      </w:pPr>
      <w:r w:rsidRPr="00D45207">
        <w:rPr>
          <w:sz w:val="22"/>
          <w:szCs w:val="22"/>
        </w:rPr>
        <w:t xml:space="preserve">Данное мероприятие направленно на </w:t>
      </w:r>
      <w:r w:rsidR="00DA3FEE" w:rsidRPr="00D45207">
        <w:rPr>
          <w:sz w:val="22"/>
          <w:szCs w:val="22"/>
        </w:rPr>
        <w:t>организацию отдыха и оздоровления детей на пришкольных площадках, которые будут организованы на базе общеобразовательных учреждений города Енисейска. Организация питания детей в летних лагерях с дневным пребыванием – 658 человек.</w:t>
      </w:r>
      <w:r w:rsidR="00EF0740" w:rsidRPr="00D45207">
        <w:rPr>
          <w:sz w:val="22"/>
          <w:szCs w:val="22"/>
        </w:rPr>
        <w:t xml:space="preserve"> </w:t>
      </w:r>
      <w:r w:rsidR="00DA3FEE" w:rsidRPr="00D45207">
        <w:rPr>
          <w:sz w:val="22"/>
          <w:szCs w:val="22"/>
        </w:rPr>
        <w:t xml:space="preserve">Также планируется </w:t>
      </w:r>
      <w:r w:rsidRPr="00D45207">
        <w:rPr>
          <w:sz w:val="22"/>
          <w:szCs w:val="22"/>
        </w:rPr>
        <w:t xml:space="preserve">приобретение путевок в оздоровительные лагеря. Количество приобретенных путевок – 92; </w:t>
      </w:r>
    </w:p>
    <w:p w:rsidR="00041DF3" w:rsidRPr="00D45207" w:rsidRDefault="00EF0740" w:rsidP="00041DF3">
      <w:pPr>
        <w:widowControl w:val="0"/>
        <w:tabs>
          <w:tab w:val="left" w:pos="10490"/>
        </w:tabs>
        <w:autoSpaceDE w:val="0"/>
        <w:autoSpaceDN w:val="0"/>
        <w:adjustRightInd w:val="0"/>
        <w:jc w:val="both"/>
        <w:rPr>
          <w:sz w:val="22"/>
          <w:szCs w:val="22"/>
        </w:rPr>
      </w:pPr>
      <w:r w:rsidRPr="00D45207">
        <w:rPr>
          <w:sz w:val="22"/>
          <w:szCs w:val="22"/>
        </w:rPr>
        <w:t>Р</w:t>
      </w:r>
      <w:r w:rsidR="00041DF3" w:rsidRPr="00D45207">
        <w:rPr>
          <w:sz w:val="22"/>
          <w:szCs w:val="22"/>
        </w:rPr>
        <w:t>аспорядителем бюджетных средств по данному мероприятию является Муниципальное  казенное  учреждение «Управление образования г. Енисейска»</w:t>
      </w:r>
      <w:r w:rsidRPr="00D45207">
        <w:rPr>
          <w:sz w:val="22"/>
          <w:szCs w:val="22"/>
        </w:rPr>
        <w:t>.</w:t>
      </w:r>
    </w:p>
    <w:p w:rsidR="00041DF3" w:rsidRPr="00D45207" w:rsidRDefault="00041DF3" w:rsidP="00041DF3">
      <w:pPr>
        <w:widowControl w:val="0"/>
        <w:tabs>
          <w:tab w:val="left" w:pos="10490"/>
        </w:tabs>
        <w:autoSpaceDE w:val="0"/>
        <w:autoSpaceDN w:val="0"/>
        <w:adjustRightInd w:val="0"/>
        <w:jc w:val="both"/>
        <w:rPr>
          <w:sz w:val="22"/>
          <w:szCs w:val="22"/>
        </w:rPr>
      </w:pPr>
      <w:r w:rsidRPr="00D45207">
        <w:rPr>
          <w:sz w:val="22"/>
          <w:szCs w:val="22"/>
        </w:rPr>
        <w:t xml:space="preserve">    </w:t>
      </w:r>
      <w:r w:rsidR="00E70653" w:rsidRPr="00D45207">
        <w:rPr>
          <w:sz w:val="22"/>
          <w:szCs w:val="22"/>
        </w:rPr>
        <w:t xml:space="preserve"> </w:t>
      </w:r>
      <w:r w:rsidRPr="00D45207">
        <w:rPr>
          <w:sz w:val="22"/>
          <w:szCs w:val="22"/>
        </w:rPr>
        <w:t xml:space="preserve"> Источники финансирования  – бюджет города Енисейска, краевой бюджет.</w:t>
      </w:r>
    </w:p>
    <w:p w:rsidR="00041DF3" w:rsidRPr="00D45207" w:rsidRDefault="00041DF3" w:rsidP="00041DF3">
      <w:pPr>
        <w:widowControl w:val="0"/>
        <w:tabs>
          <w:tab w:val="left" w:pos="284"/>
          <w:tab w:val="left" w:pos="426"/>
          <w:tab w:val="left" w:pos="10490"/>
        </w:tabs>
        <w:autoSpaceDE w:val="0"/>
        <w:autoSpaceDN w:val="0"/>
        <w:adjustRightInd w:val="0"/>
        <w:jc w:val="both"/>
        <w:rPr>
          <w:sz w:val="22"/>
          <w:szCs w:val="22"/>
        </w:rPr>
      </w:pPr>
      <w:r w:rsidRPr="00D45207">
        <w:rPr>
          <w:sz w:val="22"/>
          <w:szCs w:val="22"/>
        </w:rPr>
        <w:t xml:space="preserve">     </w:t>
      </w:r>
      <w:r w:rsidR="00E70653" w:rsidRPr="00D45207">
        <w:rPr>
          <w:sz w:val="22"/>
          <w:szCs w:val="22"/>
        </w:rPr>
        <w:t xml:space="preserve"> </w:t>
      </w:r>
      <w:r w:rsidRPr="00D45207">
        <w:rPr>
          <w:sz w:val="22"/>
          <w:szCs w:val="22"/>
        </w:rPr>
        <w:t xml:space="preserve">Общая сумма средств, выделенных на реализацию указанного мероприятия, составляет 8 636 700,00 рублей, в том числе по годам: 2018 г. – 2 878 900,00 рублей; 2019 г. – </w:t>
      </w:r>
      <w:r w:rsidR="00FD4BD9" w:rsidRPr="00D45207">
        <w:rPr>
          <w:sz w:val="22"/>
          <w:szCs w:val="22"/>
        </w:rPr>
        <w:t xml:space="preserve">2 878 900,00 </w:t>
      </w:r>
      <w:r w:rsidR="0082718C" w:rsidRPr="00D45207">
        <w:rPr>
          <w:sz w:val="22"/>
          <w:szCs w:val="22"/>
        </w:rPr>
        <w:t>рублей; 2020</w:t>
      </w:r>
      <w:r w:rsidRPr="00D45207">
        <w:rPr>
          <w:sz w:val="22"/>
          <w:szCs w:val="22"/>
        </w:rPr>
        <w:t xml:space="preserve"> г. – </w:t>
      </w:r>
    </w:p>
    <w:p w:rsidR="00EA3B29" w:rsidRPr="00D45207" w:rsidRDefault="00041DF3" w:rsidP="00E37B25">
      <w:pPr>
        <w:widowControl w:val="0"/>
        <w:tabs>
          <w:tab w:val="left" w:pos="284"/>
          <w:tab w:val="left" w:pos="426"/>
          <w:tab w:val="left" w:pos="10490"/>
        </w:tabs>
        <w:autoSpaceDE w:val="0"/>
        <w:autoSpaceDN w:val="0"/>
        <w:adjustRightInd w:val="0"/>
        <w:jc w:val="both"/>
        <w:rPr>
          <w:sz w:val="22"/>
          <w:szCs w:val="22"/>
        </w:rPr>
      </w:pPr>
      <w:r w:rsidRPr="00D45207">
        <w:rPr>
          <w:sz w:val="22"/>
          <w:szCs w:val="22"/>
        </w:rPr>
        <w:t xml:space="preserve">2 878 900,00 рублей.   </w:t>
      </w:r>
    </w:p>
    <w:p w:rsidR="00E95911" w:rsidRPr="00D45207" w:rsidRDefault="00EA3B29" w:rsidP="00B45170">
      <w:pPr>
        <w:pStyle w:val="4"/>
        <w:shd w:val="clear" w:color="auto" w:fill="auto"/>
        <w:tabs>
          <w:tab w:val="left" w:pos="426"/>
        </w:tabs>
        <w:spacing w:after="0" w:line="226" w:lineRule="exact"/>
        <w:ind w:right="-2" w:firstLine="360"/>
        <w:jc w:val="both"/>
        <w:rPr>
          <w:rFonts w:ascii="Times New Roman" w:hAnsi="Times New Roman"/>
          <w:sz w:val="22"/>
          <w:szCs w:val="22"/>
        </w:rPr>
      </w:pPr>
      <w:r w:rsidRPr="00D45207">
        <w:rPr>
          <w:rFonts w:ascii="Times New Roman" w:hAnsi="Times New Roman"/>
          <w:sz w:val="22"/>
          <w:szCs w:val="22"/>
        </w:rPr>
        <w:t xml:space="preserve">Общая сумма средств, выделенных на реализацию подпрограммы «Реализация муниципальной образовательной политики в области общего образования» </w:t>
      </w:r>
      <w:r w:rsidR="00E70653" w:rsidRPr="00D45207">
        <w:rPr>
          <w:rFonts w:ascii="Times New Roman" w:hAnsi="Times New Roman"/>
          <w:sz w:val="22"/>
          <w:szCs w:val="22"/>
        </w:rPr>
        <w:t>составит – 428 985 600,00 рублей</w:t>
      </w:r>
      <w:r w:rsidR="00B45170" w:rsidRPr="00D45207">
        <w:rPr>
          <w:rFonts w:ascii="Times New Roman" w:hAnsi="Times New Roman"/>
          <w:sz w:val="22"/>
          <w:szCs w:val="22"/>
        </w:rPr>
        <w:t>.</w:t>
      </w:r>
    </w:p>
    <w:p w:rsidR="00594DE7" w:rsidRPr="00D45207" w:rsidRDefault="00594DE7" w:rsidP="003C45E6">
      <w:pPr>
        <w:pStyle w:val="ConsPlusNormal"/>
        <w:jc w:val="center"/>
        <w:outlineLvl w:val="3"/>
        <w:rPr>
          <w:rFonts w:ascii="Times New Roman" w:hAnsi="Times New Roman" w:cs="Times New Roman"/>
          <w:b/>
          <w:szCs w:val="22"/>
        </w:rPr>
      </w:pPr>
    </w:p>
    <w:p w:rsidR="00594DE7" w:rsidRPr="00D45207" w:rsidRDefault="00594DE7" w:rsidP="003C45E6">
      <w:pPr>
        <w:pStyle w:val="ConsPlusNormal"/>
        <w:jc w:val="center"/>
        <w:outlineLvl w:val="3"/>
        <w:rPr>
          <w:rFonts w:ascii="Times New Roman" w:hAnsi="Times New Roman" w:cs="Times New Roman"/>
          <w:b/>
          <w:szCs w:val="22"/>
        </w:rPr>
      </w:pPr>
    </w:p>
    <w:p w:rsidR="00594DE7" w:rsidRPr="00D45207" w:rsidRDefault="00594DE7" w:rsidP="003C45E6">
      <w:pPr>
        <w:pStyle w:val="ConsPlusNormal"/>
        <w:jc w:val="center"/>
        <w:outlineLvl w:val="3"/>
        <w:rPr>
          <w:rFonts w:ascii="Times New Roman" w:hAnsi="Times New Roman" w:cs="Times New Roman"/>
          <w:b/>
          <w:szCs w:val="22"/>
        </w:rPr>
      </w:pPr>
    </w:p>
    <w:p w:rsidR="003C45E6" w:rsidRPr="00D45207" w:rsidRDefault="003C45E6" w:rsidP="003C45E6">
      <w:pPr>
        <w:pStyle w:val="ConsPlusNormal"/>
        <w:jc w:val="center"/>
        <w:outlineLvl w:val="3"/>
        <w:rPr>
          <w:rFonts w:ascii="Times New Roman" w:hAnsi="Times New Roman" w:cs="Times New Roman"/>
          <w:b/>
          <w:szCs w:val="22"/>
        </w:rPr>
      </w:pPr>
      <w:r w:rsidRPr="00D45207">
        <w:rPr>
          <w:rFonts w:ascii="Times New Roman" w:hAnsi="Times New Roman" w:cs="Times New Roman"/>
          <w:b/>
          <w:szCs w:val="22"/>
        </w:rPr>
        <w:t>Паспорт</w:t>
      </w:r>
    </w:p>
    <w:p w:rsidR="00EA3B29" w:rsidRPr="00D45207" w:rsidRDefault="003C45E6" w:rsidP="003C45E6">
      <w:pPr>
        <w:pStyle w:val="ConsPlusNormal"/>
        <w:jc w:val="center"/>
        <w:rPr>
          <w:rFonts w:ascii="Times New Roman" w:hAnsi="Times New Roman" w:cs="Times New Roman"/>
          <w:b/>
          <w:szCs w:val="22"/>
        </w:rPr>
      </w:pPr>
      <w:r w:rsidRPr="00D45207">
        <w:rPr>
          <w:rFonts w:ascii="Times New Roman" w:hAnsi="Times New Roman" w:cs="Times New Roman"/>
          <w:b/>
          <w:szCs w:val="22"/>
        </w:rPr>
        <w:t xml:space="preserve">подпрограммы </w:t>
      </w:r>
      <w:r w:rsidR="00EA3B29" w:rsidRPr="00D45207">
        <w:rPr>
          <w:rFonts w:ascii="Times New Roman" w:hAnsi="Times New Roman" w:cs="Times New Roman"/>
          <w:b/>
          <w:szCs w:val="22"/>
        </w:rPr>
        <w:t>«Реализация муниципальной образовательной политики в области</w:t>
      </w:r>
    </w:p>
    <w:p w:rsidR="003C45E6" w:rsidRPr="00D45207" w:rsidRDefault="00EA3B29" w:rsidP="003C45E6">
      <w:pPr>
        <w:pStyle w:val="ConsPlusNormal"/>
        <w:jc w:val="center"/>
        <w:rPr>
          <w:rFonts w:ascii="Times New Roman" w:hAnsi="Times New Roman" w:cs="Times New Roman"/>
          <w:b/>
          <w:szCs w:val="22"/>
        </w:rPr>
      </w:pPr>
      <w:r w:rsidRPr="00D45207">
        <w:rPr>
          <w:rFonts w:ascii="Times New Roman" w:hAnsi="Times New Roman" w:cs="Times New Roman"/>
          <w:b/>
          <w:szCs w:val="22"/>
        </w:rPr>
        <w:t xml:space="preserve">  дополнительного образования»</w:t>
      </w:r>
    </w:p>
    <w:p w:rsidR="003C45E6" w:rsidRPr="00D45207" w:rsidRDefault="003C45E6" w:rsidP="003C45E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6520"/>
      </w:tblGrid>
      <w:tr w:rsidR="00EA3B29" w:rsidRPr="00D45207" w:rsidTr="00EA3B29">
        <w:tc>
          <w:tcPr>
            <w:tcW w:w="3181" w:type="dxa"/>
            <w:tcBorders>
              <w:top w:val="single" w:sz="4" w:space="0" w:color="auto"/>
              <w:left w:val="single" w:sz="4" w:space="0" w:color="auto"/>
              <w:bottom w:val="single" w:sz="4" w:space="0" w:color="auto"/>
              <w:right w:val="single" w:sz="4" w:space="0" w:color="auto"/>
            </w:tcBorders>
            <w:hideMark/>
          </w:tcPr>
          <w:p w:rsidR="00EA3B29" w:rsidRPr="00D45207" w:rsidRDefault="00EA3B29" w:rsidP="00EA3B29">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Наименование подпрограммы</w:t>
            </w:r>
          </w:p>
        </w:tc>
        <w:tc>
          <w:tcPr>
            <w:tcW w:w="6520" w:type="dxa"/>
            <w:tcBorders>
              <w:top w:val="single" w:sz="4" w:space="0" w:color="auto"/>
              <w:left w:val="single" w:sz="4" w:space="0" w:color="auto"/>
              <w:bottom w:val="single" w:sz="4" w:space="0" w:color="auto"/>
              <w:right w:val="single" w:sz="4" w:space="0" w:color="auto"/>
            </w:tcBorders>
            <w:vAlign w:val="center"/>
          </w:tcPr>
          <w:p w:rsidR="00EA3B29" w:rsidRPr="00D45207" w:rsidRDefault="00EA3B29" w:rsidP="00B45170">
            <w:pPr>
              <w:autoSpaceDE w:val="0"/>
              <w:autoSpaceDN w:val="0"/>
              <w:adjustRightInd w:val="0"/>
              <w:jc w:val="both"/>
            </w:pPr>
            <w:r w:rsidRPr="00D45207">
              <w:rPr>
                <w:sz w:val="22"/>
                <w:szCs w:val="22"/>
              </w:rPr>
              <w:t>«Реализация муниципальной образовательной политики в области  допо</w:t>
            </w:r>
            <w:r w:rsidR="00CA38E7" w:rsidRPr="00D45207">
              <w:rPr>
                <w:sz w:val="22"/>
                <w:szCs w:val="22"/>
              </w:rPr>
              <w:t xml:space="preserve">лнительного образования» </w:t>
            </w:r>
          </w:p>
        </w:tc>
      </w:tr>
      <w:tr w:rsidR="00EA3B29" w:rsidRPr="00D45207" w:rsidTr="00D408F2">
        <w:trPr>
          <w:trHeight w:val="466"/>
        </w:trPr>
        <w:tc>
          <w:tcPr>
            <w:tcW w:w="3181" w:type="dxa"/>
            <w:tcBorders>
              <w:top w:val="single" w:sz="4" w:space="0" w:color="auto"/>
              <w:left w:val="single" w:sz="4" w:space="0" w:color="auto"/>
              <w:bottom w:val="single" w:sz="4" w:space="0" w:color="auto"/>
              <w:right w:val="single" w:sz="4" w:space="0" w:color="auto"/>
            </w:tcBorders>
            <w:hideMark/>
          </w:tcPr>
          <w:p w:rsidR="00B45170" w:rsidRPr="00A3569F" w:rsidRDefault="00EA3B29" w:rsidP="00EA3B29">
            <w:pPr>
              <w:pStyle w:val="ConsPlusNormal"/>
              <w:spacing w:line="276" w:lineRule="auto"/>
              <w:rPr>
                <w:rFonts w:ascii="Times New Roman" w:hAnsi="Times New Roman" w:cs="Times New Roman"/>
                <w:szCs w:val="22"/>
              </w:rPr>
            </w:pPr>
            <w:r w:rsidRPr="00A3569F">
              <w:rPr>
                <w:rFonts w:ascii="Times New Roman" w:hAnsi="Times New Roman" w:cs="Times New Roman"/>
                <w:szCs w:val="22"/>
              </w:rPr>
              <w:t>Исполнители мероприятий</w:t>
            </w:r>
          </w:p>
          <w:p w:rsidR="00EA3B29" w:rsidRPr="00A3569F" w:rsidRDefault="00EA3B29" w:rsidP="00EA3B29">
            <w:pPr>
              <w:pStyle w:val="ConsPlusNormal"/>
              <w:spacing w:line="276" w:lineRule="auto"/>
              <w:rPr>
                <w:rFonts w:ascii="Times New Roman" w:hAnsi="Times New Roman" w:cs="Times New Roman"/>
                <w:szCs w:val="22"/>
              </w:rPr>
            </w:pPr>
            <w:r w:rsidRPr="00A3569F">
              <w:rPr>
                <w:rFonts w:ascii="Times New Roman" w:hAnsi="Times New Roman" w:cs="Times New Roman"/>
                <w:szCs w:val="22"/>
              </w:rPr>
              <w:t xml:space="preserve"> подпрограммы</w:t>
            </w:r>
          </w:p>
        </w:tc>
        <w:tc>
          <w:tcPr>
            <w:tcW w:w="6520" w:type="dxa"/>
            <w:tcBorders>
              <w:top w:val="single" w:sz="4" w:space="0" w:color="auto"/>
              <w:left w:val="single" w:sz="4" w:space="0" w:color="auto"/>
              <w:bottom w:val="single" w:sz="4" w:space="0" w:color="auto"/>
              <w:right w:val="single" w:sz="4" w:space="0" w:color="auto"/>
            </w:tcBorders>
          </w:tcPr>
          <w:p w:rsidR="00EA3B29" w:rsidRPr="00A3569F" w:rsidRDefault="00EA3B29" w:rsidP="00D408F2">
            <w:pPr>
              <w:pStyle w:val="a5"/>
              <w:widowControl w:val="0"/>
              <w:tabs>
                <w:tab w:val="left" w:pos="10490"/>
              </w:tabs>
              <w:autoSpaceDE w:val="0"/>
              <w:autoSpaceDN w:val="0"/>
              <w:adjustRightInd w:val="0"/>
              <w:ind w:left="0"/>
              <w:jc w:val="both"/>
            </w:pPr>
            <w:r w:rsidRPr="00A3569F">
              <w:rPr>
                <w:sz w:val="22"/>
                <w:szCs w:val="22"/>
              </w:rPr>
              <w:t xml:space="preserve"> </w:t>
            </w:r>
            <w:r w:rsidR="0001583C" w:rsidRPr="00A3569F">
              <w:rPr>
                <w:sz w:val="22"/>
                <w:szCs w:val="22"/>
              </w:rPr>
              <w:t>Муниципальное казенное учреждение «Управление образования                 города Енисейска»</w:t>
            </w:r>
          </w:p>
        </w:tc>
      </w:tr>
      <w:tr w:rsidR="00EA3B29" w:rsidRPr="00D45207" w:rsidTr="003C45E6">
        <w:tc>
          <w:tcPr>
            <w:tcW w:w="3181" w:type="dxa"/>
            <w:tcBorders>
              <w:top w:val="single" w:sz="4" w:space="0" w:color="auto"/>
              <w:left w:val="single" w:sz="4" w:space="0" w:color="auto"/>
              <w:bottom w:val="single" w:sz="4" w:space="0" w:color="auto"/>
              <w:right w:val="single" w:sz="4" w:space="0" w:color="auto"/>
            </w:tcBorders>
            <w:hideMark/>
          </w:tcPr>
          <w:p w:rsidR="00EA3B29" w:rsidRPr="00D45207" w:rsidRDefault="00EA3B29" w:rsidP="00EA3B29">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 xml:space="preserve">  Цель подпрограммы</w:t>
            </w:r>
          </w:p>
        </w:tc>
        <w:tc>
          <w:tcPr>
            <w:tcW w:w="6520" w:type="dxa"/>
            <w:tcBorders>
              <w:top w:val="single" w:sz="4" w:space="0" w:color="auto"/>
              <w:left w:val="single" w:sz="4" w:space="0" w:color="auto"/>
              <w:bottom w:val="single" w:sz="4" w:space="0" w:color="auto"/>
              <w:right w:val="single" w:sz="4" w:space="0" w:color="auto"/>
            </w:tcBorders>
            <w:hideMark/>
          </w:tcPr>
          <w:p w:rsidR="00EA3B29" w:rsidRPr="00D45207" w:rsidRDefault="00EA3B29" w:rsidP="00EA3B29">
            <w:pPr>
              <w:widowControl w:val="0"/>
              <w:tabs>
                <w:tab w:val="left" w:pos="10490"/>
              </w:tabs>
              <w:autoSpaceDE w:val="0"/>
              <w:autoSpaceDN w:val="0"/>
              <w:adjustRightInd w:val="0"/>
              <w:jc w:val="both"/>
              <w:rPr>
                <w:bCs/>
              </w:rPr>
            </w:pPr>
            <w:r w:rsidRPr="00D45207">
              <w:rPr>
                <w:sz w:val="22"/>
                <w:szCs w:val="22"/>
              </w:rPr>
              <w:t>Цель – Создать в системе дополнительного образования условия равных возможностей для современного качественного образования,  формирования у обучающихся личностных и общественно-значимых мотивов выбора профессии.</w:t>
            </w:r>
          </w:p>
        </w:tc>
      </w:tr>
      <w:tr w:rsidR="00EA3B29" w:rsidRPr="00D45207" w:rsidTr="003C45E6">
        <w:tc>
          <w:tcPr>
            <w:tcW w:w="3181" w:type="dxa"/>
            <w:tcBorders>
              <w:top w:val="single" w:sz="4" w:space="0" w:color="auto"/>
              <w:left w:val="single" w:sz="4" w:space="0" w:color="auto"/>
              <w:bottom w:val="single" w:sz="4" w:space="0" w:color="auto"/>
              <w:right w:val="single" w:sz="4" w:space="0" w:color="auto"/>
            </w:tcBorders>
            <w:hideMark/>
          </w:tcPr>
          <w:p w:rsidR="00EA3B29" w:rsidRPr="00D45207" w:rsidRDefault="00EA3B29" w:rsidP="00EA3B29">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Задачи подпрограммы</w:t>
            </w:r>
          </w:p>
        </w:tc>
        <w:tc>
          <w:tcPr>
            <w:tcW w:w="6520" w:type="dxa"/>
            <w:tcBorders>
              <w:top w:val="single" w:sz="4" w:space="0" w:color="auto"/>
              <w:left w:val="single" w:sz="4" w:space="0" w:color="auto"/>
              <w:bottom w:val="single" w:sz="4" w:space="0" w:color="auto"/>
              <w:right w:val="single" w:sz="4" w:space="0" w:color="auto"/>
            </w:tcBorders>
          </w:tcPr>
          <w:p w:rsidR="00EA3B29" w:rsidRPr="00D45207" w:rsidRDefault="00CA38E7" w:rsidP="00CA38E7">
            <w:pPr>
              <w:widowControl w:val="0"/>
              <w:tabs>
                <w:tab w:val="left" w:pos="10490"/>
              </w:tabs>
              <w:autoSpaceDE w:val="0"/>
              <w:autoSpaceDN w:val="0"/>
              <w:adjustRightInd w:val="0"/>
              <w:jc w:val="both"/>
            </w:pPr>
            <w:r w:rsidRPr="00D45207">
              <w:rPr>
                <w:sz w:val="22"/>
                <w:szCs w:val="22"/>
              </w:rPr>
              <w:t>Задача 1 -</w:t>
            </w:r>
            <w:r w:rsidR="00EA3B29" w:rsidRPr="00D45207">
              <w:rPr>
                <w:sz w:val="22"/>
                <w:szCs w:val="22"/>
              </w:rPr>
              <w:t xml:space="preserve"> обеспечить стабильное функционирование и развитие учреждений дополнительного образования.</w:t>
            </w:r>
          </w:p>
          <w:p w:rsidR="00EA3B29" w:rsidRPr="00D45207" w:rsidRDefault="00EA3B29" w:rsidP="00D565D2">
            <w:pPr>
              <w:pStyle w:val="4"/>
              <w:shd w:val="clear" w:color="auto" w:fill="auto"/>
              <w:tabs>
                <w:tab w:val="left" w:pos="290"/>
              </w:tabs>
              <w:spacing w:after="0"/>
              <w:ind w:firstLine="0"/>
              <w:jc w:val="both"/>
              <w:rPr>
                <w:rFonts w:ascii="Times New Roman" w:hAnsi="Times New Roman"/>
                <w:sz w:val="22"/>
                <w:szCs w:val="22"/>
              </w:rPr>
            </w:pPr>
            <w:r w:rsidRPr="00D45207">
              <w:rPr>
                <w:rFonts w:ascii="Times New Roman" w:hAnsi="Times New Roman"/>
                <w:sz w:val="22"/>
                <w:szCs w:val="22"/>
              </w:rPr>
              <w:t xml:space="preserve">Задача 2 - </w:t>
            </w:r>
            <w:r w:rsidR="00CA38E7" w:rsidRPr="00D45207">
              <w:rPr>
                <w:rStyle w:val="2"/>
                <w:rFonts w:ascii="Times New Roman" w:hAnsi="Times New Roman" w:cs="Times New Roman"/>
                <w:color w:val="auto"/>
                <w:sz w:val="22"/>
                <w:szCs w:val="22"/>
              </w:rPr>
              <w:t xml:space="preserve"> </w:t>
            </w:r>
            <w:r w:rsidR="008F4FD0" w:rsidRPr="00D45207">
              <w:rPr>
                <w:rStyle w:val="2"/>
                <w:rFonts w:ascii="Times New Roman" w:hAnsi="Times New Roman" w:cs="Times New Roman"/>
                <w:color w:val="auto"/>
                <w:sz w:val="22"/>
                <w:szCs w:val="22"/>
              </w:rPr>
              <w:t>обеспечить поступательное развитие системы дополнительного образования, в том числе за счет разработки и реализации современных программ дополнительного образования, форм их реализации.</w:t>
            </w:r>
          </w:p>
        </w:tc>
      </w:tr>
      <w:tr w:rsidR="00EA3B29" w:rsidRPr="00D45207" w:rsidTr="003C45E6">
        <w:tc>
          <w:tcPr>
            <w:tcW w:w="3181" w:type="dxa"/>
            <w:tcBorders>
              <w:top w:val="single" w:sz="4" w:space="0" w:color="auto"/>
              <w:left w:val="single" w:sz="4" w:space="0" w:color="auto"/>
              <w:bottom w:val="single" w:sz="4" w:space="0" w:color="auto"/>
              <w:right w:val="single" w:sz="4" w:space="0" w:color="auto"/>
            </w:tcBorders>
            <w:hideMark/>
          </w:tcPr>
          <w:p w:rsidR="00B45170" w:rsidRPr="00D45207" w:rsidRDefault="00EA3B29" w:rsidP="00EA3B29">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 xml:space="preserve">Показатели результативности </w:t>
            </w:r>
          </w:p>
          <w:p w:rsidR="00EA3B29" w:rsidRPr="00D45207" w:rsidRDefault="00EA3B29" w:rsidP="00EA3B29">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подпрограммы</w:t>
            </w:r>
          </w:p>
        </w:tc>
        <w:tc>
          <w:tcPr>
            <w:tcW w:w="6520" w:type="dxa"/>
            <w:tcBorders>
              <w:top w:val="single" w:sz="4" w:space="0" w:color="auto"/>
              <w:left w:val="single" w:sz="4" w:space="0" w:color="auto"/>
              <w:bottom w:val="single" w:sz="4" w:space="0" w:color="auto"/>
              <w:right w:val="single" w:sz="4" w:space="0" w:color="auto"/>
            </w:tcBorders>
          </w:tcPr>
          <w:p w:rsidR="00594DE7" w:rsidRPr="00D45207" w:rsidRDefault="00CA38E7" w:rsidP="00594DE7">
            <w:pPr>
              <w:pStyle w:val="4"/>
              <w:shd w:val="clear" w:color="auto" w:fill="auto"/>
              <w:tabs>
                <w:tab w:val="left" w:pos="290"/>
              </w:tabs>
              <w:spacing w:after="0"/>
              <w:ind w:firstLine="0"/>
              <w:jc w:val="both"/>
              <w:rPr>
                <w:rFonts w:ascii="Times New Roman" w:hAnsi="Times New Roman" w:cs="Times New Roman"/>
                <w:sz w:val="22"/>
                <w:szCs w:val="22"/>
              </w:rPr>
            </w:pPr>
            <w:r w:rsidRPr="00D45207">
              <w:rPr>
                <w:rFonts w:ascii="Times New Roman" w:hAnsi="Times New Roman" w:cs="Times New Roman"/>
                <w:sz w:val="22"/>
                <w:szCs w:val="22"/>
              </w:rPr>
              <w:t>- о</w:t>
            </w:r>
            <w:r w:rsidR="00685BD5" w:rsidRPr="00D45207">
              <w:rPr>
                <w:rFonts w:ascii="Times New Roman" w:hAnsi="Times New Roman" w:cs="Times New Roman"/>
                <w:sz w:val="22"/>
                <w:szCs w:val="22"/>
              </w:rPr>
              <w:t>хват детей в возрасте 5-18 лет дополнительными общеразвивающими программами в муниципальных учреждениях дополнительного образования</w:t>
            </w:r>
            <w:r w:rsidR="00594DE7" w:rsidRPr="00D45207">
              <w:rPr>
                <w:rFonts w:ascii="Times New Roman" w:hAnsi="Times New Roman" w:cs="Times New Roman"/>
                <w:sz w:val="22"/>
                <w:szCs w:val="22"/>
              </w:rPr>
              <w:t>;</w:t>
            </w:r>
          </w:p>
          <w:p w:rsidR="007466A1" w:rsidRPr="00D45207" w:rsidRDefault="007466A1" w:rsidP="00594DE7">
            <w:pPr>
              <w:pStyle w:val="4"/>
              <w:shd w:val="clear" w:color="auto" w:fill="auto"/>
              <w:tabs>
                <w:tab w:val="left" w:pos="290"/>
              </w:tabs>
              <w:spacing w:after="0"/>
              <w:ind w:firstLine="0"/>
              <w:jc w:val="both"/>
              <w:rPr>
                <w:rFonts w:ascii="Times New Roman" w:hAnsi="Times New Roman" w:cs="Times New Roman"/>
                <w:sz w:val="22"/>
                <w:szCs w:val="22"/>
              </w:rPr>
            </w:pPr>
            <w:r w:rsidRPr="00D45207">
              <w:rPr>
                <w:sz w:val="22"/>
                <w:szCs w:val="22"/>
              </w:rPr>
              <w:t>-</w:t>
            </w:r>
            <w:r w:rsidRPr="00D45207">
              <w:rPr>
                <w:bCs/>
                <w:sz w:val="22"/>
                <w:szCs w:val="22"/>
              </w:rPr>
              <w:t xml:space="preserve"> </w:t>
            </w:r>
            <w:r w:rsidRPr="00D45207">
              <w:rPr>
                <w:rFonts w:ascii="Times New Roman" w:hAnsi="Times New Roman" w:cs="Times New Roman"/>
                <w:bCs/>
                <w:sz w:val="22"/>
                <w:szCs w:val="22"/>
              </w:rPr>
              <w:t xml:space="preserve">доля обучающихся, зачисленных в  учреждения дополнительного </w:t>
            </w:r>
            <w:r w:rsidRPr="00D45207">
              <w:rPr>
                <w:rFonts w:ascii="Times New Roman" w:hAnsi="Times New Roman" w:cs="Times New Roman"/>
                <w:bCs/>
                <w:sz w:val="22"/>
                <w:szCs w:val="22"/>
              </w:rPr>
              <w:lastRenderedPageBreak/>
              <w:t>образования, участвующих в интеллектуальных, творческих и спортивных мероприятиях различного уровня,</w:t>
            </w:r>
            <w:r w:rsidRPr="00D45207">
              <w:rPr>
                <w:rFonts w:ascii="Times New Roman" w:hAnsi="Times New Roman" w:cs="Times New Roman"/>
                <w:sz w:val="22"/>
                <w:szCs w:val="22"/>
              </w:rPr>
              <w:t xml:space="preserve"> от общей численности обучающихся учреждений дополнительного образования</w:t>
            </w:r>
          </w:p>
        </w:tc>
      </w:tr>
      <w:tr w:rsidR="00EA3B29" w:rsidRPr="00D45207" w:rsidTr="003C45E6">
        <w:tc>
          <w:tcPr>
            <w:tcW w:w="3181" w:type="dxa"/>
            <w:tcBorders>
              <w:top w:val="single" w:sz="4" w:space="0" w:color="auto"/>
              <w:left w:val="single" w:sz="4" w:space="0" w:color="auto"/>
              <w:bottom w:val="single" w:sz="4" w:space="0" w:color="auto"/>
              <w:right w:val="single" w:sz="4" w:space="0" w:color="auto"/>
            </w:tcBorders>
            <w:hideMark/>
          </w:tcPr>
          <w:p w:rsidR="00EA3B29" w:rsidRPr="00D45207" w:rsidRDefault="00EA3B29" w:rsidP="00EA3B29">
            <w:pPr>
              <w:pStyle w:val="ConsPlusNormal"/>
              <w:spacing w:line="276" w:lineRule="auto"/>
              <w:rPr>
                <w:rFonts w:ascii="Times New Roman" w:hAnsi="Times New Roman" w:cs="Times New Roman"/>
                <w:szCs w:val="22"/>
              </w:rPr>
            </w:pPr>
            <w:r w:rsidRPr="00D45207">
              <w:rPr>
                <w:rFonts w:ascii="Times New Roman" w:hAnsi="Times New Roman" w:cs="Times New Roman"/>
                <w:szCs w:val="22"/>
              </w:rPr>
              <w:lastRenderedPageBreak/>
              <w:t>Сроки реализации подпрограммы</w:t>
            </w:r>
          </w:p>
        </w:tc>
        <w:tc>
          <w:tcPr>
            <w:tcW w:w="6520" w:type="dxa"/>
            <w:tcBorders>
              <w:top w:val="single" w:sz="4" w:space="0" w:color="auto"/>
              <w:left w:val="single" w:sz="4" w:space="0" w:color="auto"/>
              <w:bottom w:val="single" w:sz="4" w:space="0" w:color="auto"/>
              <w:right w:val="single" w:sz="4" w:space="0" w:color="auto"/>
            </w:tcBorders>
          </w:tcPr>
          <w:p w:rsidR="00EA3B29" w:rsidRPr="00D45207" w:rsidRDefault="004F1BF1" w:rsidP="004F1BF1">
            <w:pPr>
              <w:autoSpaceDE w:val="0"/>
              <w:autoSpaceDN w:val="0"/>
              <w:adjustRightInd w:val="0"/>
              <w:jc w:val="both"/>
            </w:pPr>
            <w:r w:rsidRPr="00D45207">
              <w:rPr>
                <w:rStyle w:val="2"/>
                <w:rFonts w:ascii="Times New Roman" w:hAnsi="Times New Roman" w:cs="Times New Roman"/>
                <w:sz w:val="22"/>
                <w:szCs w:val="22"/>
              </w:rPr>
              <w:t>2018 год и плановый период 2019 - 2020 годов</w:t>
            </w:r>
          </w:p>
        </w:tc>
      </w:tr>
      <w:tr w:rsidR="00EA3B29" w:rsidRPr="00D45207" w:rsidTr="003C45E6">
        <w:tc>
          <w:tcPr>
            <w:tcW w:w="3181" w:type="dxa"/>
            <w:tcBorders>
              <w:top w:val="single" w:sz="4" w:space="0" w:color="auto"/>
              <w:left w:val="single" w:sz="4" w:space="0" w:color="auto"/>
              <w:bottom w:val="single" w:sz="4" w:space="0" w:color="auto"/>
              <w:right w:val="single" w:sz="4" w:space="0" w:color="auto"/>
            </w:tcBorders>
            <w:hideMark/>
          </w:tcPr>
          <w:p w:rsidR="00EA3B29" w:rsidRPr="00D45207" w:rsidRDefault="00EA3B29" w:rsidP="00EA3B29">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Объемы и источники финансирования подпрограммы</w:t>
            </w:r>
          </w:p>
        </w:tc>
        <w:tc>
          <w:tcPr>
            <w:tcW w:w="6520" w:type="dxa"/>
            <w:tcBorders>
              <w:top w:val="single" w:sz="4" w:space="0" w:color="auto"/>
              <w:left w:val="single" w:sz="4" w:space="0" w:color="auto"/>
              <w:bottom w:val="single" w:sz="4" w:space="0" w:color="auto"/>
              <w:right w:val="single" w:sz="4" w:space="0" w:color="auto"/>
            </w:tcBorders>
            <w:hideMark/>
          </w:tcPr>
          <w:p w:rsidR="00CB3E4F" w:rsidRPr="00D45207" w:rsidRDefault="00CB3E4F" w:rsidP="00CB3E4F">
            <w:pPr>
              <w:autoSpaceDE w:val="0"/>
              <w:autoSpaceDN w:val="0"/>
              <w:adjustRightInd w:val="0"/>
              <w:rPr>
                <w:color w:val="2D2D2D"/>
                <w:spacing w:val="2"/>
                <w:shd w:val="clear" w:color="auto" w:fill="FFFFFF"/>
              </w:rPr>
            </w:pPr>
            <w:r w:rsidRPr="00D45207">
              <w:rPr>
                <w:color w:val="2D2D2D"/>
                <w:spacing w:val="2"/>
                <w:sz w:val="22"/>
                <w:szCs w:val="22"/>
                <w:shd w:val="clear" w:color="auto" w:fill="FFFFFF"/>
              </w:rPr>
              <w:t>Объем бюджетных ассигнований на реализацию подпрограммы составит 65 733 000,00 рублей,</w:t>
            </w:r>
            <w:r w:rsidRPr="00D45207">
              <w:rPr>
                <w:color w:val="2D2D2D"/>
                <w:spacing w:val="2"/>
                <w:sz w:val="22"/>
                <w:szCs w:val="22"/>
              </w:rPr>
              <w:br/>
            </w:r>
            <w:r w:rsidRPr="00D45207">
              <w:rPr>
                <w:color w:val="2D2D2D"/>
                <w:spacing w:val="2"/>
                <w:sz w:val="22"/>
                <w:szCs w:val="22"/>
                <w:shd w:val="clear" w:color="auto" w:fill="FFFFFF"/>
              </w:rPr>
              <w:t>в том числе:</w:t>
            </w:r>
            <w:r w:rsidRPr="00D45207">
              <w:rPr>
                <w:color w:val="2D2D2D"/>
                <w:spacing w:val="2"/>
                <w:sz w:val="22"/>
                <w:szCs w:val="22"/>
              </w:rPr>
              <w:br/>
            </w:r>
            <w:r w:rsidRPr="00D45207">
              <w:rPr>
                <w:color w:val="2D2D2D"/>
                <w:spacing w:val="2"/>
                <w:sz w:val="22"/>
                <w:szCs w:val="22"/>
                <w:shd w:val="clear" w:color="auto" w:fill="FFFFFF"/>
              </w:rPr>
              <w:t xml:space="preserve">на </w:t>
            </w:r>
            <w:r w:rsidRPr="00D45207">
              <w:rPr>
                <w:b/>
                <w:color w:val="2D2D2D"/>
                <w:spacing w:val="2"/>
                <w:sz w:val="22"/>
                <w:szCs w:val="22"/>
                <w:shd w:val="clear" w:color="auto" w:fill="FFFFFF"/>
              </w:rPr>
              <w:t>2018</w:t>
            </w:r>
            <w:r w:rsidRPr="00D45207">
              <w:rPr>
                <w:color w:val="2D2D2D"/>
                <w:spacing w:val="2"/>
                <w:sz w:val="22"/>
                <w:szCs w:val="22"/>
                <w:shd w:val="clear" w:color="auto" w:fill="FFFFFF"/>
              </w:rPr>
              <w:t xml:space="preserve"> год, всего – 21 911 000,00 рублей,</w:t>
            </w:r>
            <w:r w:rsidRPr="00D45207">
              <w:rPr>
                <w:color w:val="2D2D2D"/>
                <w:spacing w:val="2"/>
                <w:sz w:val="22"/>
                <w:szCs w:val="22"/>
              </w:rPr>
              <w:br/>
            </w:r>
            <w:r w:rsidRPr="00D45207">
              <w:rPr>
                <w:color w:val="2D2D2D"/>
                <w:spacing w:val="2"/>
                <w:sz w:val="22"/>
                <w:szCs w:val="22"/>
                <w:shd w:val="clear" w:color="auto" w:fill="FFFFFF"/>
              </w:rPr>
              <w:t>в том числе:</w:t>
            </w:r>
            <w:r w:rsidRPr="00D45207">
              <w:rPr>
                <w:color w:val="2D2D2D"/>
                <w:spacing w:val="2"/>
                <w:sz w:val="22"/>
                <w:szCs w:val="22"/>
              </w:rPr>
              <w:br/>
            </w:r>
            <w:r w:rsidRPr="00D45207">
              <w:rPr>
                <w:color w:val="2D2D2D"/>
                <w:spacing w:val="2"/>
                <w:sz w:val="22"/>
                <w:szCs w:val="22"/>
                <w:shd w:val="clear" w:color="auto" w:fill="FFFFFF"/>
              </w:rPr>
              <w:t>средства бюджета города – 21 911 000,00 рублей;</w:t>
            </w:r>
          </w:p>
          <w:p w:rsidR="00CB3E4F" w:rsidRPr="00D45207" w:rsidRDefault="00CB3E4F" w:rsidP="00CB3E4F">
            <w:pPr>
              <w:autoSpaceDE w:val="0"/>
              <w:autoSpaceDN w:val="0"/>
              <w:adjustRightInd w:val="0"/>
              <w:rPr>
                <w:color w:val="2D2D2D"/>
                <w:spacing w:val="2"/>
                <w:shd w:val="clear" w:color="auto" w:fill="FFFFFF"/>
              </w:rPr>
            </w:pPr>
            <w:r w:rsidRPr="00D45207">
              <w:rPr>
                <w:color w:val="2D2D2D"/>
                <w:spacing w:val="2"/>
                <w:sz w:val="22"/>
                <w:szCs w:val="22"/>
                <w:shd w:val="clear" w:color="auto" w:fill="FFFFFF"/>
              </w:rPr>
              <w:t xml:space="preserve">на </w:t>
            </w:r>
            <w:r w:rsidRPr="00D45207">
              <w:rPr>
                <w:b/>
                <w:color w:val="2D2D2D"/>
                <w:spacing w:val="2"/>
                <w:sz w:val="22"/>
                <w:szCs w:val="22"/>
                <w:shd w:val="clear" w:color="auto" w:fill="FFFFFF"/>
              </w:rPr>
              <w:t>2019</w:t>
            </w:r>
            <w:r w:rsidRPr="00D45207">
              <w:rPr>
                <w:color w:val="2D2D2D"/>
                <w:spacing w:val="2"/>
                <w:sz w:val="22"/>
                <w:szCs w:val="22"/>
                <w:shd w:val="clear" w:color="auto" w:fill="FFFFFF"/>
              </w:rPr>
              <w:t xml:space="preserve"> год, всего – 21 911 000,00 рублей,</w:t>
            </w:r>
            <w:r w:rsidRPr="00D45207">
              <w:rPr>
                <w:color w:val="2D2D2D"/>
                <w:spacing w:val="2"/>
                <w:sz w:val="22"/>
                <w:szCs w:val="22"/>
              </w:rPr>
              <w:br/>
            </w:r>
            <w:r w:rsidRPr="00D45207">
              <w:rPr>
                <w:color w:val="2D2D2D"/>
                <w:spacing w:val="2"/>
                <w:sz w:val="22"/>
                <w:szCs w:val="22"/>
                <w:shd w:val="clear" w:color="auto" w:fill="FFFFFF"/>
              </w:rPr>
              <w:t>в том числе:</w:t>
            </w:r>
            <w:r w:rsidRPr="00D45207">
              <w:rPr>
                <w:color w:val="2D2D2D"/>
                <w:spacing w:val="2"/>
                <w:sz w:val="22"/>
                <w:szCs w:val="22"/>
              </w:rPr>
              <w:br/>
            </w:r>
            <w:r w:rsidRPr="00D45207">
              <w:rPr>
                <w:color w:val="2D2D2D"/>
                <w:spacing w:val="2"/>
                <w:sz w:val="22"/>
                <w:szCs w:val="22"/>
                <w:shd w:val="clear" w:color="auto" w:fill="FFFFFF"/>
              </w:rPr>
              <w:t>средства бюджета города – 21 911 000,00 рублей;</w:t>
            </w:r>
          </w:p>
          <w:p w:rsidR="00EA3B29" w:rsidRPr="00D45207" w:rsidRDefault="00CB3E4F" w:rsidP="007267D3">
            <w:pPr>
              <w:autoSpaceDE w:val="0"/>
              <w:autoSpaceDN w:val="0"/>
              <w:adjustRightInd w:val="0"/>
              <w:rPr>
                <w:color w:val="2D2D2D"/>
                <w:spacing w:val="2"/>
                <w:highlight w:val="yellow"/>
                <w:shd w:val="clear" w:color="auto" w:fill="FFFFFF"/>
              </w:rPr>
            </w:pPr>
            <w:r w:rsidRPr="00D45207">
              <w:rPr>
                <w:color w:val="2D2D2D"/>
                <w:spacing w:val="2"/>
                <w:sz w:val="22"/>
                <w:szCs w:val="22"/>
                <w:shd w:val="clear" w:color="auto" w:fill="FFFFFF"/>
              </w:rPr>
              <w:t xml:space="preserve">на </w:t>
            </w:r>
            <w:r w:rsidRPr="00D45207">
              <w:rPr>
                <w:b/>
                <w:color w:val="2D2D2D"/>
                <w:spacing w:val="2"/>
                <w:sz w:val="22"/>
                <w:szCs w:val="22"/>
                <w:shd w:val="clear" w:color="auto" w:fill="FFFFFF"/>
              </w:rPr>
              <w:t>2020</w:t>
            </w:r>
            <w:r w:rsidRPr="00D45207">
              <w:rPr>
                <w:color w:val="2D2D2D"/>
                <w:spacing w:val="2"/>
                <w:sz w:val="22"/>
                <w:szCs w:val="22"/>
                <w:shd w:val="clear" w:color="auto" w:fill="FFFFFF"/>
              </w:rPr>
              <w:t xml:space="preserve"> год, всего – 21 911 000,00 рублей,</w:t>
            </w:r>
            <w:r w:rsidRPr="00D45207">
              <w:rPr>
                <w:color w:val="2D2D2D"/>
                <w:spacing w:val="2"/>
                <w:sz w:val="22"/>
                <w:szCs w:val="22"/>
              </w:rPr>
              <w:br/>
            </w:r>
            <w:r w:rsidRPr="00D45207">
              <w:rPr>
                <w:color w:val="2D2D2D"/>
                <w:spacing w:val="2"/>
                <w:sz w:val="22"/>
                <w:szCs w:val="22"/>
                <w:shd w:val="clear" w:color="auto" w:fill="FFFFFF"/>
              </w:rPr>
              <w:t>в том числе:</w:t>
            </w:r>
            <w:r w:rsidRPr="00D45207">
              <w:rPr>
                <w:color w:val="2D2D2D"/>
                <w:spacing w:val="2"/>
                <w:sz w:val="22"/>
                <w:szCs w:val="22"/>
              </w:rPr>
              <w:br/>
            </w:r>
            <w:r w:rsidRPr="00D45207">
              <w:rPr>
                <w:color w:val="2D2D2D"/>
                <w:spacing w:val="2"/>
                <w:sz w:val="22"/>
                <w:szCs w:val="22"/>
                <w:shd w:val="clear" w:color="auto" w:fill="FFFFFF"/>
              </w:rPr>
              <w:t>средства бюджета города – 21 911 000,00 рублей;</w:t>
            </w:r>
          </w:p>
        </w:tc>
      </w:tr>
    </w:tbl>
    <w:p w:rsidR="003C45E6" w:rsidRPr="00D45207" w:rsidRDefault="003C45E6" w:rsidP="003C45E6">
      <w:pPr>
        <w:pStyle w:val="ConsPlusNormal"/>
        <w:jc w:val="both"/>
        <w:rPr>
          <w:rFonts w:ascii="Times New Roman" w:hAnsi="Times New Roman" w:cs="Times New Roman"/>
          <w:szCs w:val="22"/>
        </w:rPr>
      </w:pPr>
    </w:p>
    <w:p w:rsidR="0028057C" w:rsidRPr="00D45207" w:rsidRDefault="0028057C" w:rsidP="0028057C">
      <w:pPr>
        <w:pStyle w:val="ConsPlusNormal"/>
        <w:jc w:val="center"/>
        <w:outlineLvl w:val="3"/>
        <w:rPr>
          <w:rFonts w:ascii="Times New Roman" w:hAnsi="Times New Roman" w:cs="Times New Roman"/>
          <w:b/>
          <w:szCs w:val="22"/>
        </w:rPr>
      </w:pPr>
      <w:r w:rsidRPr="00D45207">
        <w:rPr>
          <w:rFonts w:ascii="Times New Roman" w:hAnsi="Times New Roman" w:cs="Times New Roman"/>
          <w:b/>
          <w:szCs w:val="22"/>
        </w:rPr>
        <w:t>1. Постановка общегородской проблемы подпрограммы</w:t>
      </w:r>
    </w:p>
    <w:p w:rsidR="0028057C" w:rsidRPr="00A3569F" w:rsidRDefault="0028057C" w:rsidP="0028057C">
      <w:pPr>
        <w:pStyle w:val="ConsPlusNormal"/>
        <w:jc w:val="both"/>
        <w:rPr>
          <w:rFonts w:ascii="Times New Roman" w:hAnsi="Times New Roman" w:cs="Times New Roman"/>
          <w:sz w:val="16"/>
          <w:szCs w:val="16"/>
        </w:rPr>
      </w:pPr>
    </w:p>
    <w:p w:rsidR="00EA3B29" w:rsidRPr="00D45207" w:rsidRDefault="00EA3B29" w:rsidP="00FF5228">
      <w:pPr>
        <w:pStyle w:val="4"/>
        <w:shd w:val="clear" w:color="auto" w:fill="auto"/>
        <w:spacing w:after="0" w:line="226" w:lineRule="exact"/>
        <w:ind w:right="20" w:firstLine="540"/>
        <w:jc w:val="both"/>
        <w:rPr>
          <w:rFonts w:ascii="Times New Roman" w:hAnsi="Times New Roman"/>
          <w:sz w:val="22"/>
          <w:szCs w:val="22"/>
        </w:rPr>
      </w:pPr>
      <w:r w:rsidRPr="00D45207">
        <w:rPr>
          <w:rFonts w:ascii="Times New Roman" w:hAnsi="Times New Roman"/>
          <w:sz w:val="22"/>
          <w:szCs w:val="22"/>
        </w:rPr>
        <w:t>Дополнительное образование сегодня - это ориентация на детское творчество, гибкость и актуальность программ, соответствие индивидуальному интересу, гуманность взаимоотношений и сотрудничество, многообразие предложенных форм образовательной деятельности, добровольность выбора этих форм, мотивированность обучения, опора на самоопределение, открытая и неформальная образовательная среда.</w:t>
      </w:r>
    </w:p>
    <w:p w:rsidR="00EA3B29" w:rsidRPr="00D45207" w:rsidRDefault="00EA3B29" w:rsidP="00FF5228">
      <w:pPr>
        <w:pStyle w:val="4"/>
        <w:shd w:val="clear" w:color="auto" w:fill="auto"/>
        <w:spacing w:after="0" w:line="226" w:lineRule="exact"/>
        <w:ind w:right="20" w:firstLine="540"/>
        <w:jc w:val="both"/>
        <w:rPr>
          <w:rFonts w:ascii="Times New Roman" w:hAnsi="Times New Roman"/>
          <w:sz w:val="22"/>
          <w:szCs w:val="22"/>
        </w:rPr>
      </w:pPr>
      <w:r w:rsidRPr="00D45207">
        <w:rPr>
          <w:rFonts w:ascii="Times New Roman" w:hAnsi="Times New Roman"/>
          <w:sz w:val="22"/>
          <w:szCs w:val="22"/>
        </w:rPr>
        <w:t xml:space="preserve">Меры, принимаемые государством по развитию системы дополнительного образования детей, нашли свое отражение в </w:t>
      </w:r>
      <w:r w:rsidRPr="00D45207">
        <w:rPr>
          <w:rStyle w:val="1"/>
          <w:rFonts w:ascii="Times New Roman" w:hAnsi="Times New Roman" w:cs="Times New Roman"/>
          <w:sz w:val="22"/>
          <w:szCs w:val="22"/>
        </w:rPr>
        <w:t xml:space="preserve">Указе </w:t>
      </w:r>
      <w:r w:rsidRPr="00D45207">
        <w:rPr>
          <w:rFonts w:ascii="Times New Roman" w:hAnsi="Times New Roman"/>
          <w:sz w:val="22"/>
          <w:szCs w:val="22"/>
        </w:rPr>
        <w:t xml:space="preserve">Президента Российской Федерации от 07.05.2012 </w:t>
      </w:r>
      <w:r w:rsidRPr="00D45207">
        <w:rPr>
          <w:rFonts w:ascii="Times New Roman" w:hAnsi="Times New Roman"/>
          <w:sz w:val="22"/>
          <w:szCs w:val="22"/>
          <w:lang w:val="en-US" w:bidi="en-US"/>
        </w:rPr>
        <w:t>N</w:t>
      </w:r>
      <w:r w:rsidRPr="00D45207">
        <w:rPr>
          <w:rFonts w:ascii="Times New Roman" w:hAnsi="Times New Roman"/>
          <w:sz w:val="22"/>
          <w:szCs w:val="22"/>
          <w:lang w:bidi="en-US"/>
        </w:rPr>
        <w:t xml:space="preserve"> </w:t>
      </w:r>
      <w:r w:rsidRPr="00D45207">
        <w:rPr>
          <w:rFonts w:ascii="Times New Roman" w:hAnsi="Times New Roman"/>
          <w:sz w:val="22"/>
          <w:szCs w:val="22"/>
        </w:rPr>
        <w:t xml:space="preserve">599 "О мерах по реализации государственной политики в области образования и науки", в </w:t>
      </w:r>
      <w:r w:rsidRPr="00D45207">
        <w:rPr>
          <w:rStyle w:val="1"/>
          <w:rFonts w:ascii="Times New Roman" w:hAnsi="Times New Roman" w:cs="Times New Roman"/>
          <w:sz w:val="22"/>
          <w:szCs w:val="22"/>
        </w:rPr>
        <w:t xml:space="preserve">Концепции </w:t>
      </w:r>
      <w:r w:rsidRPr="00D45207">
        <w:rPr>
          <w:rFonts w:ascii="Times New Roman" w:hAnsi="Times New Roman"/>
          <w:sz w:val="22"/>
          <w:szCs w:val="22"/>
        </w:rPr>
        <w:t xml:space="preserve">развития дополнительного образования детей, утвержденной Распоряжением Правительства Российской Федерации от 04.09.2014 </w:t>
      </w:r>
      <w:r w:rsidRPr="00D45207">
        <w:rPr>
          <w:rFonts w:ascii="Times New Roman" w:hAnsi="Times New Roman"/>
          <w:sz w:val="22"/>
          <w:szCs w:val="22"/>
          <w:lang w:val="en-US" w:bidi="en-US"/>
        </w:rPr>
        <w:t>N</w:t>
      </w:r>
      <w:r w:rsidRPr="00D45207">
        <w:rPr>
          <w:rFonts w:ascii="Times New Roman" w:hAnsi="Times New Roman"/>
          <w:sz w:val="22"/>
          <w:szCs w:val="22"/>
          <w:lang w:bidi="en-US"/>
        </w:rPr>
        <w:t xml:space="preserve"> </w:t>
      </w:r>
      <w:r w:rsidRPr="00D45207">
        <w:rPr>
          <w:rFonts w:ascii="Times New Roman" w:hAnsi="Times New Roman"/>
          <w:sz w:val="22"/>
          <w:szCs w:val="22"/>
        </w:rPr>
        <w:t>1726-рп.</w:t>
      </w:r>
    </w:p>
    <w:p w:rsidR="005A6F4B" w:rsidRPr="00D45207" w:rsidRDefault="00EA3B29" w:rsidP="005A6F4B">
      <w:pPr>
        <w:ind w:firstLine="540"/>
        <w:jc w:val="both"/>
        <w:rPr>
          <w:sz w:val="22"/>
          <w:szCs w:val="22"/>
        </w:rPr>
      </w:pPr>
      <w:r w:rsidRPr="00D45207">
        <w:rPr>
          <w:sz w:val="22"/>
          <w:szCs w:val="22"/>
        </w:rPr>
        <w:t xml:space="preserve">Сфера  дополнительного образования детей  является одним из наиболее развивающихся сегментов рынка образовательных услуг с высоким уровнем активности.  Особенностью существующей сферы дополнительного образования   является ее интеграционный и  межведомственный характер. </w:t>
      </w:r>
      <w:r w:rsidR="005A6F4B" w:rsidRPr="00D45207">
        <w:rPr>
          <w:sz w:val="22"/>
          <w:szCs w:val="22"/>
        </w:rPr>
        <w:t xml:space="preserve">В Центре дополнительного образования в 2017 году </w:t>
      </w:r>
      <w:r w:rsidR="00472D4E" w:rsidRPr="00D45207">
        <w:rPr>
          <w:sz w:val="22"/>
          <w:szCs w:val="22"/>
        </w:rPr>
        <w:t xml:space="preserve">планируется реализация следующих </w:t>
      </w:r>
      <w:r w:rsidR="005A6F4B" w:rsidRPr="00D45207">
        <w:rPr>
          <w:sz w:val="22"/>
          <w:szCs w:val="22"/>
        </w:rPr>
        <w:t>образовательных программ, финансируемых за счет средств местного бюджета по следующим направленностям:</w:t>
      </w:r>
    </w:p>
    <w:p w:rsidR="005A6F4B" w:rsidRPr="00D45207" w:rsidRDefault="005A6F4B" w:rsidP="005A6F4B">
      <w:pPr>
        <w:jc w:val="both"/>
        <w:rPr>
          <w:sz w:val="22"/>
          <w:szCs w:val="22"/>
        </w:rPr>
      </w:pPr>
      <w:r w:rsidRPr="00D45207">
        <w:rPr>
          <w:sz w:val="22"/>
          <w:szCs w:val="22"/>
        </w:rPr>
        <w:t>- техническая направленность: «Стендовый моделизм», «НТМ», «Робототехника», «Оригами»;</w:t>
      </w:r>
    </w:p>
    <w:p w:rsidR="005A6F4B" w:rsidRPr="00D45207" w:rsidRDefault="005A6F4B" w:rsidP="005A6F4B">
      <w:pPr>
        <w:jc w:val="both"/>
        <w:rPr>
          <w:sz w:val="22"/>
          <w:szCs w:val="22"/>
        </w:rPr>
      </w:pPr>
      <w:r w:rsidRPr="00D45207">
        <w:rPr>
          <w:sz w:val="22"/>
          <w:szCs w:val="22"/>
        </w:rPr>
        <w:t>- художественная направленность: «Изостудия», «Арт-студия», «Студия танца», «Гитара для всех», «Студия вокала», «Студия ДПИ», «Театральная студия»;</w:t>
      </w:r>
    </w:p>
    <w:p w:rsidR="005A6F4B" w:rsidRPr="00D45207" w:rsidRDefault="005A6F4B" w:rsidP="005A6F4B">
      <w:pPr>
        <w:jc w:val="both"/>
        <w:rPr>
          <w:sz w:val="22"/>
          <w:szCs w:val="22"/>
        </w:rPr>
      </w:pPr>
      <w:r w:rsidRPr="00D45207">
        <w:rPr>
          <w:sz w:val="22"/>
          <w:szCs w:val="22"/>
        </w:rPr>
        <w:t>- физкультурно-спортивная направленность: «Школа безопасности», «Патриот»;</w:t>
      </w:r>
    </w:p>
    <w:p w:rsidR="005A6F4B" w:rsidRPr="00D45207" w:rsidRDefault="005A6F4B" w:rsidP="005A6F4B">
      <w:pPr>
        <w:jc w:val="both"/>
        <w:rPr>
          <w:sz w:val="22"/>
          <w:szCs w:val="22"/>
        </w:rPr>
      </w:pPr>
      <w:r w:rsidRPr="00D45207">
        <w:rPr>
          <w:sz w:val="22"/>
          <w:szCs w:val="22"/>
        </w:rPr>
        <w:t>- социально-педагогическая направленность: «КВН»;</w:t>
      </w:r>
    </w:p>
    <w:p w:rsidR="005A6F4B" w:rsidRPr="00D45207" w:rsidRDefault="005A6F4B" w:rsidP="005A6F4B">
      <w:pPr>
        <w:jc w:val="both"/>
        <w:rPr>
          <w:sz w:val="22"/>
          <w:szCs w:val="22"/>
        </w:rPr>
      </w:pPr>
      <w:r w:rsidRPr="00D45207">
        <w:rPr>
          <w:sz w:val="22"/>
          <w:szCs w:val="22"/>
        </w:rPr>
        <w:t>- естественно- научная направленность: «Эколого-биологической школа».</w:t>
      </w:r>
    </w:p>
    <w:p w:rsidR="005A6F4B" w:rsidRPr="00D45207" w:rsidRDefault="005A6F4B" w:rsidP="00583D85">
      <w:pPr>
        <w:ind w:firstLine="540"/>
        <w:jc w:val="both"/>
        <w:rPr>
          <w:sz w:val="22"/>
          <w:szCs w:val="22"/>
        </w:rPr>
      </w:pPr>
      <w:r w:rsidRPr="00D45207">
        <w:rPr>
          <w:sz w:val="22"/>
          <w:szCs w:val="22"/>
        </w:rPr>
        <w:t xml:space="preserve">Всего по образовательным программам будет обучаться </w:t>
      </w:r>
      <w:r w:rsidR="00AC4AC4" w:rsidRPr="00D45207">
        <w:rPr>
          <w:sz w:val="22"/>
          <w:szCs w:val="22"/>
        </w:rPr>
        <w:t>порядка 772 человек</w:t>
      </w:r>
      <w:r w:rsidRPr="00D45207">
        <w:rPr>
          <w:sz w:val="22"/>
          <w:szCs w:val="22"/>
        </w:rPr>
        <w:t xml:space="preserve">. </w:t>
      </w:r>
      <w:r w:rsidR="00583D85" w:rsidRPr="00D45207">
        <w:rPr>
          <w:sz w:val="22"/>
          <w:szCs w:val="22"/>
        </w:rPr>
        <w:t>Все программы ориентированы на развитие индивидуальных особенностей и образовательных запросов детей разных возрастных групп путем создания максимально благоприятных условий для самореализации, саморазвития, полноценного удовлетворения каждым ребенком личных образовательных интересов. С 2017 года в Центре дополнительного образования начинает работать система оказания платных образовательных услуг по реализации образовательных программ «Нескучная суббота» и «Дошкольник» для 160 детей в возрасте от 5 до 7 лет.</w:t>
      </w:r>
    </w:p>
    <w:p w:rsidR="00EA3B29" w:rsidRPr="00D45207" w:rsidRDefault="00EA3B29" w:rsidP="00FF5228">
      <w:pPr>
        <w:tabs>
          <w:tab w:val="left" w:pos="567"/>
          <w:tab w:val="left" w:pos="709"/>
        </w:tabs>
        <w:ind w:firstLine="540"/>
        <w:contextualSpacing/>
        <w:jc w:val="both"/>
        <w:rPr>
          <w:sz w:val="22"/>
          <w:szCs w:val="22"/>
        </w:rPr>
      </w:pPr>
      <w:r w:rsidRPr="00D45207">
        <w:rPr>
          <w:rFonts w:eastAsia="Calibri"/>
          <w:sz w:val="22"/>
          <w:szCs w:val="22"/>
        </w:rPr>
        <w:t>В условиях города решение задач профориетации школьников решается посредством реализации стратегического проекта «</w:t>
      </w:r>
      <w:r w:rsidRPr="00D45207">
        <w:rPr>
          <w:sz w:val="22"/>
          <w:szCs w:val="22"/>
        </w:rPr>
        <w:t>Профессиональная ориентация как средство достижения новых образовательных результатов в контексте ФГОС</w:t>
      </w:r>
      <w:r w:rsidRPr="00D45207">
        <w:rPr>
          <w:rFonts w:eastAsia="Calibri"/>
          <w:sz w:val="22"/>
          <w:szCs w:val="22"/>
        </w:rPr>
        <w:t xml:space="preserve">», разработчиком которого является </w:t>
      </w:r>
      <w:r w:rsidRPr="00D45207">
        <w:rPr>
          <w:sz w:val="22"/>
          <w:szCs w:val="22"/>
        </w:rPr>
        <w:t>Центр профессионального самоопределения и технологического образования</w:t>
      </w:r>
      <w:r w:rsidRPr="00D45207">
        <w:rPr>
          <w:rFonts w:eastAsia="Calibri"/>
          <w:sz w:val="22"/>
          <w:szCs w:val="22"/>
        </w:rPr>
        <w:t xml:space="preserve">. Проект направлен на организацию </w:t>
      </w:r>
      <w:r w:rsidRPr="00D45207">
        <w:rPr>
          <w:sz w:val="22"/>
          <w:szCs w:val="22"/>
        </w:rPr>
        <w:t xml:space="preserve"> сетевой кооперации с учетом принципиально иной природы процесса сопровождения профессионального самоопределения и должен способствовать социально-профессиональному самоопределению обучающихся. Центр успешно проводит психологическое консультирование старшеклассников с целью оказания им квалифицированной помощи в выборе предстоящего профиля обучения и будущей профессии,  является инициатором и  организатором волонтерского движения в городе, городских профориентационных  мероприятий, фестивалей и конкурсов. </w:t>
      </w:r>
      <w:r w:rsidR="00583D85" w:rsidRPr="00D45207">
        <w:rPr>
          <w:sz w:val="22"/>
          <w:szCs w:val="22"/>
        </w:rPr>
        <w:t xml:space="preserve">В 2017 году Центр профессионального самоопределения и технологического обучения организует работу по реализации дополнительных общеразвивающих программ, включающих </w:t>
      </w:r>
      <w:r w:rsidR="009970B5" w:rsidRPr="00D45207">
        <w:rPr>
          <w:sz w:val="22"/>
          <w:szCs w:val="22"/>
        </w:rPr>
        <w:t>профессиональные пробы и погружение в профессию. Также апробируется про</w:t>
      </w:r>
      <w:r w:rsidR="009970B5" w:rsidRPr="00D45207">
        <w:rPr>
          <w:sz w:val="22"/>
          <w:szCs w:val="22"/>
        </w:rPr>
        <w:lastRenderedPageBreak/>
        <w:t>грамма «Енисейск ремесленный», которая предполагает реализацию восьми образовательных модулей. Всего по дополнительным общеразвивающим программам в Центре профессионального самоопределения и технологического образования планируется обучение 552 человек.</w:t>
      </w:r>
    </w:p>
    <w:p w:rsidR="00AC4AC4" w:rsidRPr="00D45207" w:rsidRDefault="00583D85" w:rsidP="009970B5">
      <w:pPr>
        <w:pStyle w:val="4"/>
        <w:shd w:val="clear" w:color="auto" w:fill="auto"/>
        <w:spacing w:after="0" w:line="226" w:lineRule="exact"/>
        <w:ind w:right="20" w:firstLine="540"/>
        <w:jc w:val="both"/>
        <w:rPr>
          <w:rFonts w:ascii="Times New Roman" w:hAnsi="Times New Roman"/>
          <w:sz w:val="22"/>
          <w:szCs w:val="22"/>
        </w:rPr>
      </w:pPr>
      <w:r w:rsidRPr="00D45207">
        <w:rPr>
          <w:rFonts w:ascii="Times New Roman" w:hAnsi="Times New Roman"/>
          <w:sz w:val="22"/>
          <w:szCs w:val="22"/>
        </w:rPr>
        <w:t xml:space="preserve">Традиционно учреждения дополнительного образования  остаются центром организации и проведения акций и воспитательных мероприятий. </w:t>
      </w:r>
    </w:p>
    <w:p w:rsidR="0028057C" w:rsidRPr="00D45207" w:rsidRDefault="00EA3B29" w:rsidP="009970B5">
      <w:pPr>
        <w:pStyle w:val="4"/>
        <w:shd w:val="clear" w:color="auto" w:fill="auto"/>
        <w:spacing w:after="0" w:line="226" w:lineRule="exact"/>
        <w:ind w:right="20" w:firstLine="540"/>
        <w:jc w:val="both"/>
        <w:rPr>
          <w:rFonts w:ascii="Times New Roman" w:hAnsi="Times New Roman"/>
          <w:sz w:val="22"/>
          <w:szCs w:val="22"/>
        </w:rPr>
      </w:pPr>
      <w:r w:rsidRPr="00D45207">
        <w:rPr>
          <w:rFonts w:ascii="Times New Roman" w:hAnsi="Times New Roman"/>
          <w:sz w:val="22"/>
          <w:szCs w:val="22"/>
        </w:rPr>
        <w:t>Сегодня дополнительно образование рассматривается как неотъемлемая составная часть образовательного процесса, предоставляет возможность обучающимся заниматься разными видами деятельности по различным направлениям. А главное — в условиях дополнительного образования дети развивают свой творческий потенци</w:t>
      </w:r>
      <w:r w:rsidR="00AC4AC4" w:rsidRPr="00D45207">
        <w:rPr>
          <w:rFonts w:ascii="Times New Roman" w:hAnsi="Times New Roman"/>
          <w:sz w:val="22"/>
          <w:szCs w:val="22"/>
        </w:rPr>
        <w:t xml:space="preserve">ал, </w:t>
      </w:r>
      <w:r w:rsidRPr="00D45207">
        <w:rPr>
          <w:rFonts w:ascii="Times New Roman" w:hAnsi="Times New Roman"/>
          <w:sz w:val="22"/>
          <w:szCs w:val="22"/>
        </w:rPr>
        <w:t>получают возможность полноценной организации свободного времени. Для увеличения численности обучающихся в системе дополнительного образования города необходимо модернизовать существующую систему. Модернизация системы дополнительного образования будет выражена изменениями в содержании программ дополнительного образования, в повышении качества услуг, увеличении масштаба деятельности учреждений. Это позволит сделать дополнительное образование более привлекательным, удобным, комфортным, максимально удовлетворяющим потребности и интересы детей и родителей.</w:t>
      </w:r>
    </w:p>
    <w:p w:rsidR="009970B5" w:rsidRPr="00D45207" w:rsidRDefault="00C66B52" w:rsidP="00C66B52">
      <w:pPr>
        <w:pStyle w:val="4"/>
        <w:shd w:val="clear" w:color="auto" w:fill="auto"/>
        <w:spacing w:after="0" w:line="226" w:lineRule="exact"/>
        <w:ind w:right="20" w:firstLine="540"/>
        <w:jc w:val="both"/>
        <w:rPr>
          <w:rFonts w:ascii="Times New Roman" w:hAnsi="Times New Roman"/>
          <w:sz w:val="22"/>
          <w:szCs w:val="22"/>
        </w:rPr>
      </w:pPr>
      <w:r w:rsidRPr="00D45207">
        <w:rPr>
          <w:rFonts w:ascii="Times New Roman" w:hAnsi="Times New Roman"/>
          <w:sz w:val="22"/>
          <w:szCs w:val="22"/>
        </w:rPr>
        <w:t>Для увеличения численности обучающихся в системе дополнительного образования города необходимо модернизовать существующую систему. Модернизация системы дополнительного образования будет выражена изменениями в содержании программ дополнительного образования, в повышении качества услуг, увеличении масштаба деятельности учреждений. Это позволит сделать дополнительное образование более привлекательным, удобным, комфортным, максимально удовлетворяющим потребности и интересы детей и родителей.</w:t>
      </w:r>
    </w:p>
    <w:p w:rsidR="00C66B52" w:rsidRPr="00D45207" w:rsidRDefault="00C66B52" w:rsidP="00C66B52">
      <w:pPr>
        <w:pStyle w:val="4"/>
        <w:shd w:val="clear" w:color="auto" w:fill="auto"/>
        <w:spacing w:after="0" w:line="226" w:lineRule="exact"/>
        <w:ind w:right="20" w:firstLine="540"/>
        <w:jc w:val="both"/>
        <w:rPr>
          <w:rFonts w:ascii="Times New Roman" w:hAnsi="Times New Roman"/>
          <w:sz w:val="22"/>
          <w:szCs w:val="22"/>
        </w:rPr>
      </w:pPr>
    </w:p>
    <w:p w:rsidR="0028057C" w:rsidRPr="00D45207" w:rsidRDefault="0028057C" w:rsidP="0028057C">
      <w:pPr>
        <w:pStyle w:val="ConsPlusNormal"/>
        <w:jc w:val="both"/>
        <w:rPr>
          <w:rFonts w:ascii="Times New Roman" w:hAnsi="Times New Roman" w:cs="Times New Roman"/>
          <w:b/>
          <w:szCs w:val="22"/>
        </w:rPr>
      </w:pPr>
      <w:r w:rsidRPr="00D45207">
        <w:rPr>
          <w:rFonts w:ascii="Times New Roman" w:hAnsi="Times New Roman" w:cs="Times New Roman"/>
          <w:szCs w:val="22"/>
        </w:rPr>
        <w:tab/>
      </w:r>
      <w:r w:rsidRPr="00D45207">
        <w:rPr>
          <w:rFonts w:ascii="Times New Roman" w:hAnsi="Times New Roman" w:cs="Times New Roman"/>
          <w:b/>
          <w:szCs w:val="22"/>
        </w:rPr>
        <w:t>2. Основная цель, задачи, сроки выполнения и показатели результативности подпрограммы</w:t>
      </w:r>
    </w:p>
    <w:p w:rsidR="0028057C" w:rsidRPr="00A3569F" w:rsidRDefault="0028057C" w:rsidP="0028057C">
      <w:pPr>
        <w:pStyle w:val="ConsPlusNormal"/>
        <w:jc w:val="both"/>
        <w:rPr>
          <w:rFonts w:ascii="Times New Roman" w:hAnsi="Times New Roman" w:cs="Times New Roman"/>
          <w:sz w:val="16"/>
          <w:szCs w:val="16"/>
        </w:rPr>
      </w:pPr>
    </w:p>
    <w:p w:rsidR="00EA3B29" w:rsidRPr="00D45207" w:rsidRDefault="00EA3B29" w:rsidP="00FF5228">
      <w:pPr>
        <w:widowControl w:val="0"/>
        <w:tabs>
          <w:tab w:val="left" w:pos="567"/>
          <w:tab w:val="left" w:pos="993"/>
          <w:tab w:val="left" w:pos="10490"/>
        </w:tabs>
        <w:autoSpaceDE w:val="0"/>
        <w:autoSpaceDN w:val="0"/>
        <w:adjustRightInd w:val="0"/>
        <w:ind w:firstLine="567"/>
        <w:jc w:val="both"/>
        <w:rPr>
          <w:bCs/>
          <w:sz w:val="22"/>
          <w:szCs w:val="22"/>
        </w:rPr>
      </w:pPr>
      <w:r w:rsidRPr="00D45207">
        <w:rPr>
          <w:sz w:val="22"/>
          <w:szCs w:val="22"/>
        </w:rPr>
        <w:t>Цель подпрограммы: Создать в системе дополнительного образования условия равных возможностей для современного качественного образования,  формирования у обучающихся личностных и общественно-значимых мотивов выбора профессии.</w:t>
      </w:r>
    </w:p>
    <w:p w:rsidR="00685BD5" w:rsidRPr="00D45207" w:rsidRDefault="00685BD5" w:rsidP="00685BD5">
      <w:pPr>
        <w:widowControl w:val="0"/>
        <w:tabs>
          <w:tab w:val="left" w:pos="10490"/>
        </w:tabs>
        <w:autoSpaceDE w:val="0"/>
        <w:autoSpaceDN w:val="0"/>
        <w:adjustRightInd w:val="0"/>
        <w:jc w:val="both"/>
        <w:rPr>
          <w:sz w:val="22"/>
          <w:szCs w:val="22"/>
        </w:rPr>
      </w:pPr>
      <w:r w:rsidRPr="00D45207">
        <w:rPr>
          <w:sz w:val="22"/>
          <w:szCs w:val="22"/>
        </w:rPr>
        <w:t xml:space="preserve">Задача 1 - </w:t>
      </w:r>
      <w:r w:rsidR="00AC4AC4" w:rsidRPr="00D45207">
        <w:rPr>
          <w:sz w:val="22"/>
          <w:szCs w:val="22"/>
        </w:rPr>
        <w:t xml:space="preserve"> </w:t>
      </w:r>
      <w:r w:rsidRPr="00D45207">
        <w:rPr>
          <w:sz w:val="22"/>
          <w:szCs w:val="22"/>
        </w:rPr>
        <w:t>обеспечить стабильное функционирование и развитие учреждений дополнительного образования.</w:t>
      </w:r>
    </w:p>
    <w:p w:rsidR="00685BD5" w:rsidRPr="00D45207" w:rsidRDefault="00685BD5" w:rsidP="005822EC">
      <w:pPr>
        <w:widowControl w:val="0"/>
        <w:autoSpaceDE w:val="0"/>
        <w:autoSpaceDN w:val="0"/>
        <w:adjustRightInd w:val="0"/>
        <w:contextualSpacing/>
        <w:jc w:val="both"/>
        <w:rPr>
          <w:rStyle w:val="2"/>
          <w:rFonts w:ascii="Times New Roman" w:hAnsi="Times New Roman" w:cs="Times New Roman"/>
          <w:color w:val="auto"/>
          <w:sz w:val="22"/>
          <w:szCs w:val="22"/>
        </w:rPr>
      </w:pPr>
      <w:r w:rsidRPr="00D45207">
        <w:rPr>
          <w:sz w:val="22"/>
          <w:szCs w:val="22"/>
        </w:rPr>
        <w:t xml:space="preserve">Задача 2 - </w:t>
      </w:r>
      <w:r w:rsidRPr="00D45207">
        <w:rPr>
          <w:rStyle w:val="2"/>
          <w:rFonts w:ascii="Times New Roman" w:hAnsi="Times New Roman" w:cs="Times New Roman"/>
          <w:color w:val="auto"/>
          <w:sz w:val="22"/>
          <w:szCs w:val="22"/>
        </w:rPr>
        <w:t xml:space="preserve"> </w:t>
      </w:r>
      <w:r w:rsidR="008F4FD0" w:rsidRPr="00D45207">
        <w:rPr>
          <w:rStyle w:val="2"/>
          <w:rFonts w:ascii="Times New Roman" w:hAnsi="Times New Roman" w:cs="Times New Roman"/>
          <w:color w:val="auto"/>
          <w:sz w:val="22"/>
          <w:szCs w:val="22"/>
        </w:rPr>
        <w:t>обеспечить поступательное развитие системы дополнительного образования, в том числе за счет разработки и реализации современных программ дополнительного образования, форм их реализации.</w:t>
      </w:r>
    </w:p>
    <w:p w:rsidR="00685BD5" w:rsidRPr="00D45207" w:rsidRDefault="00685BD5" w:rsidP="00685BD5">
      <w:pPr>
        <w:widowControl w:val="0"/>
        <w:autoSpaceDE w:val="0"/>
        <w:autoSpaceDN w:val="0"/>
        <w:adjustRightInd w:val="0"/>
        <w:contextualSpacing/>
        <w:jc w:val="both"/>
        <w:rPr>
          <w:rStyle w:val="2"/>
          <w:rFonts w:ascii="Times New Roman" w:hAnsi="Times New Roman" w:cs="Times New Roman"/>
          <w:color w:val="auto"/>
          <w:sz w:val="22"/>
          <w:szCs w:val="22"/>
        </w:rPr>
      </w:pPr>
    </w:p>
    <w:p w:rsidR="00685BD5" w:rsidRPr="00D45207" w:rsidRDefault="00EA3B29" w:rsidP="00FF5228">
      <w:pPr>
        <w:widowControl w:val="0"/>
        <w:autoSpaceDE w:val="0"/>
        <w:autoSpaceDN w:val="0"/>
        <w:adjustRightInd w:val="0"/>
        <w:ind w:firstLine="567"/>
        <w:contextualSpacing/>
        <w:jc w:val="both"/>
        <w:rPr>
          <w:sz w:val="22"/>
          <w:szCs w:val="22"/>
        </w:rPr>
      </w:pPr>
      <w:r w:rsidRPr="00D45207">
        <w:rPr>
          <w:sz w:val="22"/>
          <w:szCs w:val="22"/>
        </w:rPr>
        <w:t>Выбор мероприятий подпрограммы в рамках решаемой  задачи обусловлен приоритетами  государственной политики в сфере образования на период до 2020 года</w:t>
      </w:r>
    </w:p>
    <w:p w:rsidR="00685BD5" w:rsidRPr="00D45207" w:rsidRDefault="00685BD5" w:rsidP="00685BD5">
      <w:pPr>
        <w:widowControl w:val="0"/>
        <w:autoSpaceDE w:val="0"/>
        <w:autoSpaceDN w:val="0"/>
        <w:adjustRightInd w:val="0"/>
        <w:contextualSpacing/>
        <w:jc w:val="both"/>
        <w:rPr>
          <w:sz w:val="22"/>
          <w:szCs w:val="22"/>
        </w:rPr>
      </w:pPr>
    </w:p>
    <w:p w:rsidR="00685BD5" w:rsidRPr="00D45207" w:rsidRDefault="00685BD5" w:rsidP="00FF5228">
      <w:pPr>
        <w:widowControl w:val="0"/>
        <w:autoSpaceDE w:val="0"/>
        <w:autoSpaceDN w:val="0"/>
        <w:adjustRightInd w:val="0"/>
        <w:ind w:firstLine="567"/>
        <w:contextualSpacing/>
        <w:jc w:val="both"/>
        <w:rPr>
          <w:sz w:val="22"/>
          <w:szCs w:val="22"/>
        </w:rPr>
      </w:pPr>
      <w:r w:rsidRPr="00D45207">
        <w:rPr>
          <w:sz w:val="22"/>
          <w:szCs w:val="22"/>
        </w:rPr>
        <w:t>Срок реализации подпрограммы: 2018 год и плановый период 2019 - 2020 годов.</w:t>
      </w:r>
    </w:p>
    <w:p w:rsidR="00685BD5" w:rsidRPr="00D45207" w:rsidRDefault="00685BD5" w:rsidP="00685BD5">
      <w:pPr>
        <w:widowControl w:val="0"/>
        <w:autoSpaceDE w:val="0"/>
        <w:autoSpaceDN w:val="0"/>
        <w:adjustRightInd w:val="0"/>
        <w:ind w:firstLine="284"/>
        <w:contextualSpacing/>
        <w:jc w:val="both"/>
        <w:rPr>
          <w:sz w:val="22"/>
          <w:szCs w:val="22"/>
        </w:rPr>
      </w:pPr>
    </w:p>
    <w:p w:rsidR="00685BD5" w:rsidRPr="00D45207" w:rsidRDefault="00685BD5" w:rsidP="00FF5228">
      <w:pPr>
        <w:widowControl w:val="0"/>
        <w:suppressAutoHyphens/>
        <w:ind w:firstLine="567"/>
        <w:rPr>
          <w:sz w:val="22"/>
          <w:szCs w:val="22"/>
        </w:rPr>
      </w:pPr>
      <w:r w:rsidRPr="00D45207">
        <w:rPr>
          <w:sz w:val="22"/>
          <w:szCs w:val="22"/>
        </w:rPr>
        <w:t>Целевыми индикаторами, позволяющими измерить достижение цели подпрограммы, являются:</w:t>
      </w:r>
    </w:p>
    <w:p w:rsidR="00685BD5" w:rsidRPr="00D45207" w:rsidRDefault="00685BD5" w:rsidP="00685BD5">
      <w:pPr>
        <w:pStyle w:val="4"/>
        <w:shd w:val="clear" w:color="auto" w:fill="auto"/>
        <w:tabs>
          <w:tab w:val="left" w:pos="290"/>
        </w:tabs>
        <w:spacing w:after="0"/>
        <w:ind w:firstLine="0"/>
        <w:jc w:val="both"/>
        <w:rPr>
          <w:rFonts w:ascii="Times New Roman" w:hAnsi="Times New Roman" w:cs="Times New Roman"/>
          <w:sz w:val="22"/>
          <w:szCs w:val="22"/>
        </w:rPr>
      </w:pPr>
      <w:r w:rsidRPr="00D45207">
        <w:rPr>
          <w:rFonts w:ascii="Times New Roman" w:hAnsi="Times New Roman" w:cs="Times New Roman"/>
          <w:sz w:val="22"/>
          <w:szCs w:val="22"/>
        </w:rPr>
        <w:t>- охват детей в возрасте 5-18 лет дополнительными общеразвивающими программами в муниципальных учреждениях дополнительного образования;</w:t>
      </w:r>
    </w:p>
    <w:p w:rsidR="00EA3B29" w:rsidRPr="00D45207" w:rsidRDefault="00685BD5" w:rsidP="00685BD5">
      <w:pPr>
        <w:widowControl w:val="0"/>
        <w:suppressAutoHyphens/>
        <w:contextualSpacing/>
        <w:jc w:val="both"/>
        <w:rPr>
          <w:sz w:val="22"/>
          <w:szCs w:val="22"/>
        </w:rPr>
      </w:pPr>
      <w:r w:rsidRPr="00D45207">
        <w:rPr>
          <w:sz w:val="22"/>
          <w:szCs w:val="22"/>
        </w:rPr>
        <w:t>- доля учащихся 11 классов, получивших свидетельство о профессии, от общего количества учащихся 11 классов, обученных по основным профессиональным образовательным программам профессионального обучения- программам профессиональной подготовки по профессиям рабочих, должностям служащих</w:t>
      </w:r>
    </w:p>
    <w:p w:rsidR="0028057C" w:rsidRPr="00D45207" w:rsidRDefault="00FF5228" w:rsidP="0028057C">
      <w:pPr>
        <w:pStyle w:val="ConsPlusNormal"/>
        <w:jc w:val="both"/>
        <w:rPr>
          <w:rFonts w:ascii="Times New Roman" w:hAnsi="Times New Roman" w:cs="Times New Roman"/>
          <w:szCs w:val="22"/>
          <w:lang w:eastAsia="en-US"/>
        </w:rPr>
      </w:pPr>
      <w:r w:rsidRPr="00D45207">
        <w:rPr>
          <w:rFonts w:ascii="Times New Roman" w:hAnsi="Times New Roman" w:cs="Times New Roman"/>
          <w:szCs w:val="22"/>
        </w:rPr>
        <w:t>-</w:t>
      </w:r>
      <w:r w:rsidRPr="00D45207">
        <w:rPr>
          <w:rFonts w:ascii="Times New Roman" w:hAnsi="Times New Roman" w:cs="Times New Roman"/>
          <w:bCs/>
          <w:szCs w:val="22"/>
        </w:rPr>
        <w:t xml:space="preserve"> доля обучающихся, зачисленных в  учреждения дополнительного образования, участвующих в интеллектуальных, творческих и спортивных мероприятиях различного уровня,</w:t>
      </w:r>
      <w:r w:rsidRPr="00D45207">
        <w:rPr>
          <w:rFonts w:ascii="Times New Roman" w:hAnsi="Times New Roman" w:cs="Times New Roman"/>
          <w:szCs w:val="22"/>
          <w:lang w:eastAsia="en-US"/>
        </w:rPr>
        <w:t xml:space="preserve"> от общей численности обучающихся учреждений дополнительного образования.</w:t>
      </w:r>
    </w:p>
    <w:p w:rsidR="00FF5228" w:rsidRPr="00D45207" w:rsidRDefault="00FF5228" w:rsidP="0028057C">
      <w:pPr>
        <w:pStyle w:val="ConsPlusNormal"/>
        <w:jc w:val="both"/>
        <w:rPr>
          <w:rFonts w:ascii="Times New Roman" w:hAnsi="Times New Roman" w:cs="Times New Roman"/>
          <w:i/>
          <w:color w:val="C00000"/>
          <w:szCs w:val="22"/>
        </w:rPr>
      </w:pPr>
    </w:p>
    <w:p w:rsidR="0028057C" w:rsidRPr="00D45207" w:rsidRDefault="0028057C" w:rsidP="0028057C">
      <w:pPr>
        <w:pStyle w:val="ConsPlusNormal"/>
        <w:jc w:val="center"/>
        <w:rPr>
          <w:rFonts w:ascii="Times New Roman" w:hAnsi="Times New Roman" w:cs="Times New Roman"/>
          <w:b/>
          <w:szCs w:val="22"/>
        </w:rPr>
      </w:pPr>
      <w:r w:rsidRPr="00D45207">
        <w:rPr>
          <w:rFonts w:ascii="Times New Roman" w:hAnsi="Times New Roman" w:cs="Times New Roman"/>
          <w:b/>
          <w:szCs w:val="22"/>
        </w:rPr>
        <w:t>3. Механизм реализации подпрограммы</w:t>
      </w:r>
    </w:p>
    <w:p w:rsidR="00FF5228" w:rsidRPr="00D45207" w:rsidRDefault="00FF5228" w:rsidP="00EA3B29">
      <w:pPr>
        <w:pStyle w:val="4"/>
        <w:shd w:val="clear" w:color="auto" w:fill="auto"/>
        <w:spacing w:after="0" w:line="226" w:lineRule="exact"/>
        <w:ind w:left="20" w:right="-2" w:firstLine="406"/>
        <w:jc w:val="both"/>
        <w:rPr>
          <w:rFonts w:ascii="Times New Roman" w:hAnsi="Times New Roman" w:cs="Times New Roman"/>
          <w:sz w:val="22"/>
          <w:szCs w:val="22"/>
        </w:rPr>
      </w:pPr>
    </w:p>
    <w:p w:rsidR="0048090A" w:rsidRPr="00D45207" w:rsidRDefault="00D408F2" w:rsidP="00E23423">
      <w:pPr>
        <w:widowControl w:val="0"/>
        <w:tabs>
          <w:tab w:val="left" w:pos="10490"/>
        </w:tabs>
        <w:autoSpaceDE w:val="0"/>
        <w:autoSpaceDN w:val="0"/>
        <w:adjustRightInd w:val="0"/>
        <w:contextualSpacing/>
        <w:jc w:val="both"/>
        <w:rPr>
          <w:sz w:val="22"/>
          <w:szCs w:val="22"/>
        </w:rPr>
      </w:pPr>
      <w:r w:rsidRPr="00D45207">
        <w:rPr>
          <w:sz w:val="22"/>
          <w:szCs w:val="22"/>
        </w:rPr>
        <w:t xml:space="preserve">         </w:t>
      </w:r>
      <w:r w:rsidR="0048090A" w:rsidRPr="00D45207">
        <w:rPr>
          <w:sz w:val="22"/>
          <w:szCs w:val="22"/>
        </w:rPr>
        <w:t xml:space="preserve">Управление образования города Енисейска осуществляет текущее управление реализацией подпрограммы; несет ответственность за ее реализацию, достижение конечных результатов и целевое использование финансовых средств, выделяемых на выполнение подпрограммы; организует систему непрерывного мониторинга; осуществляет подготовку и представление информационных, отчетных данных и ежегодную оценку эффективности реализации подпрограммы. </w:t>
      </w:r>
    </w:p>
    <w:p w:rsidR="00D408F2" w:rsidRPr="00A3569F" w:rsidRDefault="0048090A" w:rsidP="00E23423">
      <w:pPr>
        <w:widowControl w:val="0"/>
        <w:tabs>
          <w:tab w:val="left" w:pos="10490"/>
        </w:tabs>
        <w:autoSpaceDE w:val="0"/>
        <w:autoSpaceDN w:val="0"/>
        <w:adjustRightInd w:val="0"/>
        <w:contextualSpacing/>
        <w:jc w:val="both"/>
        <w:rPr>
          <w:sz w:val="22"/>
          <w:szCs w:val="22"/>
        </w:rPr>
      </w:pPr>
      <w:r w:rsidRPr="00D45207">
        <w:rPr>
          <w:sz w:val="22"/>
          <w:szCs w:val="22"/>
        </w:rPr>
        <w:t xml:space="preserve">       </w:t>
      </w:r>
      <w:r w:rsidR="00D408F2" w:rsidRPr="00D45207">
        <w:rPr>
          <w:sz w:val="22"/>
          <w:szCs w:val="22"/>
        </w:rPr>
        <w:t xml:space="preserve">  </w:t>
      </w:r>
      <w:r w:rsidR="00D408F2" w:rsidRPr="00A3569F">
        <w:rPr>
          <w:sz w:val="22"/>
          <w:szCs w:val="22"/>
        </w:rPr>
        <w:t>Мероприятия подпрограммы реализуются следующими муниципальными образовательными организациями в рамках исполнения муниципального задания:</w:t>
      </w:r>
    </w:p>
    <w:p w:rsidR="00E23423" w:rsidRPr="00A3569F" w:rsidRDefault="00E23423" w:rsidP="00E23423">
      <w:pPr>
        <w:widowControl w:val="0"/>
        <w:tabs>
          <w:tab w:val="left" w:pos="10490"/>
        </w:tabs>
        <w:autoSpaceDE w:val="0"/>
        <w:autoSpaceDN w:val="0"/>
        <w:adjustRightInd w:val="0"/>
        <w:contextualSpacing/>
        <w:jc w:val="both"/>
        <w:rPr>
          <w:sz w:val="22"/>
          <w:szCs w:val="22"/>
        </w:rPr>
      </w:pPr>
      <w:r w:rsidRPr="00A3569F">
        <w:rPr>
          <w:sz w:val="22"/>
          <w:szCs w:val="22"/>
        </w:rPr>
        <w:t>Муниципальное автономное образовательное учреждение дополнительного образования  «Центр дополнительного образования» г. Енисейска Красноярского края</w:t>
      </w:r>
      <w:r w:rsidR="00013B66" w:rsidRPr="00A3569F">
        <w:rPr>
          <w:sz w:val="22"/>
          <w:szCs w:val="22"/>
        </w:rPr>
        <w:t>;</w:t>
      </w:r>
    </w:p>
    <w:p w:rsidR="00E23423" w:rsidRPr="00A3569F" w:rsidRDefault="00E23423" w:rsidP="00E23423">
      <w:pPr>
        <w:widowControl w:val="0"/>
        <w:tabs>
          <w:tab w:val="left" w:pos="10490"/>
        </w:tabs>
        <w:autoSpaceDE w:val="0"/>
        <w:autoSpaceDN w:val="0"/>
        <w:adjustRightInd w:val="0"/>
        <w:contextualSpacing/>
        <w:jc w:val="both"/>
        <w:rPr>
          <w:sz w:val="22"/>
          <w:szCs w:val="22"/>
        </w:rPr>
      </w:pPr>
      <w:r w:rsidRPr="00A3569F">
        <w:rPr>
          <w:sz w:val="22"/>
          <w:szCs w:val="22"/>
        </w:rPr>
        <w:t>Муниципальное автономное образовательное учреждение дополнительного образования «Центр профессионального  самоопределения и технологического образования» г. Енисейска Красноярского края</w:t>
      </w:r>
      <w:r w:rsidR="00013B66" w:rsidRPr="00A3569F">
        <w:rPr>
          <w:sz w:val="22"/>
          <w:szCs w:val="22"/>
        </w:rPr>
        <w:t>.</w:t>
      </w:r>
    </w:p>
    <w:p w:rsidR="00EA3B29" w:rsidRPr="00D45207" w:rsidRDefault="0048090A" w:rsidP="00FF5228">
      <w:pPr>
        <w:pStyle w:val="4"/>
        <w:shd w:val="clear" w:color="auto" w:fill="auto"/>
        <w:spacing w:after="0" w:line="226" w:lineRule="exact"/>
        <w:ind w:left="20" w:right="-2" w:firstLine="547"/>
        <w:jc w:val="both"/>
        <w:rPr>
          <w:rFonts w:ascii="Times New Roman" w:hAnsi="Times New Roman" w:cs="Times New Roman"/>
          <w:sz w:val="22"/>
          <w:szCs w:val="22"/>
        </w:rPr>
      </w:pPr>
      <w:r w:rsidRPr="00A3569F">
        <w:rPr>
          <w:rFonts w:ascii="Times New Roman" w:hAnsi="Times New Roman" w:cs="Times New Roman"/>
          <w:sz w:val="22"/>
          <w:szCs w:val="22"/>
        </w:rPr>
        <w:t>Образовательные организации</w:t>
      </w:r>
      <w:r w:rsidRPr="00D45207">
        <w:rPr>
          <w:rFonts w:ascii="Times New Roman" w:hAnsi="Times New Roman" w:cs="Times New Roman"/>
          <w:sz w:val="22"/>
          <w:szCs w:val="22"/>
        </w:rPr>
        <w:t xml:space="preserve"> </w:t>
      </w:r>
      <w:r w:rsidR="00EA3B29" w:rsidRPr="00D45207">
        <w:rPr>
          <w:rFonts w:ascii="Times New Roman" w:hAnsi="Times New Roman" w:cs="Times New Roman"/>
          <w:sz w:val="22"/>
          <w:szCs w:val="22"/>
        </w:rPr>
        <w:t>заключают договоры (контракты) на поставки товаров (выполне</w:t>
      </w:r>
      <w:r w:rsidR="00EA3B29" w:rsidRPr="00D45207">
        <w:rPr>
          <w:rFonts w:ascii="Times New Roman" w:hAnsi="Times New Roman" w:cs="Times New Roman"/>
          <w:sz w:val="22"/>
          <w:szCs w:val="22"/>
        </w:rPr>
        <w:lastRenderedPageBreak/>
        <w:t>ние работ, оказание услуг) с поставщиками (подрядчиками, исполнителями), необходимые для реализации мероприятий подпрограммы;</w:t>
      </w:r>
    </w:p>
    <w:p w:rsidR="00EA3B29" w:rsidRPr="00D45207" w:rsidRDefault="00EA3B29" w:rsidP="00EA3B29">
      <w:pPr>
        <w:pStyle w:val="4"/>
        <w:shd w:val="clear" w:color="auto" w:fill="auto"/>
        <w:spacing w:after="0" w:line="226" w:lineRule="exact"/>
        <w:ind w:left="20" w:right="-2" w:firstLine="406"/>
        <w:jc w:val="both"/>
        <w:rPr>
          <w:rFonts w:ascii="Times New Roman" w:hAnsi="Times New Roman" w:cs="Times New Roman"/>
          <w:sz w:val="22"/>
          <w:szCs w:val="22"/>
        </w:rPr>
      </w:pPr>
      <w:r w:rsidRPr="00D45207">
        <w:rPr>
          <w:rFonts w:ascii="Times New Roman" w:hAnsi="Times New Roman" w:cs="Times New Roman"/>
          <w:sz w:val="22"/>
          <w:szCs w:val="22"/>
        </w:rPr>
        <w:t>осуществляют приемку поставленных товаров, выполненных работ, оказанных услуг;</w:t>
      </w:r>
    </w:p>
    <w:p w:rsidR="00EA3B29" w:rsidRPr="00D45207" w:rsidRDefault="00EA3B29" w:rsidP="00EA3B29">
      <w:pPr>
        <w:pStyle w:val="4"/>
        <w:shd w:val="clear" w:color="auto" w:fill="auto"/>
        <w:spacing w:after="0" w:line="226" w:lineRule="exact"/>
        <w:ind w:left="20" w:right="-2" w:firstLine="406"/>
        <w:jc w:val="both"/>
        <w:rPr>
          <w:rFonts w:ascii="Times New Roman" w:hAnsi="Times New Roman" w:cs="Times New Roman"/>
          <w:sz w:val="22"/>
          <w:szCs w:val="22"/>
        </w:rPr>
      </w:pPr>
      <w:r w:rsidRPr="00D45207">
        <w:rPr>
          <w:rFonts w:ascii="Times New Roman" w:hAnsi="Times New Roman" w:cs="Times New Roman"/>
          <w:sz w:val="22"/>
          <w:szCs w:val="22"/>
        </w:rPr>
        <w:t xml:space="preserve">обеспечивают современные условия получения </w:t>
      </w:r>
      <w:r w:rsidR="00E23423" w:rsidRPr="00D45207">
        <w:rPr>
          <w:rFonts w:ascii="Times New Roman" w:hAnsi="Times New Roman" w:cs="Times New Roman"/>
          <w:sz w:val="22"/>
          <w:szCs w:val="22"/>
        </w:rPr>
        <w:t xml:space="preserve">дополнительного </w:t>
      </w:r>
      <w:r w:rsidRPr="00D45207">
        <w:rPr>
          <w:rFonts w:ascii="Times New Roman" w:hAnsi="Times New Roman" w:cs="Times New Roman"/>
          <w:sz w:val="22"/>
          <w:szCs w:val="22"/>
        </w:rPr>
        <w:t>образования.</w:t>
      </w:r>
    </w:p>
    <w:p w:rsidR="00EA3B29" w:rsidRPr="00D45207" w:rsidRDefault="00EA3B29" w:rsidP="00FF5228">
      <w:pPr>
        <w:pStyle w:val="4"/>
        <w:shd w:val="clear" w:color="auto" w:fill="auto"/>
        <w:tabs>
          <w:tab w:val="left" w:pos="709"/>
        </w:tabs>
        <w:spacing w:after="0" w:line="226" w:lineRule="exact"/>
        <w:ind w:left="20" w:right="-2" w:firstLine="406"/>
        <w:jc w:val="both"/>
        <w:rPr>
          <w:rFonts w:ascii="Times New Roman" w:hAnsi="Times New Roman" w:cs="Times New Roman"/>
          <w:sz w:val="22"/>
          <w:szCs w:val="22"/>
        </w:rPr>
      </w:pPr>
      <w:r w:rsidRPr="00D45207">
        <w:rPr>
          <w:rFonts w:ascii="Times New Roman" w:hAnsi="Times New Roman" w:cs="Times New Roman"/>
          <w:sz w:val="22"/>
          <w:szCs w:val="22"/>
        </w:rPr>
        <w:t xml:space="preserve">Контроль за использованием средств бюджета города и средств краевого бюджета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w:t>
      </w:r>
      <w:r w:rsidRPr="00D45207">
        <w:rPr>
          <w:rStyle w:val="1"/>
          <w:rFonts w:ascii="Times New Roman" w:hAnsi="Times New Roman" w:cs="Times New Roman"/>
          <w:color w:val="auto"/>
          <w:sz w:val="22"/>
          <w:szCs w:val="22"/>
          <w:lang w:val="en-US" w:bidi="en-US"/>
        </w:rPr>
        <w:t>N</w:t>
      </w:r>
      <w:r w:rsidRPr="00D45207">
        <w:rPr>
          <w:rStyle w:val="1"/>
          <w:rFonts w:ascii="Times New Roman" w:hAnsi="Times New Roman" w:cs="Times New Roman"/>
          <w:color w:val="auto"/>
          <w:sz w:val="22"/>
          <w:szCs w:val="22"/>
          <w:lang w:bidi="en-US"/>
        </w:rPr>
        <w:t xml:space="preserve"> </w:t>
      </w:r>
      <w:r w:rsidRPr="00D45207">
        <w:rPr>
          <w:rStyle w:val="1"/>
          <w:rFonts w:ascii="Times New Roman" w:hAnsi="Times New Roman" w:cs="Times New Roman"/>
          <w:color w:val="auto"/>
          <w:sz w:val="22"/>
          <w:szCs w:val="22"/>
        </w:rPr>
        <w:t xml:space="preserve">44-ФЗ </w:t>
      </w:r>
      <w:r w:rsidRPr="00D45207">
        <w:rPr>
          <w:rFonts w:ascii="Times New Roman" w:hAnsi="Times New Roman" w:cs="Times New Roman"/>
          <w:sz w:val="22"/>
          <w:szCs w:val="22"/>
        </w:rPr>
        <w:t xml:space="preserve">"О контрактной системе в сфере закупок товаров, работ, услуг для обеспечения государственных и муниципальных нужд", от 18.07.2011 </w:t>
      </w:r>
      <w:r w:rsidRPr="00D45207">
        <w:rPr>
          <w:rStyle w:val="1"/>
          <w:rFonts w:ascii="Times New Roman" w:hAnsi="Times New Roman" w:cs="Times New Roman"/>
          <w:color w:val="auto"/>
          <w:sz w:val="22"/>
          <w:szCs w:val="22"/>
          <w:lang w:val="en-US" w:bidi="en-US"/>
        </w:rPr>
        <w:t>N</w:t>
      </w:r>
      <w:r w:rsidRPr="00D45207">
        <w:rPr>
          <w:rStyle w:val="1"/>
          <w:rFonts w:ascii="Times New Roman" w:hAnsi="Times New Roman" w:cs="Times New Roman"/>
          <w:color w:val="auto"/>
          <w:sz w:val="22"/>
          <w:szCs w:val="22"/>
          <w:lang w:bidi="en-US"/>
        </w:rPr>
        <w:t xml:space="preserve"> </w:t>
      </w:r>
      <w:r w:rsidRPr="00D45207">
        <w:rPr>
          <w:rStyle w:val="1"/>
          <w:rFonts w:ascii="Times New Roman" w:hAnsi="Times New Roman" w:cs="Times New Roman"/>
          <w:color w:val="auto"/>
          <w:sz w:val="22"/>
          <w:szCs w:val="22"/>
        </w:rPr>
        <w:t xml:space="preserve">223-ФЗ </w:t>
      </w:r>
      <w:r w:rsidRPr="00D45207">
        <w:rPr>
          <w:rFonts w:ascii="Times New Roman" w:hAnsi="Times New Roman" w:cs="Times New Roman"/>
          <w:sz w:val="22"/>
          <w:szCs w:val="22"/>
        </w:rPr>
        <w:t>"О закупках товаров, работ, услуг отдельными видами юридических лиц".</w:t>
      </w:r>
    </w:p>
    <w:p w:rsidR="00FF5228" w:rsidRPr="00D45207" w:rsidRDefault="00FF5228" w:rsidP="00454E89">
      <w:pPr>
        <w:pStyle w:val="4"/>
        <w:shd w:val="clear" w:color="auto" w:fill="auto"/>
        <w:spacing w:after="0" w:line="226" w:lineRule="exact"/>
        <w:ind w:right="-2" w:firstLine="0"/>
        <w:jc w:val="both"/>
        <w:rPr>
          <w:rFonts w:ascii="Times New Roman" w:hAnsi="Times New Roman" w:cs="Times New Roman"/>
          <w:sz w:val="22"/>
          <w:szCs w:val="22"/>
        </w:rPr>
      </w:pPr>
    </w:p>
    <w:p w:rsidR="0028057C" w:rsidRPr="00D45207" w:rsidRDefault="0028057C" w:rsidP="00FF5228">
      <w:pPr>
        <w:pStyle w:val="ConsPlusNormal"/>
        <w:numPr>
          <w:ilvl w:val="0"/>
          <w:numId w:val="4"/>
        </w:numPr>
        <w:jc w:val="center"/>
        <w:rPr>
          <w:rFonts w:ascii="Times New Roman" w:hAnsi="Times New Roman" w:cs="Times New Roman"/>
          <w:b/>
          <w:szCs w:val="22"/>
        </w:rPr>
      </w:pPr>
      <w:r w:rsidRPr="00D45207">
        <w:rPr>
          <w:rFonts w:ascii="Times New Roman" w:hAnsi="Times New Roman" w:cs="Times New Roman"/>
          <w:b/>
          <w:szCs w:val="22"/>
        </w:rPr>
        <w:t>Характеристика основных мероприятий подпрограммы</w:t>
      </w:r>
    </w:p>
    <w:p w:rsidR="00FF5228" w:rsidRPr="00A3569F" w:rsidRDefault="00FF5228" w:rsidP="00FF5228">
      <w:pPr>
        <w:pStyle w:val="ConsPlusNormal"/>
        <w:ind w:left="360"/>
        <w:rPr>
          <w:rFonts w:ascii="Times New Roman" w:hAnsi="Times New Roman" w:cs="Times New Roman"/>
          <w:b/>
          <w:sz w:val="16"/>
          <w:szCs w:val="16"/>
        </w:rPr>
      </w:pPr>
    </w:p>
    <w:p w:rsidR="000E0855" w:rsidRPr="00D45207" w:rsidRDefault="00E23423" w:rsidP="00E23423">
      <w:pPr>
        <w:ind w:firstLine="360"/>
        <w:jc w:val="both"/>
        <w:rPr>
          <w:sz w:val="22"/>
          <w:szCs w:val="22"/>
        </w:rPr>
      </w:pPr>
      <w:r w:rsidRPr="00D45207">
        <w:rPr>
          <w:sz w:val="22"/>
          <w:szCs w:val="22"/>
        </w:rPr>
        <w:t>Подпрограмма включает</w:t>
      </w:r>
      <w:r w:rsidR="000E0855" w:rsidRPr="00D45207">
        <w:rPr>
          <w:sz w:val="22"/>
          <w:szCs w:val="22"/>
        </w:rPr>
        <w:t>:</w:t>
      </w:r>
      <w:r w:rsidRPr="00D45207">
        <w:rPr>
          <w:sz w:val="22"/>
          <w:szCs w:val="22"/>
        </w:rPr>
        <w:t xml:space="preserve">   </w:t>
      </w:r>
    </w:p>
    <w:p w:rsidR="006863DB" w:rsidRPr="00D45207" w:rsidRDefault="000E0855" w:rsidP="005A390E">
      <w:pPr>
        <w:ind w:firstLine="426"/>
        <w:jc w:val="both"/>
        <w:rPr>
          <w:i/>
          <w:sz w:val="22"/>
          <w:szCs w:val="22"/>
        </w:rPr>
      </w:pPr>
      <w:r w:rsidRPr="00D45207">
        <w:rPr>
          <w:i/>
          <w:sz w:val="22"/>
          <w:szCs w:val="22"/>
          <w:u w:val="single"/>
        </w:rPr>
        <w:t>М</w:t>
      </w:r>
      <w:r w:rsidR="00E23423" w:rsidRPr="00D45207">
        <w:rPr>
          <w:i/>
          <w:sz w:val="22"/>
          <w:szCs w:val="22"/>
          <w:u w:val="single"/>
        </w:rPr>
        <w:t>ероприятие</w:t>
      </w:r>
      <w:r w:rsidRPr="00D45207">
        <w:rPr>
          <w:i/>
          <w:sz w:val="22"/>
          <w:szCs w:val="22"/>
          <w:u w:val="single"/>
        </w:rPr>
        <w:t xml:space="preserve"> 1</w:t>
      </w:r>
      <w:r w:rsidR="00E23423" w:rsidRPr="00D45207">
        <w:rPr>
          <w:i/>
          <w:sz w:val="22"/>
          <w:szCs w:val="22"/>
        </w:rPr>
        <w:t xml:space="preserve"> «Обеспечение деятельности (оказание услуг) подведомственных учреждений»</w:t>
      </w:r>
      <w:r w:rsidR="009B5A27" w:rsidRPr="00D45207">
        <w:rPr>
          <w:i/>
          <w:sz w:val="22"/>
          <w:szCs w:val="22"/>
        </w:rPr>
        <w:t>.</w:t>
      </w:r>
      <w:r w:rsidR="00E23423" w:rsidRPr="00D45207">
        <w:rPr>
          <w:i/>
          <w:sz w:val="22"/>
          <w:szCs w:val="22"/>
        </w:rPr>
        <w:t xml:space="preserve"> </w:t>
      </w:r>
    </w:p>
    <w:p w:rsidR="005A732A" w:rsidRPr="00D45207" w:rsidRDefault="00665B57" w:rsidP="005A732A">
      <w:pPr>
        <w:ind w:firstLine="360"/>
        <w:jc w:val="both"/>
        <w:rPr>
          <w:sz w:val="22"/>
          <w:szCs w:val="22"/>
        </w:rPr>
      </w:pPr>
      <w:r w:rsidRPr="00D45207">
        <w:rPr>
          <w:sz w:val="22"/>
          <w:szCs w:val="22"/>
        </w:rPr>
        <w:t xml:space="preserve">Мероприятие позволяет обеспечить выплату </w:t>
      </w:r>
      <w:r w:rsidR="00F858A8" w:rsidRPr="00D45207">
        <w:rPr>
          <w:sz w:val="22"/>
          <w:szCs w:val="22"/>
        </w:rPr>
        <w:t>оплаты труда</w:t>
      </w:r>
      <w:r w:rsidRPr="00D45207">
        <w:rPr>
          <w:sz w:val="22"/>
          <w:szCs w:val="22"/>
        </w:rPr>
        <w:t xml:space="preserve">, начисления на </w:t>
      </w:r>
      <w:r w:rsidR="00F858A8" w:rsidRPr="00D45207">
        <w:rPr>
          <w:sz w:val="22"/>
          <w:szCs w:val="22"/>
        </w:rPr>
        <w:t xml:space="preserve">выплаты по оплате </w:t>
      </w:r>
      <w:r w:rsidRPr="00D45207">
        <w:rPr>
          <w:sz w:val="22"/>
          <w:szCs w:val="22"/>
        </w:rPr>
        <w:t xml:space="preserve">(пособие) обслуживающему персоналу, педагогам дополнительного образования; </w:t>
      </w:r>
      <w:r w:rsidR="005A732A" w:rsidRPr="00D45207">
        <w:rPr>
          <w:sz w:val="22"/>
          <w:szCs w:val="22"/>
        </w:rPr>
        <w:t>прочие выплаты (льготный проезд к месту отдыха и обратно, расходы на командировку, найм жилого помещения, суточные при служебной командировки, оплата проезда к месту командировки и обратно); услуги связи (оплату услуг местной и междугородной телефонной связи, оплата за подключение к глобальной информационной сети Интернет); коммунальные услуги (потребление теплоэнергии, электроэнергии</w:t>
      </w:r>
      <w:r w:rsidR="00F858A8" w:rsidRPr="00D45207">
        <w:rPr>
          <w:sz w:val="22"/>
          <w:szCs w:val="22"/>
        </w:rPr>
        <w:t>, воды</w:t>
      </w:r>
      <w:r w:rsidR="005A732A" w:rsidRPr="00D45207">
        <w:rPr>
          <w:sz w:val="22"/>
          <w:szCs w:val="22"/>
        </w:rPr>
        <w:t xml:space="preserve">); услуги по содержанию имущества (текущий ремонт и техническое обслуживание оборудования, приборов и инвентаря, услуги по ремонту мебели, используемой </w:t>
      </w:r>
      <w:r w:rsidR="00F858A8" w:rsidRPr="00D45207">
        <w:rPr>
          <w:sz w:val="22"/>
          <w:szCs w:val="22"/>
        </w:rPr>
        <w:t>обучающимися</w:t>
      </w:r>
      <w:r w:rsidR="005A732A" w:rsidRPr="00D45207">
        <w:rPr>
          <w:sz w:val="22"/>
          <w:szCs w:val="22"/>
        </w:rPr>
        <w:t xml:space="preserve">, рабочего места педагогического работника, замеры измерений параметров электрооборудования, ремонт орг. техники, промывка радиаторов систем отопления, техническое обслуживание тревожной и пожарной сигнализации, проведение измерений и анализов параметров средств защиты).   </w:t>
      </w:r>
    </w:p>
    <w:p w:rsidR="005A390E" w:rsidRPr="00D45207" w:rsidRDefault="005A732A" w:rsidP="00472D4E">
      <w:pPr>
        <w:ind w:firstLine="426"/>
        <w:jc w:val="both"/>
        <w:rPr>
          <w:sz w:val="22"/>
          <w:szCs w:val="22"/>
        </w:rPr>
      </w:pPr>
      <w:r w:rsidRPr="00D45207">
        <w:rPr>
          <w:sz w:val="22"/>
          <w:szCs w:val="22"/>
        </w:rPr>
        <w:t xml:space="preserve">Увеличение стоимости материальных запасов (учебные расходы на приобретение материалов и предметов инвентаря для организации учебно-образовательного процесса, приобретение методических пособий, канцелярские принадлежности, необходимые для организации деятельности педагогических работников и </w:t>
      </w:r>
      <w:r w:rsidR="00BA06BF" w:rsidRPr="00D45207">
        <w:rPr>
          <w:sz w:val="22"/>
          <w:szCs w:val="22"/>
        </w:rPr>
        <w:t>обучающихся</w:t>
      </w:r>
      <w:r w:rsidRPr="00D45207">
        <w:rPr>
          <w:sz w:val="22"/>
          <w:szCs w:val="22"/>
        </w:rPr>
        <w:t xml:space="preserve">,  мягкий инвентарь, справочная литература, приобретение игр, игрушек); прочие работы, услуги (медицинский осмотр </w:t>
      </w:r>
      <w:r w:rsidR="00BA06BF" w:rsidRPr="00D45207">
        <w:rPr>
          <w:sz w:val="22"/>
          <w:szCs w:val="22"/>
        </w:rPr>
        <w:t>работников дополнительного образования</w:t>
      </w:r>
      <w:r w:rsidRPr="00D45207">
        <w:rPr>
          <w:sz w:val="22"/>
          <w:szCs w:val="22"/>
        </w:rPr>
        <w:t>, оплата за участие в семинарах, курсах повышения квалификации, конференциях, подписка и приобретение периодических изданий, необходимых для организации деятельности педагогических работников, приобретение программного обеспече</w:t>
      </w:r>
      <w:r w:rsidR="00BA06BF" w:rsidRPr="00D45207">
        <w:rPr>
          <w:sz w:val="22"/>
          <w:szCs w:val="22"/>
        </w:rPr>
        <w:t>ния</w:t>
      </w:r>
      <w:r w:rsidRPr="00D45207">
        <w:rPr>
          <w:sz w:val="22"/>
          <w:szCs w:val="22"/>
        </w:rPr>
        <w:t>); увеличение стоимости основных средств (приобретение учебного оборудования для организации учебно-образовательного процесса, спортивного оборудования и инвентаря, мебели для организация учебно-образовательного процесса, музыкальных инструментов, средств связи и телекоммуникаций, наглядные звуковые пособия, детской художественной литературы); прочие расходы (приобре</w:t>
      </w:r>
      <w:r w:rsidR="00BA06BF" w:rsidRPr="00D45207">
        <w:rPr>
          <w:sz w:val="22"/>
          <w:szCs w:val="22"/>
        </w:rPr>
        <w:t xml:space="preserve">тение </w:t>
      </w:r>
      <w:r w:rsidRPr="00D45207">
        <w:rPr>
          <w:sz w:val="22"/>
          <w:szCs w:val="22"/>
        </w:rPr>
        <w:t>ценных подарков, грамот); прочие услуги (вневедомственная охрана, обучение).</w:t>
      </w:r>
    </w:p>
    <w:p w:rsidR="005A390E" w:rsidRPr="00D45207" w:rsidRDefault="0068766E" w:rsidP="005A390E">
      <w:pPr>
        <w:ind w:firstLine="426"/>
        <w:jc w:val="both"/>
        <w:rPr>
          <w:sz w:val="22"/>
          <w:szCs w:val="22"/>
        </w:rPr>
      </w:pPr>
      <w:r w:rsidRPr="00D45207">
        <w:rPr>
          <w:sz w:val="22"/>
          <w:szCs w:val="22"/>
        </w:rPr>
        <w:t>Р</w:t>
      </w:r>
      <w:r w:rsidR="006863DB" w:rsidRPr="00D45207">
        <w:rPr>
          <w:sz w:val="22"/>
          <w:szCs w:val="22"/>
        </w:rPr>
        <w:t>аспорядителем бюджетных средств по данному мероприятию является Муниципальное  казенное  учреждение «Управление образования г. Енисейска»</w:t>
      </w:r>
      <w:r w:rsidR="00013B66" w:rsidRPr="00D45207">
        <w:rPr>
          <w:sz w:val="22"/>
          <w:szCs w:val="22"/>
        </w:rPr>
        <w:t>.</w:t>
      </w:r>
    </w:p>
    <w:p w:rsidR="005A390E" w:rsidRPr="00D45207" w:rsidRDefault="006863DB" w:rsidP="005A390E">
      <w:pPr>
        <w:ind w:firstLine="426"/>
        <w:jc w:val="both"/>
        <w:rPr>
          <w:sz w:val="22"/>
          <w:szCs w:val="22"/>
        </w:rPr>
      </w:pPr>
      <w:r w:rsidRPr="00D45207">
        <w:rPr>
          <w:sz w:val="22"/>
          <w:szCs w:val="22"/>
        </w:rPr>
        <w:t>Источники финансирования  – бюджет города Енисейска.</w:t>
      </w:r>
    </w:p>
    <w:p w:rsidR="006863DB" w:rsidRPr="00D45207" w:rsidRDefault="006863DB" w:rsidP="005A390E">
      <w:pPr>
        <w:ind w:firstLine="426"/>
        <w:jc w:val="both"/>
        <w:rPr>
          <w:sz w:val="22"/>
          <w:szCs w:val="22"/>
        </w:rPr>
      </w:pPr>
      <w:r w:rsidRPr="00D45207">
        <w:rPr>
          <w:sz w:val="22"/>
          <w:szCs w:val="22"/>
        </w:rPr>
        <w:t>Общая сумма средств, выделенных на реализацию указанного мероприятия, составляет 65 733 000,00 рублей, в том числе по годам: 2018 г. – 21 911 000,00 рублей; 2019 г. –</w:t>
      </w:r>
      <w:r w:rsidR="0082718C" w:rsidRPr="00D45207">
        <w:rPr>
          <w:sz w:val="22"/>
          <w:szCs w:val="22"/>
        </w:rPr>
        <w:t xml:space="preserve"> 21 911 000,00 рублей; 2020</w:t>
      </w:r>
      <w:r w:rsidRPr="00D45207">
        <w:rPr>
          <w:sz w:val="22"/>
          <w:szCs w:val="22"/>
        </w:rPr>
        <w:t xml:space="preserve"> г. – </w:t>
      </w:r>
    </w:p>
    <w:p w:rsidR="006863DB" w:rsidRPr="00D45207" w:rsidRDefault="006863DB" w:rsidP="006863DB">
      <w:pPr>
        <w:widowControl w:val="0"/>
        <w:tabs>
          <w:tab w:val="left" w:pos="284"/>
          <w:tab w:val="left" w:pos="426"/>
          <w:tab w:val="left" w:pos="10490"/>
        </w:tabs>
        <w:autoSpaceDE w:val="0"/>
        <w:autoSpaceDN w:val="0"/>
        <w:adjustRightInd w:val="0"/>
        <w:jc w:val="both"/>
        <w:rPr>
          <w:sz w:val="22"/>
          <w:szCs w:val="22"/>
        </w:rPr>
      </w:pPr>
      <w:r w:rsidRPr="00D45207">
        <w:rPr>
          <w:sz w:val="22"/>
          <w:szCs w:val="22"/>
        </w:rPr>
        <w:t xml:space="preserve">21 911 000,00 рублей.   </w:t>
      </w:r>
    </w:p>
    <w:p w:rsidR="006863DB" w:rsidRPr="00D45207" w:rsidRDefault="006863DB" w:rsidP="00E23423">
      <w:pPr>
        <w:ind w:firstLine="360"/>
        <w:jc w:val="both"/>
        <w:rPr>
          <w:color w:val="00B050"/>
          <w:sz w:val="22"/>
          <w:szCs w:val="22"/>
        </w:rPr>
      </w:pPr>
    </w:p>
    <w:p w:rsidR="00E23423" w:rsidRPr="00D45207" w:rsidRDefault="00E23423" w:rsidP="00472D4E">
      <w:pPr>
        <w:pStyle w:val="ConsPlusNormal"/>
        <w:outlineLvl w:val="3"/>
        <w:rPr>
          <w:rFonts w:ascii="Times New Roman" w:hAnsi="Times New Roman" w:cs="Times New Roman"/>
          <w:b/>
          <w:szCs w:val="22"/>
        </w:rPr>
      </w:pPr>
    </w:p>
    <w:p w:rsidR="003C45E6" w:rsidRPr="00D45207" w:rsidRDefault="003C45E6" w:rsidP="003C45E6">
      <w:pPr>
        <w:pStyle w:val="ConsPlusNormal"/>
        <w:jc w:val="center"/>
        <w:outlineLvl w:val="3"/>
        <w:rPr>
          <w:rFonts w:ascii="Times New Roman" w:hAnsi="Times New Roman" w:cs="Times New Roman"/>
          <w:b/>
          <w:szCs w:val="22"/>
        </w:rPr>
      </w:pPr>
      <w:r w:rsidRPr="00D45207">
        <w:rPr>
          <w:rFonts w:ascii="Times New Roman" w:hAnsi="Times New Roman" w:cs="Times New Roman"/>
          <w:b/>
          <w:szCs w:val="22"/>
        </w:rPr>
        <w:t>Паспорт</w:t>
      </w:r>
    </w:p>
    <w:p w:rsidR="003C45E6" w:rsidRPr="00D45207" w:rsidRDefault="003C45E6" w:rsidP="005A390E">
      <w:pPr>
        <w:pStyle w:val="ConsPlusNormal"/>
        <w:jc w:val="center"/>
        <w:rPr>
          <w:rFonts w:ascii="Times New Roman" w:hAnsi="Times New Roman" w:cs="Times New Roman"/>
          <w:b/>
          <w:szCs w:val="22"/>
        </w:rPr>
      </w:pPr>
      <w:r w:rsidRPr="00D45207">
        <w:rPr>
          <w:rFonts w:ascii="Times New Roman" w:hAnsi="Times New Roman" w:cs="Times New Roman"/>
          <w:b/>
          <w:szCs w:val="22"/>
        </w:rPr>
        <w:t xml:space="preserve">подпрограммы </w:t>
      </w:r>
      <w:r w:rsidR="00E23423" w:rsidRPr="00D45207">
        <w:rPr>
          <w:rFonts w:ascii="Times New Roman" w:hAnsi="Times New Roman" w:cs="Times New Roman"/>
          <w:b/>
          <w:bCs/>
          <w:szCs w:val="22"/>
          <w:lang w:eastAsia="en-US"/>
        </w:rPr>
        <w:t>«Обеспечение  реализации муни</w:t>
      </w:r>
      <w:r w:rsidR="00156C7E" w:rsidRPr="00D45207">
        <w:rPr>
          <w:rFonts w:ascii="Times New Roman" w:hAnsi="Times New Roman" w:cs="Times New Roman"/>
          <w:b/>
          <w:bCs/>
          <w:szCs w:val="22"/>
          <w:lang w:eastAsia="en-US"/>
        </w:rPr>
        <w:t xml:space="preserve">ципальной программы и прочие </w:t>
      </w:r>
      <w:r w:rsidR="00E23423" w:rsidRPr="00D45207">
        <w:rPr>
          <w:rFonts w:ascii="Times New Roman" w:hAnsi="Times New Roman" w:cs="Times New Roman"/>
          <w:b/>
          <w:bCs/>
          <w:szCs w:val="22"/>
          <w:lang w:eastAsia="en-US"/>
        </w:rPr>
        <w:t>мероприятия»</w:t>
      </w:r>
    </w:p>
    <w:tbl>
      <w:tblPr>
        <w:tblpPr w:leftFromText="180" w:rightFromText="180" w:vertAnchor="text" w:horzAnchor="margin" w:tblpY="4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6662"/>
      </w:tblGrid>
      <w:tr w:rsidR="00E23423" w:rsidRPr="00D45207" w:rsidTr="005A390E">
        <w:tc>
          <w:tcPr>
            <w:tcW w:w="3181" w:type="dxa"/>
            <w:tcBorders>
              <w:top w:val="single" w:sz="4" w:space="0" w:color="auto"/>
              <w:left w:val="single" w:sz="4" w:space="0" w:color="auto"/>
              <w:bottom w:val="single" w:sz="4" w:space="0" w:color="auto"/>
              <w:right w:val="single" w:sz="4" w:space="0" w:color="auto"/>
            </w:tcBorders>
            <w:hideMark/>
          </w:tcPr>
          <w:p w:rsidR="00E23423" w:rsidRPr="00D45207" w:rsidRDefault="00E23423" w:rsidP="00E23423">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E23423" w:rsidRPr="00D45207" w:rsidRDefault="00E23423" w:rsidP="005A390E">
            <w:pPr>
              <w:autoSpaceDE w:val="0"/>
              <w:autoSpaceDN w:val="0"/>
              <w:adjustRightInd w:val="0"/>
              <w:jc w:val="both"/>
              <w:rPr>
                <w:lang w:eastAsia="en-US"/>
              </w:rPr>
            </w:pPr>
            <w:r w:rsidRPr="00D45207">
              <w:rPr>
                <w:bCs/>
                <w:sz w:val="22"/>
                <w:szCs w:val="22"/>
                <w:lang w:eastAsia="en-US"/>
              </w:rPr>
              <w:t>«Обеспечение  реализации муниципальной программы и прочие    мероприятия»</w:t>
            </w:r>
            <w:r w:rsidRPr="00D45207">
              <w:rPr>
                <w:rFonts w:ascii="Arial" w:hAnsi="Arial" w:cs="Arial"/>
                <w:sz w:val="22"/>
                <w:szCs w:val="22"/>
                <w:lang w:eastAsia="en-US"/>
              </w:rPr>
              <w:t xml:space="preserve"> </w:t>
            </w:r>
          </w:p>
        </w:tc>
      </w:tr>
      <w:tr w:rsidR="00E23423" w:rsidRPr="00D45207" w:rsidTr="005A390E">
        <w:tc>
          <w:tcPr>
            <w:tcW w:w="3181" w:type="dxa"/>
            <w:tcBorders>
              <w:top w:val="single" w:sz="4" w:space="0" w:color="auto"/>
              <w:left w:val="single" w:sz="4" w:space="0" w:color="auto"/>
              <w:bottom w:val="single" w:sz="4" w:space="0" w:color="auto"/>
              <w:right w:val="single" w:sz="4" w:space="0" w:color="auto"/>
            </w:tcBorders>
            <w:hideMark/>
          </w:tcPr>
          <w:p w:rsidR="00C46422" w:rsidRPr="00A3569F" w:rsidRDefault="00E23423" w:rsidP="00E23423">
            <w:pPr>
              <w:pStyle w:val="ConsPlusNormal"/>
              <w:spacing w:line="276" w:lineRule="auto"/>
              <w:rPr>
                <w:rFonts w:ascii="Times New Roman" w:hAnsi="Times New Roman" w:cs="Times New Roman"/>
                <w:szCs w:val="22"/>
              </w:rPr>
            </w:pPr>
            <w:r w:rsidRPr="00A3569F">
              <w:rPr>
                <w:rFonts w:ascii="Times New Roman" w:hAnsi="Times New Roman" w:cs="Times New Roman"/>
                <w:szCs w:val="22"/>
              </w:rPr>
              <w:t xml:space="preserve">Исполнители мероприятий </w:t>
            </w:r>
          </w:p>
          <w:p w:rsidR="00E23423" w:rsidRPr="00A3569F" w:rsidRDefault="00E23423" w:rsidP="00E23423">
            <w:pPr>
              <w:pStyle w:val="ConsPlusNormal"/>
              <w:spacing w:line="276" w:lineRule="auto"/>
              <w:rPr>
                <w:rFonts w:ascii="Times New Roman" w:hAnsi="Times New Roman" w:cs="Times New Roman"/>
                <w:szCs w:val="22"/>
              </w:rPr>
            </w:pPr>
            <w:r w:rsidRPr="00A3569F">
              <w:rPr>
                <w:rFonts w:ascii="Times New Roman" w:hAnsi="Times New Roman" w:cs="Times New Roman"/>
                <w:szCs w:val="22"/>
              </w:rPr>
              <w:t>подпрограммы</w:t>
            </w:r>
          </w:p>
        </w:tc>
        <w:tc>
          <w:tcPr>
            <w:tcW w:w="6662" w:type="dxa"/>
            <w:tcBorders>
              <w:top w:val="single" w:sz="4" w:space="0" w:color="auto"/>
              <w:left w:val="single" w:sz="4" w:space="0" w:color="auto"/>
              <w:bottom w:val="single" w:sz="4" w:space="0" w:color="auto"/>
              <w:right w:val="single" w:sz="4" w:space="0" w:color="auto"/>
            </w:tcBorders>
          </w:tcPr>
          <w:p w:rsidR="00E23423" w:rsidRPr="00A3569F" w:rsidRDefault="00E23423" w:rsidP="00E23423">
            <w:pPr>
              <w:autoSpaceDE w:val="0"/>
              <w:autoSpaceDN w:val="0"/>
              <w:adjustRightInd w:val="0"/>
              <w:jc w:val="both"/>
              <w:rPr>
                <w:lang w:eastAsia="en-US"/>
              </w:rPr>
            </w:pPr>
            <w:r w:rsidRPr="00A3569F">
              <w:rPr>
                <w:sz w:val="22"/>
                <w:szCs w:val="22"/>
              </w:rPr>
              <w:t>Муниципальное казенное учреждение «Управление образования г. Енисейска»</w:t>
            </w:r>
          </w:p>
        </w:tc>
      </w:tr>
      <w:tr w:rsidR="00E23423" w:rsidRPr="00D45207" w:rsidTr="005A390E">
        <w:tc>
          <w:tcPr>
            <w:tcW w:w="3181" w:type="dxa"/>
            <w:tcBorders>
              <w:top w:val="single" w:sz="4" w:space="0" w:color="auto"/>
              <w:left w:val="single" w:sz="4" w:space="0" w:color="auto"/>
              <w:bottom w:val="single" w:sz="4" w:space="0" w:color="auto"/>
              <w:right w:val="single" w:sz="4" w:space="0" w:color="auto"/>
            </w:tcBorders>
            <w:hideMark/>
          </w:tcPr>
          <w:p w:rsidR="00E23423" w:rsidRPr="00D45207" w:rsidRDefault="00E23423" w:rsidP="00E23423">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Цель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E23423" w:rsidRPr="00D45207" w:rsidRDefault="00E23423" w:rsidP="00E23423">
            <w:pPr>
              <w:widowControl w:val="0"/>
              <w:tabs>
                <w:tab w:val="left" w:pos="10490"/>
              </w:tabs>
              <w:autoSpaceDE w:val="0"/>
              <w:autoSpaceDN w:val="0"/>
              <w:adjustRightInd w:val="0"/>
              <w:jc w:val="both"/>
              <w:rPr>
                <w:lang w:eastAsia="en-US"/>
              </w:rPr>
            </w:pPr>
            <w:r w:rsidRPr="00D45207">
              <w:rPr>
                <w:sz w:val="22"/>
                <w:szCs w:val="22"/>
                <w:lang w:eastAsia="en-US"/>
              </w:rPr>
              <w:t xml:space="preserve">Цель – </w:t>
            </w:r>
            <w:r w:rsidRPr="00D45207">
              <w:rPr>
                <w:sz w:val="22"/>
                <w:szCs w:val="22"/>
              </w:rPr>
              <w:t xml:space="preserve"> создание условий для эф</w:t>
            </w:r>
            <w:r w:rsidR="005A390E" w:rsidRPr="00D45207">
              <w:rPr>
                <w:sz w:val="22"/>
                <w:szCs w:val="22"/>
              </w:rPr>
              <w:t>фективного управления отраслью «</w:t>
            </w:r>
            <w:r w:rsidRPr="00D45207">
              <w:rPr>
                <w:sz w:val="22"/>
                <w:szCs w:val="22"/>
              </w:rPr>
              <w:t>Образо</w:t>
            </w:r>
            <w:r w:rsidR="005A390E" w:rsidRPr="00D45207">
              <w:rPr>
                <w:sz w:val="22"/>
                <w:szCs w:val="22"/>
              </w:rPr>
              <w:t>вание»</w:t>
            </w:r>
            <w:r w:rsidRPr="00D45207">
              <w:rPr>
                <w:sz w:val="22"/>
                <w:szCs w:val="22"/>
              </w:rPr>
              <w:t xml:space="preserve"> в городе Енисейске и реализация отдельных переданных государственных полномочий</w:t>
            </w:r>
          </w:p>
        </w:tc>
      </w:tr>
      <w:tr w:rsidR="00E23423" w:rsidRPr="00D45207" w:rsidTr="005A390E">
        <w:tc>
          <w:tcPr>
            <w:tcW w:w="3181" w:type="dxa"/>
            <w:tcBorders>
              <w:top w:val="single" w:sz="4" w:space="0" w:color="auto"/>
              <w:left w:val="single" w:sz="4" w:space="0" w:color="auto"/>
              <w:bottom w:val="single" w:sz="4" w:space="0" w:color="auto"/>
              <w:right w:val="single" w:sz="4" w:space="0" w:color="auto"/>
            </w:tcBorders>
            <w:hideMark/>
          </w:tcPr>
          <w:p w:rsidR="00E23423" w:rsidRPr="00D45207" w:rsidRDefault="00E23423" w:rsidP="00E23423">
            <w:pPr>
              <w:pStyle w:val="ConsPlusNormal"/>
              <w:spacing w:line="276" w:lineRule="auto"/>
              <w:rPr>
                <w:rFonts w:ascii="Times New Roman" w:hAnsi="Times New Roman" w:cs="Times New Roman"/>
                <w:szCs w:val="22"/>
              </w:rPr>
            </w:pPr>
            <w:r w:rsidRPr="00D45207">
              <w:rPr>
                <w:rFonts w:ascii="Times New Roman" w:hAnsi="Times New Roman" w:cs="Times New Roman"/>
                <w:szCs w:val="22"/>
              </w:rPr>
              <w:lastRenderedPageBreak/>
              <w:t>Задачи подпрограммы</w:t>
            </w:r>
          </w:p>
        </w:tc>
        <w:tc>
          <w:tcPr>
            <w:tcW w:w="6662" w:type="dxa"/>
            <w:tcBorders>
              <w:top w:val="single" w:sz="4" w:space="0" w:color="auto"/>
              <w:left w:val="single" w:sz="4" w:space="0" w:color="auto"/>
              <w:bottom w:val="single" w:sz="4" w:space="0" w:color="auto"/>
              <w:right w:val="single" w:sz="4" w:space="0" w:color="auto"/>
            </w:tcBorders>
          </w:tcPr>
          <w:p w:rsidR="00D35E59" w:rsidRPr="00D45207" w:rsidRDefault="00E23423" w:rsidP="00EA7B02">
            <w:pPr>
              <w:pStyle w:val="4"/>
              <w:shd w:val="clear" w:color="auto" w:fill="auto"/>
              <w:tabs>
                <w:tab w:val="left" w:pos="320"/>
              </w:tabs>
              <w:spacing w:after="0" w:line="226" w:lineRule="exact"/>
              <w:ind w:left="80" w:firstLine="0"/>
              <w:jc w:val="both"/>
              <w:rPr>
                <w:rFonts w:ascii="Times New Roman" w:hAnsi="Times New Roman" w:cs="Times New Roman"/>
                <w:sz w:val="22"/>
                <w:szCs w:val="22"/>
              </w:rPr>
            </w:pPr>
            <w:r w:rsidRPr="00D45207">
              <w:rPr>
                <w:rFonts w:ascii="Times New Roman" w:hAnsi="Times New Roman" w:cs="Times New Roman"/>
                <w:sz w:val="22"/>
                <w:szCs w:val="22"/>
              </w:rPr>
              <w:t>Задача</w:t>
            </w:r>
            <w:r w:rsidR="00D35E59" w:rsidRPr="00D45207">
              <w:rPr>
                <w:rFonts w:ascii="Times New Roman" w:hAnsi="Times New Roman" w:cs="Times New Roman"/>
                <w:sz w:val="22"/>
                <w:szCs w:val="22"/>
              </w:rPr>
              <w:t xml:space="preserve"> 1</w:t>
            </w:r>
            <w:r w:rsidR="00EA7B02" w:rsidRPr="00D45207">
              <w:rPr>
                <w:rFonts w:ascii="Times New Roman" w:hAnsi="Times New Roman" w:cs="Times New Roman"/>
                <w:sz w:val="22"/>
                <w:szCs w:val="22"/>
              </w:rPr>
              <w:t xml:space="preserve"> -</w:t>
            </w:r>
            <w:r w:rsidRPr="00D45207">
              <w:rPr>
                <w:rFonts w:ascii="Times New Roman" w:hAnsi="Times New Roman" w:cs="Times New Roman"/>
                <w:sz w:val="22"/>
                <w:szCs w:val="22"/>
              </w:rPr>
              <w:t xml:space="preserve"> организация деятельности структур, обеспечивающих функционирование образовательных учреждений, направленной на эффективное управление системой образования города</w:t>
            </w:r>
            <w:r w:rsidR="00EA7B02" w:rsidRPr="00D45207">
              <w:rPr>
                <w:rFonts w:ascii="Times New Roman" w:hAnsi="Times New Roman" w:cs="Times New Roman"/>
                <w:sz w:val="22"/>
                <w:szCs w:val="22"/>
              </w:rPr>
              <w:t>.</w:t>
            </w:r>
            <w:r w:rsidR="00D35E59" w:rsidRPr="00D45207">
              <w:rPr>
                <w:rFonts w:ascii="Times New Roman" w:hAnsi="Times New Roman" w:cs="Times New Roman"/>
                <w:sz w:val="22"/>
                <w:szCs w:val="22"/>
              </w:rPr>
              <w:t xml:space="preserve"> </w:t>
            </w:r>
          </w:p>
          <w:p w:rsidR="00E23423" w:rsidRPr="00D45207" w:rsidRDefault="00D35E59" w:rsidP="00EA7B02">
            <w:pPr>
              <w:pStyle w:val="4"/>
              <w:shd w:val="clear" w:color="auto" w:fill="auto"/>
              <w:tabs>
                <w:tab w:val="left" w:pos="320"/>
              </w:tabs>
              <w:spacing w:after="0" w:line="226" w:lineRule="exact"/>
              <w:ind w:left="80" w:firstLine="0"/>
              <w:jc w:val="both"/>
              <w:rPr>
                <w:rFonts w:ascii="Times New Roman" w:hAnsi="Times New Roman" w:cs="Times New Roman"/>
                <w:sz w:val="22"/>
                <w:szCs w:val="22"/>
              </w:rPr>
            </w:pPr>
            <w:r w:rsidRPr="00D45207">
              <w:rPr>
                <w:rFonts w:ascii="Times New Roman" w:hAnsi="Times New Roman" w:cs="Times New Roman"/>
                <w:sz w:val="22"/>
                <w:szCs w:val="22"/>
              </w:rPr>
              <w:t>Задача 2</w:t>
            </w:r>
            <w:r w:rsidR="00EA7B02" w:rsidRPr="00D45207">
              <w:rPr>
                <w:rFonts w:ascii="Times New Roman" w:hAnsi="Times New Roman" w:cs="Times New Roman"/>
                <w:sz w:val="22"/>
                <w:szCs w:val="22"/>
              </w:rPr>
              <w:t xml:space="preserve"> </w:t>
            </w:r>
            <w:r w:rsidRPr="00D45207">
              <w:rPr>
                <w:rFonts w:ascii="Times New Roman" w:hAnsi="Times New Roman" w:cs="Times New Roman"/>
                <w:sz w:val="22"/>
                <w:szCs w:val="22"/>
              </w:rPr>
              <w:t>-  обеспечение соблюдения требований законодательства Российской Федерации, Красноярского края и города Енисейска в сфере образования организациями, осуществляющими образовательную деятельность на территории города Енисейска (за исключением случаев, установленных федеральным законодательством)</w:t>
            </w:r>
            <w:r w:rsidR="00EA7B02" w:rsidRPr="00D45207">
              <w:rPr>
                <w:rFonts w:ascii="Times New Roman" w:hAnsi="Times New Roman" w:cs="Times New Roman"/>
                <w:sz w:val="22"/>
                <w:szCs w:val="22"/>
              </w:rPr>
              <w:t>.</w:t>
            </w:r>
          </w:p>
        </w:tc>
      </w:tr>
      <w:tr w:rsidR="00E23423" w:rsidRPr="00D45207" w:rsidTr="005A390E">
        <w:tc>
          <w:tcPr>
            <w:tcW w:w="3181" w:type="dxa"/>
            <w:tcBorders>
              <w:top w:val="single" w:sz="4" w:space="0" w:color="auto"/>
              <w:left w:val="single" w:sz="4" w:space="0" w:color="auto"/>
              <w:bottom w:val="single" w:sz="4" w:space="0" w:color="auto"/>
              <w:right w:val="single" w:sz="4" w:space="0" w:color="auto"/>
            </w:tcBorders>
            <w:hideMark/>
          </w:tcPr>
          <w:p w:rsidR="005A390E" w:rsidRPr="00D45207" w:rsidRDefault="00E23423" w:rsidP="00E23423">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 xml:space="preserve">Показатели результативности </w:t>
            </w:r>
          </w:p>
          <w:p w:rsidR="00E23423" w:rsidRPr="00D45207" w:rsidRDefault="00E23423" w:rsidP="00E23423">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подпрограммы</w:t>
            </w:r>
          </w:p>
        </w:tc>
        <w:tc>
          <w:tcPr>
            <w:tcW w:w="6662" w:type="dxa"/>
            <w:tcBorders>
              <w:top w:val="single" w:sz="4" w:space="0" w:color="auto"/>
              <w:left w:val="single" w:sz="4" w:space="0" w:color="auto"/>
              <w:bottom w:val="single" w:sz="4" w:space="0" w:color="auto"/>
              <w:right w:val="single" w:sz="4" w:space="0" w:color="auto"/>
            </w:tcBorders>
          </w:tcPr>
          <w:p w:rsidR="00E23423" w:rsidRPr="00D45207" w:rsidRDefault="00094C25" w:rsidP="00EA7B02">
            <w:pPr>
              <w:autoSpaceDE w:val="0"/>
              <w:autoSpaceDN w:val="0"/>
              <w:adjustRightInd w:val="0"/>
              <w:jc w:val="both"/>
              <w:rPr>
                <w:lang w:eastAsia="en-US"/>
              </w:rPr>
            </w:pPr>
            <w:r w:rsidRPr="00D45207">
              <w:rPr>
                <w:sz w:val="22"/>
                <w:szCs w:val="22"/>
                <w:lang w:eastAsia="en-US"/>
              </w:rPr>
              <w:t>- д</w:t>
            </w:r>
            <w:r w:rsidR="00E23423" w:rsidRPr="00D45207">
              <w:rPr>
                <w:sz w:val="22"/>
                <w:szCs w:val="22"/>
                <w:lang w:eastAsia="en-US"/>
              </w:rPr>
              <w:t>оля своевременно утвержденных планов финансово –экономической  деятельности и муниципальных заданий подведомственных учреждений на текущий финансовый год и плановый период</w:t>
            </w:r>
            <w:r w:rsidRPr="00D45207">
              <w:rPr>
                <w:sz w:val="22"/>
                <w:szCs w:val="22"/>
                <w:lang w:eastAsia="en-US"/>
              </w:rPr>
              <w:t>;</w:t>
            </w:r>
          </w:p>
          <w:p w:rsidR="00094C25" w:rsidRPr="00D45207" w:rsidRDefault="00094C25" w:rsidP="00EA7B02">
            <w:pPr>
              <w:autoSpaceDE w:val="0"/>
              <w:autoSpaceDN w:val="0"/>
              <w:adjustRightInd w:val="0"/>
              <w:jc w:val="both"/>
              <w:rPr>
                <w:lang w:eastAsia="en-US"/>
              </w:rPr>
            </w:pPr>
            <w:r w:rsidRPr="00D45207">
              <w:rPr>
                <w:sz w:val="22"/>
                <w:szCs w:val="22"/>
                <w:lang w:eastAsia="en-US"/>
              </w:rPr>
              <w:t>- охват муниципальных образовательных учреждений методическими услугами в разных формах.</w:t>
            </w:r>
          </w:p>
        </w:tc>
      </w:tr>
      <w:tr w:rsidR="00E23423" w:rsidRPr="00D45207" w:rsidTr="005A390E">
        <w:tc>
          <w:tcPr>
            <w:tcW w:w="3181" w:type="dxa"/>
            <w:tcBorders>
              <w:top w:val="single" w:sz="4" w:space="0" w:color="auto"/>
              <w:left w:val="single" w:sz="4" w:space="0" w:color="auto"/>
              <w:bottom w:val="single" w:sz="4" w:space="0" w:color="auto"/>
              <w:right w:val="single" w:sz="4" w:space="0" w:color="auto"/>
            </w:tcBorders>
            <w:hideMark/>
          </w:tcPr>
          <w:p w:rsidR="00E23423" w:rsidRPr="00D45207" w:rsidRDefault="00E23423" w:rsidP="00E23423">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Сроки реализации подпрограммы</w:t>
            </w:r>
          </w:p>
        </w:tc>
        <w:tc>
          <w:tcPr>
            <w:tcW w:w="6662" w:type="dxa"/>
            <w:tcBorders>
              <w:top w:val="single" w:sz="4" w:space="0" w:color="auto"/>
              <w:left w:val="single" w:sz="4" w:space="0" w:color="auto"/>
              <w:bottom w:val="single" w:sz="4" w:space="0" w:color="auto"/>
              <w:right w:val="single" w:sz="4" w:space="0" w:color="auto"/>
            </w:tcBorders>
          </w:tcPr>
          <w:p w:rsidR="00E23423" w:rsidRPr="00D45207" w:rsidRDefault="004F1BF1" w:rsidP="00E23423">
            <w:pPr>
              <w:autoSpaceDE w:val="0"/>
              <w:autoSpaceDN w:val="0"/>
              <w:adjustRightInd w:val="0"/>
              <w:jc w:val="both"/>
              <w:rPr>
                <w:lang w:eastAsia="en-US"/>
              </w:rPr>
            </w:pPr>
            <w:r w:rsidRPr="00D45207">
              <w:rPr>
                <w:rStyle w:val="2"/>
                <w:rFonts w:ascii="Times New Roman" w:hAnsi="Times New Roman" w:cs="Times New Roman"/>
                <w:sz w:val="22"/>
                <w:szCs w:val="22"/>
              </w:rPr>
              <w:t>2018 год и плановый период 2019 - 2020 годов</w:t>
            </w:r>
          </w:p>
        </w:tc>
      </w:tr>
      <w:tr w:rsidR="00E23423" w:rsidRPr="00D45207" w:rsidTr="005A390E">
        <w:tc>
          <w:tcPr>
            <w:tcW w:w="3181" w:type="dxa"/>
            <w:tcBorders>
              <w:top w:val="single" w:sz="4" w:space="0" w:color="auto"/>
              <w:left w:val="single" w:sz="4" w:space="0" w:color="auto"/>
              <w:bottom w:val="single" w:sz="4" w:space="0" w:color="auto"/>
              <w:right w:val="single" w:sz="4" w:space="0" w:color="auto"/>
            </w:tcBorders>
            <w:hideMark/>
          </w:tcPr>
          <w:p w:rsidR="00E23423" w:rsidRPr="00D45207" w:rsidRDefault="00E23423" w:rsidP="00E23423">
            <w:pPr>
              <w:pStyle w:val="ConsPlusNormal"/>
              <w:spacing w:line="276" w:lineRule="auto"/>
              <w:rPr>
                <w:rFonts w:ascii="Times New Roman" w:hAnsi="Times New Roman" w:cs="Times New Roman"/>
                <w:szCs w:val="22"/>
              </w:rPr>
            </w:pPr>
            <w:r w:rsidRPr="00D45207">
              <w:rPr>
                <w:rFonts w:ascii="Times New Roman" w:hAnsi="Times New Roman" w:cs="Times New Roman"/>
                <w:szCs w:val="22"/>
              </w:rPr>
              <w:t>Объемы и источники финансирования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FB3987" w:rsidRPr="00D45207" w:rsidRDefault="00FB3987" w:rsidP="00FB3987">
            <w:pPr>
              <w:autoSpaceDE w:val="0"/>
              <w:autoSpaceDN w:val="0"/>
              <w:adjustRightInd w:val="0"/>
              <w:rPr>
                <w:color w:val="2D2D2D"/>
                <w:spacing w:val="2"/>
                <w:shd w:val="clear" w:color="auto" w:fill="FFFFFF"/>
              </w:rPr>
            </w:pPr>
            <w:r w:rsidRPr="00D45207">
              <w:rPr>
                <w:color w:val="2D2D2D"/>
                <w:spacing w:val="2"/>
                <w:sz w:val="22"/>
                <w:szCs w:val="22"/>
                <w:shd w:val="clear" w:color="auto" w:fill="FFFFFF"/>
              </w:rPr>
              <w:t>Объем бюджетных ассигнований на реализацию подпрограммы составит 51 960 000,00 рублей,</w:t>
            </w:r>
            <w:r w:rsidRPr="00D45207">
              <w:rPr>
                <w:color w:val="2D2D2D"/>
                <w:spacing w:val="2"/>
                <w:sz w:val="22"/>
                <w:szCs w:val="22"/>
              </w:rPr>
              <w:br/>
            </w:r>
            <w:r w:rsidRPr="00D45207">
              <w:rPr>
                <w:color w:val="2D2D2D"/>
                <w:spacing w:val="2"/>
                <w:sz w:val="22"/>
                <w:szCs w:val="22"/>
                <w:shd w:val="clear" w:color="auto" w:fill="FFFFFF"/>
              </w:rPr>
              <w:t>в том числе:</w:t>
            </w:r>
            <w:r w:rsidRPr="00D45207">
              <w:rPr>
                <w:color w:val="2D2D2D"/>
                <w:spacing w:val="2"/>
                <w:sz w:val="22"/>
                <w:szCs w:val="22"/>
              </w:rPr>
              <w:br/>
            </w:r>
            <w:r w:rsidRPr="00D45207">
              <w:rPr>
                <w:color w:val="2D2D2D"/>
                <w:spacing w:val="2"/>
                <w:sz w:val="22"/>
                <w:szCs w:val="22"/>
                <w:shd w:val="clear" w:color="auto" w:fill="FFFFFF"/>
              </w:rPr>
              <w:t xml:space="preserve">на </w:t>
            </w:r>
            <w:r w:rsidRPr="00D45207">
              <w:rPr>
                <w:b/>
                <w:color w:val="2D2D2D"/>
                <w:spacing w:val="2"/>
                <w:sz w:val="22"/>
                <w:szCs w:val="22"/>
                <w:shd w:val="clear" w:color="auto" w:fill="FFFFFF"/>
              </w:rPr>
              <w:t>2018</w:t>
            </w:r>
            <w:r w:rsidRPr="00D45207">
              <w:rPr>
                <w:color w:val="2D2D2D"/>
                <w:spacing w:val="2"/>
                <w:sz w:val="22"/>
                <w:szCs w:val="22"/>
                <w:shd w:val="clear" w:color="auto" w:fill="FFFFFF"/>
              </w:rPr>
              <w:t xml:space="preserve"> год, всего – 17 320 000,00 рублей,</w:t>
            </w:r>
            <w:r w:rsidRPr="00D45207">
              <w:rPr>
                <w:color w:val="2D2D2D"/>
                <w:spacing w:val="2"/>
                <w:sz w:val="22"/>
                <w:szCs w:val="22"/>
              </w:rPr>
              <w:br/>
            </w:r>
            <w:r w:rsidRPr="00D45207">
              <w:rPr>
                <w:color w:val="2D2D2D"/>
                <w:spacing w:val="2"/>
                <w:sz w:val="22"/>
                <w:szCs w:val="22"/>
                <w:shd w:val="clear" w:color="auto" w:fill="FFFFFF"/>
              </w:rPr>
              <w:t>в том числе:</w:t>
            </w:r>
            <w:r w:rsidRPr="00D45207">
              <w:rPr>
                <w:color w:val="2D2D2D"/>
                <w:spacing w:val="2"/>
                <w:sz w:val="22"/>
                <w:szCs w:val="22"/>
              </w:rPr>
              <w:br/>
            </w:r>
            <w:r w:rsidRPr="00D45207">
              <w:rPr>
                <w:color w:val="2D2D2D"/>
                <w:spacing w:val="2"/>
                <w:sz w:val="22"/>
                <w:szCs w:val="22"/>
                <w:shd w:val="clear" w:color="auto" w:fill="FFFFFF"/>
              </w:rPr>
              <w:t>средства бюджета города – 17 320 000,00 рублей;</w:t>
            </w:r>
            <w:r w:rsidRPr="00D45207">
              <w:rPr>
                <w:color w:val="2D2D2D"/>
                <w:spacing w:val="2"/>
                <w:sz w:val="22"/>
                <w:szCs w:val="22"/>
              </w:rPr>
              <w:br/>
            </w:r>
            <w:r w:rsidRPr="00D45207">
              <w:rPr>
                <w:color w:val="2D2D2D"/>
                <w:spacing w:val="2"/>
                <w:sz w:val="22"/>
                <w:szCs w:val="22"/>
                <w:shd w:val="clear" w:color="auto" w:fill="FFFFFF"/>
              </w:rPr>
              <w:t xml:space="preserve">на </w:t>
            </w:r>
            <w:r w:rsidRPr="00D45207">
              <w:rPr>
                <w:b/>
                <w:color w:val="2D2D2D"/>
                <w:spacing w:val="2"/>
                <w:sz w:val="22"/>
                <w:szCs w:val="22"/>
                <w:shd w:val="clear" w:color="auto" w:fill="FFFFFF"/>
              </w:rPr>
              <w:t>2019</w:t>
            </w:r>
            <w:r w:rsidRPr="00D45207">
              <w:rPr>
                <w:color w:val="2D2D2D"/>
                <w:spacing w:val="2"/>
                <w:sz w:val="22"/>
                <w:szCs w:val="22"/>
                <w:shd w:val="clear" w:color="auto" w:fill="FFFFFF"/>
              </w:rPr>
              <w:t xml:space="preserve"> год, всего – 17 320 000,00  рублей,</w:t>
            </w:r>
            <w:r w:rsidRPr="00D45207">
              <w:rPr>
                <w:color w:val="2D2D2D"/>
                <w:spacing w:val="2"/>
                <w:sz w:val="22"/>
                <w:szCs w:val="22"/>
              </w:rPr>
              <w:br/>
            </w:r>
            <w:r w:rsidRPr="00D45207">
              <w:rPr>
                <w:color w:val="2D2D2D"/>
                <w:spacing w:val="2"/>
                <w:sz w:val="22"/>
                <w:szCs w:val="22"/>
                <w:shd w:val="clear" w:color="auto" w:fill="FFFFFF"/>
              </w:rPr>
              <w:t>в том числе:</w:t>
            </w:r>
            <w:r w:rsidRPr="00D45207">
              <w:rPr>
                <w:color w:val="2D2D2D"/>
                <w:spacing w:val="2"/>
                <w:sz w:val="22"/>
                <w:szCs w:val="22"/>
              </w:rPr>
              <w:br/>
            </w:r>
            <w:r w:rsidRPr="00D45207">
              <w:rPr>
                <w:color w:val="2D2D2D"/>
                <w:spacing w:val="2"/>
                <w:sz w:val="22"/>
                <w:szCs w:val="22"/>
                <w:shd w:val="clear" w:color="auto" w:fill="FFFFFF"/>
              </w:rPr>
              <w:t>средства бюджета города – 31 605 000,00 рублей;</w:t>
            </w:r>
          </w:p>
          <w:p w:rsidR="00E23423" w:rsidRPr="00D45207" w:rsidRDefault="00FB3987" w:rsidP="00E86FAA">
            <w:pPr>
              <w:autoSpaceDE w:val="0"/>
              <w:autoSpaceDN w:val="0"/>
              <w:adjustRightInd w:val="0"/>
              <w:rPr>
                <w:color w:val="2D2D2D"/>
                <w:spacing w:val="2"/>
                <w:shd w:val="clear" w:color="auto" w:fill="FFFFFF"/>
              </w:rPr>
            </w:pPr>
            <w:r w:rsidRPr="00D45207">
              <w:rPr>
                <w:color w:val="2D2D2D"/>
                <w:spacing w:val="2"/>
                <w:sz w:val="22"/>
                <w:szCs w:val="22"/>
                <w:shd w:val="clear" w:color="auto" w:fill="FFFFFF"/>
              </w:rPr>
              <w:t xml:space="preserve">на </w:t>
            </w:r>
            <w:r w:rsidRPr="00D45207">
              <w:rPr>
                <w:b/>
                <w:color w:val="2D2D2D"/>
                <w:spacing w:val="2"/>
                <w:sz w:val="22"/>
                <w:szCs w:val="22"/>
                <w:shd w:val="clear" w:color="auto" w:fill="FFFFFF"/>
              </w:rPr>
              <w:t>2020</w:t>
            </w:r>
            <w:r w:rsidRPr="00D45207">
              <w:rPr>
                <w:color w:val="2D2D2D"/>
                <w:spacing w:val="2"/>
                <w:sz w:val="22"/>
                <w:szCs w:val="22"/>
                <w:shd w:val="clear" w:color="auto" w:fill="FFFFFF"/>
              </w:rPr>
              <w:t xml:space="preserve"> год, всего – 17 320 000,00 рублей,</w:t>
            </w:r>
            <w:r w:rsidRPr="00D45207">
              <w:rPr>
                <w:color w:val="2D2D2D"/>
                <w:spacing w:val="2"/>
                <w:sz w:val="22"/>
                <w:szCs w:val="22"/>
              </w:rPr>
              <w:br/>
            </w:r>
            <w:r w:rsidRPr="00D45207">
              <w:rPr>
                <w:color w:val="2D2D2D"/>
                <w:spacing w:val="2"/>
                <w:sz w:val="22"/>
                <w:szCs w:val="22"/>
                <w:shd w:val="clear" w:color="auto" w:fill="FFFFFF"/>
              </w:rPr>
              <w:t>в том числе:</w:t>
            </w:r>
            <w:r w:rsidRPr="00D45207">
              <w:rPr>
                <w:color w:val="2D2D2D"/>
                <w:spacing w:val="2"/>
                <w:sz w:val="22"/>
                <w:szCs w:val="22"/>
              </w:rPr>
              <w:br/>
            </w:r>
            <w:r w:rsidRPr="00D45207">
              <w:rPr>
                <w:color w:val="2D2D2D"/>
                <w:spacing w:val="2"/>
                <w:sz w:val="22"/>
                <w:szCs w:val="22"/>
                <w:shd w:val="clear" w:color="auto" w:fill="FFFFFF"/>
              </w:rPr>
              <w:t>средства бюджета города – 17 320 000,00 рублей;</w:t>
            </w:r>
          </w:p>
        </w:tc>
      </w:tr>
    </w:tbl>
    <w:p w:rsidR="00472D4E" w:rsidRPr="00D45207" w:rsidRDefault="00472D4E" w:rsidP="00785840">
      <w:pPr>
        <w:pStyle w:val="ConsPlusNormal"/>
        <w:outlineLvl w:val="3"/>
        <w:rPr>
          <w:rFonts w:ascii="Times New Roman" w:hAnsi="Times New Roman" w:cs="Times New Roman"/>
          <w:b/>
          <w:szCs w:val="22"/>
        </w:rPr>
      </w:pPr>
    </w:p>
    <w:p w:rsidR="0028057C" w:rsidRPr="00D45207" w:rsidRDefault="00472D4E" w:rsidP="0028057C">
      <w:pPr>
        <w:pStyle w:val="ConsPlusNormal"/>
        <w:jc w:val="center"/>
        <w:outlineLvl w:val="3"/>
        <w:rPr>
          <w:rFonts w:ascii="Times New Roman" w:hAnsi="Times New Roman" w:cs="Times New Roman"/>
          <w:b/>
          <w:szCs w:val="22"/>
        </w:rPr>
      </w:pPr>
      <w:r w:rsidRPr="00D45207">
        <w:rPr>
          <w:rFonts w:ascii="Times New Roman" w:hAnsi="Times New Roman" w:cs="Times New Roman"/>
          <w:b/>
          <w:szCs w:val="22"/>
        </w:rPr>
        <w:t>1</w:t>
      </w:r>
      <w:r w:rsidR="0028057C" w:rsidRPr="00D45207">
        <w:rPr>
          <w:rFonts w:ascii="Times New Roman" w:hAnsi="Times New Roman" w:cs="Times New Roman"/>
          <w:b/>
          <w:szCs w:val="22"/>
        </w:rPr>
        <w:t>. Постановка общегородской проблемы подпрограммы</w:t>
      </w:r>
    </w:p>
    <w:p w:rsidR="0028057C" w:rsidRPr="00A3569F" w:rsidRDefault="0028057C" w:rsidP="0028057C">
      <w:pPr>
        <w:pStyle w:val="ConsPlusNormal"/>
        <w:jc w:val="both"/>
        <w:rPr>
          <w:rFonts w:ascii="Times New Roman" w:hAnsi="Times New Roman" w:cs="Times New Roman"/>
          <w:sz w:val="16"/>
          <w:szCs w:val="16"/>
        </w:rPr>
      </w:pPr>
    </w:p>
    <w:p w:rsidR="009B45BE" w:rsidRPr="00D45207" w:rsidRDefault="00E23423" w:rsidP="009B45BE">
      <w:pPr>
        <w:ind w:firstLine="284"/>
        <w:jc w:val="both"/>
        <w:rPr>
          <w:sz w:val="22"/>
          <w:szCs w:val="22"/>
        </w:rPr>
      </w:pPr>
      <w:r w:rsidRPr="00D45207">
        <w:rPr>
          <w:sz w:val="22"/>
          <w:szCs w:val="22"/>
        </w:rPr>
        <w:t xml:space="preserve">Подпрограмма </w:t>
      </w:r>
      <w:r w:rsidRPr="00D45207">
        <w:rPr>
          <w:bCs/>
          <w:sz w:val="22"/>
          <w:szCs w:val="22"/>
        </w:rPr>
        <w:t xml:space="preserve"> «Обеспечение  реализации муниципальной программы и прочие мероприятия» </w:t>
      </w:r>
      <w:r w:rsidRPr="00D45207">
        <w:rPr>
          <w:sz w:val="22"/>
          <w:szCs w:val="22"/>
        </w:rPr>
        <w:t xml:space="preserve"> объединяет в себе мероприятия по бесперебойному обеспечению деятельности  управления образования, подведомственных образовательных организаций, направленной на реализацию муниципальной программы, стратегических направлений развития муниципальной системы образования.</w:t>
      </w:r>
      <w:r w:rsidR="009B45BE" w:rsidRPr="00D45207">
        <w:rPr>
          <w:b/>
          <w:i/>
          <w:sz w:val="22"/>
          <w:szCs w:val="22"/>
        </w:rPr>
        <w:t xml:space="preserve"> </w:t>
      </w:r>
      <w:r w:rsidR="009B45BE" w:rsidRPr="00D45207">
        <w:rPr>
          <w:sz w:val="22"/>
          <w:szCs w:val="22"/>
        </w:rPr>
        <w:t>Реализация мероприятий муниципальной программы предполагает привлечение значительного количества материальных, организационных и кадровых ресурсов. В частности, необходимо:</w:t>
      </w:r>
    </w:p>
    <w:p w:rsidR="009B45BE" w:rsidRPr="00D45207" w:rsidRDefault="009B45BE" w:rsidP="009B45BE">
      <w:pPr>
        <w:ind w:firstLine="284"/>
        <w:jc w:val="both"/>
        <w:rPr>
          <w:sz w:val="22"/>
          <w:szCs w:val="22"/>
        </w:rPr>
      </w:pPr>
      <w:r w:rsidRPr="00D45207">
        <w:rPr>
          <w:sz w:val="22"/>
          <w:szCs w:val="22"/>
        </w:rPr>
        <w:t>привлечение профессиональных кадров: специалистов в области образования,</w:t>
      </w:r>
      <w:r w:rsidRPr="00D45207">
        <w:rPr>
          <w:sz w:val="22"/>
          <w:szCs w:val="22"/>
        </w:rPr>
        <w:tab/>
        <w:t>экономики, бюджетного и налогового учета, правового обеспечения, эффективных менеджеров муниципального управления и общественных отношений;</w:t>
      </w:r>
    </w:p>
    <w:p w:rsidR="009B45BE" w:rsidRPr="00D45207" w:rsidRDefault="009B45BE" w:rsidP="009B45BE">
      <w:pPr>
        <w:ind w:firstLine="284"/>
        <w:jc w:val="both"/>
        <w:rPr>
          <w:sz w:val="22"/>
          <w:szCs w:val="22"/>
        </w:rPr>
      </w:pPr>
      <w:r w:rsidRPr="00D45207">
        <w:rPr>
          <w:sz w:val="22"/>
          <w:szCs w:val="22"/>
        </w:rPr>
        <w:t>осуществление своевременного, целевого и эффективного планирования и расходования бюджетных средств, выделяемых на реализацию мероприятий муниципальной программы, а также организации контроля за их использованием;</w:t>
      </w:r>
    </w:p>
    <w:p w:rsidR="009B45BE" w:rsidRPr="00D45207" w:rsidRDefault="009B45BE" w:rsidP="009B45BE">
      <w:pPr>
        <w:ind w:firstLine="284"/>
        <w:jc w:val="both"/>
        <w:rPr>
          <w:sz w:val="22"/>
          <w:szCs w:val="22"/>
        </w:rPr>
      </w:pPr>
      <w:r w:rsidRPr="00D45207">
        <w:rPr>
          <w:sz w:val="22"/>
          <w:szCs w:val="22"/>
        </w:rPr>
        <w:t>проведение большого количества организационных процедур (конкурсов, закупок, мероприятий и пр.);</w:t>
      </w:r>
    </w:p>
    <w:p w:rsidR="009B45BE" w:rsidRPr="00D45207" w:rsidRDefault="009B45BE" w:rsidP="009B45BE">
      <w:pPr>
        <w:ind w:firstLine="284"/>
        <w:jc w:val="both"/>
        <w:rPr>
          <w:sz w:val="22"/>
          <w:szCs w:val="22"/>
        </w:rPr>
      </w:pPr>
      <w:r w:rsidRPr="00D45207">
        <w:rPr>
          <w:sz w:val="22"/>
          <w:szCs w:val="22"/>
        </w:rPr>
        <w:t>осуществление координации и управления деятельностью всех субъектов реализации мероприятий муниципальной программы, а также всеми процессами, возникающими в ходе исполнения настоящей муниципальной программы, в целях достижения поставленных единых целей и задач;</w:t>
      </w:r>
    </w:p>
    <w:p w:rsidR="009B45BE" w:rsidRPr="00D45207" w:rsidRDefault="009B45BE" w:rsidP="009B45BE">
      <w:pPr>
        <w:ind w:firstLine="284"/>
        <w:jc w:val="both"/>
        <w:rPr>
          <w:sz w:val="22"/>
          <w:szCs w:val="22"/>
        </w:rPr>
      </w:pPr>
      <w:r w:rsidRPr="00D45207">
        <w:rPr>
          <w:sz w:val="22"/>
          <w:szCs w:val="22"/>
        </w:rPr>
        <w:t>осуществление единого информационного обеспечения реализации мероприятий Программы.</w:t>
      </w:r>
    </w:p>
    <w:p w:rsidR="009B45BE" w:rsidRPr="00D45207" w:rsidRDefault="009B45BE" w:rsidP="009B45BE">
      <w:pPr>
        <w:ind w:firstLine="284"/>
        <w:jc w:val="both"/>
        <w:rPr>
          <w:sz w:val="22"/>
          <w:szCs w:val="22"/>
        </w:rPr>
      </w:pPr>
      <w:r w:rsidRPr="00D45207">
        <w:rPr>
          <w:sz w:val="22"/>
          <w:szCs w:val="22"/>
        </w:rPr>
        <w:t>Без привлечения соответствующих ресурсов и проведения перечисленных выше мероприятий невозможна своевременная и эффективная реализация цели и задач настоящей Программы.</w:t>
      </w:r>
    </w:p>
    <w:p w:rsidR="009670D0" w:rsidRPr="00D45207" w:rsidRDefault="009B45BE" w:rsidP="009670D0">
      <w:pPr>
        <w:ind w:firstLine="284"/>
        <w:jc w:val="both"/>
        <w:rPr>
          <w:sz w:val="22"/>
          <w:szCs w:val="22"/>
        </w:rPr>
      </w:pPr>
      <w:r w:rsidRPr="00D45207">
        <w:rPr>
          <w:sz w:val="22"/>
          <w:szCs w:val="22"/>
        </w:rPr>
        <w:t xml:space="preserve">Муниципальное казенное учреждение «Информационно-аналитический методический центр» в целях развития городской системы образования организует работу в направлении учебно-методической поддержки деятельности образовательных учреждений, совершенствования профессиональной квалификации педагогических работников и руководителей образовательных учреждений. Особое внимание уделяется организации и проведению мероприятий  в рамках выявления и поддержки талантливых и одаренных детей, организации работы медико-психолого-педагогической комиссии. </w:t>
      </w:r>
      <w:r w:rsidR="009670D0" w:rsidRPr="00D45207">
        <w:rPr>
          <w:sz w:val="22"/>
          <w:szCs w:val="22"/>
        </w:rPr>
        <w:t>Сравнивая показатели 2015-2016 и 2016-2017 учебных годов, необходимо отметить, что количество детей, обследуе</w:t>
      </w:r>
      <w:r w:rsidR="009670D0" w:rsidRPr="00D45207">
        <w:rPr>
          <w:sz w:val="22"/>
          <w:szCs w:val="22"/>
        </w:rPr>
        <w:lastRenderedPageBreak/>
        <w:t>мых специалистами МПМПК стабильно, увеличивается количество обследуемых детей младшего школьного возраста при уменьшении количества детей подросткового возраста. Растет и количество детей, обследуемых повторно для подтверждения, уточнения или изменения ранее данных рекомендаций: в 2015-2016 уч.году – 5 детей, в 2016-2017 – 16.  Основной проблемой в деятельности ПМПК  2017 году стало недостаточное количество специалистов системы здравоохранения, которые должны в соответствии с требования законодательства входить в состав комиссии. В связи с этим  2018 году состав комиссии должен быть дополнен такими специалистами, как педиатр, невролог, офтальмолог, отоларинголог, ортопед. Соответственно увеличивается объем финансирования с 240 тыс. руб. до 470</w:t>
      </w:r>
      <w:r w:rsidR="005E78BA" w:rsidRPr="00D45207">
        <w:rPr>
          <w:sz w:val="22"/>
          <w:szCs w:val="22"/>
        </w:rPr>
        <w:t>,6</w:t>
      </w:r>
      <w:r w:rsidR="009670D0" w:rsidRPr="00D45207">
        <w:rPr>
          <w:sz w:val="22"/>
          <w:szCs w:val="22"/>
        </w:rPr>
        <w:t xml:space="preserve"> тыс. руб.</w:t>
      </w:r>
    </w:p>
    <w:p w:rsidR="009B45BE" w:rsidRPr="00D45207" w:rsidRDefault="009670D0" w:rsidP="009670D0">
      <w:pPr>
        <w:ind w:firstLine="284"/>
        <w:jc w:val="both"/>
        <w:rPr>
          <w:sz w:val="22"/>
          <w:szCs w:val="22"/>
        </w:rPr>
      </w:pPr>
      <w:r w:rsidRPr="00D45207">
        <w:rPr>
          <w:sz w:val="22"/>
          <w:szCs w:val="22"/>
        </w:rPr>
        <w:t>М</w:t>
      </w:r>
      <w:r w:rsidR="009B45BE" w:rsidRPr="00D45207">
        <w:rPr>
          <w:sz w:val="22"/>
          <w:szCs w:val="22"/>
        </w:rPr>
        <w:t>униципальное казенное учреждение</w:t>
      </w:r>
      <w:r w:rsidRPr="00D45207">
        <w:rPr>
          <w:sz w:val="22"/>
          <w:szCs w:val="22"/>
        </w:rPr>
        <w:t xml:space="preserve"> «Централизованная бухгалтерия Управления образования г. Енисейска»</w:t>
      </w:r>
      <w:r w:rsidR="009B45BE" w:rsidRPr="00D45207">
        <w:rPr>
          <w:sz w:val="22"/>
          <w:szCs w:val="22"/>
        </w:rPr>
        <w:t xml:space="preserve"> </w:t>
      </w:r>
      <w:r w:rsidRPr="00D45207">
        <w:rPr>
          <w:sz w:val="22"/>
          <w:szCs w:val="22"/>
        </w:rPr>
        <w:t>обеспечивает организацию</w:t>
      </w:r>
      <w:r w:rsidR="009B45BE" w:rsidRPr="00D45207">
        <w:rPr>
          <w:sz w:val="22"/>
          <w:szCs w:val="22"/>
        </w:rPr>
        <w:t xml:space="preserve"> ведения единого бухгалтерского и налогового учета и отчетности, осуществления бухгалтерского обслуживания муниципальных учреж</w:t>
      </w:r>
      <w:r w:rsidRPr="00D45207">
        <w:rPr>
          <w:sz w:val="22"/>
          <w:szCs w:val="22"/>
        </w:rPr>
        <w:t>дений отрасли «Образование»</w:t>
      </w:r>
      <w:r w:rsidR="009B45BE" w:rsidRPr="00D45207">
        <w:rPr>
          <w:sz w:val="22"/>
          <w:szCs w:val="22"/>
        </w:rPr>
        <w:t>.</w:t>
      </w:r>
    </w:p>
    <w:p w:rsidR="00E23423" w:rsidRPr="00D45207" w:rsidRDefault="00E23423" w:rsidP="005822EC">
      <w:pPr>
        <w:autoSpaceDE w:val="0"/>
        <w:autoSpaceDN w:val="0"/>
        <w:adjustRightInd w:val="0"/>
        <w:ind w:firstLine="284"/>
        <w:jc w:val="both"/>
        <w:rPr>
          <w:sz w:val="22"/>
          <w:szCs w:val="22"/>
        </w:rPr>
      </w:pPr>
      <w:r w:rsidRPr="00D45207">
        <w:rPr>
          <w:sz w:val="22"/>
          <w:szCs w:val="22"/>
        </w:rPr>
        <w:t xml:space="preserve">Подпрограмма носит вспомогательный характер и обеспечивает достижение ожидаемых результатов реализации муниципальной программы в целом, обеспечивает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w:t>
      </w:r>
    </w:p>
    <w:p w:rsidR="0028057C" w:rsidRPr="00D45207" w:rsidRDefault="0028057C" w:rsidP="005822EC">
      <w:pPr>
        <w:pStyle w:val="ConsPlusNormal"/>
        <w:ind w:firstLine="284"/>
        <w:jc w:val="both"/>
        <w:rPr>
          <w:rFonts w:ascii="Times New Roman" w:hAnsi="Times New Roman" w:cs="Times New Roman"/>
          <w:szCs w:val="22"/>
        </w:rPr>
      </w:pPr>
    </w:p>
    <w:p w:rsidR="0028057C" w:rsidRPr="00D45207" w:rsidRDefault="0028057C" w:rsidP="005822EC">
      <w:pPr>
        <w:pStyle w:val="ConsPlusNormal"/>
        <w:ind w:firstLine="284"/>
        <w:jc w:val="both"/>
        <w:rPr>
          <w:rFonts w:ascii="Times New Roman" w:hAnsi="Times New Roman" w:cs="Times New Roman"/>
          <w:b/>
          <w:szCs w:val="22"/>
        </w:rPr>
      </w:pPr>
      <w:r w:rsidRPr="00D45207">
        <w:rPr>
          <w:rFonts w:ascii="Times New Roman" w:hAnsi="Times New Roman" w:cs="Times New Roman"/>
          <w:szCs w:val="22"/>
        </w:rPr>
        <w:tab/>
      </w:r>
      <w:r w:rsidRPr="00D45207">
        <w:rPr>
          <w:rFonts w:ascii="Times New Roman" w:hAnsi="Times New Roman" w:cs="Times New Roman"/>
          <w:b/>
          <w:szCs w:val="22"/>
        </w:rPr>
        <w:t>2. Основная цель, задачи, сроки выполнения и показатели результативности подпрограммы</w:t>
      </w:r>
    </w:p>
    <w:p w:rsidR="00E23423" w:rsidRPr="00A3569F" w:rsidRDefault="00E23423" w:rsidP="005822EC">
      <w:pPr>
        <w:pStyle w:val="ConsPlusNormal"/>
        <w:ind w:firstLine="284"/>
        <w:jc w:val="both"/>
        <w:rPr>
          <w:rFonts w:ascii="Times New Roman" w:hAnsi="Times New Roman" w:cs="Times New Roman"/>
          <w:i/>
          <w:color w:val="C00000"/>
          <w:sz w:val="16"/>
          <w:szCs w:val="16"/>
        </w:rPr>
      </w:pPr>
    </w:p>
    <w:p w:rsidR="00E23423" w:rsidRPr="00D45207" w:rsidRDefault="00E23423" w:rsidP="005822EC">
      <w:pPr>
        <w:widowControl w:val="0"/>
        <w:tabs>
          <w:tab w:val="left" w:pos="426"/>
          <w:tab w:val="left" w:pos="10490"/>
        </w:tabs>
        <w:autoSpaceDE w:val="0"/>
        <w:autoSpaceDN w:val="0"/>
        <w:adjustRightInd w:val="0"/>
        <w:ind w:firstLine="284"/>
        <w:jc w:val="both"/>
        <w:rPr>
          <w:sz w:val="22"/>
          <w:szCs w:val="22"/>
        </w:rPr>
      </w:pPr>
      <w:r w:rsidRPr="00D45207">
        <w:rPr>
          <w:sz w:val="22"/>
          <w:szCs w:val="22"/>
        </w:rPr>
        <w:t>Цель подпрограммы: создание условий для эффективного управления системой образования города.</w:t>
      </w:r>
    </w:p>
    <w:p w:rsidR="00E23423" w:rsidRPr="00D45207" w:rsidRDefault="00EA7B02" w:rsidP="005822EC">
      <w:pPr>
        <w:widowControl w:val="0"/>
        <w:tabs>
          <w:tab w:val="left" w:pos="426"/>
          <w:tab w:val="left" w:pos="10490"/>
        </w:tabs>
        <w:autoSpaceDE w:val="0"/>
        <w:autoSpaceDN w:val="0"/>
        <w:adjustRightInd w:val="0"/>
        <w:ind w:firstLine="284"/>
        <w:jc w:val="both"/>
        <w:rPr>
          <w:sz w:val="22"/>
          <w:szCs w:val="22"/>
        </w:rPr>
      </w:pPr>
      <w:r w:rsidRPr="00D45207">
        <w:rPr>
          <w:sz w:val="22"/>
          <w:szCs w:val="22"/>
        </w:rPr>
        <w:t>территории города Енисейска</w:t>
      </w:r>
      <w:r w:rsidR="00D565D2" w:rsidRPr="00D45207">
        <w:rPr>
          <w:sz w:val="22"/>
          <w:szCs w:val="22"/>
        </w:rPr>
        <w:t>.</w:t>
      </w:r>
      <w:r w:rsidR="00E23423" w:rsidRPr="00D45207">
        <w:rPr>
          <w:sz w:val="22"/>
          <w:szCs w:val="22"/>
        </w:rPr>
        <w:tab/>
      </w:r>
    </w:p>
    <w:p w:rsidR="005822EC" w:rsidRPr="00D45207" w:rsidRDefault="005822EC" w:rsidP="005822EC">
      <w:pPr>
        <w:widowControl w:val="0"/>
        <w:tabs>
          <w:tab w:val="left" w:pos="0"/>
        </w:tabs>
        <w:autoSpaceDE w:val="0"/>
        <w:autoSpaceDN w:val="0"/>
        <w:adjustRightInd w:val="0"/>
        <w:ind w:firstLine="284"/>
        <w:jc w:val="both"/>
        <w:rPr>
          <w:sz w:val="22"/>
          <w:szCs w:val="22"/>
        </w:rPr>
      </w:pPr>
      <w:r w:rsidRPr="00D45207">
        <w:rPr>
          <w:sz w:val="22"/>
          <w:szCs w:val="22"/>
        </w:rPr>
        <w:t>Задача 1 - организация деятельности структур, обеспечивающих функционирование образовательных учреждений</w:t>
      </w:r>
      <w:r w:rsidR="00D565D2" w:rsidRPr="00D45207">
        <w:rPr>
          <w:sz w:val="22"/>
          <w:szCs w:val="22"/>
        </w:rPr>
        <w:t>, направленной на эффективное управление системой образования города.</w:t>
      </w:r>
    </w:p>
    <w:p w:rsidR="00EA7B02" w:rsidRPr="00D45207" w:rsidRDefault="00D565D2" w:rsidP="005822EC">
      <w:pPr>
        <w:widowControl w:val="0"/>
        <w:tabs>
          <w:tab w:val="left" w:pos="0"/>
        </w:tabs>
        <w:autoSpaceDE w:val="0"/>
        <w:autoSpaceDN w:val="0"/>
        <w:adjustRightInd w:val="0"/>
        <w:ind w:firstLine="284"/>
        <w:jc w:val="both"/>
        <w:rPr>
          <w:sz w:val="22"/>
          <w:szCs w:val="22"/>
        </w:rPr>
      </w:pPr>
      <w:r w:rsidRPr="00D45207">
        <w:rPr>
          <w:sz w:val="22"/>
          <w:szCs w:val="22"/>
        </w:rPr>
        <w:t>Задача 2 -  обеспечение соблюдения требований законодательства Российской Федерации, Красноярского края и города Енисейска в сфере образования организациями, осуществляющими образовательную деятельность на территории города Енисейска (за исключением случаев, установленных федеральным законодательством).</w:t>
      </w:r>
    </w:p>
    <w:p w:rsidR="005822EC" w:rsidRPr="00D45207" w:rsidRDefault="005822EC" w:rsidP="005822EC">
      <w:pPr>
        <w:pStyle w:val="4"/>
        <w:framePr w:hSpace="180" w:wrap="around" w:vAnchor="text" w:hAnchor="margin" w:y="463"/>
        <w:shd w:val="clear" w:color="auto" w:fill="auto"/>
        <w:tabs>
          <w:tab w:val="left" w:pos="320"/>
        </w:tabs>
        <w:spacing w:after="0" w:line="226" w:lineRule="exact"/>
        <w:ind w:left="80" w:firstLine="284"/>
        <w:jc w:val="both"/>
        <w:rPr>
          <w:rFonts w:ascii="Times New Roman" w:hAnsi="Times New Roman" w:cs="Times New Roman"/>
          <w:sz w:val="22"/>
          <w:szCs w:val="22"/>
        </w:rPr>
      </w:pPr>
    </w:p>
    <w:p w:rsidR="005822EC" w:rsidRPr="00A3569F" w:rsidRDefault="005822EC" w:rsidP="005822EC">
      <w:pPr>
        <w:widowControl w:val="0"/>
        <w:autoSpaceDE w:val="0"/>
        <w:autoSpaceDN w:val="0"/>
        <w:adjustRightInd w:val="0"/>
        <w:ind w:firstLine="284"/>
        <w:contextualSpacing/>
        <w:jc w:val="both"/>
        <w:rPr>
          <w:sz w:val="16"/>
          <w:szCs w:val="16"/>
        </w:rPr>
      </w:pPr>
    </w:p>
    <w:p w:rsidR="005822EC" w:rsidRPr="00D45207" w:rsidRDefault="005A390E" w:rsidP="005822EC">
      <w:pPr>
        <w:widowControl w:val="0"/>
        <w:autoSpaceDE w:val="0"/>
        <w:autoSpaceDN w:val="0"/>
        <w:adjustRightInd w:val="0"/>
        <w:ind w:firstLine="284"/>
        <w:contextualSpacing/>
        <w:jc w:val="both"/>
        <w:rPr>
          <w:sz w:val="22"/>
          <w:szCs w:val="22"/>
        </w:rPr>
      </w:pPr>
      <w:r w:rsidRPr="00D45207">
        <w:rPr>
          <w:sz w:val="22"/>
          <w:szCs w:val="22"/>
        </w:rPr>
        <w:t>Срок реализации подпрограммы: 2018 год и плановый период 2019 - 2020 годов.</w:t>
      </w:r>
    </w:p>
    <w:p w:rsidR="00A3569F" w:rsidRDefault="00A3569F" w:rsidP="00A3569F">
      <w:pPr>
        <w:widowControl w:val="0"/>
        <w:autoSpaceDE w:val="0"/>
        <w:autoSpaceDN w:val="0"/>
        <w:adjustRightInd w:val="0"/>
        <w:contextualSpacing/>
        <w:jc w:val="both"/>
        <w:rPr>
          <w:sz w:val="16"/>
          <w:szCs w:val="16"/>
        </w:rPr>
      </w:pPr>
    </w:p>
    <w:p w:rsidR="00D565D2" w:rsidRPr="00D45207" w:rsidRDefault="00E23423" w:rsidP="00A3569F">
      <w:pPr>
        <w:widowControl w:val="0"/>
        <w:autoSpaceDE w:val="0"/>
        <w:autoSpaceDN w:val="0"/>
        <w:adjustRightInd w:val="0"/>
        <w:contextualSpacing/>
        <w:jc w:val="both"/>
        <w:rPr>
          <w:sz w:val="22"/>
          <w:szCs w:val="22"/>
        </w:rPr>
      </w:pPr>
      <w:r w:rsidRPr="00D45207">
        <w:rPr>
          <w:sz w:val="22"/>
          <w:szCs w:val="22"/>
        </w:rPr>
        <w:t xml:space="preserve">Целевыми индикаторами, позволяющими измерить достижение цели подпрограммы, является: </w:t>
      </w:r>
    </w:p>
    <w:p w:rsidR="00094C25" w:rsidRPr="00D45207" w:rsidRDefault="00094C25" w:rsidP="00094C25">
      <w:pPr>
        <w:pStyle w:val="ConsPlusNormal"/>
        <w:jc w:val="both"/>
        <w:rPr>
          <w:rFonts w:ascii="Times New Roman" w:hAnsi="Times New Roman" w:cs="Times New Roman"/>
          <w:szCs w:val="22"/>
          <w:lang w:eastAsia="en-US"/>
        </w:rPr>
      </w:pPr>
      <w:r w:rsidRPr="00D45207">
        <w:rPr>
          <w:rFonts w:ascii="Times New Roman" w:hAnsi="Times New Roman" w:cs="Times New Roman"/>
          <w:szCs w:val="22"/>
          <w:lang w:eastAsia="en-US"/>
        </w:rPr>
        <w:t>-доля своевременно утвержденных планов финансово –</w:t>
      </w:r>
      <w:r w:rsidR="0082718C" w:rsidRPr="00D45207">
        <w:rPr>
          <w:rFonts w:ascii="Times New Roman" w:hAnsi="Times New Roman" w:cs="Times New Roman"/>
          <w:szCs w:val="22"/>
          <w:lang w:eastAsia="en-US"/>
        </w:rPr>
        <w:t xml:space="preserve"> </w:t>
      </w:r>
      <w:r w:rsidRPr="00D45207">
        <w:rPr>
          <w:rFonts w:ascii="Times New Roman" w:hAnsi="Times New Roman" w:cs="Times New Roman"/>
          <w:szCs w:val="22"/>
          <w:lang w:eastAsia="en-US"/>
        </w:rPr>
        <w:t xml:space="preserve">экономической  деятельности и муниципальных заданий подведомственных учреждений на текущий финансовый год и плановый период; </w:t>
      </w:r>
    </w:p>
    <w:p w:rsidR="0028057C" w:rsidRPr="00D45207" w:rsidRDefault="00094C25" w:rsidP="00094C25">
      <w:pPr>
        <w:pStyle w:val="ConsPlusNormal"/>
        <w:jc w:val="both"/>
        <w:rPr>
          <w:rFonts w:ascii="Times New Roman" w:hAnsi="Times New Roman" w:cs="Times New Roman"/>
          <w:szCs w:val="22"/>
          <w:lang w:eastAsia="en-US"/>
        </w:rPr>
      </w:pPr>
      <w:r w:rsidRPr="00D45207">
        <w:rPr>
          <w:rFonts w:ascii="Times New Roman" w:hAnsi="Times New Roman" w:cs="Times New Roman"/>
          <w:szCs w:val="22"/>
          <w:lang w:eastAsia="en-US"/>
        </w:rPr>
        <w:t xml:space="preserve">- охват муниципальных образовательных учреждений методическими услугами в разных формах.  </w:t>
      </w:r>
    </w:p>
    <w:p w:rsidR="00094C25" w:rsidRPr="00D45207" w:rsidRDefault="00094C25" w:rsidP="00094C25">
      <w:pPr>
        <w:pStyle w:val="ConsPlusNormal"/>
        <w:jc w:val="both"/>
        <w:rPr>
          <w:rFonts w:ascii="Times New Roman" w:hAnsi="Times New Roman" w:cs="Times New Roman"/>
          <w:i/>
          <w:color w:val="C00000"/>
          <w:szCs w:val="22"/>
        </w:rPr>
      </w:pPr>
    </w:p>
    <w:p w:rsidR="0028057C" w:rsidRPr="00D45207" w:rsidRDefault="0028057C" w:rsidP="005822EC">
      <w:pPr>
        <w:pStyle w:val="ConsPlusNormal"/>
        <w:ind w:firstLine="284"/>
        <w:jc w:val="center"/>
        <w:rPr>
          <w:rFonts w:ascii="Times New Roman" w:hAnsi="Times New Roman" w:cs="Times New Roman"/>
          <w:b/>
          <w:szCs w:val="22"/>
        </w:rPr>
      </w:pPr>
      <w:r w:rsidRPr="00D45207">
        <w:rPr>
          <w:rFonts w:ascii="Times New Roman" w:hAnsi="Times New Roman" w:cs="Times New Roman"/>
          <w:b/>
          <w:szCs w:val="22"/>
        </w:rPr>
        <w:t>3. Механизм реализации подпрограммы</w:t>
      </w:r>
    </w:p>
    <w:p w:rsidR="00D565D2" w:rsidRPr="00A3569F" w:rsidRDefault="00E23423" w:rsidP="00E23423">
      <w:pPr>
        <w:tabs>
          <w:tab w:val="left" w:pos="426"/>
        </w:tabs>
        <w:autoSpaceDE w:val="0"/>
        <w:autoSpaceDN w:val="0"/>
        <w:adjustRightInd w:val="0"/>
        <w:jc w:val="both"/>
        <w:rPr>
          <w:sz w:val="16"/>
          <w:szCs w:val="16"/>
        </w:rPr>
      </w:pPr>
      <w:r w:rsidRPr="00D45207">
        <w:rPr>
          <w:sz w:val="22"/>
          <w:szCs w:val="22"/>
        </w:rPr>
        <w:tab/>
      </w:r>
    </w:p>
    <w:p w:rsidR="005822EC" w:rsidRPr="00D45207" w:rsidRDefault="00D565D2" w:rsidP="005822EC">
      <w:pPr>
        <w:tabs>
          <w:tab w:val="left" w:pos="426"/>
        </w:tabs>
        <w:autoSpaceDE w:val="0"/>
        <w:autoSpaceDN w:val="0"/>
        <w:adjustRightInd w:val="0"/>
        <w:jc w:val="both"/>
        <w:rPr>
          <w:sz w:val="22"/>
          <w:szCs w:val="22"/>
        </w:rPr>
      </w:pPr>
      <w:r w:rsidRPr="00D45207">
        <w:rPr>
          <w:sz w:val="22"/>
          <w:szCs w:val="22"/>
        </w:rPr>
        <w:tab/>
      </w:r>
      <w:r w:rsidR="00E23423" w:rsidRPr="00D45207">
        <w:rPr>
          <w:sz w:val="22"/>
          <w:szCs w:val="22"/>
        </w:rPr>
        <w:t>Порядок и условия предоставления и расходования средств муниципальной программы осуществляется в пределах бюджетных ассигнований и лимитов бюджетных обязательств, в соответствии со сводной бюджетной росписью.</w:t>
      </w:r>
    </w:p>
    <w:p w:rsidR="005822EC" w:rsidRPr="00D45207" w:rsidRDefault="005822EC" w:rsidP="005822EC">
      <w:pPr>
        <w:tabs>
          <w:tab w:val="left" w:pos="426"/>
        </w:tabs>
        <w:autoSpaceDE w:val="0"/>
        <w:autoSpaceDN w:val="0"/>
        <w:adjustRightInd w:val="0"/>
        <w:jc w:val="both"/>
        <w:rPr>
          <w:sz w:val="22"/>
          <w:szCs w:val="22"/>
        </w:rPr>
      </w:pPr>
      <w:r w:rsidRPr="00D45207">
        <w:rPr>
          <w:sz w:val="22"/>
          <w:szCs w:val="22"/>
        </w:rPr>
        <w:tab/>
      </w:r>
      <w:r w:rsidR="00D35E59" w:rsidRPr="00D45207">
        <w:rPr>
          <w:sz w:val="22"/>
          <w:szCs w:val="22"/>
        </w:rPr>
        <w:t>К организационным условиям реализации подпрограммы относится выстраивание рациональной и эффективной кадровой политики по отношению к координируемым образовательным учреждениям, позволяющей сохранять мотивированность работников сферы образования на достижение максимального результата и реализовать потенциал работников в полном объеме.</w:t>
      </w:r>
      <w:r w:rsidR="005A25EF" w:rsidRPr="00D45207">
        <w:rPr>
          <w:sz w:val="22"/>
          <w:szCs w:val="22"/>
        </w:rPr>
        <w:t xml:space="preserve"> </w:t>
      </w:r>
    </w:p>
    <w:p w:rsidR="00EC37F2" w:rsidRPr="00D45207" w:rsidRDefault="00EC37F2" w:rsidP="005822EC">
      <w:pPr>
        <w:tabs>
          <w:tab w:val="left" w:pos="426"/>
        </w:tabs>
        <w:autoSpaceDE w:val="0"/>
        <w:autoSpaceDN w:val="0"/>
        <w:adjustRightInd w:val="0"/>
        <w:jc w:val="both"/>
        <w:rPr>
          <w:sz w:val="22"/>
          <w:szCs w:val="22"/>
        </w:rPr>
      </w:pPr>
    </w:p>
    <w:p w:rsidR="0028057C" w:rsidRPr="00D45207" w:rsidRDefault="0028057C" w:rsidP="005822EC">
      <w:pPr>
        <w:tabs>
          <w:tab w:val="left" w:pos="426"/>
        </w:tabs>
        <w:autoSpaceDE w:val="0"/>
        <w:autoSpaceDN w:val="0"/>
        <w:adjustRightInd w:val="0"/>
        <w:jc w:val="center"/>
        <w:rPr>
          <w:sz w:val="22"/>
          <w:szCs w:val="22"/>
        </w:rPr>
      </w:pPr>
      <w:r w:rsidRPr="00D45207">
        <w:rPr>
          <w:b/>
          <w:sz w:val="22"/>
          <w:szCs w:val="22"/>
        </w:rPr>
        <w:t>4. Характеристика основных мероприятий подпрограммы</w:t>
      </w:r>
    </w:p>
    <w:p w:rsidR="0028057C" w:rsidRPr="00A3569F" w:rsidRDefault="0028057C" w:rsidP="0028057C">
      <w:pPr>
        <w:pStyle w:val="ConsPlusNormal"/>
        <w:jc w:val="both"/>
        <w:rPr>
          <w:rFonts w:ascii="Times New Roman" w:hAnsi="Times New Roman" w:cs="Times New Roman"/>
          <w:sz w:val="16"/>
          <w:szCs w:val="16"/>
        </w:rPr>
      </w:pPr>
    </w:p>
    <w:p w:rsidR="005822EC" w:rsidRPr="00D45207" w:rsidRDefault="006863DB" w:rsidP="005822EC">
      <w:pPr>
        <w:pStyle w:val="ConsPlusNormal"/>
        <w:tabs>
          <w:tab w:val="left" w:pos="426"/>
        </w:tabs>
        <w:jc w:val="both"/>
        <w:rPr>
          <w:rFonts w:ascii="Times New Roman" w:hAnsi="Times New Roman" w:cs="Times New Roman"/>
          <w:szCs w:val="22"/>
        </w:rPr>
      </w:pPr>
      <w:r w:rsidRPr="00D45207">
        <w:rPr>
          <w:rFonts w:ascii="Times New Roman" w:hAnsi="Times New Roman" w:cs="Times New Roman"/>
          <w:szCs w:val="22"/>
        </w:rPr>
        <w:t xml:space="preserve">     </w:t>
      </w:r>
      <w:r w:rsidR="005822EC" w:rsidRPr="00D45207">
        <w:rPr>
          <w:rFonts w:ascii="Times New Roman" w:hAnsi="Times New Roman" w:cs="Times New Roman"/>
          <w:szCs w:val="22"/>
        </w:rPr>
        <w:tab/>
      </w:r>
      <w:r w:rsidR="000E0855" w:rsidRPr="00D45207">
        <w:rPr>
          <w:rFonts w:ascii="Times New Roman" w:hAnsi="Times New Roman" w:cs="Times New Roman"/>
          <w:szCs w:val="22"/>
        </w:rPr>
        <w:t>Программа включает 2</w:t>
      </w:r>
      <w:r w:rsidR="00184ADD" w:rsidRPr="00D45207">
        <w:rPr>
          <w:rFonts w:ascii="Times New Roman" w:hAnsi="Times New Roman" w:cs="Times New Roman"/>
          <w:szCs w:val="22"/>
        </w:rPr>
        <w:t xml:space="preserve"> мероприятия:</w:t>
      </w:r>
    </w:p>
    <w:p w:rsidR="005822EC" w:rsidRPr="00D45207" w:rsidRDefault="00184ADD" w:rsidP="005822EC">
      <w:pPr>
        <w:pStyle w:val="ConsPlusNormal"/>
        <w:jc w:val="both"/>
        <w:rPr>
          <w:rFonts w:ascii="Times New Roman" w:hAnsi="Times New Roman" w:cs="Times New Roman"/>
          <w:szCs w:val="22"/>
        </w:rPr>
      </w:pPr>
      <w:r w:rsidRPr="00D45207">
        <w:rPr>
          <w:rFonts w:ascii="Times New Roman" w:hAnsi="Times New Roman" w:cs="Times New Roman"/>
          <w:i/>
          <w:szCs w:val="22"/>
          <w:u w:val="single"/>
        </w:rPr>
        <w:t>Мероприятие 1</w:t>
      </w:r>
      <w:r w:rsidR="00D5364F" w:rsidRPr="00D45207">
        <w:rPr>
          <w:rFonts w:ascii="Times New Roman" w:hAnsi="Times New Roman" w:cs="Times New Roman"/>
          <w:i/>
          <w:szCs w:val="22"/>
        </w:rPr>
        <w:t xml:space="preserve"> «Обеспечение деятельности (оказание услуг) подведомственных учреждений в рамках подпрограммы «Обеспечение реализации муниципальной </w:t>
      </w:r>
      <w:r w:rsidR="005822EC" w:rsidRPr="00D45207">
        <w:rPr>
          <w:rFonts w:ascii="Times New Roman" w:hAnsi="Times New Roman" w:cs="Times New Roman"/>
          <w:i/>
          <w:szCs w:val="22"/>
        </w:rPr>
        <w:t>программы и прочие мероприятия»</w:t>
      </w:r>
      <w:r w:rsidR="00D5364F" w:rsidRPr="00D45207">
        <w:rPr>
          <w:rFonts w:ascii="Times New Roman" w:hAnsi="Times New Roman" w:cs="Times New Roman"/>
          <w:i/>
          <w:szCs w:val="22"/>
        </w:rPr>
        <w:t>.</w:t>
      </w:r>
    </w:p>
    <w:p w:rsidR="005822EC" w:rsidRPr="00D45207" w:rsidRDefault="005A25EF" w:rsidP="005822EC">
      <w:pPr>
        <w:pStyle w:val="ConsPlusNormal"/>
        <w:ind w:firstLine="426"/>
        <w:jc w:val="both"/>
        <w:rPr>
          <w:rFonts w:ascii="Times New Roman" w:hAnsi="Times New Roman" w:cs="Times New Roman"/>
          <w:color w:val="2D2D2D"/>
          <w:spacing w:val="2"/>
          <w:szCs w:val="22"/>
          <w:shd w:val="clear" w:color="auto" w:fill="FFFFFF"/>
        </w:rPr>
      </w:pPr>
      <w:r w:rsidRPr="00D45207">
        <w:rPr>
          <w:rFonts w:ascii="Times New Roman" w:hAnsi="Times New Roman" w:cs="Times New Roman"/>
          <w:szCs w:val="22"/>
        </w:rPr>
        <w:t xml:space="preserve"> Данное </w:t>
      </w:r>
      <w:r w:rsidRPr="00D45207">
        <w:rPr>
          <w:rFonts w:ascii="Times New Roman" w:hAnsi="Times New Roman" w:cs="Times New Roman"/>
          <w:spacing w:val="2"/>
          <w:szCs w:val="22"/>
          <w:shd w:val="clear" w:color="auto" w:fill="FFFFFF"/>
        </w:rPr>
        <w:t>мероприятие</w:t>
      </w:r>
      <w:r w:rsidRPr="00D45207">
        <w:rPr>
          <w:rFonts w:ascii="Times New Roman" w:hAnsi="Times New Roman" w:cs="Times New Roman"/>
          <w:color w:val="2D2D2D"/>
          <w:spacing w:val="2"/>
          <w:szCs w:val="22"/>
          <w:shd w:val="clear" w:color="auto" w:fill="FFFFFF"/>
        </w:rPr>
        <w:t xml:space="preserve"> обеспечивает проведение </w:t>
      </w:r>
      <w:r w:rsidR="001B20AA" w:rsidRPr="00D45207">
        <w:rPr>
          <w:rFonts w:ascii="Times New Roman" w:hAnsi="Times New Roman" w:cs="Times New Roman"/>
          <w:color w:val="2D2D2D"/>
          <w:spacing w:val="2"/>
          <w:szCs w:val="22"/>
          <w:shd w:val="clear" w:color="auto" w:fill="FFFFFF"/>
        </w:rPr>
        <w:t xml:space="preserve">психолого-медико-педагогической комиссии; </w:t>
      </w:r>
      <w:r w:rsidRPr="00D45207">
        <w:rPr>
          <w:rFonts w:ascii="Times New Roman" w:hAnsi="Times New Roman" w:cs="Times New Roman"/>
          <w:color w:val="2D2D2D"/>
          <w:spacing w:val="2"/>
          <w:szCs w:val="22"/>
          <w:shd w:val="clear" w:color="auto" w:fill="FFFFFF"/>
        </w:rPr>
        <w:t>экономическ</w:t>
      </w:r>
      <w:r w:rsidR="001B20AA" w:rsidRPr="00D45207">
        <w:rPr>
          <w:rFonts w:ascii="Times New Roman" w:hAnsi="Times New Roman" w:cs="Times New Roman"/>
          <w:color w:val="2D2D2D"/>
          <w:spacing w:val="2"/>
          <w:szCs w:val="22"/>
          <w:shd w:val="clear" w:color="auto" w:fill="FFFFFF"/>
        </w:rPr>
        <w:t>ий анализ</w:t>
      </w:r>
      <w:r w:rsidRPr="00D45207">
        <w:rPr>
          <w:rFonts w:ascii="Times New Roman" w:hAnsi="Times New Roman" w:cs="Times New Roman"/>
          <w:color w:val="2D2D2D"/>
          <w:spacing w:val="2"/>
          <w:szCs w:val="22"/>
          <w:shd w:val="clear" w:color="auto" w:fill="FFFFFF"/>
        </w:rPr>
        <w:t xml:space="preserve"> деятельности координируемых муниципальных бюджетных, автономных и казенных учреждений и утверждению экономических показателей их деятельности, а также проверки финансово-хозяйственной деятельности и использования имущественного комплекса в координируемых учреждениях.</w:t>
      </w:r>
    </w:p>
    <w:p w:rsidR="005822EC" w:rsidRPr="00D45207" w:rsidRDefault="0068766E" w:rsidP="005822EC">
      <w:pPr>
        <w:pStyle w:val="ConsPlusNormal"/>
        <w:ind w:firstLine="426"/>
        <w:jc w:val="both"/>
        <w:rPr>
          <w:rFonts w:ascii="Times New Roman" w:hAnsi="Times New Roman" w:cs="Times New Roman"/>
          <w:szCs w:val="22"/>
        </w:rPr>
      </w:pPr>
      <w:r w:rsidRPr="00D45207">
        <w:rPr>
          <w:rFonts w:ascii="Times New Roman" w:hAnsi="Times New Roman" w:cs="Times New Roman"/>
          <w:szCs w:val="22"/>
        </w:rPr>
        <w:t>Р</w:t>
      </w:r>
      <w:r w:rsidR="006863DB" w:rsidRPr="00D45207">
        <w:rPr>
          <w:rFonts w:ascii="Times New Roman" w:hAnsi="Times New Roman" w:cs="Times New Roman"/>
          <w:szCs w:val="22"/>
        </w:rPr>
        <w:t>аспорядителем бюджетных средств по данному мероприятию является Муниципальное  казенное  учреждение «Управление образования г. Енисейска»</w:t>
      </w:r>
      <w:r w:rsidRPr="00D45207">
        <w:rPr>
          <w:rFonts w:ascii="Times New Roman" w:hAnsi="Times New Roman" w:cs="Times New Roman"/>
          <w:szCs w:val="22"/>
        </w:rPr>
        <w:t>.</w:t>
      </w:r>
    </w:p>
    <w:p w:rsidR="005822EC" w:rsidRPr="00D45207" w:rsidRDefault="006863DB" w:rsidP="005822EC">
      <w:pPr>
        <w:pStyle w:val="ConsPlusNormal"/>
        <w:ind w:firstLine="426"/>
        <w:jc w:val="both"/>
        <w:rPr>
          <w:rFonts w:ascii="Times New Roman" w:hAnsi="Times New Roman" w:cs="Times New Roman"/>
          <w:szCs w:val="22"/>
        </w:rPr>
      </w:pPr>
      <w:r w:rsidRPr="00D45207">
        <w:rPr>
          <w:rFonts w:ascii="Times New Roman" w:hAnsi="Times New Roman" w:cs="Times New Roman"/>
          <w:szCs w:val="22"/>
        </w:rPr>
        <w:t xml:space="preserve"> Источники финансирования  – бюджет города Енисейска.</w:t>
      </w:r>
    </w:p>
    <w:p w:rsidR="006863DB" w:rsidRPr="00D45207" w:rsidRDefault="006863DB" w:rsidP="00A21FBA">
      <w:pPr>
        <w:pStyle w:val="ConsPlusNormal"/>
        <w:ind w:firstLine="426"/>
        <w:jc w:val="both"/>
        <w:rPr>
          <w:rFonts w:ascii="Times New Roman" w:hAnsi="Times New Roman" w:cs="Times New Roman"/>
          <w:szCs w:val="22"/>
        </w:rPr>
      </w:pPr>
      <w:r w:rsidRPr="00D45207">
        <w:rPr>
          <w:rFonts w:ascii="Times New Roman" w:hAnsi="Times New Roman" w:cs="Times New Roman"/>
          <w:szCs w:val="22"/>
        </w:rPr>
        <w:t xml:space="preserve">Общая сумма средств, выделенных на реализацию указанного мероприятия, составляет </w:t>
      </w:r>
      <w:r w:rsidR="000A5F2F" w:rsidRPr="00D45207">
        <w:rPr>
          <w:rFonts w:ascii="Times New Roman" w:hAnsi="Times New Roman" w:cs="Times New Roman"/>
          <w:szCs w:val="22"/>
        </w:rPr>
        <w:t xml:space="preserve">38 730 000,00 </w:t>
      </w:r>
      <w:r w:rsidRPr="00D45207">
        <w:rPr>
          <w:rFonts w:ascii="Times New Roman" w:hAnsi="Times New Roman" w:cs="Times New Roman"/>
          <w:szCs w:val="22"/>
        </w:rPr>
        <w:t xml:space="preserve">рублей, в том числе по годам: 2018 г. – </w:t>
      </w:r>
      <w:r w:rsidR="000A5F2F" w:rsidRPr="00D45207">
        <w:rPr>
          <w:rFonts w:ascii="Times New Roman" w:hAnsi="Times New Roman" w:cs="Times New Roman"/>
          <w:szCs w:val="22"/>
        </w:rPr>
        <w:t>12 910 000,00</w:t>
      </w:r>
      <w:r w:rsidRPr="00D45207">
        <w:rPr>
          <w:rFonts w:ascii="Times New Roman" w:hAnsi="Times New Roman" w:cs="Times New Roman"/>
          <w:szCs w:val="22"/>
        </w:rPr>
        <w:t xml:space="preserve"> рублей</w:t>
      </w:r>
      <w:r w:rsidR="001B20AA" w:rsidRPr="00D45207">
        <w:rPr>
          <w:rFonts w:ascii="Times New Roman" w:hAnsi="Times New Roman" w:cs="Times New Roman"/>
          <w:szCs w:val="22"/>
        </w:rPr>
        <w:t xml:space="preserve"> (в данное мероприятие </w:t>
      </w:r>
      <w:r w:rsidR="001B20AA" w:rsidRPr="00D45207">
        <w:rPr>
          <w:rFonts w:ascii="Times New Roman" w:hAnsi="Times New Roman" w:cs="Times New Roman"/>
          <w:szCs w:val="22"/>
        </w:rPr>
        <w:lastRenderedPageBreak/>
        <w:t>включена сумма оплаты договоров на функционирование ПМПК</w:t>
      </w:r>
      <w:r w:rsidR="00577A70" w:rsidRPr="00D45207">
        <w:rPr>
          <w:rFonts w:ascii="Times New Roman" w:hAnsi="Times New Roman" w:cs="Times New Roman"/>
          <w:szCs w:val="22"/>
        </w:rPr>
        <w:t xml:space="preserve"> в размере 240 000,00 руб.;</w:t>
      </w:r>
      <w:r w:rsidR="001B20AA" w:rsidRPr="00D45207">
        <w:rPr>
          <w:rFonts w:ascii="Times New Roman" w:hAnsi="Times New Roman" w:cs="Times New Roman"/>
          <w:szCs w:val="22"/>
        </w:rPr>
        <w:t xml:space="preserve"> организация проведения </w:t>
      </w:r>
      <w:r w:rsidR="00577A70" w:rsidRPr="00D45207">
        <w:rPr>
          <w:rFonts w:ascii="Times New Roman" w:hAnsi="Times New Roman" w:cs="Times New Roman"/>
          <w:szCs w:val="22"/>
        </w:rPr>
        <w:t>мероприятий</w:t>
      </w:r>
      <w:r w:rsidR="00785840" w:rsidRPr="00D45207">
        <w:rPr>
          <w:rFonts w:ascii="Times New Roman" w:hAnsi="Times New Roman" w:cs="Times New Roman"/>
          <w:szCs w:val="22"/>
        </w:rPr>
        <w:t xml:space="preserve"> «День Учителя», «Ученик года», «Олимпиада старших дошкольников», научно-практическая конференция педагогов</w:t>
      </w:r>
      <w:r w:rsidR="007E1439" w:rsidRPr="00D45207">
        <w:rPr>
          <w:rFonts w:ascii="Times New Roman" w:hAnsi="Times New Roman" w:cs="Times New Roman"/>
          <w:szCs w:val="22"/>
        </w:rPr>
        <w:t>:</w:t>
      </w:r>
      <w:r w:rsidR="00577A70" w:rsidRPr="00D45207">
        <w:rPr>
          <w:rFonts w:ascii="Times New Roman" w:hAnsi="Times New Roman" w:cs="Times New Roman"/>
          <w:szCs w:val="22"/>
        </w:rPr>
        <w:t xml:space="preserve">  25 000,00 </w:t>
      </w:r>
      <w:r w:rsidR="007E1439" w:rsidRPr="00D45207">
        <w:rPr>
          <w:rFonts w:ascii="Times New Roman" w:hAnsi="Times New Roman" w:cs="Times New Roman"/>
          <w:szCs w:val="22"/>
        </w:rPr>
        <w:t>рублей</w:t>
      </w:r>
      <w:r w:rsidR="00577A70" w:rsidRPr="00D45207">
        <w:rPr>
          <w:rFonts w:ascii="Times New Roman" w:hAnsi="Times New Roman" w:cs="Times New Roman"/>
          <w:szCs w:val="22"/>
        </w:rPr>
        <w:t>;</w:t>
      </w:r>
      <w:r w:rsidR="001B20AA" w:rsidRPr="00D45207">
        <w:rPr>
          <w:rFonts w:ascii="Times New Roman" w:hAnsi="Times New Roman" w:cs="Times New Roman"/>
          <w:szCs w:val="22"/>
        </w:rPr>
        <w:t xml:space="preserve"> на призы</w:t>
      </w:r>
      <w:r w:rsidR="00577A70" w:rsidRPr="00D45207">
        <w:rPr>
          <w:rFonts w:ascii="Times New Roman" w:hAnsi="Times New Roman" w:cs="Times New Roman"/>
          <w:szCs w:val="22"/>
        </w:rPr>
        <w:t xml:space="preserve">, подарки, грамоты – 30 000,00 </w:t>
      </w:r>
      <w:r w:rsidR="007E1439" w:rsidRPr="00D45207">
        <w:rPr>
          <w:rFonts w:ascii="Times New Roman" w:hAnsi="Times New Roman" w:cs="Times New Roman"/>
          <w:szCs w:val="22"/>
        </w:rPr>
        <w:t>рублей</w:t>
      </w:r>
      <w:r w:rsidR="00785840" w:rsidRPr="00D45207">
        <w:rPr>
          <w:rFonts w:ascii="Times New Roman" w:hAnsi="Times New Roman" w:cs="Times New Roman"/>
          <w:szCs w:val="22"/>
        </w:rPr>
        <w:t>)</w:t>
      </w:r>
      <w:r w:rsidRPr="00D45207">
        <w:rPr>
          <w:rFonts w:ascii="Times New Roman" w:hAnsi="Times New Roman" w:cs="Times New Roman"/>
          <w:szCs w:val="22"/>
        </w:rPr>
        <w:t xml:space="preserve">; 2019 г. – </w:t>
      </w:r>
      <w:r w:rsidR="000A5F2F" w:rsidRPr="00D45207">
        <w:rPr>
          <w:rFonts w:ascii="Times New Roman" w:hAnsi="Times New Roman" w:cs="Times New Roman"/>
          <w:szCs w:val="22"/>
        </w:rPr>
        <w:t xml:space="preserve">12 910 000,00 </w:t>
      </w:r>
      <w:r w:rsidR="0082718C" w:rsidRPr="00D45207">
        <w:rPr>
          <w:rFonts w:ascii="Times New Roman" w:hAnsi="Times New Roman" w:cs="Times New Roman"/>
          <w:szCs w:val="22"/>
        </w:rPr>
        <w:t>рублей; 2020</w:t>
      </w:r>
      <w:r w:rsidR="00A21FBA" w:rsidRPr="00D45207">
        <w:rPr>
          <w:rFonts w:ascii="Times New Roman" w:hAnsi="Times New Roman" w:cs="Times New Roman"/>
          <w:szCs w:val="22"/>
        </w:rPr>
        <w:t xml:space="preserve"> г. – </w:t>
      </w:r>
      <w:r w:rsidR="000A5F2F" w:rsidRPr="00D45207">
        <w:rPr>
          <w:rFonts w:ascii="Times New Roman" w:hAnsi="Times New Roman" w:cs="Times New Roman"/>
          <w:szCs w:val="22"/>
        </w:rPr>
        <w:t xml:space="preserve">12 910 000,00 </w:t>
      </w:r>
      <w:r w:rsidRPr="00D45207">
        <w:rPr>
          <w:rFonts w:ascii="Times New Roman" w:hAnsi="Times New Roman" w:cs="Times New Roman"/>
          <w:szCs w:val="22"/>
        </w:rPr>
        <w:t>рублей.</w:t>
      </w:r>
      <w:r w:rsidRPr="00D45207">
        <w:rPr>
          <w:szCs w:val="22"/>
        </w:rPr>
        <w:t xml:space="preserve">   </w:t>
      </w:r>
    </w:p>
    <w:p w:rsidR="006863DB" w:rsidRPr="00D45207" w:rsidRDefault="006863DB" w:rsidP="00D565D2">
      <w:pPr>
        <w:pStyle w:val="ConsPlusNormal"/>
        <w:jc w:val="both"/>
        <w:rPr>
          <w:rFonts w:ascii="Times New Roman" w:hAnsi="Times New Roman" w:cs="Times New Roman"/>
          <w:color w:val="00B050"/>
          <w:szCs w:val="22"/>
        </w:rPr>
      </w:pPr>
    </w:p>
    <w:p w:rsidR="005822EC" w:rsidRPr="00D45207" w:rsidRDefault="006863DB" w:rsidP="005822EC">
      <w:pPr>
        <w:pStyle w:val="ConsPlusNormal"/>
        <w:jc w:val="both"/>
        <w:rPr>
          <w:rFonts w:ascii="Times New Roman" w:hAnsi="Times New Roman" w:cs="Times New Roman"/>
          <w:i/>
          <w:szCs w:val="22"/>
        </w:rPr>
      </w:pPr>
      <w:r w:rsidRPr="00D45207">
        <w:rPr>
          <w:rFonts w:ascii="Times New Roman" w:hAnsi="Times New Roman" w:cs="Times New Roman"/>
          <w:i/>
          <w:szCs w:val="22"/>
        </w:rPr>
        <w:t xml:space="preserve"> </w:t>
      </w:r>
      <w:r w:rsidR="000E0855" w:rsidRPr="00D45207">
        <w:rPr>
          <w:rFonts w:ascii="Times New Roman" w:hAnsi="Times New Roman" w:cs="Times New Roman"/>
          <w:i/>
          <w:szCs w:val="22"/>
          <w:u w:val="single"/>
        </w:rPr>
        <w:t>Мероприятие 2</w:t>
      </w:r>
      <w:r w:rsidR="001660BE" w:rsidRPr="00D45207">
        <w:rPr>
          <w:rFonts w:ascii="Times New Roman" w:hAnsi="Times New Roman" w:cs="Times New Roman"/>
          <w:i/>
          <w:szCs w:val="22"/>
          <w:u w:val="single"/>
        </w:rPr>
        <w:t xml:space="preserve"> </w:t>
      </w:r>
      <w:r w:rsidR="001660BE" w:rsidRPr="00D45207">
        <w:rPr>
          <w:rFonts w:ascii="Times New Roman" w:hAnsi="Times New Roman" w:cs="Times New Roman"/>
          <w:i/>
          <w:szCs w:val="22"/>
        </w:rPr>
        <w:t xml:space="preserve">«Руководство в сфере установленных функций органов местного самоуправления в рамках </w:t>
      </w:r>
      <w:r w:rsidRPr="00D45207">
        <w:rPr>
          <w:rFonts w:ascii="Times New Roman" w:hAnsi="Times New Roman" w:cs="Times New Roman"/>
          <w:i/>
          <w:szCs w:val="22"/>
        </w:rPr>
        <w:t xml:space="preserve"> </w:t>
      </w:r>
      <w:r w:rsidR="001660BE" w:rsidRPr="00D45207">
        <w:rPr>
          <w:rFonts w:ascii="Times New Roman" w:hAnsi="Times New Roman" w:cs="Times New Roman"/>
          <w:i/>
          <w:szCs w:val="22"/>
        </w:rPr>
        <w:t>подпрограммы «Обеспечение реализации муниципальной программы и прочие</w:t>
      </w:r>
      <w:r w:rsidR="005822EC" w:rsidRPr="00D45207">
        <w:rPr>
          <w:rFonts w:ascii="Times New Roman" w:hAnsi="Times New Roman" w:cs="Times New Roman"/>
          <w:i/>
          <w:szCs w:val="22"/>
        </w:rPr>
        <w:t xml:space="preserve"> мероприятия»</w:t>
      </w:r>
      <w:r w:rsidR="001660BE" w:rsidRPr="00D45207">
        <w:rPr>
          <w:rFonts w:ascii="Times New Roman" w:hAnsi="Times New Roman" w:cs="Times New Roman"/>
          <w:i/>
          <w:szCs w:val="22"/>
        </w:rPr>
        <w:t>.</w:t>
      </w:r>
    </w:p>
    <w:p w:rsidR="005822EC" w:rsidRPr="00D45207" w:rsidRDefault="005A25EF" w:rsidP="005822EC">
      <w:pPr>
        <w:pStyle w:val="ConsPlusNormal"/>
        <w:ind w:firstLine="426"/>
        <w:jc w:val="both"/>
        <w:rPr>
          <w:rFonts w:ascii="Times New Roman" w:hAnsi="Times New Roman" w:cs="Times New Roman"/>
          <w:color w:val="2D2D2D"/>
          <w:spacing w:val="2"/>
          <w:szCs w:val="22"/>
          <w:shd w:val="clear" w:color="auto" w:fill="FFFFFF"/>
        </w:rPr>
      </w:pPr>
      <w:r w:rsidRPr="00D45207">
        <w:rPr>
          <w:rFonts w:ascii="Times New Roman" w:hAnsi="Times New Roman" w:cs="Times New Roman"/>
          <w:color w:val="2D2D2D"/>
          <w:spacing w:val="2"/>
          <w:szCs w:val="22"/>
          <w:shd w:val="clear" w:color="auto" w:fill="FFFFFF"/>
        </w:rPr>
        <w:t>Указанное мероприятие обеспечивает деятельность и выполнение функций управления отраслью "Образование" в городе Енисейске в связи с исполнением настоящей муниципальной программы.</w:t>
      </w:r>
      <w:r w:rsidRPr="00D45207">
        <w:rPr>
          <w:rFonts w:ascii="Times New Roman" w:hAnsi="Times New Roman" w:cs="Times New Roman"/>
          <w:color w:val="2D2D2D"/>
          <w:spacing w:val="2"/>
          <w:szCs w:val="22"/>
        </w:rPr>
        <w:br/>
      </w:r>
      <w:r w:rsidRPr="00D45207">
        <w:rPr>
          <w:rFonts w:ascii="Times New Roman" w:hAnsi="Times New Roman" w:cs="Times New Roman"/>
          <w:color w:val="2D2D2D"/>
          <w:spacing w:val="2"/>
          <w:szCs w:val="22"/>
          <w:shd w:val="clear" w:color="auto" w:fill="FFFFFF"/>
        </w:rPr>
        <w:t>В состав мероприятия входят:</w:t>
      </w:r>
      <w:r w:rsidRPr="00D45207">
        <w:rPr>
          <w:rFonts w:ascii="Times New Roman" w:hAnsi="Times New Roman" w:cs="Times New Roman"/>
          <w:color w:val="2D2D2D"/>
          <w:spacing w:val="2"/>
          <w:szCs w:val="22"/>
        </w:rPr>
        <w:t xml:space="preserve"> </w:t>
      </w:r>
      <w:r w:rsidRPr="00D45207">
        <w:rPr>
          <w:rFonts w:ascii="Times New Roman" w:hAnsi="Times New Roman" w:cs="Times New Roman"/>
          <w:color w:val="2D2D2D"/>
          <w:spacing w:val="2"/>
          <w:szCs w:val="22"/>
          <w:shd w:val="clear" w:color="auto" w:fill="FFFFFF"/>
        </w:rPr>
        <w:t>мероприятия по реализации полномочий собственника в отношении муниципального имущества, необходимого для обеспечения исполнения функций органов местного самоуправления в установленной сфере деятельности</w:t>
      </w:r>
      <w:r w:rsidR="005822EC" w:rsidRPr="00D45207">
        <w:rPr>
          <w:rFonts w:ascii="Times New Roman" w:hAnsi="Times New Roman" w:cs="Times New Roman"/>
          <w:color w:val="2D2D2D"/>
          <w:spacing w:val="2"/>
          <w:szCs w:val="22"/>
          <w:shd w:val="clear" w:color="auto" w:fill="FFFFFF"/>
        </w:rPr>
        <w:t>.</w:t>
      </w:r>
    </w:p>
    <w:p w:rsidR="005822EC" w:rsidRPr="00D45207" w:rsidRDefault="0068766E" w:rsidP="005822EC">
      <w:pPr>
        <w:pStyle w:val="ConsPlusNormal"/>
        <w:ind w:firstLine="426"/>
        <w:jc w:val="both"/>
        <w:rPr>
          <w:rFonts w:ascii="Times New Roman" w:hAnsi="Times New Roman" w:cs="Times New Roman"/>
          <w:szCs w:val="22"/>
        </w:rPr>
      </w:pPr>
      <w:r w:rsidRPr="00D45207">
        <w:rPr>
          <w:rFonts w:ascii="Times New Roman" w:hAnsi="Times New Roman" w:cs="Times New Roman"/>
          <w:szCs w:val="22"/>
        </w:rPr>
        <w:t>Р</w:t>
      </w:r>
      <w:r w:rsidR="006863DB" w:rsidRPr="00D45207">
        <w:rPr>
          <w:rFonts w:ascii="Times New Roman" w:hAnsi="Times New Roman" w:cs="Times New Roman"/>
          <w:szCs w:val="22"/>
        </w:rPr>
        <w:t>аспорядителем бюджетных средств по данному мероприятию является Муниципальное  казенное  учреждение «Управление образования г. Енисейска»</w:t>
      </w:r>
      <w:r w:rsidRPr="00D45207">
        <w:rPr>
          <w:rFonts w:ascii="Times New Roman" w:hAnsi="Times New Roman" w:cs="Times New Roman"/>
          <w:szCs w:val="22"/>
        </w:rPr>
        <w:t>.</w:t>
      </w:r>
    </w:p>
    <w:p w:rsidR="005822EC" w:rsidRPr="00D45207" w:rsidRDefault="006863DB" w:rsidP="005822EC">
      <w:pPr>
        <w:pStyle w:val="ConsPlusNormal"/>
        <w:ind w:firstLine="426"/>
        <w:jc w:val="both"/>
        <w:rPr>
          <w:rFonts w:ascii="Times New Roman" w:hAnsi="Times New Roman" w:cs="Times New Roman"/>
          <w:szCs w:val="22"/>
        </w:rPr>
      </w:pPr>
      <w:r w:rsidRPr="00D45207">
        <w:rPr>
          <w:rFonts w:ascii="Times New Roman" w:hAnsi="Times New Roman" w:cs="Times New Roman"/>
          <w:szCs w:val="22"/>
        </w:rPr>
        <w:t>Источники финансирования  – бюджет города Енисейска.</w:t>
      </w:r>
    </w:p>
    <w:p w:rsidR="006863DB" w:rsidRPr="00D45207" w:rsidRDefault="006863DB" w:rsidP="005822EC">
      <w:pPr>
        <w:pStyle w:val="ConsPlusNormal"/>
        <w:ind w:firstLine="426"/>
        <w:jc w:val="both"/>
        <w:rPr>
          <w:rFonts w:ascii="Times New Roman" w:hAnsi="Times New Roman" w:cs="Times New Roman"/>
          <w:i/>
          <w:szCs w:val="22"/>
        </w:rPr>
      </w:pPr>
      <w:r w:rsidRPr="00D45207">
        <w:rPr>
          <w:rFonts w:ascii="Times New Roman" w:hAnsi="Times New Roman" w:cs="Times New Roman"/>
          <w:szCs w:val="22"/>
        </w:rPr>
        <w:t xml:space="preserve">Общая сумма средств, выделенных на реализацию указанного мероприятия, составляет </w:t>
      </w:r>
      <w:r w:rsidR="00580529" w:rsidRPr="00D45207">
        <w:rPr>
          <w:rFonts w:ascii="Times New Roman" w:hAnsi="Times New Roman" w:cs="Times New Roman"/>
          <w:szCs w:val="22"/>
        </w:rPr>
        <w:t>13 230 000,00</w:t>
      </w:r>
      <w:r w:rsidRPr="00D45207">
        <w:rPr>
          <w:rFonts w:ascii="Times New Roman" w:hAnsi="Times New Roman" w:cs="Times New Roman"/>
          <w:szCs w:val="22"/>
        </w:rPr>
        <w:t xml:space="preserve"> рублей, в том числе по годам: 2018 г. – </w:t>
      </w:r>
      <w:r w:rsidR="00580529" w:rsidRPr="00D45207">
        <w:rPr>
          <w:rFonts w:ascii="Times New Roman" w:hAnsi="Times New Roman" w:cs="Times New Roman"/>
          <w:szCs w:val="22"/>
        </w:rPr>
        <w:t>4 410 000,00</w:t>
      </w:r>
      <w:r w:rsidRPr="00D45207">
        <w:rPr>
          <w:rFonts w:ascii="Times New Roman" w:hAnsi="Times New Roman" w:cs="Times New Roman"/>
          <w:szCs w:val="22"/>
        </w:rPr>
        <w:t xml:space="preserve"> рублей; 2019 г. – </w:t>
      </w:r>
      <w:r w:rsidR="00580529" w:rsidRPr="00D45207">
        <w:rPr>
          <w:rFonts w:ascii="Times New Roman" w:hAnsi="Times New Roman" w:cs="Times New Roman"/>
          <w:szCs w:val="22"/>
        </w:rPr>
        <w:t xml:space="preserve">4 410 000,00 </w:t>
      </w:r>
      <w:r w:rsidR="0082718C" w:rsidRPr="00D45207">
        <w:rPr>
          <w:rFonts w:ascii="Times New Roman" w:hAnsi="Times New Roman" w:cs="Times New Roman"/>
          <w:szCs w:val="22"/>
        </w:rPr>
        <w:t>рублей; 2020</w:t>
      </w:r>
      <w:r w:rsidRPr="00D45207">
        <w:rPr>
          <w:rFonts w:ascii="Times New Roman" w:hAnsi="Times New Roman" w:cs="Times New Roman"/>
          <w:szCs w:val="22"/>
        </w:rPr>
        <w:t xml:space="preserve"> г. – </w:t>
      </w:r>
    </w:p>
    <w:p w:rsidR="006863DB" w:rsidRPr="00D45207" w:rsidRDefault="00580529" w:rsidP="006863DB">
      <w:pPr>
        <w:widowControl w:val="0"/>
        <w:tabs>
          <w:tab w:val="left" w:pos="284"/>
          <w:tab w:val="left" w:pos="426"/>
          <w:tab w:val="left" w:pos="10490"/>
        </w:tabs>
        <w:autoSpaceDE w:val="0"/>
        <w:autoSpaceDN w:val="0"/>
        <w:adjustRightInd w:val="0"/>
        <w:jc w:val="both"/>
        <w:rPr>
          <w:sz w:val="22"/>
          <w:szCs w:val="22"/>
        </w:rPr>
      </w:pPr>
      <w:r w:rsidRPr="00D45207">
        <w:rPr>
          <w:sz w:val="22"/>
          <w:szCs w:val="22"/>
        </w:rPr>
        <w:t xml:space="preserve">4 410 000,00 </w:t>
      </w:r>
      <w:r w:rsidR="006863DB" w:rsidRPr="00D45207">
        <w:rPr>
          <w:sz w:val="22"/>
          <w:szCs w:val="22"/>
        </w:rPr>
        <w:t xml:space="preserve"> рублей.   </w:t>
      </w:r>
    </w:p>
    <w:p w:rsidR="006863DB" w:rsidRPr="00D45207" w:rsidRDefault="006863DB" w:rsidP="0028057C">
      <w:pPr>
        <w:rPr>
          <w:sz w:val="22"/>
          <w:szCs w:val="22"/>
        </w:rPr>
      </w:pPr>
    </w:p>
    <w:p w:rsidR="00E95911" w:rsidRPr="00D45207" w:rsidRDefault="00E95911" w:rsidP="006863DB">
      <w:pPr>
        <w:rPr>
          <w:sz w:val="22"/>
          <w:szCs w:val="22"/>
        </w:rPr>
        <w:sectPr w:rsidR="00E95911" w:rsidRPr="00D45207" w:rsidSect="00B45170">
          <w:pgSz w:w="11906" w:h="16838"/>
          <w:pgMar w:top="851" w:right="707" w:bottom="426" w:left="1418" w:header="709" w:footer="709" w:gutter="0"/>
          <w:cols w:space="720"/>
        </w:sectPr>
      </w:pPr>
    </w:p>
    <w:p w:rsidR="00E95911" w:rsidRPr="00845253" w:rsidRDefault="00E95911" w:rsidP="00845253">
      <w:pPr>
        <w:pStyle w:val="ConsPlusNormal"/>
        <w:jc w:val="right"/>
        <w:outlineLvl w:val="2"/>
        <w:rPr>
          <w:rFonts w:ascii="Times New Roman" w:hAnsi="Times New Roman" w:cs="Times New Roman"/>
          <w:sz w:val="20"/>
        </w:rPr>
      </w:pPr>
      <w:r w:rsidRPr="00845253">
        <w:rPr>
          <w:rFonts w:ascii="Times New Roman" w:hAnsi="Times New Roman" w:cs="Times New Roman"/>
          <w:sz w:val="20"/>
        </w:rPr>
        <w:lastRenderedPageBreak/>
        <w:t>Приложение 1</w:t>
      </w:r>
    </w:p>
    <w:p w:rsidR="00E95911" w:rsidRPr="00845253" w:rsidRDefault="000D6A54" w:rsidP="00845253">
      <w:pPr>
        <w:pStyle w:val="ConsPlusNormal"/>
        <w:jc w:val="right"/>
        <w:rPr>
          <w:rFonts w:ascii="Times New Roman" w:hAnsi="Times New Roman" w:cs="Times New Roman"/>
          <w:sz w:val="20"/>
        </w:rPr>
      </w:pPr>
      <w:r w:rsidRPr="00845253">
        <w:rPr>
          <w:rFonts w:ascii="Times New Roman" w:hAnsi="Times New Roman" w:cs="Times New Roman"/>
          <w:sz w:val="20"/>
        </w:rPr>
        <w:t>к муниципальной программе</w:t>
      </w:r>
    </w:p>
    <w:p w:rsidR="00E95911" w:rsidRPr="00845253" w:rsidRDefault="00E95911" w:rsidP="00845253">
      <w:pPr>
        <w:pStyle w:val="ConsPlusNormal"/>
        <w:jc w:val="both"/>
        <w:rPr>
          <w:rFonts w:ascii="Times New Roman" w:hAnsi="Times New Roman" w:cs="Times New Roman"/>
          <w:sz w:val="20"/>
        </w:rPr>
      </w:pPr>
    </w:p>
    <w:p w:rsidR="00E95911" w:rsidRPr="00845253" w:rsidRDefault="00E95911" w:rsidP="00845253">
      <w:pPr>
        <w:pStyle w:val="ConsPlusNormal"/>
        <w:jc w:val="center"/>
        <w:rPr>
          <w:rFonts w:ascii="Times New Roman" w:hAnsi="Times New Roman" w:cs="Times New Roman"/>
          <w:sz w:val="20"/>
        </w:rPr>
      </w:pPr>
      <w:bookmarkStart w:id="3" w:name="P447"/>
      <w:bookmarkEnd w:id="3"/>
      <w:r w:rsidRPr="00845253">
        <w:rPr>
          <w:rFonts w:ascii="Times New Roman" w:hAnsi="Times New Roman" w:cs="Times New Roman"/>
          <w:sz w:val="20"/>
        </w:rPr>
        <w:t>Перечень</w:t>
      </w:r>
    </w:p>
    <w:p w:rsidR="00E95911" w:rsidRPr="00845253" w:rsidRDefault="00E95911" w:rsidP="00845253">
      <w:pPr>
        <w:pStyle w:val="ConsPlusNormal"/>
        <w:jc w:val="center"/>
        <w:rPr>
          <w:rFonts w:ascii="Times New Roman" w:hAnsi="Times New Roman" w:cs="Times New Roman"/>
          <w:sz w:val="20"/>
        </w:rPr>
      </w:pPr>
      <w:r w:rsidRPr="00845253">
        <w:rPr>
          <w:rFonts w:ascii="Times New Roman" w:hAnsi="Times New Roman" w:cs="Times New Roman"/>
          <w:sz w:val="20"/>
        </w:rPr>
        <w:t>мероприятий подпрограмм и отдельных мероприятий</w:t>
      </w:r>
      <w:r w:rsidR="00710FAE" w:rsidRPr="00845253">
        <w:rPr>
          <w:rFonts w:ascii="Times New Roman" w:hAnsi="Times New Roman" w:cs="Times New Roman"/>
          <w:sz w:val="20"/>
        </w:rPr>
        <w:t xml:space="preserve">  </w:t>
      </w:r>
      <w:r w:rsidRPr="00845253">
        <w:rPr>
          <w:rFonts w:ascii="Times New Roman" w:hAnsi="Times New Roman" w:cs="Times New Roman"/>
          <w:sz w:val="20"/>
        </w:rPr>
        <w:t>муниципальной программы</w:t>
      </w:r>
    </w:p>
    <w:p w:rsidR="00E95911" w:rsidRPr="00845253" w:rsidRDefault="00E95911" w:rsidP="00845253">
      <w:pPr>
        <w:pStyle w:val="ConsPlusNormal"/>
        <w:jc w:val="both"/>
        <w:rPr>
          <w:rFonts w:ascii="Times New Roman" w:hAnsi="Times New Roman" w:cs="Times New Roman"/>
          <w:sz w:val="20"/>
        </w:rPr>
      </w:pPr>
    </w:p>
    <w:tbl>
      <w:tblPr>
        <w:tblW w:w="1616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
        <w:gridCol w:w="3647"/>
        <w:gridCol w:w="2127"/>
        <w:gridCol w:w="141"/>
        <w:gridCol w:w="1134"/>
        <w:gridCol w:w="1276"/>
        <w:gridCol w:w="2126"/>
        <w:gridCol w:w="1985"/>
        <w:gridCol w:w="3261"/>
      </w:tblGrid>
      <w:tr w:rsidR="009B5A27" w:rsidRPr="00845253" w:rsidTr="006E5D0E">
        <w:trPr>
          <w:trHeight w:val="68"/>
        </w:trPr>
        <w:tc>
          <w:tcPr>
            <w:tcW w:w="464" w:type="dxa"/>
            <w:vMerge w:val="restart"/>
            <w:tcBorders>
              <w:top w:val="single" w:sz="4" w:space="0" w:color="auto"/>
              <w:left w:val="single" w:sz="4" w:space="0" w:color="auto"/>
              <w:bottom w:val="single" w:sz="4" w:space="0" w:color="auto"/>
              <w:right w:val="single" w:sz="4" w:space="0" w:color="auto"/>
            </w:tcBorders>
            <w:hideMark/>
          </w:tcPr>
          <w:p w:rsidR="00E95911" w:rsidRPr="00845253" w:rsidRDefault="00E95911" w:rsidP="00845253">
            <w:pPr>
              <w:pStyle w:val="ConsPlusNormal"/>
              <w:jc w:val="center"/>
              <w:rPr>
                <w:rFonts w:ascii="Times New Roman" w:hAnsi="Times New Roman" w:cs="Times New Roman"/>
                <w:sz w:val="20"/>
              </w:rPr>
            </w:pPr>
            <w:r w:rsidRPr="00845253">
              <w:rPr>
                <w:rFonts w:ascii="Times New Roman" w:hAnsi="Times New Roman" w:cs="Times New Roman"/>
                <w:sz w:val="20"/>
              </w:rPr>
              <w:t>№ п/п</w:t>
            </w:r>
          </w:p>
        </w:tc>
        <w:tc>
          <w:tcPr>
            <w:tcW w:w="3647" w:type="dxa"/>
            <w:vMerge w:val="restart"/>
            <w:tcBorders>
              <w:top w:val="single" w:sz="4" w:space="0" w:color="auto"/>
              <w:left w:val="single" w:sz="4" w:space="0" w:color="auto"/>
              <w:bottom w:val="single" w:sz="4" w:space="0" w:color="auto"/>
              <w:right w:val="single" w:sz="4" w:space="0" w:color="auto"/>
            </w:tcBorders>
            <w:hideMark/>
          </w:tcPr>
          <w:p w:rsidR="00E95911" w:rsidRPr="00845253" w:rsidRDefault="00E95911" w:rsidP="00845253">
            <w:pPr>
              <w:pStyle w:val="ConsPlusNormal"/>
              <w:jc w:val="center"/>
              <w:rPr>
                <w:rFonts w:ascii="Times New Roman" w:hAnsi="Times New Roman" w:cs="Times New Roman"/>
                <w:sz w:val="20"/>
              </w:rPr>
            </w:pPr>
            <w:r w:rsidRPr="00845253">
              <w:rPr>
                <w:rFonts w:ascii="Times New Roman" w:hAnsi="Times New Roman" w:cs="Times New Roman"/>
                <w:sz w:val="20"/>
              </w:rPr>
              <w:t>Наименование мероприятия</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C46422" w:rsidRPr="00845253" w:rsidRDefault="00E95911" w:rsidP="00845253">
            <w:pPr>
              <w:pStyle w:val="ConsPlusNormal"/>
              <w:jc w:val="center"/>
              <w:rPr>
                <w:rFonts w:ascii="Times New Roman" w:hAnsi="Times New Roman" w:cs="Times New Roman"/>
                <w:sz w:val="20"/>
              </w:rPr>
            </w:pPr>
            <w:r w:rsidRPr="00845253">
              <w:rPr>
                <w:rFonts w:ascii="Times New Roman" w:hAnsi="Times New Roman" w:cs="Times New Roman"/>
                <w:sz w:val="20"/>
              </w:rPr>
              <w:t>Ответственный</w:t>
            </w:r>
          </w:p>
          <w:p w:rsidR="00D31F57" w:rsidRPr="00845253" w:rsidRDefault="00E95911" w:rsidP="00845253">
            <w:pPr>
              <w:pStyle w:val="ConsPlusNormal"/>
              <w:jc w:val="center"/>
              <w:rPr>
                <w:rFonts w:ascii="Times New Roman" w:hAnsi="Times New Roman" w:cs="Times New Roman"/>
                <w:sz w:val="20"/>
              </w:rPr>
            </w:pPr>
            <w:r w:rsidRPr="00845253">
              <w:rPr>
                <w:rFonts w:ascii="Times New Roman" w:hAnsi="Times New Roman" w:cs="Times New Roman"/>
                <w:sz w:val="20"/>
              </w:rPr>
              <w:t xml:space="preserve"> исполнитель </w:t>
            </w:r>
          </w:p>
          <w:p w:rsidR="00E95911" w:rsidRPr="00845253" w:rsidRDefault="00E95911" w:rsidP="00845253">
            <w:pPr>
              <w:pStyle w:val="ConsPlusNormal"/>
              <w:jc w:val="center"/>
              <w:rPr>
                <w:rFonts w:ascii="Times New Roman" w:hAnsi="Times New Roman" w:cs="Times New Roman"/>
                <w:sz w:val="20"/>
              </w:rPr>
            </w:pPr>
            <w:r w:rsidRPr="00845253">
              <w:rPr>
                <w:rFonts w:ascii="Times New Roman" w:hAnsi="Times New Roman" w:cs="Times New Roman"/>
                <w:sz w:val="20"/>
              </w:rPr>
              <w:t>мероприятия</w:t>
            </w:r>
          </w:p>
        </w:tc>
        <w:tc>
          <w:tcPr>
            <w:tcW w:w="2410" w:type="dxa"/>
            <w:gridSpan w:val="2"/>
            <w:tcBorders>
              <w:top w:val="single" w:sz="4" w:space="0" w:color="auto"/>
              <w:left w:val="single" w:sz="4" w:space="0" w:color="auto"/>
              <w:bottom w:val="single" w:sz="4" w:space="0" w:color="auto"/>
              <w:right w:val="single" w:sz="4" w:space="0" w:color="auto"/>
            </w:tcBorders>
            <w:hideMark/>
          </w:tcPr>
          <w:p w:rsidR="00E95911" w:rsidRPr="00845253" w:rsidRDefault="00E95911" w:rsidP="00845253">
            <w:pPr>
              <w:pStyle w:val="ConsPlusNormal"/>
              <w:jc w:val="center"/>
              <w:rPr>
                <w:rFonts w:ascii="Times New Roman" w:hAnsi="Times New Roman" w:cs="Times New Roman"/>
                <w:sz w:val="20"/>
              </w:rPr>
            </w:pPr>
            <w:r w:rsidRPr="00845253">
              <w:rPr>
                <w:rFonts w:ascii="Times New Roman" w:hAnsi="Times New Roman" w:cs="Times New Roman"/>
                <w:sz w:val="20"/>
              </w:rPr>
              <w:t>Срок</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95911" w:rsidRPr="00845253" w:rsidRDefault="00E95911" w:rsidP="00845253">
            <w:pPr>
              <w:pStyle w:val="ConsPlusNormal"/>
              <w:jc w:val="center"/>
              <w:rPr>
                <w:rFonts w:ascii="Times New Roman" w:hAnsi="Times New Roman" w:cs="Times New Roman"/>
                <w:sz w:val="20"/>
              </w:rPr>
            </w:pPr>
            <w:r w:rsidRPr="00845253">
              <w:rPr>
                <w:rFonts w:ascii="Times New Roman" w:hAnsi="Times New Roman" w:cs="Times New Roman"/>
                <w:sz w:val="20"/>
              </w:rPr>
              <w:t>Ожидаемый результат (краткое описание)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95911" w:rsidRPr="00845253" w:rsidRDefault="00E95911" w:rsidP="00845253">
            <w:pPr>
              <w:pStyle w:val="ConsPlusNormal"/>
              <w:jc w:val="center"/>
              <w:rPr>
                <w:rFonts w:ascii="Times New Roman" w:hAnsi="Times New Roman" w:cs="Times New Roman"/>
                <w:sz w:val="20"/>
              </w:rPr>
            </w:pPr>
            <w:r w:rsidRPr="00845253">
              <w:rPr>
                <w:rFonts w:ascii="Times New Roman" w:hAnsi="Times New Roman" w:cs="Times New Roman"/>
                <w:sz w:val="20"/>
              </w:rPr>
              <w:t xml:space="preserve">Последствия </w:t>
            </w:r>
            <w:r w:rsidR="006E5D0E" w:rsidRPr="00845253">
              <w:rPr>
                <w:rFonts w:ascii="Times New Roman" w:hAnsi="Times New Roman" w:cs="Times New Roman"/>
                <w:sz w:val="20"/>
              </w:rPr>
              <w:t>не реализации</w:t>
            </w:r>
            <w:r w:rsidRPr="00845253">
              <w:rPr>
                <w:rFonts w:ascii="Times New Roman" w:hAnsi="Times New Roman" w:cs="Times New Roman"/>
                <w:sz w:val="20"/>
              </w:rPr>
              <w:t xml:space="preserve"> мероприятия</w:t>
            </w:r>
          </w:p>
        </w:tc>
        <w:tc>
          <w:tcPr>
            <w:tcW w:w="3261" w:type="dxa"/>
            <w:vMerge w:val="restart"/>
            <w:tcBorders>
              <w:top w:val="single" w:sz="4" w:space="0" w:color="auto"/>
              <w:left w:val="single" w:sz="4" w:space="0" w:color="auto"/>
              <w:bottom w:val="single" w:sz="4" w:space="0" w:color="auto"/>
              <w:right w:val="single" w:sz="4" w:space="0" w:color="auto"/>
            </w:tcBorders>
            <w:hideMark/>
          </w:tcPr>
          <w:p w:rsidR="00E95911" w:rsidRPr="00845253" w:rsidRDefault="00E95911" w:rsidP="00845253">
            <w:pPr>
              <w:pStyle w:val="ConsPlusNormal"/>
              <w:jc w:val="center"/>
              <w:rPr>
                <w:rFonts w:ascii="Times New Roman" w:hAnsi="Times New Roman" w:cs="Times New Roman"/>
                <w:sz w:val="20"/>
              </w:rPr>
            </w:pPr>
            <w:r w:rsidRPr="00845253">
              <w:rPr>
                <w:rFonts w:ascii="Times New Roman" w:hAnsi="Times New Roman" w:cs="Times New Roman"/>
                <w:sz w:val="20"/>
              </w:rPr>
              <w:t>Связь с показателями муниципальной программы (подпрограммы)</w:t>
            </w:r>
          </w:p>
        </w:tc>
      </w:tr>
      <w:tr w:rsidR="009B5A27" w:rsidRPr="00845253" w:rsidTr="0074233A">
        <w:trPr>
          <w:trHeight w:val="342"/>
        </w:trPr>
        <w:tc>
          <w:tcPr>
            <w:tcW w:w="464" w:type="dxa"/>
            <w:vMerge/>
            <w:tcBorders>
              <w:top w:val="single" w:sz="4" w:space="0" w:color="auto"/>
              <w:left w:val="single" w:sz="4" w:space="0" w:color="auto"/>
              <w:bottom w:val="single" w:sz="4" w:space="0" w:color="auto"/>
              <w:right w:val="single" w:sz="4" w:space="0" w:color="auto"/>
            </w:tcBorders>
            <w:vAlign w:val="center"/>
            <w:hideMark/>
          </w:tcPr>
          <w:p w:rsidR="00E95911" w:rsidRPr="00845253" w:rsidRDefault="00E95911" w:rsidP="00845253">
            <w:pPr>
              <w:rPr>
                <w:sz w:val="20"/>
                <w:szCs w:val="20"/>
              </w:rPr>
            </w:pPr>
          </w:p>
        </w:tc>
        <w:tc>
          <w:tcPr>
            <w:tcW w:w="3647" w:type="dxa"/>
            <w:vMerge/>
            <w:tcBorders>
              <w:top w:val="single" w:sz="4" w:space="0" w:color="auto"/>
              <w:left w:val="single" w:sz="4" w:space="0" w:color="auto"/>
              <w:bottom w:val="single" w:sz="4" w:space="0" w:color="auto"/>
              <w:right w:val="single" w:sz="4" w:space="0" w:color="auto"/>
            </w:tcBorders>
            <w:vAlign w:val="center"/>
            <w:hideMark/>
          </w:tcPr>
          <w:p w:rsidR="00E95911" w:rsidRPr="00845253" w:rsidRDefault="00E95911" w:rsidP="00845253">
            <w:pPr>
              <w:rPr>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E95911" w:rsidRPr="00845253" w:rsidRDefault="00E95911" w:rsidP="00845253">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822EC" w:rsidRPr="00845253" w:rsidRDefault="00E95911" w:rsidP="00845253">
            <w:pPr>
              <w:pStyle w:val="ConsPlusNormal"/>
              <w:jc w:val="center"/>
              <w:rPr>
                <w:rFonts w:ascii="Times New Roman" w:hAnsi="Times New Roman" w:cs="Times New Roman"/>
                <w:sz w:val="20"/>
              </w:rPr>
            </w:pPr>
            <w:r w:rsidRPr="00845253">
              <w:rPr>
                <w:rFonts w:ascii="Times New Roman" w:hAnsi="Times New Roman" w:cs="Times New Roman"/>
                <w:sz w:val="20"/>
              </w:rPr>
              <w:t xml:space="preserve">начала </w:t>
            </w:r>
          </w:p>
          <w:p w:rsidR="00E95911" w:rsidRPr="00845253" w:rsidRDefault="00E95911" w:rsidP="00845253">
            <w:pPr>
              <w:pStyle w:val="ConsPlusNormal"/>
              <w:jc w:val="center"/>
              <w:rPr>
                <w:rFonts w:ascii="Times New Roman" w:hAnsi="Times New Roman" w:cs="Times New Roman"/>
                <w:sz w:val="20"/>
              </w:rPr>
            </w:pPr>
            <w:r w:rsidRPr="00845253">
              <w:rPr>
                <w:rFonts w:ascii="Times New Roman" w:hAnsi="Times New Roman" w:cs="Times New Roman"/>
                <w:sz w:val="20"/>
              </w:rPr>
              <w:t>реализации</w:t>
            </w:r>
          </w:p>
        </w:tc>
        <w:tc>
          <w:tcPr>
            <w:tcW w:w="1276" w:type="dxa"/>
            <w:tcBorders>
              <w:top w:val="single" w:sz="4" w:space="0" w:color="auto"/>
              <w:left w:val="single" w:sz="4" w:space="0" w:color="auto"/>
              <w:bottom w:val="single" w:sz="4" w:space="0" w:color="auto"/>
              <w:right w:val="single" w:sz="4" w:space="0" w:color="auto"/>
            </w:tcBorders>
            <w:hideMark/>
          </w:tcPr>
          <w:p w:rsidR="005822EC" w:rsidRPr="00845253" w:rsidRDefault="00E95911" w:rsidP="00845253">
            <w:pPr>
              <w:pStyle w:val="ConsPlusNormal"/>
              <w:jc w:val="center"/>
              <w:rPr>
                <w:rFonts w:ascii="Times New Roman" w:hAnsi="Times New Roman" w:cs="Times New Roman"/>
                <w:sz w:val="20"/>
              </w:rPr>
            </w:pPr>
            <w:r w:rsidRPr="00845253">
              <w:rPr>
                <w:rFonts w:ascii="Times New Roman" w:hAnsi="Times New Roman" w:cs="Times New Roman"/>
                <w:sz w:val="20"/>
              </w:rPr>
              <w:t xml:space="preserve">окончания </w:t>
            </w:r>
          </w:p>
          <w:p w:rsidR="00E95911" w:rsidRPr="00845253" w:rsidRDefault="00E95911" w:rsidP="00845253">
            <w:pPr>
              <w:pStyle w:val="ConsPlusNormal"/>
              <w:jc w:val="center"/>
              <w:rPr>
                <w:rFonts w:ascii="Times New Roman" w:hAnsi="Times New Roman" w:cs="Times New Roman"/>
                <w:sz w:val="20"/>
              </w:rPr>
            </w:pPr>
            <w:r w:rsidRPr="00845253">
              <w:rPr>
                <w:rFonts w:ascii="Times New Roman" w:hAnsi="Times New Roman" w:cs="Times New Roman"/>
                <w:sz w:val="20"/>
              </w:rPr>
              <w:t>реализации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5911" w:rsidRPr="00845253" w:rsidRDefault="00E95911" w:rsidP="00845253">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95911" w:rsidRPr="00845253" w:rsidRDefault="00E95911" w:rsidP="00845253">
            <w:pPr>
              <w:rPr>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95911" w:rsidRPr="00845253" w:rsidRDefault="00E95911" w:rsidP="00845253">
            <w:pPr>
              <w:rPr>
                <w:sz w:val="20"/>
                <w:szCs w:val="20"/>
              </w:rPr>
            </w:pPr>
          </w:p>
        </w:tc>
      </w:tr>
      <w:tr w:rsidR="009B5A27" w:rsidRPr="00845253" w:rsidTr="006E5D0E">
        <w:trPr>
          <w:trHeight w:val="18"/>
        </w:trPr>
        <w:tc>
          <w:tcPr>
            <w:tcW w:w="464" w:type="dxa"/>
            <w:tcBorders>
              <w:top w:val="single" w:sz="4" w:space="0" w:color="auto"/>
              <w:left w:val="single" w:sz="4" w:space="0" w:color="auto"/>
              <w:bottom w:val="single" w:sz="4" w:space="0" w:color="auto"/>
              <w:right w:val="single" w:sz="4" w:space="0" w:color="auto"/>
            </w:tcBorders>
            <w:hideMark/>
          </w:tcPr>
          <w:p w:rsidR="00E95911" w:rsidRPr="00845253" w:rsidRDefault="00E95911" w:rsidP="006E5D0E">
            <w:pPr>
              <w:pStyle w:val="ConsPlusNormal"/>
              <w:jc w:val="center"/>
              <w:rPr>
                <w:rFonts w:ascii="Times New Roman" w:hAnsi="Times New Roman" w:cs="Times New Roman"/>
                <w:sz w:val="20"/>
              </w:rPr>
            </w:pPr>
            <w:r w:rsidRPr="00845253">
              <w:rPr>
                <w:rFonts w:ascii="Times New Roman" w:hAnsi="Times New Roman" w:cs="Times New Roman"/>
                <w:sz w:val="20"/>
              </w:rPr>
              <w:t>1</w:t>
            </w:r>
          </w:p>
        </w:tc>
        <w:tc>
          <w:tcPr>
            <w:tcW w:w="3647" w:type="dxa"/>
            <w:tcBorders>
              <w:top w:val="single" w:sz="4" w:space="0" w:color="auto"/>
              <w:left w:val="single" w:sz="4" w:space="0" w:color="auto"/>
              <w:bottom w:val="single" w:sz="4" w:space="0" w:color="auto"/>
              <w:right w:val="single" w:sz="4" w:space="0" w:color="auto"/>
            </w:tcBorders>
            <w:hideMark/>
          </w:tcPr>
          <w:p w:rsidR="00E95911" w:rsidRPr="00845253" w:rsidRDefault="00E95911" w:rsidP="006E5D0E">
            <w:pPr>
              <w:pStyle w:val="ConsPlusNormal"/>
              <w:jc w:val="center"/>
              <w:rPr>
                <w:rFonts w:ascii="Times New Roman" w:hAnsi="Times New Roman" w:cs="Times New Roman"/>
                <w:sz w:val="20"/>
              </w:rPr>
            </w:pPr>
            <w:r w:rsidRPr="00845253">
              <w:rPr>
                <w:rFonts w:ascii="Times New Roman" w:hAnsi="Times New Roman" w:cs="Times New Roman"/>
                <w:sz w:val="20"/>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E95911" w:rsidRPr="00845253" w:rsidRDefault="00E95911" w:rsidP="006E5D0E">
            <w:pPr>
              <w:pStyle w:val="ConsPlusNormal"/>
              <w:jc w:val="center"/>
              <w:rPr>
                <w:rFonts w:ascii="Times New Roman" w:hAnsi="Times New Roman" w:cs="Times New Roman"/>
                <w:sz w:val="20"/>
              </w:rPr>
            </w:pPr>
            <w:r w:rsidRPr="00845253">
              <w:rPr>
                <w:rFonts w:ascii="Times New Roman" w:hAnsi="Times New Roman" w:cs="Times New Roman"/>
                <w:sz w:val="20"/>
              </w:rPr>
              <w:t>3</w:t>
            </w:r>
          </w:p>
        </w:tc>
        <w:tc>
          <w:tcPr>
            <w:tcW w:w="1134" w:type="dxa"/>
            <w:tcBorders>
              <w:top w:val="single" w:sz="4" w:space="0" w:color="auto"/>
              <w:left w:val="single" w:sz="4" w:space="0" w:color="auto"/>
              <w:bottom w:val="single" w:sz="4" w:space="0" w:color="auto"/>
              <w:right w:val="single" w:sz="4" w:space="0" w:color="auto"/>
            </w:tcBorders>
            <w:hideMark/>
          </w:tcPr>
          <w:p w:rsidR="00E95911" w:rsidRPr="00845253" w:rsidRDefault="00E95911" w:rsidP="006E5D0E">
            <w:pPr>
              <w:pStyle w:val="ConsPlusNormal"/>
              <w:jc w:val="center"/>
              <w:rPr>
                <w:rFonts w:ascii="Times New Roman" w:hAnsi="Times New Roman" w:cs="Times New Roman"/>
                <w:sz w:val="20"/>
              </w:rPr>
            </w:pPr>
            <w:r w:rsidRPr="00845253">
              <w:rPr>
                <w:rFonts w:ascii="Times New Roman" w:hAnsi="Times New Roman" w:cs="Times New Roman"/>
                <w:sz w:val="20"/>
              </w:rPr>
              <w:t>4</w:t>
            </w:r>
          </w:p>
        </w:tc>
        <w:tc>
          <w:tcPr>
            <w:tcW w:w="1276" w:type="dxa"/>
            <w:tcBorders>
              <w:top w:val="single" w:sz="4" w:space="0" w:color="auto"/>
              <w:left w:val="single" w:sz="4" w:space="0" w:color="auto"/>
              <w:bottom w:val="single" w:sz="4" w:space="0" w:color="auto"/>
              <w:right w:val="single" w:sz="4" w:space="0" w:color="auto"/>
            </w:tcBorders>
            <w:hideMark/>
          </w:tcPr>
          <w:p w:rsidR="00E95911" w:rsidRPr="00845253" w:rsidRDefault="00E95911" w:rsidP="006E5D0E">
            <w:pPr>
              <w:pStyle w:val="ConsPlusNormal"/>
              <w:jc w:val="center"/>
              <w:rPr>
                <w:rFonts w:ascii="Times New Roman" w:hAnsi="Times New Roman" w:cs="Times New Roman"/>
                <w:sz w:val="20"/>
              </w:rPr>
            </w:pPr>
            <w:r w:rsidRPr="00845253">
              <w:rPr>
                <w:rFonts w:ascii="Times New Roman" w:hAnsi="Times New Roman" w:cs="Times New Roman"/>
                <w:sz w:val="20"/>
              </w:rPr>
              <w:t>5</w:t>
            </w:r>
          </w:p>
        </w:tc>
        <w:tc>
          <w:tcPr>
            <w:tcW w:w="2126" w:type="dxa"/>
            <w:tcBorders>
              <w:top w:val="single" w:sz="4" w:space="0" w:color="auto"/>
              <w:left w:val="single" w:sz="4" w:space="0" w:color="auto"/>
              <w:bottom w:val="single" w:sz="4" w:space="0" w:color="auto"/>
              <w:right w:val="single" w:sz="4" w:space="0" w:color="auto"/>
            </w:tcBorders>
            <w:hideMark/>
          </w:tcPr>
          <w:p w:rsidR="00E95911" w:rsidRPr="00845253" w:rsidRDefault="00E95911" w:rsidP="006E5D0E">
            <w:pPr>
              <w:pStyle w:val="ConsPlusNormal"/>
              <w:jc w:val="center"/>
              <w:rPr>
                <w:rFonts w:ascii="Times New Roman" w:hAnsi="Times New Roman" w:cs="Times New Roman"/>
                <w:sz w:val="20"/>
              </w:rPr>
            </w:pPr>
            <w:r w:rsidRPr="00845253">
              <w:rPr>
                <w:rFonts w:ascii="Times New Roman" w:hAnsi="Times New Roman" w:cs="Times New Roman"/>
                <w:sz w:val="20"/>
              </w:rPr>
              <w:t>6</w:t>
            </w:r>
          </w:p>
        </w:tc>
        <w:tc>
          <w:tcPr>
            <w:tcW w:w="1985" w:type="dxa"/>
            <w:tcBorders>
              <w:top w:val="single" w:sz="4" w:space="0" w:color="auto"/>
              <w:left w:val="single" w:sz="4" w:space="0" w:color="auto"/>
              <w:bottom w:val="single" w:sz="4" w:space="0" w:color="auto"/>
              <w:right w:val="single" w:sz="4" w:space="0" w:color="auto"/>
            </w:tcBorders>
            <w:hideMark/>
          </w:tcPr>
          <w:p w:rsidR="00E95911" w:rsidRPr="00845253" w:rsidRDefault="00E95911" w:rsidP="006E5D0E">
            <w:pPr>
              <w:pStyle w:val="ConsPlusNormal"/>
              <w:jc w:val="center"/>
              <w:rPr>
                <w:rFonts w:ascii="Times New Roman" w:hAnsi="Times New Roman" w:cs="Times New Roman"/>
                <w:sz w:val="20"/>
              </w:rPr>
            </w:pPr>
            <w:r w:rsidRPr="00845253">
              <w:rPr>
                <w:rFonts w:ascii="Times New Roman" w:hAnsi="Times New Roman" w:cs="Times New Roman"/>
                <w:sz w:val="20"/>
              </w:rPr>
              <w:t>7</w:t>
            </w:r>
          </w:p>
        </w:tc>
        <w:tc>
          <w:tcPr>
            <w:tcW w:w="3261" w:type="dxa"/>
            <w:tcBorders>
              <w:top w:val="single" w:sz="4" w:space="0" w:color="auto"/>
              <w:left w:val="single" w:sz="4" w:space="0" w:color="auto"/>
              <w:bottom w:val="single" w:sz="4" w:space="0" w:color="auto"/>
              <w:right w:val="single" w:sz="4" w:space="0" w:color="auto"/>
            </w:tcBorders>
            <w:hideMark/>
          </w:tcPr>
          <w:p w:rsidR="00E95911" w:rsidRPr="00845253" w:rsidRDefault="00E95911" w:rsidP="006E5D0E">
            <w:pPr>
              <w:pStyle w:val="ConsPlusNormal"/>
              <w:jc w:val="center"/>
              <w:rPr>
                <w:rFonts w:ascii="Times New Roman" w:hAnsi="Times New Roman" w:cs="Times New Roman"/>
                <w:sz w:val="20"/>
              </w:rPr>
            </w:pPr>
            <w:r w:rsidRPr="00845253">
              <w:rPr>
                <w:rFonts w:ascii="Times New Roman" w:hAnsi="Times New Roman" w:cs="Times New Roman"/>
                <w:sz w:val="20"/>
              </w:rPr>
              <w:t>8</w:t>
            </w:r>
          </w:p>
        </w:tc>
      </w:tr>
      <w:tr w:rsidR="009B5A27" w:rsidRPr="00845253" w:rsidTr="00B63094">
        <w:tc>
          <w:tcPr>
            <w:tcW w:w="464" w:type="dxa"/>
            <w:tcBorders>
              <w:top w:val="single" w:sz="4" w:space="0" w:color="auto"/>
              <w:left w:val="single" w:sz="4" w:space="0" w:color="auto"/>
              <w:bottom w:val="single" w:sz="4" w:space="0" w:color="auto"/>
              <w:right w:val="single" w:sz="4" w:space="0" w:color="auto"/>
            </w:tcBorders>
            <w:hideMark/>
          </w:tcPr>
          <w:p w:rsidR="00E95911" w:rsidRPr="00845253" w:rsidRDefault="00E95911" w:rsidP="00845253">
            <w:pPr>
              <w:pStyle w:val="ConsPlusNormal"/>
              <w:jc w:val="center"/>
              <w:rPr>
                <w:rFonts w:ascii="Times New Roman" w:hAnsi="Times New Roman" w:cs="Times New Roman"/>
                <w:sz w:val="20"/>
              </w:rPr>
            </w:pPr>
            <w:r w:rsidRPr="00845253">
              <w:rPr>
                <w:rFonts w:ascii="Times New Roman" w:hAnsi="Times New Roman" w:cs="Times New Roman"/>
                <w:sz w:val="20"/>
              </w:rPr>
              <w:t>1</w:t>
            </w:r>
          </w:p>
        </w:tc>
        <w:tc>
          <w:tcPr>
            <w:tcW w:w="15697" w:type="dxa"/>
            <w:gridSpan w:val="8"/>
            <w:tcBorders>
              <w:top w:val="single" w:sz="4" w:space="0" w:color="auto"/>
              <w:left w:val="single" w:sz="4" w:space="0" w:color="auto"/>
              <w:bottom w:val="single" w:sz="4" w:space="0" w:color="auto"/>
              <w:right w:val="single" w:sz="4" w:space="0" w:color="auto"/>
            </w:tcBorders>
            <w:hideMark/>
          </w:tcPr>
          <w:p w:rsidR="00E95911" w:rsidRPr="00845253" w:rsidRDefault="00E95911" w:rsidP="00845253">
            <w:pPr>
              <w:pStyle w:val="ConsPlusNormal"/>
              <w:rPr>
                <w:rFonts w:ascii="Times New Roman" w:hAnsi="Times New Roman" w:cs="Times New Roman"/>
                <w:b/>
                <w:sz w:val="20"/>
              </w:rPr>
            </w:pPr>
            <w:r w:rsidRPr="00845253">
              <w:rPr>
                <w:rFonts w:ascii="Times New Roman" w:hAnsi="Times New Roman" w:cs="Times New Roman"/>
                <w:b/>
                <w:sz w:val="20"/>
              </w:rPr>
              <w:t>Подпрограмма 1</w:t>
            </w:r>
            <w:r w:rsidR="00710FAE" w:rsidRPr="00845253">
              <w:rPr>
                <w:rFonts w:ascii="Times New Roman" w:hAnsi="Times New Roman" w:cs="Times New Roman"/>
                <w:b/>
                <w:sz w:val="20"/>
              </w:rPr>
              <w:t xml:space="preserve">«Реализация муниципальной образовательной политики в области дошкольного образования»   </w:t>
            </w:r>
          </w:p>
        </w:tc>
      </w:tr>
      <w:tr w:rsidR="009B5A27" w:rsidRPr="00845253" w:rsidTr="008524FC">
        <w:trPr>
          <w:trHeight w:val="1373"/>
        </w:trPr>
        <w:tc>
          <w:tcPr>
            <w:tcW w:w="464" w:type="dxa"/>
            <w:tcBorders>
              <w:top w:val="single" w:sz="4" w:space="0" w:color="auto"/>
              <w:left w:val="single" w:sz="4" w:space="0" w:color="auto"/>
              <w:bottom w:val="single" w:sz="4" w:space="0" w:color="auto"/>
              <w:right w:val="single" w:sz="4" w:space="0" w:color="auto"/>
            </w:tcBorders>
            <w:hideMark/>
          </w:tcPr>
          <w:p w:rsidR="00E95911" w:rsidRPr="00845253" w:rsidRDefault="00E95911" w:rsidP="00845253">
            <w:pPr>
              <w:pStyle w:val="ConsPlusNormal"/>
              <w:jc w:val="center"/>
              <w:rPr>
                <w:rFonts w:ascii="Times New Roman" w:hAnsi="Times New Roman" w:cs="Times New Roman"/>
                <w:sz w:val="20"/>
              </w:rPr>
            </w:pPr>
            <w:r w:rsidRPr="00845253">
              <w:rPr>
                <w:rFonts w:ascii="Times New Roman" w:hAnsi="Times New Roman" w:cs="Times New Roman"/>
                <w:sz w:val="20"/>
              </w:rPr>
              <w:t>2</w:t>
            </w:r>
          </w:p>
        </w:tc>
        <w:tc>
          <w:tcPr>
            <w:tcW w:w="3647" w:type="dxa"/>
            <w:tcBorders>
              <w:top w:val="single" w:sz="4" w:space="0" w:color="auto"/>
              <w:left w:val="single" w:sz="4" w:space="0" w:color="auto"/>
              <w:bottom w:val="single" w:sz="4" w:space="0" w:color="auto"/>
              <w:right w:val="single" w:sz="4" w:space="0" w:color="auto"/>
            </w:tcBorders>
            <w:hideMark/>
          </w:tcPr>
          <w:p w:rsidR="00E95911" w:rsidRPr="00845253" w:rsidRDefault="00A87705" w:rsidP="00845253">
            <w:pPr>
              <w:pStyle w:val="ConsPlusNormal"/>
              <w:rPr>
                <w:rFonts w:ascii="Times New Roman" w:hAnsi="Times New Roman" w:cs="Times New Roman"/>
                <w:b/>
                <w:sz w:val="20"/>
              </w:rPr>
            </w:pPr>
            <w:r>
              <w:rPr>
                <w:rFonts w:ascii="Times New Roman" w:hAnsi="Times New Roman" w:cs="Times New Roman"/>
                <w:b/>
                <w:sz w:val="20"/>
              </w:rPr>
              <w:t>Мероприятие 1</w:t>
            </w:r>
          </w:p>
          <w:p w:rsidR="00254DF2" w:rsidRPr="00845253" w:rsidRDefault="00B63094" w:rsidP="006E5D0E">
            <w:pPr>
              <w:pStyle w:val="ConsPlusNormal"/>
              <w:jc w:val="both"/>
              <w:rPr>
                <w:rFonts w:ascii="Times New Roman" w:hAnsi="Times New Roman" w:cs="Times New Roman"/>
                <w:sz w:val="20"/>
              </w:rPr>
            </w:pPr>
            <w:r w:rsidRPr="00845253">
              <w:rPr>
                <w:rFonts w:ascii="Times New Roman" w:hAnsi="Times New Roman" w:cs="Times New Roman"/>
                <w:sz w:val="20"/>
              </w:rPr>
              <w:t xml:space="preserve">«Обеспечение деятельности (оказание услуг) подведомственных учреждений </w:t>
            </w:r>
          </w:p>
        </w:tc>
        <w:tc>
          <w:tcPr>
            <w:tcW w:w="2268" w:type="dxa"/>
            <w:gridSpan w:val="2"/>
            <w:tcBorders>
              <w:top w:val="single" w:sz="4" w:space="0" w:color="auto"/>
              <w:left w:val="single" w:sz="4" w:space="0" w:color="auto"/>
              <w:bottom w:val="single" w:sz="4" w:space="0" w:color="auto"/>
              <w:right w:val="single" w:sz="4" w:space="0" w:color="auto"/>
            </w:tcBorders>
          </w:tcPr>
          <w:p w:rsidR="00E95911" w:rsidRPr="00A3569F" w:rsidRDefault="0048090A" w:rsidP="0074233A">
            <w:pPr>
              <w:pStyle w:val="ConsPlusNormal"/>
              <w:rPr>
                <w:rFonts w:ascii="Times New Roman" w:hAnsi="Times New Roman" w:cs="Times New Roman"/>
                <w:sz w:val="20"/>
              </w:rPr>
            </w:pPr>
            <w:r w:rsidRPr="00A3569F">
              <w:rPr>
                <w:rFonts w:ascii="Times New Roman" w:hAnsi="Times New Roman" w:cs="Times New Roman"/>
                <w:sz w:val="20"/>
              </w:rPr>
              <w:t>МКУ «Управление образования г. Енисейска»</w:t>
            </w:r>
          </w:p>
        </w:tc>
        <w:tc>
          <w:tcPr>
            <w:tcW w:w="1134" w:type="dxa"/>
            <w:tcBorders>
              <w:top w:val="single" w:sz="4" w:space="0" w:color="auto"/>
              <w:left w:val="single" w:sz="4" w:space="0" w:color="auto"/>
              <w:bottom w:val="single" w:sz="4" w:space="0" w:color="auto"/>
              <w:right w:val="single" w:sz="4" w:space="0" w:color="auto"/>
            </w:tcBorders>
          </w:tcPr>
          <w:p w:rsidR="00E95911" w:rsidRPr="00845253" w:rsidRDefault="00C46422" w:rsidP="00A87705">
            <w:pPr>
              <w:pStyle w:val="ConsPlusNormal"/>
              <w:jc w:val="center"/>
              <w:rPr>
                <w:rFonts w:ascii="Times New Roman" w:hAnsi="Times New Roman" w:cs="Times New Roman"/>
                <w:sz w:val="20"/>
              </w:rPr>
            </w:pPr>
            <w:r w:rsidRPr="00845253">
              <w:rPr>
                <w:rFonts w:ascii="Times New Roman" w:hAnsi="Times New Roman" w:cs="Times New Roman"/>
                <w:sz w:val="20"/>
              </w:rPr>
              <w:t>2018</w:t>
            </w:r>
          </w:p>
        </w:tc>
        <w:tc>
          <w:tcPr>
            <w:tcW w:w="1276" w:type="dxa"/>
            <w:tcBorders>
              <w:top w:val="single" w:sz="4" w:space="0" w:color="auto"/>
              <w:left w:val="single" w:sz="4" w:space="0" w:color="auto"/>
              <w:bottom w:val="single" w:sz="4" w:space="0" w:color="auto"/>
              <w:right w:val="single" w:sz="4" w:space="0" w:color="auto"/>
            </w:tcBorders>
          </w:tcPr>
          <w:p w:rsidR="00E95911" w:rsidRPr="00845253" w:rsidRDefault="00C46422" w:rsidP="00A87705">
            <w:pPr>
              <w:pStyle w:val="ConsPlusNormal"/>
              <w:jc w:val="center"/>
              <w:rPr>
                <w:rFonts w:ascii="Times New Roman" w:hAnsi="Times New Roman" w:cs="Times New Roman"/>
                <w:sz w:val="20"/>
              </w:rPr>
            </w:pPr>
            <w:r w:rsidRPr="00845253">
              <w:rPr>
                <w:rFonts w:ascii="Times New Roman" w:hAnsi="Times New Roman" w:cs="Times New Roman"/>
                <w:sz w:val="20"/>
              </w:rPr>
              <w:t>2020</w:t>
            </w:r>
          </w:p>
        </w:tc>
        <w:tc>
          <w:tcPr>
            <w:tcW w:w="2126" w:type="dxa"/>
            <w:tcBorders>
              <w:top w:val="single" w:sz="4" w:space="0" w:color="auto"/>
              <w:left w:val="single" w:sz="4" w:space="0" w:color="auto"/>
              <w:bottom w:val="single" w:sz="4" w:space="0" w:color="auto"/>
              <w:right w:val="single" w:sz="4" w:space="0" w:color="auto"/>
            </w:tcBorders>
          </w:tcPr>
          <w:p w:rsidR="00E95911" w:rsidRPr="00845253" w:rsidRDefault="00663CCF" w:rsidP="00A62139">
            <w:pPr>
              <w:pStyle w:val="ConsPlusNormal"/>
              <w:jc w:val="both"/>
              <w:rPr>
                <w:rFonts w:ascii="Times New Roman" w:hAnsi="Times New Roman" w:cs="Times New Roman"/>
                <w:sz w:val="20"/>
              </w:rPr>
            </w:pPr>
            <w:r>
              <w:rPr>
                <w:rFonts w:ascii="Times New Roman" w:hAnsi="Times New Roman" w:cs="Times New Roman"/>
                <w:sz w:val="20"/>
              </w:rPr>
              <w:t>совершенствование условий обучения и воспитания, развития материально-технической базы</w:t>
            </w:r>
            <w:r w:rsidR="00A62139">
              <w:rPr>
                <w:rFonts w:ascii="Times New Roman" w:hAnsi="Times New Roman" w:cs="Times New Roman"/>
                <w:sz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E95911" w:rsidRPr="00845253" w:rsidRDefault="00663CCF" w:rsidP="00A62139">
            <w:pPr>
              <w:pStyle w:val="ConsPlusNormal"/>
              <w:jc w:val="both"/>
              <w:rPr>
                <w:rFonts w:ascii="Times New Roman" w:hAnsi="Times New Roman" w:cs="Times New Roman"/>
                <w:sz w:val="20"/>
              </w:rPr>
            </w:pPr>
            <w:r>
              <w:rPr>
                <w:rFonts w:ascii="Times New Roman" w:hAnsi="Times New Roman" w:cs="Times New Roman"/>
                <w:sz w:val="20"/>
              </w:rPr>
              <w:t>снижение качества предоставления услуг дошкольного образования</w:t>
            </w:r>
          </w:p>
        </w:tc>
        <w:tc>
          <w:tcPr>
            <w:tcW w:w="3261" w:type="dxa"/>
            <w:tcBorders>
              <w:top w:val="single" w:sz="4" w:space="0" w:color="auto"/>
              <w:left w:val="single" w:sz="4" w:space="0" w:color="auto"/>
              <w:bottom w:val="single" w:sz="4" w:space="0" w:color="auto"/>
              <w:right w:val="single" w:sz="4" w:space="0" w:color="auto"/>
            </w:tcBorders>
          </w:tcPr>
          <w:p w:rsidR="00E95911" w:rsidRPr="00A30AB8" w:rsidRDefault="00A30AB8" w:rsidP="00663CCF">
            <w:pPr>
              <w:pStyle w:val="ConsPlusNormal"/>
              <w:jc w:val="both"/>
              <w:rPr>
                <w:rFonts w:ascii="Times New Roman" w:hAnsi="Times New Roman" w:cs="Times New Roman"/>
                <w:sz w:val="20"/>
              </w:rPr>
            </w:pPr>
            <w:r w:rsidRPr="00A30AB8">
              <w:rPr>
                <w:rFonts w:ascii="Times New Roman" w:hAnsi="Times New Roman" w:cs="Times New Roman"/>
                <w:sz w:val="20"/>
              </w:rPr>
              <w:t>влияет на показатель результативности</w:t>
            </w:r>
            <w:r w:rsidR="00663CCF">
              <w:rPr>
                <w:rFonts w:ascii="Times New Roman" w:hAnsi="Times New Roman" w:cs="Times New Roman"/>
                <w:sz w:val="20"/>
              </w:rPr>
              <w:t xml:space="preserve"> подпрограммы </w:t>
            </w:r>
            <w:r w:rsidRPr="00A30AB8">
              <w:rPr>
                <w:rFonts w:ascii="Times New Roman" w:hAnsi="Times New Roman" w:cs="Times New Roman"/>
                <w:sz w:val="20"/>
              </w:rPr>
              <w:t xml:space="preserve"> «Число обучающихся по общеобразовательным программам дошкольного образования»</w:t>
            </w:r>
          </w:p>
        </w:tc>
      </w:tr>
      <w:tr w:rsidR="0048090A" w:rsidRPr="00845253" w:rsidTr="008524FC">
        <w:tc>
          <w:tcPr>
            <w:tcW w:w="464"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jc w:val="center"/>
              <w:rPr>
                <w:rFonts w:ascii="Times New Roman" w:hAnsi="Times New Roman" w:cs="Times New Roman"/>
                <w:sz w:val="20"/>
              </w:rPr>
            </w:pPr>
            <w:r w:rsidRPr="00845253">
              <w:rPr>
                <w:rFonts w:ascii="Times New Roman" w:hAnsi="Times New Roman" w:cs="Times New Roman"/>
                <w:sz w:val="20"/>
              </w:rPr>
              <w:t>3</w:t>
            </w:r>
          </w:p>
        </w:tc>
        <w:tc>
          <w:tcPr>
            <w:tcW w:w="3647"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rPr>
                <w:rFonts w:ascii="Times New Roman" w:hAnsi="Times New Roman" w:cs="Times New Roman"/>
                <w:b/>
                <w:sz w:val="20"/>
              </w:rPr>
            </w:pPr>
            <w:r>
              <w:rPr>
                <w:rFonts w:ascii="Times New Roman" w:hAnsi="Times New Roman" w:cs="Times New Roman"/>
                <w:b/>
                <w:sz w:val="20"/>
              </w:rPr>
              <w:t>Мероприятие 2</w:t>
            </w:r>
          </w:p>
          <w:p w:rsidR="0048090A" w:rsidRPr="00845253" w:rsidRDefault="0048090A" w:rsidP="00845253">
            <w:pPr>
              <w:pStyle w:val="ConsPlusNormal"/>
              <w:jc w:val="both"/>
              <w:rPr>
                <w:rFonts w:ascii="Times New Roman" w:hAnsi="Times New Roman" w:cs="Times New Roman"/>
                <w:sz w:val="20"/>
              </w:rPr>
            </w:pPr>
            <w:r w:rsidRPr="00845253">
              <w:rPr>
                <w:rFonts w:ascii="Times New Roman" w:hAnsi="Times New Roman" w:cs="Times New Roman"/>
                <w:sz w:val="20"/>
              </w:rPr>
              <w:t>«Реализация государственных полномочий по обеспечению содержания в муниципальных дошкольных образовательных учреждениях (группах) детей без взимания родительской платы»</w:t>
            </w:r>
          </w:p>
        </w:tc>
        <w:tc>
          <w:tcPr>
            <w:tcW w:w="2268" w:type="dxa"/>
            <w:gridSpan w:val="2"/>
            <w:tcBorders>
              <w:top w:val="single" w:sz="4" w:space="0" w:color="auto"/>
              <w:left w:val="single" w:sz="4" w:space="0" w:color="auto"/>
              <w:bottom w:val="single" w:sz="4" w:space="0" w:color="auto"/>
              <w:right w:val="single" w:sz="4" w:space="0" w:color="auto"/>
            </w:tcBorders>
          </w:tcPr>
          <w:p w:rsidR="0048090A" w:rsidRPr="00A3569F" w:rsidRDefault="0048090A" w:rsidP="00013B66">
            <w:pPr>
              <w:pStyle w:val="ConsPlusNormal"/>
              <w:rPr>
                <w:rFonts w:ascii="Times New Roman" w:hAnsi="Times New Roman" w:cs="Times New Roman"/>
                <w:sz w:val="20"/>
              </w:rPr>
            </w:pPr>
            <w:r w:rsidRPr="00A3569F">
              <w:rPr>
                <w:rFonts w:ascii="Times New Roman" w:hAnsi="Times New Roman" w:cs="Times New Roman"/>
                <w:sz w:val="20"/>
              </w:rPr>
              <w:t>МКУ «Управление образования г. Енисейска»</w:t>
            </w:r>
          </w:p>
        </w:tc>
        <w:tc>
          <w:tcPr>
            <w:tcW w:w="1134" w:type="dxa"/>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2018</w:t>
            </w:r>
          </w:p>
        </w:tc>
        <w:tc>
          <w:tcPr>
            <w:tcW w:w="1276" w:type="dxa"/>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2020</w:t>
            </w:r>
          </w:p>
        </w:tc>
        <w:tc>
          <w:tcPr>
            <w:tcW w:w="2126" w:type="dxa"/>
            <w:tcBorders>
              <w:top w:val="single" w:sz="4" w:space="0" w:color="auto"/>
              <w:left w:val="single" w:sz="4" w:space="0" w:color="auto"/>
              <w:bottom w:val="single" w:sz="4" w:space="0" w:color="auto"/>
              <w:right w:val="single" w:sz="4" w:space="0" w:color="auto"/>
            </w:tcBorders>
          </w:tcPr>
          <w:p w:rsidR="0048090A" w:rsidRPr="00845253" w:rsidRDefault="0048090A" w:rsidP="00A62139">
            <w:pPr>
              <w:pStyle w:val="ConsPlusNormal"/>
              <w:jc w:val="both"/>
              <w:rPr>
                <w:rFonts w:ascii="Times New Roman" w:hAnsi="Times New Roman" w:cs="Times New Roman"/>
                <w:sz w:val="20"/>
              </w:rPr>
            </w:pPr>
            <w:r>
              <w:rPr>
                <w:rFonts w:ascii="Times New Roman" w:hAnsi="Times New Roman" w:cs="Times New Roman"/>
                <w:sz w:val="20"/>
              </w:rPr>
              <w:t>обеспечение детей –инвалидов, детей-сирот и детей, оставшихся без попечения родителей в предоставлении услуг по присмотру и уходу</w:t>
            </w:r>
          </w:p>
        </w:tc>
        <w:tc>
          <w:tcPr>
            <w:tcW w:w="1985" w:type="dxa"/>
            <w:tcBorders>
              <w:top w:val="single" w:sz="4" w:space="0" w:color="auto"/>
              <w:left w:val="single" w:sz="4" w:space="0" w:color="auto"/>
              <w:bottom w:val="single" w:sz="4" w:space="0" w:color="auto"/>
              <w:right w:val="single" w:sz="4" w:space="0" w:color="auto"/>
            </w:tcBorders>
          </w:tcPr>
          <w:p w:rsidR="0048090A" w:rsidRPr="00845253" w:rsidRDefault="0048090A" w:rsidP="00A62139">
            <w:pPr>
              <w:pStyle w:val="ConsPlusNormal"/>
              <w:jc w:val="both"/>
              <w:rPr>
                <w:rFonts w:ascii="Times New Roman" w:hAnsi="Times New Roman" w:cs="Times New Roman"/>
                <w:sz w:val="20"/>
              </w:rPr>
            </w:pPr>
            <w:r>
              <w:rPr>
                <w:rFonts w:ascii="Times New Roman" w:hAnsi="Times New Roman" w:cs="Times New Roman"/>
                <w:sz w:val="20"/>
              </w:rPr>
              <w:t>снижение качества предоставления услуг дошкольного образования</w:t>
            </w:r>
          </w:p>
        </w:tc>
        <w:tc>
          <w:tcPr>
            <w:tcW w:w="3261" w:type="dxa"/>
            <w:tcBorders>
              <w:top w:val="single" w:sz="4" w:space="0" w:color="auto"/>
              <w:left w:val="single" w:sz="4" w:space="0" w:color="auto"/>
              <w:bottom w:val="single" w:sz="4" w:space="0" w:color="auto"/>
              <w:right w:val="single" w:sz="4" w:space="0" w:color="auto"/>
            </w:tcBorders>
          </w:tcPr>
          <w:p w:rsidR="0048090A" w:rsidRPr="00A62139" w:rsidRDefault="0048090A" w:rsidP="00A62139">
            <w:pPr>
              <w:pStyle w:val="ConsPlusNormal"/>
              <w:jc w:val="both"/>
              <w:rPr>
                <w:rFonts w:ascii="Times New Roman" w:hAnsi="Times New Roman" w:cs="Times New Roman"/>
                <w:sz w:val="20"/>
              </w:rPr>
            </w:pPr>
            <w:r w:rsidRPr="00A62139">
              <w:rPr>
                <w:rFonts w:ascii="Times New Roman" w:hAnsi="Times New Roman" w:cs="Times New Roman"/>
                <w:sz w:val="20"/>
              </w:rPr>
              <w:t>влияет на целевой индикатор программы «Доля детей в возрасте 3-7 лет, которым предоставлена возможность получать услуги дошкольного образования, от численности детей в возрасте 3-7 лет и находящихся в актуальной очереди на текущий год в муниципальной базе данных на получение места в дошкольной организации»</w:t>
            </w:r>
          </w:p>
        </w:tc>
      </w:tr>
      <w:tr w:rsidR="0048090A" w:rsidRPr="00845253" w:rsidTr="0074233A">
        <w:trPr>
          <w:trHeight w:val="176"/>
        </w:trPr>
        <w:tc>
          <w:tcPr>
            <w:tcW w:w="464"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jc w:val="center"/>
              <w:rPr>
                <w:rFonts w:ascii="Times New Roman" w:hAnsi="Times New Roman" w:cs="Times New Roman"/>
                <w:sz w:val="20"/>
              </w:rPr>
            </w:pPr>
            <w:r w:rsidRPr="00845253">
              <w:rPr>
                <w:rFonts w:ascii="Times New Roman" w:hAnsi="Times New Roman" w:cs="Times New Roman"/>
                <w:sz w:val="20"/>
              </w:rPr>
              <w:t>4</w:t>
            </w:r>
          </w:p>
        </w:tc>
        <w:tc>
          <w:tcPr>
            <w:tcW w:w="3647"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rPr>
                <w:rFonts w:ascii="Times New Roman" w:hAnsi="Times New Roman" w:cs="Times New Roman"/>
                <w:b/>
                <w:sz w:val="20"/>
              </w:rPr>
            </w:pPr>
            <w:r>
              <w:rPr>
                <w:rFonts w:ascii="Times New Roman" w:hAnsi="Times New Roman" w:cs="Times New Roman"/>
                <w:b/>
                <w:sz w:val="20"/>
              </w:rPr>
              <w:t>Мероприятие 3</w:t>
            </w:r>
          </w:p>
          <w:p w:rsidR="0048090A" w:rsidRPr="00845253" w:rsidRDefault="0048090A" w:rsidP="00845253">
            <w:pPr>
              <w:pStyle w:val="ConsPlusNormal"/>
              <w:jc w:val="both"/>
              <w:rPr>
                <w:rFonts w:ascii="Times New Roman" w:hAnsi="Times New Roman" w:cs="Times New Roman"/>
                <w:sz w:val="20"/>
              </w:rPr>
            </w:pPr>
            <w:r w:rsidRPr="00845253">
              <w:rPr>
                <w:rFonts w:ascii="Times New Roman" w:hAnsi="Times New Roman" w:cs="Times New Roman"/>
                <w:sz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без учета расходов на доставку»</w:t>
            </w:r>
          </w:p>
        </w:tc>
        <w:tc>
          <w:tcPr>
            <w:tcW w:w="2268" w:type="dxa"/>
            <w:gridSpan w:val="2"/>
            <w:tcBorders>
              <w:top w:val="single" w:sz="4" w:space="0" w:color="auto"/>
              <w:left w:val="single" w:sz="4" w:space="0" w:color="auto"/>
              <w:bottom w:val="single" w:sz="4" w:space="0" w:color="auto"/>
              <w:right w:val="single" w:sz="4" w:space="0" w:color="auto"/>
            </w:tcBorders>
          </w:tcPr>
          <w:p w:rsidR="0048090A" w:rsidRPr="00A3569F" w:rsidRDefault="0048090A" w:rsidP="00013B66">
            <w:pPr>
              <w:pStyle w:val="ConsPlusNormal"/>
              <w:rPr>
                <w:rFonts w:ascii="Times New Roman" w:hAnsi="Times New Roman" w:cs="Times New Roman"/>
                <w:sz w:val="20"/>
              </w:rPr>
            </w:pPr>
            <w:r w:rsidRPr="00A3569F">
              <w:rPr>
                <w:rFonts w:ascii="Times New Roman" w:hAnsi="Times New Roman" w:cs="Times New Roman"/>
                <w:sz w:val="20"/>
              </w:rPr>
              <w:t>МКУ «Управление образования г. Енисейска»</w:t>
            </w:r>
          </w:p>
        </w:tc>
        <w:tc>
          <w:tcPr>
            <w:tcW w:w="1134" w:type="dxa"/>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2018</w:t>
            </w:r>
          </w:p>
        </w:tc>
        <w:tc>
          <w:tcPr>
            <w:tcW w:w="1276" w:type="dxa"/>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2020</w:t>
            </w:r>
          </w:p>
        </w:tc>
        <w:tc>
          <w:tcPr>
            <w:tcW w:w="2126" w:type="dxa"/>
            <w:tcBorders>
              <w:top w:val="single" w:sz="4" w:space="0" w:color="auto"/>
              <w:left w:val="single" w:sz="4" w:space="0" w:color="auto"/>
              <w:bottom w:val="single" w:sz="4" w:space="0" w:color="auto"/>
              <w:right w:val="single" w:sz="4" w:space="0" w:color="auto"/>
            </w:tcBorders>
          </w:tcPr>
          <w:p w:rsidR="0048090A" w:rsidRPr="00845253" w:rsidRDefault="0048090A" w:rsidP="00A62139">
            <w:pPr>
              <w:pStyle w:val="ConsPlusNormal"/>
              <w:jc w:val="both"/>
              <w:rPr>
                <w:rFonts w:ascii="Times New Roman" w:hAnsi="Times New Roman" w:cs="Times New Roman"/>
                <w:sz w:val="20"/>
              </w:rPr>
            </w:pPr>
            <w:r>
              <w:rPr>
                <w:rFonts w:ascii="Times New Roman" w:hAnsi="Times New Roman" w:cs="Times New Roman"/>
                <w:sz w:val="20"/>
              </w:rPr>
              <w:t>возмещение части затрат родителям за присмотр и уход</w:t>
            </w:r>
          </w:p>
        </w:tc>
        <w:tc>
          <w:tcPr>
            <w:tcW w:w="1985" w:type="dxa"/>
            <w:tcBorders>
              <w:top w:val="single" w:sz="4" w:space="0" w:color="auto"/>
              <w:left w:val="single" w:sz="4" w:space="0" w:color="auto"/>
              <w:bottom w:val="single" w:sz="4" w:space="0" w:color="auto"/>
              <w:right w:val="single" w:sz="4" w:space="0" w:color="auto"/>
            </w:tcBorders>
          </w:tcPr>
          <w:p w:rsidR="0048090A" w:rsidRPr="00845253" w:rsidRDefault="0048090A" w:rsidP="00A62139">
            <w:pPr>
              <w:pStyle w:val="ConsPlusNormal"/>
              <w:jc w:val="both"/>
              <w:rPr>
                <w:rFonts w:ascii="Times New Roman" w:hAnsi="Times New Roman" w:cs="Times New Roman"/>
                <w:sz w:val="20"/>
              </w:rPr>
            </w:pPr>
            <w:r>
              <w:rPr>
                <w:rFonts w:ascii="Times New Roman" w:hAnsi="Times New Roman" w:cs="Times New Roman"/>
                <w:sz w:val="20"/>
              </w:rPr>
              <w:t>снижение социальной напряженности</w:t>
            </w:r>
          </w:p>
        </w:tc>
        <w:tc>
          <w:tcPr>
            <w:tcW w:w="3261" w:type="dxa"/>
            <w:tcBorders>
              <w:top w:val="single" w:sz="4" w:space="0" w:color="auto"/>
              <w:left w:val="single" w:sz="4" w:space="0" w:color="auto"/>
              <w:bottom w:val="single" w:sz="4" w:space="0" w:color="auto"/>
              <w:right w:val="single" w:sz="4" w:space="0" w:color="auto"/>
            </w:tcBorders>
          </w:tcPr>
          <w:p w:rsidR="0048090A" w:rsidRPr="00845253" w:rsidRDefault="0048090A" w:rsidP="00DF1E8D">
            <w:pPr>
              <w:pStyle w:val="ConsPlusNormal"/>
              <w:jc w:val="both"/>
              <w:rPr>
                <w:rFonts w:ascii="Times New Roman" w:hAnsi="Times New Roman" w:cs="Times New Roman"/>
                <w:sz w:val="20"/>
              </w:rPr>
            </w:pPr>
            <w:r w:rsidRPr="00A62139">
              <w:rPr>
                <w:rFonts w:ascii="Times New Roman" w:hAnsi="Times New Roman" w:cs="Times New Roman"/>
                <w:sz w:val="20"/>
              </w:rPr>
              <w:t>влияет на целевой индикатор программы «Доля детей в возрасте 3-7 лет, которым предоставлена возможность получать услуги дошкольного образования, от численности детей в возрасте 3-7 лет и находящихся в актуальной очереди на текущий год в муниципальной базе данных на получение места в дошкольной организации»</w:t>
            </w:r>
          </w:p>
        </w:tc>
      </w:tr>
      <w:tr w:rsidR="0048090A" w:rsidRPr="00845253" w:rsidTr="008524FC">
        <w:trPr>
          <w:trHeight w:val="345"/>
        </w:trPr>
        <w:tc>
          <w:tcPr>
            <w:tcW w:w="464" w:type="dxa"/>
            <w:tcBorders>
              <w:top w:val="single" w:sz="4" w:space="0" w:color="auto"/>
              <w:left w:val="single" w:sz="4" w:space="0" w:color="auto"/>
              <w:bottom w:val="single" w:sz="4" w:space="0" w:color="auto"/>
              <w:right w:val="single" w:sz="4" w:space="0" w:color="auto"/>
            </w:tcBorders>
          </w:tcPr>
          <w:p w:rsidR="0048090A" w:rsidRPr="00845253" w:rsidRDefault="0048090A" w:rsidP="00845253">
            <w:pPr>
              <w:pStyle w:val="ConsPlusNormal"/>
              <w:jc w:val="center"/>
              <w:rPr>
                <w:rFonts w:ascii="Times New Roman" w:hAnsi="Times New Roman" w:cs="Times New Roman"/>
                <w:sz w:val="20"/>
              </w:rPr>
            </w:pPr>
            <w:r w:rsidRPr="00845253">
              <w:rPr>
                <w:rFonts w:ascii="Times New Roman" w:hAnsi="Times New Roman" w:cs="Times New Roman"/>
                <w:sz w:val="20"/>
              </w:rPr>
              <w:t>5</w:t>
            </w:r>
          </w:p>
        </w:tc>
        <w:tc>
          <w:tcPr>
            <w:tcW w:w="3647" w:type="dxa"/>
            <w:tcBorders>
              <w:top w:val="single" w:sz="4" w:space="0" w:color="auto"/>
              <w:left w:val="single" w:sz="4" w:space="0" w:color="auto"/>
              <w:bottom w:val="single" w:sz="4" w:space="0" w:color="auto"/>
              <w:right w:val="single" w:sz="4" w:space="0" w:color="auto"/>
            </w:tcBorders>
          </w:tcPr>
          <w:p w:rsidR="0048090A" w:rsidRPr="00845253" w:rsidRDefault="0048090A" w:rsidP="00845253">
            <w:pPr>
              <w:pStyle w:val="ConsPlusNormal"/>
              <w:rPr>
                <w:rFonts w:ascii="Times New Roman" w:hAnsi="Times New Roman" w:cs="Times New Roman"/>
                <w:b/>
                <w:sz w:val="20"/>
              </w:rPr>
            </w:pPr>
            <w:r>
              <w:rPr>
                <w:rFonts w:ascii="Times New Roman" w:hAnsi="Times New Roman" w:cs="Times New Roman"/>
                <w:b/>
                <w:sz w:val="20"/>
              </w:rPr>
              <w:t>Мероприятие 4</w:t>
            </w:r>
          </w:p>
          <w:p w:rsidR="0048090A" w:rsidRPr="00845253" w:rsidRDefault="0048090A" w:rsidP="0074233A">
            <w:pPr>
              <w:pStyle w:val="ConsPlusNormal"/>
              <w:jc w:val="both"/>
              <w:rPr>
                <w:rFonts w:ascii="Times New Roman" w:hAnsi="Times New Roman" w:cs="Times New Roman"/>
                <w:sz w:val="20"/>
              </w:rPr>
            </w:pPr>
            <w:r w:rsidRPr="00845253">
              <w:rPr>
                <w:rFonts w:ascii="Times New Roman" w:hAnsi="Times New Roman" w:cs="Times New Roman"/>
                <w:sz w:val="20"/>
              </w:rPr>
              <w:t xml:space="preserve">«Обеспечение госгарантий реализации </w:t>
            </w:r>
            <w:r w:rsidRPr="00845253">
              <w:rPr>
                <w:rFonts w:ascii="Times New Roman" w:hAnsi="Times New Roman" w:cs="Times New Roman"/>
                <w:sz w:val="20"/>
              </w:rPr>
              <w:lastRenderedPageBreak/>
              <w:t>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организациях»</w:t>
            </w:r>
          </w:p>
          <w:p w:rsidR="0048090A" w:rsidRPr="00845253" w:rsidRDefault="0048090A" w:rsidP="00663CCF">
            <w:pPr>
              <w:pStyle w:val="ConsPlusNormal"/>
              <w:rPr>
                <w:rFonts w:ascii="Times New Roman" w:hAnsi="Times New Roman" w:cs="Times New Roman"/>
                <w:b/>
                <w:sz w:val="20"/>
              </w:rPr>
            </w:pPr>
            <w:r>
              <w:rPr>
                <w:rFonts w:ascii="Times New Roman" w:hAnsi="Times New Roman" w:cs="Times New Roman"/>
                <w:b/>
                <w:sz w:val="20"/>
              </w:rPr>
              <w:t>Мероприятие 4.1</w:t>
            </w:r>
          </w:p>
          <w:p w:rsidR="0048090A" w:rsidRPr="00845253" w:rsidRDefault="0048090A" w:rsidP="00663CCF">
            <w:pPr>
              <w:pStyle w:val="ConsPlusNormal"/>
              <w:jc w:val="both"/>
              <w:rPr>
                <w:rFonts w:ascii="Times New Roman" w:hAnsi="Times New Roman" w:cs="Times New Roman"/>
                <w:sz w:val="20"/>
              </w:rPr>
            </w:pPr>
            <w:r w:rsidRPr="00845253">
              <w:rPr>
                <w:rFonts w:ascii="Times New Roman" w:hAnsi="Times New Roman" w:cs="Times New Roman"/>
                <w:sz w:val="20"/>
              </w:rPr>
              <w:t xml:space="preserve"> «Обеспечение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и общеобразовательных организаций»</w:t>
            </w:r>
          </w:p>
        </w:tc>
        <w:tc>
          <w:tcPr>
            <w:tcW w:w="2268" w:type="dxa"/>
            <w:gridSpan w:val="2"/>
            <w:tcBorders>
              <w:top w:val="single" w:sz="4" w:space="0" w:color="auto"/>
              <w:left w:val="single" w:sz="4" w:space="0" w:color="auto"/>
              <w:bottom w:val="single" w:sz="4" w:space="0" w:color="auto"/>
              <w:right w:val="single" w:sz="4" w:space="0" w:color="auto"/>
            </w:tcBorders>
          </w:tcPr>
          <w:p w:rsidR="0048090A" w:rsidRPr="00A3569F" w:rsidRDefault="0048090A" w:rsidP="00013B66">
            <w:pPr>
              <w:pStyle w:val="ConsPlusNormal"/>
              <w:rPr>
                <w:rFonts w:ascii="Times New Roman" w:hAnsi="Times New Roman" w:cs="Times New Roman"/>
                <w:sz w:val="20"/>
              </w:rPr>
            </w:pPr>
            <w:r w:rsidRPr="00A3569F">
              <w:rPr>
                <w:rFonts w:ascii="Times New Roman" w:hAnsi="Times New Roman" w:cs="Times New Roman"/>
                <w:sz w:val="20"/>
              </w:rPr>
              <w:lastRenderedPageBreak/>
              <w:t>МКУ «Управление образования г. Енисейска»</w:t>
            </w:r>
          </w:p>
        </w:tc>
        <w:tc>
          <w:tcPr>
            <w:tcW w:w="1134" w:type="dxa"/>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2018</w:t>
            </w:r>
          </w:p>
        </w:tc>
        <w:tc>
          <w:tcPr>
            <w:tcW w:w="1276" w:type="dxa"/>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2020</w:t>
            </w:r>
          </w:p>
        </w:tc>
        <w:tc>
          <w:tcPr>
            <w:tcW w:w="2126" w:type="dxa"/>
            <w:tcBorders>
              <w:top w:val="single" w:sz="4" w:space="0" w:color="auto"/>
              <w:left w:val="single" w:sz="4" w:space="0" w:color="auto"/>
              <w:bottom w:val="single" w:sz="4" w:space="0" w:color="auto"/>
              <w:right w:val="single" w:sz="4" w:space="0" w:color="auto"/>
            </w:tcBorders>
          </w:tcPr>
          <w:p w:rsidR="0048090A" w:rsidRPr="00845253" w:rsidRDefault="0048090A" w:rsidP="00663CCF">
            <w:pPr>
              <w:pStyle w:val="ConsPlusNormal"/>
              <w:rPr>
                <w:rFonts w:ascii="Times New Roman" w:hAnsi="Times New Roman" w:cs="Times New Roman"/>
                <w:sz w:val="20"/>
              </w:rPr>
            </w:pPr>
            <w:r>
              <w:rPr>
                <w:rFonts w:ascii="Times New Roman" w:hAnsi="Times New Roman" w:cs="Times New Roman"/>
                <w:sz w:val="20"/>
              </w:rPr>
              <w:t xml:space="preserve">совершенствование условий обучения и </w:t>
            </w:r>
            <w:r>
              <w:rPr>
                <w:rFonts w:ascii="Times New Roman" w:hAnsi="Times New Roman" w:cs="Times New Roman"/>
                <w:sz w:val="20"/>
              </w:rPr>
              <w:lastRenderedPageBreak/>
              <w:t>воспитания, развития материально-технической базы, реализация ФГОС дошкольного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48090A" w:rsidRPr="00845253" w:rsidRDefault="0048090A" w:rsidP="00663CCF">
            <w:pPr>
              <w:pStyle w:val="ConsPlusNormal"/>
              <w:jc w:val="both"/>
              <w:rPr>
                <w:rFonts w:ascii="Times New Roman" w:hAnsi="Times New Roman" w:cs="Times New Roman"/>
                <w:sz w:val="20"/>
              </w:rPr>
            </w:pPr>
            <w:r>
              <w:rPr>
                <w:rFonts w:ascii="Times New Roman" w:hAnsi="Times New Roman" w:cs="Times New Roman"/>
                <w:sz w:val="20"/>
              </w:rPr>
              <w:lastRenderedPageBreak/>
              <w:t xml:space="preserve">снижение качества предоставления </w:t>
            </w:r>
            <w:r>
              <w:rPr>
                <w:rFonts w:ascii="Times New Roman" w:hAnsi="Times New Roman" w:cs="Times New Roman"/>
                <w:sz w:val="20"/>
              </w:rPr>
              <w:lastRenderedPageBreak/>
              <w:t>услуг дошкольного образования</w:t>
            </w:r>
          </w:p>
        </w:tc>
        <w:tc>
          <w:tcPr>
            <w:tcW w:w="3261" w:type="dxa"/>
            <w:tcBorders>
              <w:top w:val="single" w:sz="4" w:space="0" w:color="auto"/>
              <w:left w:val="single" w:sz="4" w:space="0" w:color="auto"/>
              <w:bottom w:val="single" w:sz="4" w:space="0" w:color="auto"/>
              <w:right w:val="single" w:sz="4" w:space="0" w:color="auto"/>
            </w:tcBorders>
          </w:tcPr>
          <w:p w:rsidR="0048090A" w:rsidRPr="00663CCF" w:rsidRDefault="0048090A" w:rsidP="00A62139">
            <w:pPr>
              <w:pStyle w:val="ConsPlusNormal"/>
              <w:jc w:val="both"/>
              <w:rPr>
                <w:rFonts w:ascii="Times New Roman" w:hAnsi="Times New Roman" w:cs="Times New Roman"/>
                <w:sz w:val="20"/>
              </w:rPr>
            </w:pPr>
            <w:r>
              <w:rPr>
                <w:rFonts w:ascii="Times New Roman" w:hAnsi="Times New Roman" w:cs="Times New Roman"/>
                <w:sz w:val="20"/>
              </w:rPr>
              <w:lastRenderedPageBreak/>
              <w:t>влияет на п</w:t>
            </w:r>
            <w:r w:rsidRPr="00663CCF">
              <w:rPr>
                <w:rFonts w:ascii="Times New Roman" w:hAnsi="Times New Roman" w:cs="Times New Roman"/>
                <w:sz w:val="20"/>
              </w:rPr>
              <w:t xml:space="preserve">оказатель результативности </w:t>
            </w:r>
            <w:r>
              <w:rPr>
                <w:rFonts w:ascii="Times New Roman" w:hAnsi="Times New Roman" w:cs="Times New Roman"/>
                <w:sz w:val="20"/>
              </w:rPr>
              <w:t xml:space="preserve"> подпрограммы </w:t>
            </w:r>
            <w:r w:rsidRPr="00663CCF">
              <w:rPr>
                <w:rStyle w:val="2"/>
                <w:rFonts w:ascii="Times New Roman" w:hAnsi="Times New Roman" w:cs="Times New Roman"/>
                <w:color w:val="auto"/>
                <w:sz w:val="20"/>
                <w:szCs w:val="20"/>
              </w:rPr>
              <w:t>«Доля до</w:t>
            </w:r>
            <w:r w:rsidRPr="00663CCF">
              <w:rPr>
                <w:rStyle w:val="2"/>
                <w:rFonts w:ascii="Times New Roman" w:hAnsi="Times New Roman" w:cs="Times New Roman"/>
                <w:color w:val="auto"/>
                <w:sz w:val="20"/>
                <w:szCs w:val="20"/>
              </w:rPr>
              <w:lastRenderedPageBreak/>
              <w:t>школьных образовательных организаций, успешно реализующих  ФГОС ДО на территории города, в общей численности дошкольных образовательных учреждений»</w:t>
            </w:r>
          </w:p>
        </w:tc>
      </w:tr>
      <w:tr w:rsidR="0048090A" w:rsidRPr="00845253" w:rsidTr="0074233A">
        <w:trPr>
          <w:trHeight w:val="293"/>
        </w:trPr>
        <w:tc>
          <w:tcPr>
            <w:tcW w:w="464"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jc w:val="center"/>
              <w:rPr>
                <w:rFonts w:ascii="Times New Roman" w:hAnsi="Times New Roman" w:cs="Times New Roman"/>
                <w:sz w:val="20"/>
              </w:rPr>
            </w:pPr>
            <w:r w:rsidRPr="00845253">
              <w:rPr>
                <w:rFonts w:ascii="Times New Roman" w:hAnsi="Times New Roman" w:cs="Times New Roman"/>
                <w:sz w:val="20"/>
              </w:rPr>
              <w:lastRenderedPageBreak/>
              <w:t>6</w:t>
            </w:r>
          </w:p>
        </w:tc>
        <w:tc>
          <w:tcPr>
            <w:tcW w:w="15697" w:type="dxa"/>
            <w:gridSpan w:val="8"/>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rPr>
                <w:rFonts w:ascii="Times New Roman" w:hAnsi="Times New Roman" w:cs="Times New Roman"/>
                <w:b/>
                <w:sz w:val="20"/>
              </w:rPr>
            </w:pPr>
            <w:r w:rsidRPr="00845253">
              <w:rPr>
                <w:rFonts w:ascii="Times New Roman" w:hAnsi="Times New Roman" w:cs="Times New Roman"/>
                <w:b/>
                <w:bCs/>
                <w:sz w:val="20"/>
              </w:rPr>
              <w:t xml:space="preserve">Подпрограмма 2 </w:t>
            </w:r>
            <w:r w:rsidRPr="00845253">
              <w:rPr>
                <w:rFonts w:ascii="Times New Roman" w:hAnsi="Times New Roman" w:cs="Times New Roman"/>
                <w:b/>
                <w:sz w:val="20"/>
              </w:rPr>
              <w:t>«Реализация муниципальной образовательной политики в области  общего образования»</w:t>
            </w:r>
          </w:p>
        </w:tc>
      </w:tr>
      <w:tr w:rsidR="0048090A" w:rsidRPr="00845253" w:rsidTr="0074233A">
        <w:trPr>
          <w:trHeight w:val="176"/>
        </w:trPr>
        <w:tc>
          <w:tcPr>
            <w:tcW w:w="464"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jc w:val="center"/>
              <w:rPr>
                <w:rFonts w:ascii="Times New Roman" w:hAnsi="Times New Roman" w:cs="Times New Roman"/>
                <w:sz w:val="20"/>
              </w:rPr>
            </w:pPr>
            <w:r w:rsidRPr="00845253">
              <w:rPr>
                <w:rFonts w:ascii="Times New Roman" w:hAnsi="Times New Roman" w:cs="Times New Roman"/>
                <w:sz w:val="20"/>
              </w:rPr>
              <w:t>7</w:t>
            </w:r>
          </w:p>
        </w:tc>
        <w:tc>
          <w:tcPr>
            <w:tcW w:w="3647"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rPr>
                <w:rFonts w:ascii="Times New Roman" w:hAnsi="Times New Roman" w:cs="Times New Roman"/>
                <w:b/>
                <w:sz w:val="20"/>
              </w:rPr>
            </w:pPr>
            <w:r>
              <w:rPr>
                <w:rFonts w:ascii="Times New Roman" w:hAnsi="Times New Roman" w:cs="Times New Roman"/>
                <w:b/>
                <w:sz w:val="20"/>
              </w:rPr>
              <w:t>Мероприятие 1</w:t>
            </w:r>
          </w:p>
          <w:p w:rsidR="0048090A" w:rsidRPr="00845253" w:rsidRDefault="0048090A" w:rsidP="00845253">
            <w:pPr>
              <w:pStyle w:val="ConsPlusNormal"/>
              <w:jc w:val="both"/>
              <w:rPr>
                <w:rFonts w:ascii="Times New Roman" w:hAnsi="Times New Roman" w:cs="Times New Roman"/>
                <w:sz w:val="20"/>
              </w:rPr>
            </w:pPr>
            <w:r w:rsidRPr="00845253">
              <w:rPr>
                <w:rFonts w:ascii="Times New Roman" w:hAnsi="Times New Roman" w:cs="Times New Roman"/>
                <w:sz w:val="20"/>
              </w:rPr>
              <w:t>«Обеспечение госгарантий граждан на получение общедоступного и бесплатного начального общего,  основного общего, среднего (полного) общего  образования в образовательных учреждениях</w:t>
            </w:r>
            <w:r>
              <w:rPr>
                <w:rFonts w:ascii="Times New Roman" w:hAnsi="Times New Roman" w:cs="Times New Roman"/>
                <w:sz w:val="20"/>
              </w:rPr>
              <w:t>»</w:t>
            </w:r>
          </w:p>
          <w:p w:rsidR="0048090A" w:rsidRPr="00845253" w:rsidRDefault="0048090A" w:rsidP="008524FC">
            <w:pPr>
              <w:pStyle w:val="ConsPlusNormal"/>
              <w:rPr>
                <w:rFonts w:ascii="Times New Roman" w:hAnsi="Times New Roman" w:cs="Times New Roman"/>
                <w:b/>
                <w:sz w:val="20"/>
              </w:rPr>
            </w:pPr>
            <w:r>
              <w:rPr>
                <w:rFonts w:ascii="Times New Roman" w:hAnsi="Times New Roman" w:cs="Times New Roman"/>
                <w:b/>
                <w:sz w:val="20"/>
              </w:rPr>
              <w:t>Мероприятие 1.1</w:t>
            </w:r>
          </w:p>
          <w:p w:rsidR="0048090A" w:rsidRPr="00845253" w:rsidRDefault="0048090A" w:rsidP="008524FC">
            <w:pPr>
              <w:pStyle w:val="ConsPlusNormal"/>
              <w:jc w:val="both"/>
              <w:rPr>
                <w:rFonts w:ascii="Times New Roman" w:hAnsi="Times New Roman" w:cs="Times New Roman"/>
                <w:sz w:val="20"/>
              </w:rPr>
            </w:pPr>
            <w:r w:rsidRPr="00845253">
              <w:rPr>
                <w:rFonts w:ascii="Times New Roman" w:hAnsi="Times New Roman" w:cs="Times New Roman"/>
                <w:sz w:val="20"/>
              </w:rPr>
              <w:t xml:space="preserve"> «Обеспечение госгарантий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и общеобразовательных организаций»</w:t>
            </w:r>
          </w:p>
        </w:tc>
        <w:tc>
          <w:tcPr>
            <w:tcW w:w="2268" w:type="dxa"/>
            <w:gridSpan w:val="2"/>
            <w:tcBorders>
              <w:top w:val="single" w:sz="4" w:space="0" w:color="auto"/>
              <w:left w:val="single" w:sz="4" w:space="0" w:color="auto"/>
              <w:bottom w:val="single" w:sz="4" w:space="0" w:color="auto"/>
              <w:right w:val="single" w:sz="4" w:space="0" w:color="auto"/>
            </w:tcBorders>
          </w:tcPr>
          <w:p w:rsidR="0048090A" w:rsidRPr="00A3569F" w:rsidRDefault="0048090A" w:rsidP="00013B66">
            <w:pPr>
              <w:pStyle w:val="ConsPlusNormal"/>
              <w:rPr>
                <w:rFonts w:ascii="Times New Roman" w:hAnsi="Times New Roman" w:cs="Times New Roman"/>
                <w:sz w:val="20"/>
              </w:rPr>
            </w:pPr>
            <w:r w:rsidRPr="00A3569F">
              <w:rPr>
                <w:rFonts w:ascii="Times New Roman" w:hAnsi="Times New Roman" w:cs="Times New Roman"/>
                <w:sz w:val="20"/>
              </w:rPr>
              <w:t>МКУ «Управление образования г. Енисейска»</w:t>
            </w:r>
          </w:p>
        </w:tc>
        <w:tc>
          <w:tcPr>
            <w:tcW w:w="1134" w:type="dxa"/>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2018</w:t>
            </w:r>
          </w:p>
        </w:tc>
        <w:tc>
          <w:tcPr>
            <w:tcW w:w="1276" w:type="dxa"/>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2020</w:t>
            </w:r>
          </w:p>
        </w:tc>
        <w:tc>
          <w:tcPr>
            <w:tcW w:w="2126" w:type="dxa"/>
            <w:tcBorders>
              <w:top w:val="single" w:sz="4" w:space="0" w:color="auto"/>
              <w:left w:val="single" w:sz="4" w:space="0" w:color="auto"/>
              <w:bottom w:val="single" w:sz="4" w:space="0" w:color="auto"/>
              <w:right w:val="single" w:sz="4" w:space="0" w:color="auto"/>
            </w:tcBorders>
          </w:tcPr>
          <w:p w:rsidR="0048090A" w:rsidRPr="00845253" w:rsidRDefault="0048090A" w:rsidP="00104ABF">
            <w:pPr>
              <w:pStyle w:val="ConsPlusNormal"/>
              <w:jc w:val="both"/>
              <w:rPr>
                <w:rFonts w:ascii="Times New Roman" w:hAnsi="Times New Roman" w:cs="Times New Roman"/>
                <w:sz w:val="20"/>
              </w:rPr>
            </w:pPr>
            <w:r>
              <w:rPr>
                <w:rFonts w:ascii="Times New Roman" w:hAnsi="Times New Roman" w:cs="Times New Roman"/>
                <w:sz w:val="20"/>
              </w:rPr>
              <w:t>повышение качества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tc>
        <w:tc>
          <w:tcPr>
            <w:tcW w:w="1985" w:type="dxa"/>
            <w:tcBorders>
              <w:top w:val="single" w:sz="4" w:space="0" w:color="auto"/>
              <w:left w:val="single" w:sz="4" w:space="0" w:color="auto"/>
              <w:bottom w:val="single" w:sz="4" w:space="0" w:color="auto"/>
              <w:right w:val="single" w:sz="4" w:space="0" w:color="auto"/>
            </w:tcBorders>
          </w:tcPr>
          <w:p w:rsidR="0048090A" w:rsidRPr="00845253" w:rsidRDefault="0048090A" w:rsidP="00104ABF">
            <w:pPr>
              <w:pStyle w:val="ConsPlusNormal"/>
              <w:jc w:val="both"/>
              <w:rPr>
                <w:rFonts w:ascii="Times New Roman" w:hAnsi="Times New Roman" w:cs="Times New Roman"/>
                <w:sz w:val="20"/>
              </w:rPr>
            </w:pPr>
            <w:r>
              <w:rPr>
                <w:rFonts w:ascii="Times New Roman" w:hAnsi="Times New Roman" w:cs="Times New Roman"/>
                <w:sz w:val="20"/>
              </w:rPr>
              <w:t>необеспеченность доступности общего образования</w:t>
            </w:r>
          </w:p>
        </w:tc>
        <w:tc>
          <w:tcPr>
            <w:tcW w:w="3261" w:type="dxa"/>
            <w:tcBorders>
              <w:top w:val="single" w:sz="4" w:space="0" w:color="auto"/>
              <w:left w:val="single" w:sz="4" w:space="0" w:color="auto"/>
              <w:bottom w:val="single" w:sz="4" w:space="0" w:color="auto"/>
              <w:right w:val="single" w:sz="4" w:space="0" w:color="auto"/>
            </w:tcBorders>
          </w:tcPr>
          <w:p w:rsidR="0048090A" w:rsidRPr="00104ABF" w:rsidRDefault="0048090A" w:rsidP="0074233A">
            <w:pPr>
              <w:pStyle w:val="ConsPlusNormal"/>
              <w:jc w:val="both"/>
              <w:rPr>
                <w:rFonts w:ascii="Times New Roman" w:hAnsi="Times New Roman" w:cs="Times New Roman"/>
                <w:sz w:val="20"/>
              </w:rPr>
            </w:pPr>
            <w:r w:rsidRPr="00104ABF">
              <w:rPr>
                <w:rFonts w:ascii="Times New Roman" w:hAnsi="Times New Roman" w:cs="Times New Roman"/>
                <w:bCs/>
                <w:sz w:val="20"/>
              </w:rPr>
              <w:t>влияет на показатель результативности подпрограммы «</w:t>
            </w:r>
            <w:r w:rsidRPr="00104ABF">
              <w:rPr>
                <w:rFonts w:ascii="Times New Roman" w:hAnsi="Times New Roman" w:cs="Times New Roman"/>
                <w:sz w:val="20"/>
              </w:rPr>
              <w:t>Доля выпускников дневных общеобразовательных организаций муниципальной формы собственности, не получивших аттестат о среднем (полном)  образовании, в общей численности выпускников дневных  общеобразовательных организаций муниципальной формы собственности»</w:t>
            </w:r>
          </w:p>
        </w:tc>
      </w:tr>
      <w:tr w:rsidR="0048090A" w:rsidRPr="00845253" w:rsidTr="008524FC">
        <w:trPr>
          <w:trHeight w:val="345"/>
        </w:trPr>
        <w:tc>
          <w:tcPr>
            <w:tcW w:w="464"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jc w:val="center"/>
              <w:rPr>
                <w:rFonts w:ascii="Times New Roman" w:hAnsi="Times New Roman" w:cs="Times New Roman"/>
                <w:sz w:val="20"/>
              </w:rPr>
            </w:pPr>
            <w:r w:rsidRPr="00845253">
              <w:rPr>
                <w:rFonts w:ascii="Times New Roman" w:hAnsi="Times New Roman" w:cs="Times New Roman"/>
                <w:sz w:val="20"/>
              </w:rPr>
              <w:t>8</w:t>
            </w:r>
          </w:p>
        </w:tc>
        <w:tc>
          <w:tcPr>
            <w:tcW w:w="3647"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rPr>
                <w:rFonts w:ascii="Times New Roman" w:hAnsi="Times New Roman" w:cs="Times New Roman"/>
                <w:b/>
                <w:sz w:val="20"/>
              </w:rPr>
            </w:pPr>
            <w:r>
              <w:rPr>
                <w:rFonts w:ascii="Times New Roman" w:hAnsi="Times New Roman" w:cs="Times New Roman"/>
                <w:b/>
                <w:sz w:val="20"/>
              </w:rPr>
              <w:t>Мероприятие 2</w:t>
            </w:r>
          </w:p>
          <w:p w:rsidR="0048090A" w:rsidRPr="00845253" w:rsidRDefault="0048090A" w:rsidP="00845253">
            <w:pPr>
              <w:pStyle w:val="ConsPlusNormal"/>
              <w:jc w:val="both"/>
              <w:rPr>
                <w:rFonts w:ascii="Times New Roman" w:hAnsi="Times New Roman" w:cs="Times New Roman"/>
                <w:sz w:val="20"/>
              </w:rPr>
            </w:pPr>
            <w:r w:rsidRPr="00845253">
              <w:rPr>
                <w:rFonts w:ascii="Times New Roman" w:hAnsi="Times New Roman" w:cs="Times New Roman"/>
                <w:sz w:val="20"/>
              </w:rPr>
              <w:lastRenderedPageBreak/>
              <w:t>«Обеспечение деятельности (оказание услуг) подведомственных учреждений»</w:t>
            </w:r>
          </w:p>
        </w:tc>
        <w:tc>
          <w:tcPr>
            <w:tcW w:w="2268" w:type="dxa"/>
            <w:gridSpan w:val="2"/>
            <w:tcBorders>
              <w:top w:val="single" w:sz="4" w:space="0" w:color="auto"/>
              <w:left w:val="single" w:sz="4" w:space="0" w:color="auto"/>
              <w:bottom w:val="single" w:sz="4" w:space="0" w:color="auto"/>
              <w:right w:val="single" w:sz="4" w:space="0" w:color="auto"/>
            </w:tcBorders>
          </w:tcPr>
          <w:p w:rsidR="0048090A" w:rsidRPr="00A3569F" w:rsidRDefault="0048090A" w:rsidP="00013B66">
            <w:pPr>
              <w:pStyle w:val="ConsPlusNormal"/>
              <w:rPr>
                <w:rFonts w:ascii="Times New Roman" w:hAnsi="Times New Roman" w:cs="Times New Roman"/>
                <w:sz w:val="20"/>
              </w:rPr>
            </w:pPr>
            <w:r w:rsidRPr="00A3569F">
              <w:rPr>
                <w:rFonts w:ascii="Times New Roman" w:hAnsi="Times New Roman" w:cs="Times New Roman"/>
                <w:sz w:val="20"/>
              </w:rPr>
              <w:lastRenderedPageBreak/>
              <w:t>МКУ «Управление об</w:t>
            </w:r>
            <w:r w:rsidRPr="00A3569F">
              <w:rPr>
                <w:rFonts w:ascii="Times New Roman" w:hAnsi="Times New Roman" w:cs="Times New Roman"/>
                <w:sz w:val="20"/>
              </w:rPr>
              <w:lastRenderedPageBreak/>
              <w:t>разования г. Енисейска»</w:t>
            </w:r>
          </w:p>
        </w:tc>
        <w:tc>
          <w:tcPr>
            <w:tcW w:w="1134" w:type="dxa"/>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lastRenderedPageBreak/>
              <w:t>2018</w:t>
            </w:r>
          </w:p>
        </w:tc>
        <w:tc>
          <w:tcPr>
            <w:tcW w:w="1276" w:type="dxa"/>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2020</w:t>
            </w:r>
          </w:p>
        </w:tc>
        <w:tc>
          <w:tcPr>
            <w:tcW w:w="2126" w:type="dxa"/>
            <w:tcBorders>
              <w:top w:val="single" w:sz="4" w:space="0" w:color="auto"/>
              <w:left w:val="single" w:sz="4" w:space="0" w:color="auto"/>
              <w:bottom w:val="single" w:sz="4" w:space="0" w:color="auto"/>
              <w:right w:val="single" w:sz="4" w:space="0" w:color="auto"/>
            </w:tcBorders>
          </w:tcPr>
          <w:p w:rsidR="0048090A" w:rsidRPr="00845253" w:rsidRDefault="0048090A" w:rsidP="00281B50">
            <w:pPr>
              <w:pStyle w:val="ConsPlusNormal"/>
              <w:jc w:val="both"/>
              <w:rPr>
                <w:rFonts w:ascii="Times New Roman" w:hAnsi="Times New Roman" w:cs="Times New Roman"/>
                <w:sz w:val="20"/>
              </w:rPr>
            </w:pPr>
            <w:r>
              <w:rPr>
                <w:rFonts w:ascii="Times New Roman" w:hAnsi="Times New Roman" w:cs="Times New Roman"/>
                <w:sz w:val="20"/>
              </w:rPr>
              <w:t xml:space="preserve">повышение качества </w:t>
            </w:r>
            <w:r>
              <w:rPr>
                <w:rFonts w:ascii="Times New Roman" w:hAnsi="Times New Roman" w:cs="Times New Roman"/>
                <w:sz w:val="20"/>
              </w:rPr>
              <w:lastRenderedPageBreak/>
              <w:t>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tc>
        <w:tc>
          <w:tcPr>
            <w:tcW w:w="1985" w:type="dxa"/>
            <w:tcBorders>
              <w:top w:val="single" w:sz="4" w:space="0" w:color="auto"/>
              <w:left w:val="single" w:sz="4" w:space="0" w:color="auto"/>
              <w:bottom w:val="single" w:sz="4" w:space="0" w:color="auto"/>
              <w:right w:val="single" w:sz="4" w:space="0" w:color="auto"/>
            </w:tcBorders>
          </w:tcPr>
          <w:p w:rsidR="0048090A" w:rsidRPr="00845253" w:rsidRDefault="0048090A" w:rsidP="00281B50">
            <w:pPr>
              <w:pStyle w:val="ConsPlusNormal"/>
              <w:jc w:val="both"/>
              <w:rPr>
                <w:rFonts w:ascii="Times New Roman" w:hAnsi="Times New Roman" w:cs="Times New Roman"/>
                <w:sz w:val="20"/>
              </w:rPr>
            </w:pPr>
            <w:r>
              <w:rPr>
                <w:rFonts w:ascii="Times New Roman" w:hAnsi="Times New Roman" w:cs="Times New Roman"/>
                <w:sz w:val="20"/>
              </w:rPr>
              <w:lastRenderedPageBreak/>
              <w:t xml:space="preserve">необеспеченность </w:t>
            </w:r>
            <w:r>
              <w:rPr>
                <w:rFonts w:ascii="Times New Roman" w:hAnsi="Times New Roman" w:cs="Times New Roman"/>
                <w:sz w:val="20"/>
              </w:rPr>
              <w:lastRenderedPageBreak/>
              <w:t>доступности общего образования</w:t>
            </w:r>
          </w:p>
        </w:tc>
        <w:tc>
          <w:tcPr>
            <w:tcW w:w="3261" w:type="dxa"/>
            <w:tcBorders>
              <w:top w:val="single" w:sz="4" w:space="0" w:color="auto"/>
              <w:left w:val="single" w:sz="4" w:space="0" w:color="auto"/>
              <w:bottom w:val="single" w:sz="4" w:space="0" w:color="auto"/>
              <w:right w:val="single" w:sz="4" w:space="0" w:color="auto"/>
            </w:tcBorders>
          </w:tcPr>
          <w:p w:rsidR="0048090A" w:rsidRPr="00845253" w:rsidRDefault="0048090A" w:rsidP="00281B50">
            <w:pPr>
              <w:pStyle w:val="ConsPlusNormal"/>
              <w:jc w:val="both"/>
              <w:rPr>
                <w:rFonts w:ascii="Times New Roman" w:hAnsi="Times New Roman" w:cs="Times New Roman"/>
                <w:sz w:val="20"/>
              </w:rPr>
            </w:pPr>
            <w:r>
              <w:rPr>
                <w:rFonts w:ascii="Times New Roman" w:hAnsi="Times New Roman" w:cs="Times New Roman"/>
                <w:sz w:val="20"/>
              </w:rPr>
              <w:lastRenderedPageBreak/>
              <w:t>влияет на целевой индикатор про</w:t>
            </w:r>
            <w:r>
              <w:rPr>
                <w:rFonts w:ascii="Times New Roman" w:hAnsi="Times New Roman" w:cs="Times New Roman"/>
                <w:sz w:val="20"/>
              </w:rPr>
              <w:lastRenderedPageBreak/>
              <w:t xml:space="preserve">граммы </w:t>
            </w:r>
            <w:r w:rsidRPr="00281B50">
              <w:rPr>
                <w:rFonts w:ascii="Times New Roman" w:hAnsi="Times New Roman" w:cs="Times New Roman"/>
                <w:sz w:val="20"/>
              </w:rPr>
              <w:t>«Удельный вес численности населения г.Енисейска, подлежащих обучению в общеобразовательных организациях, охваченных образованием, от общей численности населения данной возрастной группы»</w:t>
            </w:r>
          </w:p>
        </w:tc>
      </w:tr>
      <w:tr w:rsidR="0048090A" w:rsidRPr="00845253" w:rsidTr="008524FC">
        <w:trPr>
          <w:trHeight w:val="345"/>
        </w:trPr>
        <w:tc>
          <w:tcPr>
            <w:tcW w:w="464"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jc w:val="center"/>
              <w:rPr>
                <w:rFonts w:ascii="Times New Roman" w:hAnsi="Times New Roman" w:cs="Times New Roman"/>
                <w:sz w:val="20"/>
              </w:rPr>
            </w:pPr>
            <w:r w:rsidRPr="00845253">
              <w:rPr>
                <w:rFonts w:ascii="Times New Roman" w:hAnsi="Times New Roman" w:cs="Times New Roman"/>
                <w:sz w:val="20"/>
              </w:rPr>
              <w:lastRenderedPageBreak/>
              <w:t>9</w:t>
            </w:r>
          </w:p>
        </w:tc>
        <w:tc>
          <w:tcPr>
            <w:tcW w:w="3647"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rPr>
                <w:rFonts w:ascii="Times New Roman" w:hAnsi="Times New Roman" w:cs="Times New Roman"/>
                <w:b/>
                <w:sz w:val="20"/>
              </w:rPr>
            </w:pPr>
            <w:r>
              <w:rPr>
                <w:rFonts w:ascii="Times New Roman" w:hAnsi="Times New Roman" w:cs="Times New Roman"/>
                <w:b/>
                <w:sz w:val="20"/>
              </w:rPr>
              <w:t>Мероприятие 3</w:t>
            </w:r>
          </w:p>
          <w:p w:rsidR="0048090A" w:rsidRPr="00845253" w:rsidRDefault="0048090A" w:rsidP="00845253">
            <w:pPr>
              <w:pStyle w:val="ConsPlusNormal"/>
              <w:jc w:val="both"/>
              <w:rPr>
                <w:rFonts w:ascii="Times New Roman" w:hAnsi="Times New Roman" w:cs="Times New Roman"/>
                <w:sz w:val="20"/>
              </w:rPr>
            </w:pPr>
            <w:r w:rsidRPr="00845253">
              <w:rPr>
                <w:rFonts w:ascii="Times New Roman" w:hAnsi="Times New Roman" w:cs="Times New Roman"/>
                <w:sz w:val="20"/>
              </w:rPr>
              <w:t>«Реализация гос. полномочий по обеспечению питанием детей, обучающихся в муниципальных и частных образовательных учреждениях, реализующих  основные общеобразовательные программы, без взимания родительской платы»</w:t>
            </w:r>
          </w:p>
        </w:tc>
        <w:tc>
          <w:tcPr>
            <w:tcW w:w="2268" w:type="dxa"/>
            <w:gridSpan w:val="2"/>
            <w:tcBorders>
              <w:top w:val="single" w:sz="4" w:space="0" w:color="auto"/>
              <w:left w:val="single" w:sz="4" w:space="0" w:color="auto"/>
              <w:bottom w:val="single" w:sz="4" w:space="0" w:color="auto"/>
              <w:right w:val="single" w:sz="4" w:space="0" w:color="auto"/>
            </w:tcBorders>
          </w:tcPr>
          <w:p w:rsidR="0048090A" w:rsidRPr="00A3569F" w:rsidRDefault="0048090A" w:rsidP="00013B66">
            <w:pPr>
              <w:pStyle w:val="ConsPlusNormal"/>
              <w:rPr>
                <w:rFonts w:ascii="Times New Roman" w:hAnsi="Times New Roman" w:cs="Times New Roman"/>
                <w:sz w:val="20"/>
              </w:rPr>
            </w:pPr>
            <w:r w:rsidRPr="00A3569F">
              <w:rPr>
                <w:rFonts w:ascii="Times New Roman" w:hAnsi="Times New Roman" w:cs="Times New Roman"/>
                <w:sz w:val="20"/>
              </w:rPr>
              <w:t>МКУ «Управление образования г. Енисейска»</w:t>
            </w:r>
          </w:p>
        </w:tc>
        <w:tc>
          <w:tcPr>
            <w:tcW w:w="1134" w:type="dxa"/>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2018</w:t>
            </w:r>
          </w:p>
        </w:tc>
        <w:tc>
          <w:tcPr>
            <w:tcW w:w="1276" w:type="dxa"/>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2020</w:t>
            </w:r>
          </w:p>
        </w:tc>
        <w:tc>
          <w:tcPr>
            <w:tcW w:w="2126" w:type="dxa"/>
            <w:tcBorders>
              <w:top w:val="single" w:sz="4" w:space="0" w:color="auto"/>
              <w:left w:val="single" w:sz="4" w:space="0" w:color="auto"/>
              <w:bottom w:val="single" w:sz="4" w:space="0" w:color="auto"/>
              <w:right w:val="single" w:sz="4" w:space="0" w:color="auto"/>
            </w:tcBorders>
          </w:tcPr>
          <w:p w:rsidR="0048090A" w:rsidRPr="00845253" w:rsidRDefault="0048090A" w:rsidP="00763E20">
            <w:pPr>
              <w:pStyle w:val="ConsPlusNormal"/>
              <w:jc w:val="both"/>
              <w:rPr>
                <w:rFonts w:ascii="Times New Roman" w:hAnsi="Times New Roman" w:cs="Times New Roman"/>
                <w:sz w:val="20"/>
              </w:rPr>
            </w:pPr>
            <w:r>
              <w:rPr>
                <w:rFonts w:ascii="Times New Roman" w:hAnsi="Times New Roman" w:cs="Times New Roman"/>
                <w:sz w:val="20"/>
              </w:rPr>
              <w:t>сохранение и укрепление здоровья обучающихся путем обеспечения их безопасным и сбалансированным питанием в соответствии с физиологическими нормами</w:t>
            </w:r>
          </w:p>
        </w:tc>
        <w:tc>
          <w:tcPr>
            <w:tcW w:w="1985" w:type="dxa"/>
            <w:tcBorders>
              <w:top w:val="single" w:sz="4" w:space="0" w:color="auto"/>
              <w:left w:val="single" w:sz="4" w:space="0" w:color="auto"/>
              <w:bottom w:val="single" w:sz="4" w:space="0" w:color="auto"/>
              <w:right w:val="single" w:sz="4" w:space="0" w:color="auto"/>
            </w:tcBorders>
          </w:tcPr>
          <w:p w:rsidR="0048090A" w:rsidRPr="00845253" w:rsidRDefault="0048090A" w:rsidP="00763E20">
            <w:pPr>
              <w:pStyle w:val="ConsPlusNormal"/>
              <w:jc w:val="both"/>
              <w:rPr>
                <w:rFonts w:ascii="Times New Roman" w:hAnsi="Times New Roman" w:cs="Times New Roman"/>
                <w:sz w:val="20"/>
              </w:rPr>
            </w:pPr>
            <w:r>
              <w:rPr>
                <w:rFonts w:ascii="Times New Roman" w:hAnsi="Times New Roman" w:cs="Times New Roman"/>
                <w:sz w:val="20"/>
              </w:rPr>
              <w:t>возможное ухудшение состояния здоровья учащихся, снижение результатов обученности</w:t>
            </w:r>
          </w:p>
        </w:tc>
        <w:tc>
          <w:tcPr>
            <w:tcW w:w="3261" w:type="dxa"/>
            <w:tcBorders>
              <w:top w:val="single" w:sz="4" w:space="0" w:color="auto"/>
              <w:left w:val="single" w:sz="4" w:space="0" w:color="auto"/>
              <w:bottom w:val="single" w:sz="4" w:space="0" w:color="auto"/>
              <w:right w:val="single" w:sz="4" w:space="0" w:color="auto"/>
            </w:tcBorders>
          </w:tcPr>
          <w:p w:rsidR="0048090A" w:rsidRPr="00763E20" w:rsidRDefault="0048090A" w:rsidP="00763E20">
            <w:pPr>
              <w:pStyle w:val="ConsPlusNormal"/>
              <w:jc w:val="both"/>
              <w:rPr>
                <w:rFonts w:ascii="Times New Roman" w:hAnsi="Times New Roman" w:cs="Times New Roman"/>
                <w:sz w:val="20"/>
              </w:rPr>
            </w:pPr>
            <w:r>
              <w:rPr>
                <w:rFonts w:ascii="Times New Roman" w:hAnsi="Times New Roman" w:cs="Times New Roman"/>
                <w:bCs/>
                <w:sz w:val="20"/>
              </w:rPr>
              <w:t>влияет на п</w:t>
            </w:r>
            <w:r w:rsidRPr="00763E20">
              <w:rPr>
                <w:rFonts w:ascii="Times New Roman" w:hAnsi="Times New Roman" w:cs="Times New Roman"/>
                <w:bCs/>
                <w:sz w:val="20"/>
              </w:rPr>
              <w:t xml:space="preserve">оказатель результативности </w:t>
            </w:r>
            <w:r>
              <w:rPr>
                <w:rFonts w:ascii="Times New Roman" w:hAnsi="Times New Roman" w:cs="Times New Roman"/>
                <w:bCs/>
                <w:sz w:val="20"/>
              </w:rPr>
              <w:t xml:space="preserve"> подпрограммы </w:t>
            </w:r>
            <w:r w:rsidRPr="00763E20">
              <w:rPr>
                <w:rFonts w:ascii="Times New Roman" w:hAnsi="Times New Roman" w:cs="Times New Roman"/>
                <w:bCs/>
                <w:sz w:val="20"/>
              </w:rPr>
              <w:t>«О</w:t>
            </w:r>
            <w:r w:rsidRPr="00763E20">
              <w:rPr>
                <w:rFonts w:ascii="Times New Roman" w:hAnsi="Times New Roman" w:cs="Times New Roman"/>
                <w:sz w:val="20"/>
              </w:rPr>
              <w:t>хват учащихся общеобразовательных учреждений горячим питанием»</w:t>
            </w:r>
          </w:p>
        </w:tc>
      </w:tr>
      <w:tr w:rsidR="0048090A" w:rsidRPr="00845253" w:rsidTr="008524FC">
        <w:trPr>
          <w:trHeight w:val="345"/>
        </w:trPr>
        <w:tc>
          <w:tcPr>
            <w:tcW w:w="464" w:type="dxa"/>
            <w:tcBorders>
              <w:top w:val="single" w:sz="4" w:space="0" w:color="auto"/>
              <w:left w:val="single" w:sz="4" w:space="0" w:color="auto"/>
              <w:bottom w:val="single" w:sz="4" w:space="0" w:color="auto"/>
              <w:right w:val="single" w:sz="4" w:space="0" w:color="auto"/>
            </w:tcBorders>
          </w:tcPr>
          <w:p w:rsidR="0048090A" w:rsidRPr="00845253" w:rsidRDefault="0048090A" w:rsidP="00845253">
            <w:pPr>
              <w:pStyle w:val="ConsPlusNormal"/>
              <w:jc w:val="center"/>
              <w:rPr>
                <w:rFonts w:ascii="Times New Roman" w:hAnsi="Times New Roman" w:cs="Times New Roman"/>
                <w:sz w:val="20"/>
              </w:rPr>
            </w:pPr>
            <w:r>
              <w:rPr>
                <w:rFonts w:ascii="Times New Roman" w:hAnsi="Times New Roman" w:cs="Times New Roman"/>
                <w:sz w:val="20"/>
              </w:rPr>
              <w:t>10</w:t>
            </w:r>
          </w:p>
        </w:tc>
        <w:tc>
          <w:tcPr>
            <w:tcW w:w="3647" w:type="dxa"/>
            <w:tcBorders>
              <w:top w:val="single" w:sz="4" w:space="0" w:color="auto"/>
              <w:left w:val="single" w:sz="4" w:space="0" w:color="auto"/>
              <w:bottom w:val="single" w:sz="4" w:space="0" w:color="auto"/>
              <w:right w:val="single" w:sz="4" w:space="0" w:color="auto"/>
            </w:tcBorders>
          </w:tcPr>
          <w:p w:rsidR="0048090A" w:rsidRPr="00845253" w:rsidRDefault="0048090A" w:rsidP="00845253">
            <w:pPr>
              <w:pStyle w:val="ConsPlusNormal"/>
              <w:jc w:val="both"/>
              <w:rPr>
                <w:rFonts w:ascii="Times New Roman" w:hAnsi="Times New Roman" w:cs="Times New Roman"/>
                <w:b/>
                <w:sz w:val="20"/>
              </w:rPr>
            </w:pPr>
            <w:r w:rsidRPr="00845253">
              <w:rPr>
                <w:rFonts w:ascii="Times New Roman" w:hAnsi="Times New Roman" w:cs="Times New Roman"/>
                <w:b/>
                <w:sz w:val="20"/>
              </w:rPr>
              <w:t>Меро</w:t>
            </w:r>
            <w:r>
              <w:rPr>
                <w:rFonts w:ascii="Times New Roman" w:hAnsi="Times New Roman" w:cs="Times New Roman"/>
                <w:b/>
                <w:sz w:val="20"/>
              </w:rPr>
              <w:t>приятие 4</w:t>
            </w:r>
          </w:p>
          <w:p w:rsidR="0048090A" w:rsidRPr="00845253" w:rsidRDefault="0048090A" w:rsidP="00845253">
            <w:pPr>
              <w:pStyle w:val="ConsPlusNormal"/>
              <w:jc w:val="both"/>
              <w:rPr>
                <w:rFonts w:ascii="Times New Roman" w:hAnsi="Times New Roman" w:cs="Times New Roman"/>
                <w:sz w:val="20"/>
              </w:rPr>
            </w:pPr>
            <w:r w:rsidRPr="00845253">
              <w:rPr>
                <w:rFonts w:ascii="Times New Roman" w:hAnsi="Times New Roman" w:cs="Times New Roman"/>
                <w:sz w:val="20"/>
              </w:rPr>
              <w:t>«Организация отдыха детей и оздоровления»</w:t>
            </w:r>
          </w:p>
        </w:tc>
        <w:tc>
          <w:tcPr>
            <w:tcW w:w="2268" w:type="dxa"/>
            <w:gridSpan w:val="2"/>
            <w:tcBorders>
              <w:top w:val="single" w:sz="4" w:space="0" w:color="auto"/>
              <w:left w:val="single" w:sz="4" w:space="0" w:color="auto"/>
              <w:bottom w:val="single" w:sz="4" w:space="0" w:color="auto"/>
              <w:right w:val="single" w:sz="4" w:space="0" w:color="auto"/>
            </w:tcBorders>
          </w:tcPr>
          <w:p w:rsidR="0048090A" w:rsidRPr="00A3569F" w:rsidRDefault="0048090A" w:rsidP="00013B66">
            <w:pPr>
              <w:pStyle w:val="ConsPlusNormal"/>
              <w:rPr>
                <w:rFonts w:ascii="Times New Roman" w:hAnsi="Times New Roman" w:cs="Times New Roman"/>
                <w:sz w:val="20"/>
              </w:rPr>
            </w:pPr>
            <w:r w:rsidRPr="00A3569F">
              <w:rPr>
                <w:rFonts w:ascii="Times New Roman" w:hAnsi="Times New Roman" w:cs="Times New Roman"/>
                <w:sz w:val="20"/>
              </w:rPr>
              <w:t>МКУ «Управление образования г. Енисейска»</w:t>
            </w:r>
          </w:p>
        </w:tc>
        <w:tc>
          <w:tcPr>
            <w:tcW w:w="1134" w:type="dxa"/>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2018</w:t>
            </w:r>
          </w:p>
        </w:tc>
        <w:tc>
          <w:tcPr>
            <w:tcW w:w="1276" w:type="dxa"/>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2020</w:t>
            </w:r>
          </w:p>
        </w:tc>
        <w:tc>
          <w:tcPr>
            <w:tcW w:w="2126" w:type="dxa"/>
            <w:tcBorders>
              <w:top w:val="single" w:sz="4" w:space="0" w:color="auto"/>
              <w:left w:val="single" w:sz="4" w:space="0" w:color="auto"/>
              <w:bottom w:val="single" w:sz="4" w:space="0" w:color="auto"/>
              <w:right w:val="single" w:sz="4" w:space="0" w:color="auto"/>
            </w:tcBorders>
          </w:tcPr>
          <w:p w:rsidR="0048090A" w:rsidRPr="00845253" w:rsidRDefault="0048090A" w:rsidP="00281B50">
            <w:pPr>
              <w:pStyle w:val="ConsPlusNormal"/>
              <w:jc w:val="both"/>
              <w:rPr>
                <w:rFonts w:ascii="Times New Roman" w:hAnsi="Times New Roman" w:cs="Times New Roman"/>
                <w:sz w:val="20"/>
              </w:rPr>
            </w:pPr>
            <w:r>
              <w:rPr>
                <w:rFonts w:ascii="Times New Roman" w:hAnsi="Times New Roman" w:cs="Times New Roman"/>
                <w:sz w:val="20"/>
              </w:rPr>
              <w:t>своевременное открытие лагерей с дневным пребыванием детей на базе образовательных учреждений, приобретение путевок в загородные оздоровительные лагеря</w:t>
            </w:r>
          </w:p>
        </w:tc>
        <w:tc>
          <w:tcPr>
            <w:tcW w:w="1985" w:type="dxa"/>
            <w:tcBorders>
              <w:top w:val="single" w:sz="4" w:space="0" w:color="auto"/>
              <w:left w:val="single" w:sz="4" w:space="0" w:color="auto"/>
              <w:bottom w:val="single" w:sz="4" w:space="0" w:color="auto"/>
              <w:right w:val="single" w:sz="4" w:space="0" w:color="auto"/>
            </w:tcBorders>
          </w:tcPr>
          <w:p w:rsidR="0048090A" w:rsidRPr="00845253" w:rsidRDefault="0048090A" w:rsidP="00281B50">
            <w:pPr>
              <w:pStyle w:val="ConsPlusNormal"/>
              <w:rPr>
                <w:rFonts w:ascii="Times New Roman" w:hAnsi="Times New Roman" w:cs="Times New Roman"/>
                <w:sz w:val="20"/>
              </w:rPr>
            </w:pPr>
            <w:r>
              <w:rPr>
                <w:rFonts w:ascii="Times New Roman" w:hAnsi="Times New Roman" w:cs="Times New Roman"/>
                <w:sz w:val="20"/>
              </w:rPr>
              <w:t xml:space="preserve"> уменьшение охвата детей летним отдыхом</w:t>
            </w:r>
          </w:p>
        </w:tc>
        <w:tc>
          <w:tcPr>
            <w:tcW w:w="3261" w:type="dxa"/>
            <w:tcBorders>
              <w:top w:val="single" w:sz="4" w:space="0" w:color="auto"/>
              <w:left w:val="single" w:sz="4" w:space="0" w:color="auto"/>
              <w:bottom w:val="single" w:sz="4" w:space="0" w:color="auto"/>
              <w:right w:val="single" w:sz="4" w:space="0" w:color="auto"/>
            </w:tcBorders>
          </w:tcPr>
          <w:p w:rsidR="0048090A" w:rsidRPr="00763E20" w:rsidRDefault="0048090A" w:rsidP="0074233A">
            <w:pPr>
              <w:widowControl w:val="0"/>
              <w:tabs>
                <w:tab w:val="left" w:pos="10490"/>
              </w:tabs>
              <w:autoSpaceDE w:val="0"/>
              <w:autoSpaceDN w:val="0"/>
              <w:adjustRightInd w:val="0"/>
              <w:jc w:val="both"/>
              <w:rPr>
                <w:bCs/>
                <w:i/>
                <w:sz w:val="20"/>
                <w:szCs w:val="20"/>
              </w:rPr>
            </w:pPr>
            <w:r w:rsidRPr="00763E20">
              <w:rPr>
                <w:sz w:val="20"/>
              </w:rPr>
              <w:t xml:space="preserve">влияет на </w:t>
            </w:r>
            <w:r w:rsidRPr="00763E20">
              <w:rPr>
                <w:bCs/>
                <w:sz w:val="20"/>
                <w:szCs w:val="20"/>
              </w:rPr>
              <w:t>показатели  результативности</w:t>
            </w:r>
            <w:r w:rsidRPr="00763E20">
              <w:rPr>
                <w:b/>
                <w:bCs/>
                <w:sz w:val="20"/>
                <w:szCs w:val="20"/>
              </w:rPr>
              <w:t xml:space="preserve"> </w:t>
            </w:r>
            <w:r>
              <w:rPr>
                <w:bCs/>
                <w:sz w:val="20"/>
                <w:szCs w:val="20"/>
              </w:rPr>
              <w:t>подпрограммы</w:t>
            </w:r>
            <w:r w:rsidRPr="00763E20">
              <w:rPr>
                <w:bCs/>
                <w:sz w:val="20"/>
                <w:szCs w:val="20"/>
              </w:rPr>
              <w:t xml:space="preserve"> «К</w:t>
            </w:r>
            <w:r w:rsidRPr="00763E20">
              <w:rPr>
                <w:sz w:val="20"/>
                <w:szCs w:val="20"/>
              </w:rPr>
              <w:t>оличество детей, которым предоставлено место в лагере с дневным пребыванием детей на базе образовательных учреждений города»</w:t>
            </w:r>
            <w:r>
              <w:rPr>
                <w:sz w:val="20"/>
                <w:szCs w:val="20"/>
              </w:rPr>
              <w:t xml:space="preserve">, </w:t>
            </w:r>
            <w:r w:rsidRPr="00763E20">
              <w:rPr>
                <w:bCs/>
                <w:sz w:val="20"/>
                <w:szCs w:val="20"/>
              </w:rPr>
              <w:t>«К</w:t>
            </w:r>
            <w:r w:rsidRPr="00763E20">
              <w:rPr>
                <w:sz w:val="20"/>
                <w:szCs w:val="20"/>
              </w:rPr>
              <w:t>оличество путевок, приобретенных в загородные оздоровительные лагеря»</w:t>
            </w:r>
            <w:r>
              <w:rPr>
                <w:sz w:val="20"/>
                <w:szCs w:val="20"/>
              </w:rPr>
              <w:t>, «Количество детей, состоящих на профилактическом учете, охваченных организованной занятостью»</w:t>
            </w:r>
          </w:p>
        </w:tc>
      </w:tr>
      <w:tr w:rsidR="0048090A" w:rsidRPr="00845253" w:rsidTr="00EC37F2">
        <w:trPr>
          <w:trHeight w:val="271"/>
        </w:trPr>
        <w:tc>
          <w:tcPr>
            <w:tcW w:w="464"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jc w:val="center"/>
              <w:rPr>
                <w:rFonts w:ascii="Times New Roman" w:hAnsi="Times New Roman" w:cs="Times New Roman"/>
                <w:sz w:val="20"/>
              </w:rPr>
            </w:pPr>
            <w:r>
              <w:rPr>
                <w:rFonts w:ascii="Times New Roman" w:hAnsi="Times New Roman" w:cs="Times New Roman"/>
                <w:sz w:val="20"/>
              </w:rPr>
              <w:t>11</w:t>
            </w:r>
          </w:p>
        </w:tc>
        <w:tc>
          <w:tcPr>
            <w:tcW w:w="15697" w:type="dxa"/>
            <w:gridSpan w:val="8"/>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widowControl w:val="0"/>
              <w:tabs>
                <w:tab w:val="left" w:pos="10490"/>
              </w:tabs>
              <w:autoSpaceDE w:val="0"/>
              <w:autoSpaceDN w:val="0"/>
              <w:adjustRightInd w:val="0"/>
              <w:jc w:val="both"/>
              <w:rPr>
                <w:b/>
                <w:sz w:val="20"/>
                <w:szCs w:val="20"/>
              </w:rPr>
            </w:pPr>
            <w:r w:rsidRPr="00845253">
              <w:rPr>
                <w:b/>
                <w:bCs/>
                <w:sz w:val="20"/>
                <w:szCs w:val="20"/>
              </w:rPr>
              <w:t xml:space="preserve">Подпрограмма 3 </w:t>
            </w:r>
            <w:r w:rsidRPr="00845253">
              <w:rPr>
                <w:b/>
                <w:sz w:val="20"/>
                <w:szCs w:val="20"/>
              </w:rPr>
              <w:t xml:space="preserve">«Реализация муниципальной образовательной политики в области дополнительного образования» </w:t>
            </w:r>
          </w:p>
        </w:tc>
      </w:tr>
      <w:tr w:rsidR="0048090A" w:rsidRPr="00845253" w:rsidTr="00A3569F">
        <w:trPr>
          <w:trHeight w:val="743"/>
        </w:trPr>
        <w:tc>
          <w:tcPr>
            <w:tcW w:w="464"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jc w:val="center"/>
              <w:rPr>
                <w:rFonts w:ascii="Times New Roman" w:hAnsi="Times New Roman" w:cs="Times New Roman"/>
                <w:sz w:val="20"/>
              </w:rPr>
            </w:pPr>
            <w:r>
              <w:rPr>
                <w:rFonts w:ascii="Times New Roman" w:hAnsi="Times New Roman" w:cs="Times New Roman"/>
                <w:sz w:val="20"/>
              </w:rPr>
              <w:t>12</w:t>
            </w:r>
          </w:p>
        </w:tc>
        <w:tc>
          <w:tcPr>
            <w:tcW w:w="3647"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rPr>
                <w:rFonts w:ascii="Times New Roman" w:hAnsi="Times New Roman" w:cs="Times New Roman"/>
                <w:b/>
                <w:sz w:val="20"/>
              </w:rPr>
            </w:pPr>
            <w:r>
              <w:rPr>
                <w:rFonts w:ascii="Times New Roman" w:hAnsi="Times New Roman" w:cs="Times New Roman"/>
                <w:b/>
                <w:sz w:val="20"/>
              </w:rPr>
              <w:t>Мероприятие 1</w:t>
            </w:r>
          </w:p>
          <w:p w:rsidR="0048090A" w:rsidRPr="00845253" w:rsidRDefault="0048090A" w:rsidP="00845253">
            <w:pPr>
              <w:pStyle w:val="ConsPlusNormal"/>
              <w:jc w:val="both"/>
              <w:rPr>
                <w:rFonts w:ascii="Times New Roman" w:hAnsi="Times New Roman" w:cs="Times New Roman"/>
                <w:sz w:val="20"/>
              </w:rPr>
            </w:pPr>
            <w:r w:rsidRPr="00845253">
              <w:rPr>
                <w:rFonts w:ascii="Times New Roman" w:hAnsi="Times New Roman" w:cs="Times New Roman"/>
                <w:sz w:val="20"/>
              </w:rPr>
              <w:t xml:space="preserve">«Обеспечение деятельности (оказание услуг) подведомственных учреждений в рамках подпрограммы «Реализация муниципальной образовательной политики в области дополнительного образования»» </w:t>
            </w:r>
          </w:p>
          <w:p w:rsidR="0048090A" w:rsidRPr="00845253" w:rsidRDefault="0048090A" w:rsidP="00845253">
            <w:pPr>
              <w:pStyle w:val="ConsPlusNormal"/>
              <w:jc w:val="both"/>
              <w:rPr>
                <w:rFonts w:ascii="Times New Roman" w:hAnsi="Times New Roman" w:cs="Times New Roman"/>
                <w:sz w:val="20"/>
              </w:rPr>
            </w:pPr>
          </w:p>
        </w:tc>
        <w:tc>
          <w:tcPr>
            <w:tcW w:w="2127" w:type="dxa"/>
            <w:tcBorders>
              <w:top w:val="single" w:sz="4" w:space="0" w:color="auto"/>
              <w:left w:val="single" w:sz="4" w:space="0" w:color="auto"/>
              <w:bottom w:val="single" w:sz="4" w:space="0" w:color="auto"/>
              <w:right w:val="single" w:sz="4" w:space="0" w:color="auto"/>
            </w:tcBorders>
          </w:tcPr>
          <w:p w:rsidR="0048090A" w:rsidRPr="0048090A" w:rsidRDefault="0048090A" w:rsidP="00013B66">
            <w:pPr>
              <w:pStyle w:val="ConsPlusNormal"/>
              <w:rPr>
                <w:rFonts w:ascii="Times New Roman" w:hAnsi="Times New Roman" w:cs="Times New Roman"/>
                <w:sz w:val="20"/>
                <w:highlight w:val="yellow"/>
              </w:rPr>
            </w:pPr>
            <w:r w:rsidRPr="00A3569F">
              <w:rPr>
                <w:rFonts w:ascii="Times New Roman" w:hAnsi="Times New Roman" w:cs="Times New Roman"/>
                <w:sz w:val="20"/>
              </w:rPr>
              <w:t>МКУ «Управление образования г. Енисейска»</w:t>
            </w:r>
          </w:p>
        </w:tc>
        <w:tc>
          <w:tcPr>
            <w:tcW w:w="1275" w:type="dxa"/>
            <w:gridSpan w:val="2"/>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2018</w:t>
            </w:r>
          </w:p>
        </w:tc>
        <w:tc>
          <w:tcPr>
            <w:tcW w:w="1276" w:type="dxa"/>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2020</w:t>
            </w:r>
          </w:p>
        </w:tc>
        <w:tc>
          <w:tcPr>
            <w:tcW w:w="2126" w:type="dxa"/>
            <w:tcBorders>
              <w:top w:val="single" w:sz="4" w:space="0" w:color="auto"/>
              <w:left w:val="single" w:sz="4" w:space="0" w:color="auto"/>
              <w:bottom w:val="single" w:sz="4" w:space="0" w:color="auto"/>
              <w:right w:val="single" w:sz="4" w:space="0" w:color="auto"/>
            </w:tcBorders>
          </w:tcPr>
          <w:p w:rsidR="0048090A" w:rsidRPr="00845253" w:rsidRDefault="0048090A" w:rsidP="00B3161D">
            <w:pPr>
              <w:pStyle w:val="ConsPlusNormal"/>
              <w:jc w:val="both"/>
              <w:rPr>
                <w:rFonts w:ascii="Times New Roman" w:hAnsi="Times New Roman" w:cs="Times New Roman"/>
                <w:sz w:val="20"/>
              </w:rPr>
            </w:pPr>
            <w:r>
              <w:rPr>
                <w:rStyle w:val="2"/>
                <w:rFonts w:ascii="Times New Roman" w:hAnsi="Times New Roman" w:cs="Times New Roman"/>
                <w:color w:val="auto"/>
                <w:sz w:val="20"/>
                <w:szCs w:val="20"/>
              </w:rPr>
              <w:t>увеличение охвата детей, занятых интеллектуальной, творческой, спортивной деятельностью  за счет разработки и реализации современных программ дополнительного образования, форм их реализации.</w:t>
            </w:r>
          </w:p>
        </w:tc>
        <w:tc>
          <w:tcPr>
            <w:tcW w:w="1985" w:type="dxa"/>
            <w:tcBorders>
              <w:top w:val="single" w:sz="4" w:space="0" w:color="auto"/>
              <w:left w:val="single" w:sz="4" w:space="0" w:color="auto"/>
              <w:bottom w:val="single" w:sz="4" w:space="0" w:color="auto"/>
              <w:right w:val="single" w:sz="4" w:space="0" w:color="auto"/>
            </w:tcBorders>
          </w:tcPr>
          <w:p w:rsidR="0048090A" w:rsidRPr="00845253" w:rsidRDefault="0048090A" w:rsidP="00845253">
            <w:pPr>
              <w:pStyle w:val="ConsPlusNormal"/>
              <w:rPr>
                <w:rFonts w:ascii="Times New Roman" w:hAnsi="Times New Roman" w:cs="Times New Roman"/>
                <w:sz w:val="20"/>
              </w:rPr>
            </w:pPr>
            <w:r>
              <w:rPr>
                <w:rFonts w:ascii="Times New Roman" w:hAnsi="Times New Roman" w:cs="Times New Roman"/>
                <w:sz w:val="20"/>
              </w:rPr>
              <w:t xml:space="preserve">уменьшение охвата детей, занятых в системе дополнительного образования </w:t>
            </w:r>
          </w:p>
        </w:tc>
        <w:tc>
          <w:tcPr>
            <w:tcW w:w="3261" w:type="dxa"/>
            <w:tcBorders>
              <w:top w:val="single" w:sz="4" w:space="0" w:color="auto"/>
              <w:left w:val="single" w:sz="4" w:space="0" w:color="auto"/>
              <w:bottom w:val="single" w:sz="4" w:space="0" w:color="auto"/>
              <w:right w:val="single" w:sz="4" w:space="0" w:color="auto"/>
            </w:tcBorders>
          </w:tcPr>
          <w:p w:rsidR="0048090A" w:rsidRPr="00B3161D" w:rsidRDefault="0048090A" w:rsidP="00B3161D">
            <w:pPr>
              <w:pStyle w:val="ConsPlusNormal"/>
              <w:jc w:val="both"/>
              <w:rPr>
                <w:rFonts w:ascii="Times New Roman" w:hAnsi="Times New Roman" w:cs="Times New Roman"/>
                <w:sz w:val="20"/>
              </w:rPr>
            </w:pPr>
            <w:r w:rsidRPr="00B3161D">
              <w:rPr>
                <w:rFonts w:ascii="Times New Roman" w:hAnsi="Times New Roman" w:cs="Times New Roman"/>
                <w:sz w:val="20"/>
              </w:rPr>
              <w:t>влияет на показатели результативности подпрограммы «Охват детей в возрасте 5-18 лет дополнительными общеразвивающими программами в муниципальных учреждениях дополнительного образования»</w:t>
            </w:r>
            <w:r w:rsidRPr="00B3161D">
              <w:rPr>
                <w:rFonts w:ascii="Times New Roman" w:hAnsi="Times New Roman" w:cs="Times New Roman"/>
                <w:b/>
                <w:bCs/>
                <w:sz w:val="20"/>
              </w:rPr>
              <w:t xml:space="preserve">, </w:t>
            </w:r>
            <w:r w:rsidRPr="00B3161D">
              <w:rPr>
                <w:rFonts w:ascii="Times New Roman" w:hAnsi="Times New Roman" w:cs="Times New Roman"/>
                <w:bCs/>
                <w:sz w:val="20"/>
              </w:rPr>
              <w:t>«Доля обучающихся, зачисленных в  учреждения дополнительного образования, участвующих в интеллектуальных, творческих и спортивных мероприятиях различного уровня,</w:t>
            </w:r>
            <w:r w:rsidRPr="00B3161D">
              <w:rPr>
                <w:rFonts w:ascii="Times New Roman" w:hAnsi="Times New Roman" w:cs="Times New Roman"/>
                <w:sz w:val="20"/>
                <w:lang w:eastAsia="en-US"/>
              </w:rPr>
              <w:t xml:space="preserve"> </w:t>
            </w:r>
            <w:r w:rsidRPr="00B3161D">
              <w:rPr>
                <w:rFonts w:ascii="Times New Roman" w:hAnsi="Times New Roman" w:cs="Times New Roman"/>
                <w:sz w:val="20"/>
                <w:lang w:eastAsia="en-US"/>
              </w:rPr>
              <w:lastRenderedPageBreak/>
              <w:t>от общей численности обучающихся учреждений дополнительного образования»</w:t>
            </w:r>
          </w:p>
        </w:tc>
      </w:tr>
      <w:tr w:rsidR="0048090A" w:rsidRPr="00845253" w:rsidTr="00B63094">
        <w:trPr>
          <w:trHeight w:val="345"/>
        </w:trPr>
        <w:tc>
          <w:tcPr>
            <w:tcW w:w="464"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jc w:val="center"/>
              <w:rPr>
                <w:rFonts w:ascii="Times New Roman" w:hAnsi="Times New Roman" w:cs="Times New Roman"/>
                <w:sz w:val="20"/>
              </w:rPr>
            </w:pPr>
            <w:r>
              <w:rPr>
                <w:rFonts w:ascii="Times New Roman" w:hAnsi="Times New Roman" w:cs="Times New Roman"/>
                <w:sz w:val="20"/>
              </w:rPr>
              <w:lastRenderedPageBreak/>
              <w:t>13</w:t>
            </w:r>
          </w:p>
        </w:tc>
        <w:tc>
          <w:tcPr>
            <w:tcW w:w="15697" w:type="dxa"/>
            <w:gridSpan w:val="8"/>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rPr>
                <w:rFonts w:ascii="Times New Roman" w:hAnsi="Times New Roman" w:cs="Times New Roman"/>
                <w:b/>
                <w:sz w:val="20"/>
              </w:rPr>
            </w:pPr>
            <w:r w:rsidRPr="00845253">
              <w:rPr>
                <w:rFonts w:ascii="Times New Roman" w:hAnsi="Times New Roman" w:cs="Times New Roman"/>
                <w:b/>
                <w:bCs/>
                <w:i/>
                <w:sz w:val="20"/>
              </w:rPr>
              <w:t>Подпрограмма 4</w:t>
            </w:r>
            <w:r w:rsidRPr="00845253">
              <w:rPr>
                <w:rFonts w:ascii="Times New Roman" w:hAnsi="Times New Roman" w:cs="Times New Roman"/>
                <w:b/>
                <w:bCs/>
                <w:sz w:val="20"/>
              </w:rPr>
              <w:t xml:space="preserve"> «Обеспечение  реализации муниципальной программы и прочие мероприятия»</w:t>
            </w:r>
          </w:p>
        </w:tc>
      </w:tr>
      <w:tr w:rsidR="0048090A" w:rsidRPr="00845253" w:rsidTr="00104ABF">
        <w:trPr>
          <w:trHeight w:val="345"/>
        </w:trPr>
        <w:tc>
          <w:tcPr>
            <w:tcW w:w="464"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jc w:val="center"/>
              <w:rPr>
                <w:rFonts w:ascii="Times New Roman" w:hAnsi="Times New Roman" w:cs="Times New Roman"/>
                <w:sz w:val="20"/>
              </w:rPr>
            </w:pPr>
            <w:r>
              <w:rPr>
                <w:rFonts w:ascii="Times New Roman" w:hAnsi="Times New Roman" w:cs="Times New Roman"/>
                <w:sz w:val="20"/>
              </w:rPr>
              <w:t>14</w:t>
            </w:r>
          </w:p>
        </w:tc>
        <w:tc>
          <w:tcPr>
            <w:tcW w:w="3647"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rPr>
                <w:rFonts w:ascii="Times New Roman" w:hAnsi="Times New Roman" w:cs="Times New Roman"/>
                <w:b/>
                <w:sz w:val="20"/>
              </w:rPr>
            </w:pPr>
            <w:r w:rsidRPr="00845253">
              <w:rPr>
                <w:rFonts w:ascii="Times New Roman" w:hAnsi="Times New Roman" w:cs="Times New Roman"/>
                <w:b/>
                <w:sz w:val="20"/>
              </w:rPr>
              <w:t>Мероприя</w:t>
            </w:r>
            <w:r>
              <w:rPr>
                <w:rFonts w:ascii="Times New Roman" w:hAnsi="Times New Roman" w:cs="Times New Roman"/>
                <w:b/>
                <w:sz w:val="20"/>
              </w:rPr>
              <w:t>тие 1</w:t>
            </w:r>
          </w:p>
          <w:p w:rsidR="0048090A" w:rsidRPr="00845253" w:rsidRDefault="0048090A" w:rsidP="00845253">
            <w:pPr>
              <w:pStyle w:val="ConsPlusNormal"/>
              <w:jc w:val="both"/>
              <w:rPr>
                <w:rFonts w:ascii="Times New Roman" w:hAnsi="Times New Roman" w:cs="Times New Roman"/>
                <w:sz w:val="20"/>
              </w:rPr>
            </w:pPr>
            <w:r w:rsidRPr="00845253">
              <w:rPr>
                <w:rFonts w:ascii="Times New Roman" w:hAnsi="Times New Roman" w:cs="Times New Roman"/>
                <w:sz w:val="20"/>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w:t>
            </w:r>
          </w:p>
        </w:tc>
        <w:tc>
          <w:tcPr>
            <w:tcW w:w="2127" w:type="dxa"/>
            <w:tcBorders>
              <w:top w:val="single" w:sz="4" w:space="0" w:color="auto"/>
              <w:left w:val="single" w:sz="4" w:space="0" w:color="auto"/>
              <w:bottom w:val="single" w:sz="4" w:space="0" w:color="auto"/>
              <w:right w:val="single" w:sz="4" w:space="0" w:color="auto"/>
            </w:tcBorders>
          </w:tcPr>
          <w:p w:rsidR="0048090A" w:rsidRPr="00A3569F" w:rsidRDefault="0048090A" w:rsidP="00013B66">
            <w:pPr>
              <w:pStyle w:val="ConsPlusNormal"/>
              <w:rPr>
                <w:rFonts w:ascii="Times New Roman" w:hAnsi="Times New Roman" w:cs="Times New Roman"/>
                <w:sz w:val="20"/>
              </w:rPr>
            </w:pPr>
            <w:r w:rsidRPr="00A3569F">
              <w:rPr>
                <w:rFonts w:ascii="Times New Roman" w:hAnsi="Times New Roman" w:cs="Times New Roman"/>
                <w:sz w:val="20"/>
              </w:rPr>
              <w:t>МКУ «Управление образования г. Енисейска»</w:t>
            </w:r>
          </w:p>
        </w:tc>
        <w:tc>
          <w:tcPr>
            <w:tcW w:w="1275" w:type="dxa"/>
            <w:gridSpan w:val="2"/>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2018</w:t>
            </w:r>
          </w:p>
        </w:tc>
        <w:tc>
          <w:tcPr>
            <w:tcW w:w="1276" w:type="dxa"/>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2020</w:t>
            </w:r>
          </w:p>
        </w:tc>
        <w:tc>
          <w:tcPr>
            <w:tcW w:w="2126" w:type="dxa"/>
            <w:tcBorders>
              <w:top w:val="single" w:sz="4" w:space="0" w:color="auto"/>
              <w:left w:val="single" w:sz="4" w:space="0" w:color="auto"/>
              <w:bottom w:val="single" w:sz="4" w:space="0" w:color="auto"/>
              <w:right w:val="single" w:sz="4" w:space="0" w:color="auto"/>
            </w:tcBorders>
          </w:tcPr>
          <w:p w:rsidR="0048090A" w:rsidRPr="00845253" w:rsidRDefault="0048090A" w:rsidP="007B4C0D">
            <w:pPr>
              <w:pStyle w:val="ConsPlusNormal"/>
              <w:jc w:val="both"/>
              <w:rPr>
                <w:rFonts w:ascii="Times New Roman" w:hAnsi="Times New Roman" w:cs="Times New Roman"/>
                <w:sz w:val="20"/>
              </w:rPr>
            </w:pPr>
            <w:r>
              <w:rPr>
                <w:rFonts w:ascii="Times New Roman" w:hAnsi="Times New Roman" w:cs="Times New Roman"/>
                <w:sz w:val="20"/>
              </w:rPr>
              <w:t>повышение эффективности бюджетных расходов, улучшение качества финансового управления, а также внедрение современных методик и технологий планирования и контроля исполнения бюджета</w:t>
            </w:r>
          </w:p>
        </w:tc>
        <w:tc>
          <w:tcPr>
            <w:tcW w:w="1985" w:type="dxa"/>
            <w:tcBorders>
              <w:top w:val="single" w:sz="4" w:space="0" w:color="auto"/>
              <w:left w:val="single" w:sz="4" w:space="0" w:color="auto"/>
              <w:bottom w:val="single" w:sz="4" w:space="0" w:color="auto"/>
              <w:right w:val="single" w:sz="4" w:space="0" w:color="auto"/>
            </w:tcBorders>
          </w:tcPr>
          <w:p w:rsidR="0048090A" w:rsidRPr="00845253" w:rsidRDefault="0048090A" w:rsidP="0074233A">
            <w:pPr>
              <w:pStyle w:val="ConsPlusNormal"/>
              <w:jc w:val="both"/>
              <w:rPr>
                <w:rFonts w:ascii="Times New Roman" w:hAnsi="Times New Roman" w:cs="Times New Roman"/>
                <w:sz w:val="20"/>
              </w:rPr>
            </w:pPr>
            <w:r>
              <w:rPr>
                <w:rFonts w:ascii="Times New Roman" w:hAnsi="Times New Roman" w:cs="Times New Roman"/>
                <w:sz w:val="20"/>
              </w:rPr>
              <w:t>снижение контроля за использованием бюджетных средств подведомственными муниципальными учреждениями</w:t>
            </w:r>
          </w:p>
        </w:tc>
        <w:tc>
          <w:tcPr>
            <w:tcW w:w="3261" w:type="dxa"/>
            <w:tcBorders>
              <w:top w:val="single" w:sz="4" w:space="0" w:color="auto"/>
              <w:left w:val="single" w:sz="4" w:space="0" w:color="auto"/>
              <w:bottom w:val="single" w:sz="4" w:space="0" w:color="auto"/>
              <w:right w:val="single" w:sz="4" w:space="0" w:color="auto"/>
            </w:tcBorders>
          </w:tcPr>
          <w:p w:rsidR="0048090A" w:rsidRPr="000D6A54" w:rsidRDefault="0048090A" w:rsidP="007B4C0D">
            <w:pPr>
              <w:pStyle w:val="ConsPlusNormal"/>
              <w:jc w:val="both"/>
              <w:rPr>
                <w:rFonts w:ascii="Times New Roman" w:hAnsi="Times New Roman" w:cs="Times New Roman"/>
                <w:sz w:val="20"/>
                <w:lang w:eastAsia="en-US"/>
              </w:rPr>
            </w:pPr>
            <w:r>
              <w:rPr>
                <w:rFonts w:ascii="Times New Roman" w:hAnsi="Times New Roman" w:cs="Times New Roman"/>
                <w:bCs/>
                <w:sz w:val="20"/>
              </w:rPr>
              <w:t>влияет на п</w:t>
            </w:r>
            <w:r w:rsidRPr="00763E20">
              <w:rPr>
                <w:rFonts w:ascii="Times New Roman" w:hAnsi="Times New Roman" w:cs="Times New Roman"/>
                <w:bCs/>
                <w:sz w:val="20"/>
              </w:rPr>
              <w:t xml:space="preserve">оказатель результативности </w:t>
            </w:r>
            <w:r>
              <w:rPr>
                <w:rFonts w:ascii="Times New Roman" w:hAnsi="Times New Roman" w:cs="Times New Roman"/>
                <w:bCs/>
                <w:sz w:val="20"/>
              </w:rPr>
              <w:t xml:space="preserve"> подпрограммы</w:t>
            </w:r>
            <w:r>
              <w:rPr>
                <w:rFonts w:ascii="Times New Roman" w:hAnsi="Times New Roman" w:cs="Times New Roman"/>
                <w:sz w:val="20"/>
                <w:lang w:eastAsia="en-US"/>
              </w:rPr>
              <w:t xml:space="preserve"> «</w:t>
            </w:r>
            <w:r w:rsidRPr="000D6A54">
              <w:rPr>
                <w:rFonts w:ascii="Times New Roman" w:hAnsi="Times New Roman" w:cs="Times New Roman"/>
                <w:sz w:val="20"/>
                <w:lang w:eastAsia="en-US"/>
              </w:rPr>
              <w:t>Доля своевременно утвержденных планов финансово –экономической  деятельности и муниципальных заданий подведомственных учреждений на текущий финансовый год и плановый период</w:t>
            </w:r>
            <w:r>
              <w:rPr>
                <w:rFonts w:ascii="Times New Roman" w:hAnsi="Times New Roman" w:cs="Times New Roman"/>
                <w:sz w:val="20"/>
                <w:lang w:eastAsia="en-US"/>
              </w:rPr>
              <w:t>»</w:t>
            </w:r>
          </w:p>
        </w:tc>
      </w:tr>
      <w:tr w:rsidR="0048090A" w:rsidRPr="00845253" w:rsidTr="00104ABF">
        <w:trPr>
          <w:trHeight w:val="345"/>
        </w:trPr>
        <w:tc>
          <w:tcPr>
            <w:tcW w:w="464" w:type="dxa"/>
            <w:tcBorders>
              <w:top w:val="single" w:sz="4" w:space="0" w:color="auto"/>
              <w:left w:val="single" w:sz="4" w:space="0" w:color="auto"/>
              <w:bottom w:val="single" w:sz="4" w:space="0" w:color="auto"/>
              <w:right w:val="single" w:sz="4" w:space="0" w:color="auto"/>
            </w:tcBorders>
          </w:tcPr>
          <w:p w:rsidR="0048090A" w:rsidRPr="00845253" w:rsidRDefault="0048090A" w:rsidP="00845253">
            <w:pPr>
              <w:pStyle w:val="ConsPlusNormal"/>
              <w:jc w:val="center"/>
              <w:rPr>
                <w:rFonts w:ascii="Times New Roman" w:hAnsi="Times New Roman" w:cs="Times New Roman"/>
                <w:sz w:val="20"/>
              </w:rPr>
            </w:pPr>
            <w:r>
              <w:rPr>
                <w:rFonts w:ascii="Times New Roman" w:hAnsi="Times New Roman" w:cs="Times New Roman"/>
                <w:sz w:val="20"/>
              </w:rPr>
              <w:t>15</w:t>
            </w:r>
          </w:p>
        </w:tc>
        <w:tc>
          <w:tcPr>
            <w:tcW w:w="3647" w:type="dxa"/>
            <w:tcBorders>
              <w:top w:val="single" w:sz="4" w:space="0" w:color="auto"/>
              <w:left w:val="single" w:sz="4" w:space="0" w:color="auto"/>
              <w:bottom w:val="single" w:sz="4" w:space="0" w:color="auto"/>
              <w:right w:val="single" w:sz="4" w:space="0" w:color="auto"/>
            </w:tcBorders>
          </w:tcPr>
          <w:p w:rsidR="0048090A" w:rsidRPr="00845253" w:rsidRDefault="0048090A" w:rsidP="00845253">
            <w:pPr>
              <w:pStyle w:val="ConsPlusNormal"/>
              <w:rPr>
                <w:rFonts w:ascii="Times New Roman" w:hAnsi="Times New Roman" w:cs="Times New Roman"/>
                <w:b/>
                <w:sz w:val="20"/>
              </w:rPr>
            </w:pPr>
            <w:r>
              <w:rPr>
                <w:rFonts w:ascii="Times New Roman" w:hAnsi="Times New Roman" w:cs="Times New Roman"/>
                <w:b/>
                <w:sz w:val="20"/>
              </w:rPr>
              <w:t>Мероприятие 2</w:t>
            </w:r>
          </w:p>
          <w:p w:rsidR="0048090A" w:rsidRPr="00845253" w:rsidRDefault="0048090A" w:rsidP="00845253">
            <w:pPr>
              <w:pStyle w:val="ConsPlusNormal"/>
              <w:jc w:val="both"/>
              <w:rPr>
                <w:rFonts w:ascii="Times New Roman" w:hAnsi="Times New Roman" w:cs="Times New Roman"/>
                <w:sz w:val="20"/>
              </w:rPr>
            </w:pPr>
            <w:r w:rsidRPr="00845253">
              <w:rPr>
                <w:rFonts w:ascii="Times New Roman" w:hAnsi="Times New Roman" w:cs="Times New Roman"/>
                <w:sz w:val="20"/>
              </w:rPr>
              <w:t>«Руководство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w:t>
            </w:r>
          </w:p>
        </w:tc>
        <w:tc>
          <w:tcPr>
            <w:tcW w:w="2127" w:type="dxa"/>
            <w:tcBorders>
              <w:top w:val="single" w:sz="4" w:space="0" w:color="auto"/>
              <w:left w:val="single" w:sz="4" w:space="0" w:color="auto"/>
              <w:bottom w:val="single" w:sz="4" w:space="0" w:color="auto"/>
              <w:right w:val="single" w:sz="4" w:space="0" w:color="auto"/>
            </w:tcBorders>
          </w:tcPr>
          <w:p w:rsidR="0048090A" w:rsidRPr="00A3569F" w:rsidRDefault="0048090A" w:rsidP="00013B66">
            <w:pPr>
              <w:pStyle w:val="ConsPlusNormal"/>
              <w:rPr>
                <w:rFonts w:ascii="Times New Roman" w:hAnsi="Times New Roman" w:cs="Times New Roman"/>
                <w:sz w:val="20"/>
              </w:rPr>
            </w:pPr>
            <w:r w:rsidRPr="00A3569F">
              <w:rPr>
                <w:rFonts w:ascii="Times New Roman" w:hAnsi="Times New Roman" w:cs="Times New Roman"/>
                <w:sz w:val="20"/>
              </w:rPr>
              <w:t>МКУ «Управление образования г. Енисейска»</w:t>
            </w:r>
          </w:p>
        </w:tc>
        <w:tc>
          <w:tcPr>
            <w:tcW w:w="1275" w:type="dxa"/>
            <w:gridSpan w:val="2"/>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2018</w:t>
            </w:r>
          </w:p>
        </w:tc>
        <w:tc>
          <w:tcPr>
            <w:tcW w:w="1276" w:type="dxa"/>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2020</w:t>
            </w:r>
          </w:p>
        </w:tc>
        <w:tc>
          <w:tcPr>
            <w:tcW w:w="2126" w:type="dxa"/>
            <w:tcBorders>
              <w:top w:val="single" w:sz="4" w:space="0" w:color="auto"/>
              <w:left w:val="single" w:sz="4" w:space="0" w:color="auto"/>
              <w:bottom w:val="single" w:sz="4" w:space="0" w:color="auto"/>
              <w:right w:val="single" w:sz="4" w:space="0" w:color="auto"/>
            </w:tcBorders>
          </w:tcPr>
          <w:p w:rsidR="0048090A" w:rsidRPr="00845253" w:rsidRDefault="0048090A" w:rsidP="007B4C0D">
            <w:pPr>
              <w:pStyle w:val="ConsPlusNormal"/>
              <w:jc w:val="both"/>
              <w:rPr>
                <w:rFonts w:ascii="Times New Roman" w:hAnsi="Times New Roman" w:cs="Times New Roman"/>
                <w:sz w:val="20"/>
              </w:rPr>
            </w:pPr>
            <w:r>
              <w:rPr>
                <w:rFonts w:ascii="Times New Roman" w:hAnsi="Times New Roman" w:cs="Times New Roman"/>
                <w:sz w:val="20"/>
              </w:rPr>
              <w:t>обеспечение деятельности и выполнения функций управления отраслью «Образование» в городе Енисейске</w:t>
            </w:r>
          </w:p>
        </w:tc>
        <w:tc>
          <w:tcPr>
            <w:tcW w:w="1985" w:type="dxa"/>
            <w:tcBorders>
              <w:top w:val="single" w:sz="4" w:space="0" w:color="auto"/>
              <w:left w:val="single" w:sz="4" w:space="0" w:color="auto"/>
              <w:bottom w:val="single" w:sz="4" w:space="0" w:color="auto"/>
              <w:right w:val="single" w:sz="4" w:space="0" w:color="auto"/>
            </w:tcBorders>
          </w:tcPr>
          <w:p w:rsidR="0048090A" w:rsidRPr="00845253" w:rsidRDefault="0048090A" w:rsidP="007B4C0D">
            <w:pPr>
              <w:pStyle w:val="ConsPlusNormal"/>
              <w:jc w:val="both"/>
              <w:rPr>
                <w:rFonts w:ascii="Times New Roman" w:hAnsi="Times New Roman" w:cs="Times New Roman"/>
                <w:sz w:val="20"/>
              </w:rPr>
            </w:pPr>
            <w:r>
              <w:rPr>
                <w:rFonts w:ascii="Times New Roman" w:hAnsi="Times New Roman" w:cs="Times New Roman"/>
                <w:sz w:val="20"/>
              </w:rPr>
              <w:t>отсутствие эффективной модели, обеспечивающей реализацию муниципальной программы</w:t>
            </w:r>
          </w:p>
        </w:tc>
        <w:tc>
          <w:tcPr>
            <w:tcW w:w="3261" w:type="dxa"/>
            <w:tcBorders>
              <w:top w:val="single" w:sz="4" w:space="0" w:color="auto"/>
              <w:left w:val="single" w:sz="4" w:space="0" w:color="auto"/>
              <w:bottom w:val="single" w:sz="4" w:space="0" w:color="auto"/>
              <w:right w:val="single" w:sz="4" w:space="0" w:color="auto"/>
            </w:tcBorders>
          </w:tcPr>
          <w:p w:rsidR="0048090A" w:rsidRPr="007B4C0D" w:rsidRDefault="0048090A" w:rsidP="007B4C0D">
            <w:pPr>
              <w:pStyle w:val="ConsPlusNormal"/>
              <w:jc w:val="both"/>
              <w:rPr>
                <w:rFonts w:ascii="Times New Roman" w:hAnsi="Times New Roman" w:cs="Times New Roman"/>
                <w:sz w:val="20"/>
                <w:lang w:eastAsia="en-US"/>
              </w:rPr>
            </w:pPr>
            <w:r>
              <w:rPr>
                <w:rFonts w:ascii="Times New Roman" w:hAnsi="Times New Roman" w:cs="Times New Roman"/>
                <w:sz w:val="20"/>
                <w:lang w:eastAsia="en-US"/>
              </w:rPr>
              <w:t>влияет на п</w:t>
            </w:r>
            <w:r w:rsidRPr="007B4C0D">
              <w:rPr>
                <w:rFonts w:ascii="Times New Roman" w:hAnsi="Times New Roman" w:cs="Times New Roman"/>
                <w:sz w:val="20"/>
                <w:lang w:eastAsia="en-US"/>
              </w:rPr>
              <w:t>ока</w:t>
            </w:r>
            <w:r>
              <w:rPr>
                <w:rFonts w:ascii="Times New Roman" w:hAnsi="Times New Roman" w:cs="Times New Roman"/>
                <w:sz w:val="20"/>
                <w:lang w:eastAsia="en-US"/>
              </w:rPr>
              <w:t>затели</w:t>
            </w:r>
            <w:r w:rsidRPr="007B4C0D">
              <w:rPr>
                <w:rFonts w:ascii="Times New Roman" w:hAnsi="Times New Roman" w:cs="Times New Roman"/>
                <w:sz w:val="20"/>
                <w:lang w:eastAsia="en-US"/>
              </w:rPr>
              <w:t xml:space="preserve"> результативности</w:t>
            </w:r>
            <w:r>
              <w:rPr>
                <w:rFonts w:ascii="Times New Roman" w:hAnsi="Times New Roman" w:cs="Times New Roman"/>
                <w:sz w:val="20"/>
                <w:lang w:eastAsia="en-US"/>
              </w:rPr>
              <w:t xml:space="preserve"> подпрограммы  «О</w:t>
            </w:r>
            <w:r w:rsidRPr="00094C25">
              <w:rPr>
                <w:rFonts w:ascii="Times New Roman" w:hAnsi="Times New Roman" w:cs="Times New Roman"/>
                <w:sz w:val="20"/>
                <w:lang w:eastAsia="en-US"/>
              </w:rPr>
              <w:t>хват муниципальных образовательных учреждений методич</w:t>
            </w:r>
            <w:r>
              <w:rPr>
                <w:rFonts w:ascii="Times New Roman" w:hAnsi="Times New Roman" w:cs="Times New Roman"/>
                <w:sz w:val="20"/>
                <w:lang w:eastAsia="en-US"/>
              </w:rPr>
              <w:t>ескими услугами в разных формах», «</w:t>
            </w:r>
            <w:r w:rsidRPr="000D6A54">
              <w:rPr>
                <w:rFonts w:ascii="Times New Roman" w:hAnsi="Times New Roman" w:cs="Times New Roman"/>
                <w:sz w:val="20"/>
                <w:lang w:eastAsia="en-US"/>
              </w:rPr>
              <w:t>Доля своевременно утвержденных планов финансово –экономической  деятельности и муниципальных заданий подведомственных учреждений на текущий финансовый год и плановый период</w:t>
            </w:r>
            <w:r>
              <w:rPr>
                <w:rFonts w:ascii="Times New Roman" w:hAnsi="Times New Roman" w:cs="Times New Roman"/>
                <w:sz w:val="20"/>
                <w:lang w:eastAsia="en-US"/>
              </w:rPr>
              <w:t>»</w:t>
            </w:r>
            <w:r w:rsidRPr="00094C25">
              <w:rPr>
                <w:rFonts w:ascii="Times New Roman" w:hAnsi="Times New Roman" w:cs="Times New Roman"/>
                <w:sz w:val="20"/>
                <w:lang w:eastAsia="en-US"/>
              </w:rPr>
              <w:t xml:space="preserve"> </w:t>
            </w:r>
          </w:p>
        </w:tc>
      </w:tr>
      <w:tr w:rsidR="0048090A" w:rsidRPr="00845253" w:rsidTr="00B63094">
        <w:trPr>
          <w:trHeight w:val="347"/>
        </w:trPr>
        <w:tc>
          <w:tcPr>
            <w:tcW w:w="464"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jc w:val="center"/>
              <w:rPr>
                <w:rFonts w:ascii="Times New Roman" w:hAnsi="Times New Roman" w:cs="Times New Roman"/>
                <w:sz w:val="20"/>
              </w:rPr>
            </w:pPr>
            <w:r>
              <w:rPr>
                <w:rFonts w:ascii="Times New Roman" w:hAnsi="Times New Roman" w:cs="Times New Roman"/>
                <w:sz w:val="20"/>
              </w:rPr>
              <w:t>16</w:t>
            </w:r>
          </w:p>
        </w:tc>
        <w:tc>
          <w:tcPr>
            <w:tcW w:w="15697" w:type="dxa"/>
            <w:gridSpan w:val="8"/>
            <w:tcBorders>
              <w:top w:val="single" w:sz="4" w:space="0" w:color="auto"/>
              <w:left w:val="single" w:sz="4" w:space="0" w:color="auto"/>
              <w:bottom w:val="single" w:sz="4" w:space="0" w:color="auto"/>
              <w:right w:val="single" w:sz="4" w:space="0" w:color="auto"/>
            </w:tcBorders>
            <w:hideMark/>
          </w:tcPr>
          <w:p w:rsidR="0048090A" w:rsidRPr="00845253" w:rsidRDefault="0048090A" w:rsidP="00366EB5">
            <w:pPr>
              <w:widowControl w:val="0"/>
              <w:tabs>
                <w:tab w:val="left" w:pos="10490"/>
              </w:tabs>
              <w:autoSpaceDE w:val="0"/>
              <w:autoSpaceDN w:val="0"/>
              <w:adjustRightInd w:val="0"/>
              <w:rPr>
                <w:b/>
                <w:bCs/>
                <w:sz w:val="20"/>
                <w:szCs w:val="20"/>
              </w:rPr>
            </w:pPr>
            <w:r w:rsidRPr="00845253">
              <w:rPr>
                <w:b/>
                <w:bCs/>
                <w:sz w:val="20"/>
                <w:szCs w:val="20"/>
              </w:rPr>
              <w:t xml:space="preserve">    Мероприятия Программы</w:t>
            </w:r>
          </w:p>
        </w:tc>
      </w:tr>
      <w:tr w:rsidR="0048090A" w:rsidRPr="00845253" w:rsidTr="00104ABF">
        <w:trPr>
          <w:trHeight w:val="457"/>
        </w:trPr>
        <w:tc>
          <w:tcPr>
            <w:tcW w:w="464"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jc w:val="center"/>
              <w:rPr>
                <w:rFonts w:ascii="Times New Roman" w:hAnsi="Times New Roman" w:cs="Times New Roman"/>
                <w:sz w:val="20"/>
              </w:rPr>
            </w:pPr>
            <w:r>
              <w:rPr>
                <w:rFonts w:ascii="Times New Roman" w:hAnsi="Times New Roman" w:cs="Times New Roman"/>
                <w:sz w:val="20"/>
              </w:rPr>
              <w:t>17</w:t>
            </w:r>
          </w:p>
        </w:tc>
        <w:tc>
          <w:tcPr>
            <w:tcW w:w="3647"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rPr>
                <w:rFonts w:ascii="Times New Roman" w:hAnsi="Times New Roman" w:cs="Times New Roman"/>
                <w:sz w:val="20"/>
              </w:rPr>
            </w:pPr>
            <w:r w:rsidRPr="00845253">
              <w:rPr>
                <w:rFonts w:ascii="Times New Roman" w:hAnsi="Times New Roman" w:cs="Times New Roman"/>
                <w:b/>
                <w:bCs/>
                <w:sz w:val="20"/>
              </w:rPr>
              <w:t xml:space="preserve">Мероприятие 1 </w:t>
            </w:r>
            <w:r w:rsidRPr="00845253">
              <w:rPr>
                <w:rFonts w:ascii="Times New Roman" w:hAnsi="Times New Roman" w:cs="Times New Roman"/>
                <w:bCs/>
                <w:sz w:val="20"/>
              </w:rPr>
              <w:t xml:space="preserve">«Стимулирование труда лучших работников системы образования г. Енисейска» </w:t>
            </w:r>
            <w:r w:rsidRPr="00845253">
              <w:rPr>
                <w:rFonts w:ascii="Times New Roman" w:hAnsi="Times New Roman" w:cs="Times New Roman"/>
                <w:b/>
                <w:bCs/>
                <w:sz w:val="20"/>
              </w:rPr>
              <w:t xml:space="preserve"> </w:t>
            </w:r>
          </w:p>
        </w:tc>
        <w:tc>
          <w:tcPr>
            <w:tcW w:w="2127" w:type="dxa"/>
            <w:tcBorders>
              <w:top w:val="single" w:sz="4" w:space="0" w:color="auto"/>
              <w:left w:val="single" w:sz="4" w:space="0" w:color="auto"/>
              <w:bottom w:val="single" w:sz="4" w:space="0" w:color="auto"/>
              <w:right w:val="single" w:sz="4" w:space="0" w:color="auto"/>
            </w:tcBorders>
          </w:tcPr>
          <w:p w:rsidR="0048090A" w:rsidRDefault="0048090A" w:rsidP="00845253">
            <w:pPr>
              <w:pStyle w:val="ConsPlusNormal"/>
              <w:rPr>
                <w:rFonts w:ascii="Times New Roman" w:hAnsi="Times New Roman" w:cs="Times New Roman"/>
                <w:sz w:val="20"/>
              </w:rPr>
            </w:pPr>
            <w:r w:rsidRPr="00845253">
              <w:rPr>
                <w:rFonts w:ascii="Times New Roman" w:hAnsi="Times New Roman" w:cs="Times New Roman"/>
                <w:sz w:val="20"/>
              </w:rPr>
              <w:t>Администрация</w:t>
            </w:r>
          </w:p>
          <w:p w:rsidR="0048090A" w:rsidRPr="00845253" w:rsidRDefault="0048090A" w:rsidP="00845253">
            <w:pPr>
              <w:pStyle w:val="ConsPlusNormal"/>
              <w:rPr>
                <w:rFonts w:ascii="Times New Roman" w:hAnsi="Times New Roman" w:cs="Times New Roman"/>
                <w:sz w:val="20"/>
              </w:rPr>
            </w:pPr>
            <w:r w:rsidRPr="00845253">
              <w:rPr>
                <w:rFonts w:ascii="Times New Roman" w:hAnsi="Times New Roman" w:cs="Times New Roman"/>
                <w:sz w:val="20"/>
              </w:rPr>
              <w:t xml:space="preserve"> г.</w:t>
            </w:r>
            <w:r>
              <w:rPr>
                <w:rFonts w:ascii="Times New Roman" w:hAnsi="Times New Roman" w:cs="Times New Roman"/>
                <w:sz w:val="20"/>
              </w:rPr>
              <w:t xml:space="preserve"> </w:t>
            </w:r>
            <w:r w:rsidRPr="00845253">
              <w:rPr>
                <w:rFonts w:ascii="Times New Roman" w:hAnsi="Times New Roman" w:cs="Times New Roman"/>
                <w:sz w:val="20"/>
              </w:rPr>
              <w:t>Енисейска</w:t>
            </w:r>
          </w:p>
        </w:tc>
        <w:tc>
          <w:tcPr>
            <w:tcW w:w="1275" w:type="dxa"/>
            <w:gridSpan w:val="2"/>
            <w:tcBorders>
              <w:top w:val="single" w:sz="4" w:space="0" w:color="auto"/>
              <w:left w:val="single" w:sz="4" w:space="0" w:color="auto"/>
              <w:bottom w:val="single" w:sz="4" w:space="0" w:color="auto"/>
              <w:right w:val="single" w:sz="4" w:space="0" w:color="auto"/>
            </w:tcBorders>
          </w:tcPr>
          <w:p w:rsidR="0048090A" w:rsidRPr="00845253" w:rsidRDefault="0048090A" w:rsidP="00104ABF">
            <w:pPr>
              <w:pStyle w:val="ConsPlusNormal"/>
              <w:jc w:val="center"/>
              <w:rPr>
                <w:rFonts w:ascii="Times New Roman" w:hAnsi="Times New Roman" w:cs="Times New Roman"/>
                <w:sz w:val="20"/>
              </w:rPr>
            </w:pPr>
            <w:r w:rsidRPr="00845253">
              <w:rPr>
                <w:rFonts w:ascii="Times New Roman" w:hAnsi="Times New Roman" w:cs="Times New Roman"/>
                <w:sz w:val="20"/>
              </w:rPr>
              <w:t>2018</w:t>
            </w:r>
          </w:p>
        </w:tc>
        <w:tc>
          <w:tcPr>
            <w:tcW w:w="1276" w:type="dxa"/>
            <w:tcBorders>
              <w:top w:val="single" w:sz="4" w:space="0" w:color="auto"/>
              <w:left w:val="single" w:sz="4" w:space="0" w:color="auto"/>
              <w:bottom w:val="single" w:sz="4" w:space="0" w:color="auto"/>
              <w:right w:val="single" w:sz="4" w:space="0" w:color="auto"/>
            </w:tcBorders>
          </w:tcPr>
          <w:p w:rsidR="0048090A" w:rsidRPr="00845253" w:rsidRDefault="0048090A" w:rsidP="00104ABF">
            <w:pPr>
              <w:pStyle w:val="ConsPlusNormal"/>
              <w:jc w:val="center"/>
              <w:rPr>
                <w:rFonts w:ascii="Times New Roman" w:hAnsi="Times New Roman" w:cs="Times New Roman"/>
                <w:sz w:val="20"/>
              </w:rPr>
            </w:pPr>
            <w:r w:rsidRPr="00845253">
              <w:rPr>
                <w:rFonts w:ascii="Times New Roman" w:hAnsi="Times New Roman" w:cs="Times New Roman"/>
                <w:sz w:val="20"/>
              </w:rPr>
              <w:t>2020</w:t>
            </w:r>
          </w:p>
        </w:tc>
        <w:tc>
          <w:tcPr>
            <w:tcW w:w="2126" w:type="dxa"/>
            <w:tcBorders>
              <w:top w:val="single" w:sz="4" w:space="0" w:color="auto"/>
              <w:left w:val="single" w:sz="4" w:space="0" w:color="auto"/>
              <w:bottom w:val="single" w:sz="4" w:space="0" w:color="auto"/>
              <w:right w:val="single" w:sz="4" w:space="0" w:color="auto"/>
            </w:tcBorders>
          </w:tcPr>
          <w:p w:rsidR="0048090A" w:rsidRPr="00845253" w:rsidRDefault="0048090A" w:rsidP="00845253">
            <w:pPr>
              <w:pStyle w:val="ConsPlusNormal"/>
              <w:rPr>
                <w:rFonts w:ascii="Times New Roman" w:hAnsi="Times New Roman" w:cs="Times New Roman"/>
                <w:sz w:val="20"/>
              </w:rPr>
            </w:pPr>
            <w:r w:rsidRPr="00845253">
              <w:rPr>
                <w:rFonts w:ascii="Times New Roman" w:hAnsi="Times New Roman" w:cs="Times New Roman"/>
                <w:sz w:val="20"/>
              </w:rPr>
              <w:t>обеспечение стимулирования работников сферы образования на достижение максимального результата в рамках своей профессиональной деятельности</w:t>
            </w:r>
          </w:p>
        </w:tc>
        <w:tc>
          <w:tcPr>
            <w:tcW w:w="1985" w:type="dxa"/>
            <w:tcBorders>
              <w:top w:val="single" w:sz="4" w:space="0" w:color="auto"/>
              <w:left w:val="single" w:sz="4" w:space="0" w:color="auto"/>
              <w:bottom w:val="single" w:sz="4" w:space="0" w:color="auto"/>
              <w:right w:val="single" w:sz="4" w:space="0" w:color="auto"/>
            </w:tcBorders>
          </w:tcPr>
          <w:p w:rsidR="0048090A" w:rsidRPr="00845253" w:rsidRDefault="0048090A" w:rsidP="00845253">
            <w:pPr>
              <w:pStyle w:val="4"/>
              <w:shd w:val="clear" w:color="auto" w:fill="auto"/>
              <w:spacing w:after="0" w:line="240" w:lineRule="auto"/>
              <w:ind w:left="20" w:right="20" w:firstLine="0"/>
              <w:jc w:val="both"/>
              <w:rPr>
                <w:rFonts w:ascii="Times New Roman" w:hAnsi="Times New Roman" w:cs="Times New Roman"/>
                <w:sz w:val="20"/>
                <w:szCs w:val="20"/>
              </w:rPr>
            </w:pPr>
            <w:r w:rsidRPr="00845253">
              <w:rPr>
                <w:rFonts w:ascii="Times New Roman" w:hAnsi="Times New Roman" w:cs="Times New Roman"/>
                <w:sz w:val="20"/>
                <w:szCs w:val="20"/>
              </w:rPr>
              <w:t>снижение качества предоставления услуг</w:t>
            </w:r>
          </w:p>
        </w:tc>
        <w:tc>
          <w:tcPr>
            <w:tcW w:w="3261" w:type="dxa"/>
            <w:tcBorders>
              <w:top w:val="single" w:sz="4" w:space="0" w:color="auto"/>
              <w:left w:val="single" w:sz="4" w:space="0" w:color="auto"/>
              <w:bottom w:val="single" w:sz="4" w:space="0" w:color="auto"/>
              <w:right w:val="single" w:sz="4" w:space="0" w:color="auto"/>
            </w:tcBorders>
          </w:tcPr>
          <w:p w:rsidR="0048090A" w:rsidRPr="00845253" w:rsidRDefault="0048090A" w:rsidP="00A87705">
            <w:pPr>
              <w:tabs>
                <w:tab w:val="left" w:pos="363"/>
              </w:tabs>
              <w:autoSpaceDE w:val="0"/>
              <w:autoSpaceDN w:val="0"/>
              <w:adjustRightInd w:val="0"/>
              <w:jc w:val="both"/>
              <w:outlineLvl w:val="0"/>
              <w:rPr>
                <w:sz w:val="20"/>
                <w:szCs w:val="20"/>
              </w:rPr>
            </w:pPr>
            <w:r w:rsidRPr="00845253">
              <w:rPr>
                <w:rStyle w:val="2"/>
                <w:rFonts w:ascii="Times New Roman" w:hAnsi="Times New Roman" w:cs="Times New Roman"/>
                <w:color w:val="auto"/>
                <w:sz w:val="20"/>
                <w:szCs w:val="20"/>
              </w:rPr>
              <w:t xml:space="preserve">влияет на </w:t>
            </w:r>
            <w:r>
              <w:rPr>
                <w:rStyle w:val="2"/>
                <w:rFonts w:ascii="Times New Roman" w:hAnsi="Times New Roman" w:cs="Times New Roman"/>
                <w:color w:val="auto"/>
                <w:sz w:val="20"/>
                <w:szCs w:val="20"/>
              </w:rPr>
              <w:t>показатели</w:t>
            </w:r>
            <w:r w:rsidRPr="00845253">
              <w:rPr>
                <w:rStyle w:val="2"/>
                <w:rFonts w:ascii="Times New Roman" w:hAnsi="Times New Roman" w:cs="Times New Roman"/>
                <w:color w:val="auto"/>
                <w:sz w:val="20"/>
                <w:szCs w:val="20"/>
              </w:rPr>
              <w:t xml:space="preserve"> результативности «</w:t>
            </w:r>
            <w:r w:rsidRPr="00845253">
              <w:rPr>
                <w:sz w:val="20"/>
                <w:szCs w:val="20"/>
              </w:rPr>
              <w:t>Количество работников, получивших  денежное вознаграждение при присвоении звания «Заслуженный педагог г.</w:t>
            </w:r>
            <w:r>
              <w:rPr>
                <w:sz w:val="20"/>
                <w:szCs w:val="20"/>
              </w:rPr>
              <w:t xml:space="preserve"> </w:t>
            </w:r>
            <w:r w:rsidRPr="00845253">
              <w:rPr>
                <w:sz w:val="20"/>
                <w:szCs w:val="20"/>
              </w:rPr>
              <w:t>Енисейска», «Количество работников, получивших премии «Лучший работник муниципальной системы образования»</w:t>
            </w:r>
          </w:p>
        </w:tc>
      </w:tr>
      <w:tr w:rsidR="0048090A" w:rsidRPr="00845253" w:rsidTr="00104ABF">
        <w:trPr>
          <w:trHeight w:val="347"/>
        </w:trPr>
        <w:tc>
          <w:tcPr>
            <w:tcW w:w="464"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jc w:val="center"/>
              <w:rPr>
                <w:rFonts w:ascii="Times New Roman" w:hAnsi="Times New Roman" w:cs="Times New Roman"/>
                <w:sz w:val="20"/>
              </w:rPr>
            </w:pPr>
            <w:r>
              <w:rPr>
                <w:rFonts w:ascii="Times New Roman" w:hAnsi="Times New Roman" w:cs="Times New Roman"/>
                <w:sz w:val="20"/>
              </w:rPr>
              <w:t>18</w:t>
            </w:r>
          </w:p>
        </w:tc>
        <w:tc>
          <w:tcPr>
            <w:tcW w:w="3647"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widowControl w:val="0"/>
              <w:tabs>
                <w:tab w:val="left" w:pos="10490"/>
              </w:tabs>
              <w:autoSpaceDE w:val="0"/>
              <w:autoSpaceDN w:val="0"/>
              <w:adjustRightInd w:val="0"/>
              <w:rPr>
                <w:bCs/>
                <w:sz w:val="20"/>
                <w:szCs w:val="20"/>
              </w:rPr>
            </w:pPr>
            <w:r w:rsidRPr="00845253">
              <w:rPr>
                <w:b/>
                <w:bCs/>
                <w:sz w:val="20"/>
                <w:szCs w:val="20"/>
              </w:rPr>
              <w:t>Мероприятие 2</w:t>
            </w:r>
            <w:r w:rsidRPr="00845253">
              <w:rPr>
                <w:bCs/>
                <w:sz w:val="20"/>
                <w:szCs w:val="20"/>
              </w:rPr>
              <w:t xml:space="preserve"> «Создание условий, обеспечивающих выявление, поддержку и развитие талантливых детей и молодежи» </w:t>
            </w:r>
          </w:p>
        </w:tc>
        <w:tc>
          <w:tcPr>
            <w:tcW w:w="2127" w:type="dxa"/>
            <w:tcBorders>
              <w:top w:val="single" w:sz="4" w:space="0" w:color="auto"/>
              <w:left w:val="single" w:sz="4" w:space="0" w:color="auto"/>
              <w:bottom w:val="single" w:sz="4" w:space="0" w:color="auto"/>
              <w:right w:val="single" w:sz="4" w:space="0" w:color="auto"/>
            </w:tcBorders>
          </w:tcPr>
          <w:p w:rsidR="0048090A" w:rsidRDefault="0048090A" w:rsidP="00845253">
            <w:pPr>
              <w:pStyle w:val="ConsPlusNormal"/>
              <w:rPr>
                <w:rFonts w:ascii="Times New Roman" w:hAnsi="Times New Roman" w:cs="Times New Roman"/>
                <w:sz w:val="20"/>
              </w:rPr>
            </w:pPr>
            <w:r w:rsidRPr="00845253">
              <w:rPr>
                <w:rFonts w:ascii="Times New Roman" w:hAnsi="Times New Roman" w:cs="Times New Roman"/>
                <w:sz w:val="20"/>
              </w:rPr>
              <w:t>Администрация</w:t>
            </w:r>
            <w:r>
              <w:rPr>
                <w:rFonts w:ascii="Times New Roman" w:hAnsi="Times New Roman" w:cs="Times New Roman"/>
                <w:sz w:val="20"/>
              </w:rPr>
              <w:t xml:space="preserve"> </w:t>
            </w:r>
          </w:p>
          <w:p w:rsidR="0048090A" w:rsidRPr="00845253" w:rsidRDefault="0048090A" w:rsidP="00845253">
            <w:pPr>
              <w:pStyle w:val="ConsPlusNormal"/>
              <w:rPr>
                <w:rFonts w:ascii="Times New Roman" w:hAnsi="Times New Roman" w:cs="Times New Roman"/>
                <w:sz w:val="20"/>
              </w:rPr>
            </w:pPr>
            <w:r w:rsidRPr="00845253">
              <w:rPr>
                <w:rFonts w:ascii="Times New Roman" w:hAnsi="Times New Roman" w:cs="Times New Roman"/>
                <w:sz w:val="20"/>
              </w:rPr>
              <w:t xml:space="preserve"> г.</w:t>
            </w:r>
            <w:r>
              <w:rPr>
                <w:rFonts w:ascii="Times New Roman" w:hAnsi="Times New Roman" w:cs="Times New Roman"/>
                <w:sz w:val="20"/>
              </w:rPr>
              <w:t xml:space="preserve"> </w:t>
            </w:r>
            <w:r w:rsidRPr="00845253">
              <w:rPr>
                <w:rFonts w:ascii="Times New Roman" w:hAnsi="Times New Roman" w:cs="Times New Roman"/>
                <w:sz w:val="20"/>
              </w:rPr>
              <w:t>Енисейска</w:t>
            </w:r>
          </w:p>
        </w:tc>
        <w:tc>
          <w:tcPr>
            <w:tcW w:w="1275" w:type="dxa"/>
            <w:gridSpan w:val="2"/>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2018</w:t>
            </w:r>
          </w:p>
        </w:tc>
        <w:tc>
          <w:tcPr>
            <w:tcW w:w="1276" w:type="dxa"/>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2020</w:t>
            </w:r>
          </w:p>
        </w:tc>
        <w:tc>
          <w:tcPr>
            <w:tcW w:w="2126" w:type="dxa"/>
            <w:tcBorders>
              <w:top w:val="single" w:sz="4" w:space="0" w:color="auto"/>
              <w:left w:val="single" w:sz="4" w:space="0" w:color="auto"/>
              <w:bottom w:val="single" w:sz="4" w:space="0" w:color="auto"/>
              <w:right w:val="single" w:sz="4" w:space="0" w:color="auto"/>
            </w:tcBorders>
          </w:tcPr>
          <w:p w:rsidR="0048090A" w:rsidRPr="00845253" w:rsidRDefault="0048090A" w:rsidP="00845253">
            <w:pPr>
              <w:pStyle w:val="ConsPlusNormal"/>
              <w:jc w:val="both"/>
              <w:rPr>
                <w:rFonts w:ascii="Times New Roman" w:hAnsi="Times New Roman" w:cs="Times New Roman"/>
                <w:sz w:val="20"/>
              </w:rPr>
            </w:pPr>
            <w:r w:rsidRPr="00845253">
              <w:rPr>
                <w:rFonts w:ascii="Times New Roman" w:hAnsi="Times New Roman" w:cs="Times New Roman"/>
                <w:sz w:val="20"/>
              </w:rPr>
              <w:t>о</w:t>
            </w:r>
            <w:r>
              <w:rPr>
                <w:rFonts w:ascii="Times New Roman" w:hAnsi="Times New Roman" w:cs="Times New Roman"/>
                <w:sz w:val="20"/>
              </w:rPr>
              <w:t>беспечение  развития творческой</w:t>
            </w:r>
            <w:r w:rsidRPr="00845253">
              <w:rPr>
                <w:rFonts w:ascii="Times New Roman" w:hAnsi="Times New Roman" w:cs="Times New Roman"/>
                <w:sz w:val="20"/>
              </w:rPr>
              <w:t xml:space="preserve">, интеллектуальной, спортивной деятельности детей и </w:t>
            </w:r>
            <w:r w:rsidRPr="00845253">
              <w:rPr>
                <w:rFonts w:ascii="Times New Roman" w:hAnsi="Times New Roman" w:cs="Times New Roman"/>
                <w:sz w:val="20"/>
              </w:rPr>
              <w:lastRenderedPageBreak/>
              <w:t>молодежи, выявление, поддержки и поощрения  одаренных и талантливых детей</w:t>
            </w:r>
          </w:p>
        </w:tc>
        <w:tc>
          <w:tcPr>
            <w:tcW w:w="1985" w:type="dxa"/>
            <w:tcBorders>
              <w:top w:val="single" w:sz="4" w:space="0" w:color="auto"/>
              <w:left w:val="single" w:sz="4" w:space="0" w:color="auto"/>
              <w:bottom w:val="single" w:sz="4" w:space="0" w:color="auto"/>
              <w:right w:val="single" w:sz="4" w:space="0" w:color="auto"/>
            </w:tcBorders>
          </w:tcPr>
          <w:p w:rsidR="0048090A" w:rsidRPr="00845253" w:rsidRDefault="0048090A" w:rsidP="00845253">
            <w:pPr>
              <w:pStyle w:val="ConsPlusNormal"/>
              <w:rPr>
                <w:rFonts w:ascii="Times New Roman" w:hAnsi="Times New Roman" w:cs="Times New Roman"/>
                <w:sz w:val="20"/>
              </w:rPr>
            </w:pPr>
            <w:r w:rsidRPr="00845253">
              <w:rPr>
                <w:rFonts w:ascii="Times New Roman" w:hAnsi="Times New Roman" w:cs="Times New Roman"/>
                <w:sz w:val="20"/>
              </w:rPr>
              <w:lastRenderedPageBreak/>
              <w:t xml:space="preserve">уменьшение охвата детей мероприятиями творческой , интеллектуальной, </w:t>
            </w:r>
            <w:r w:rsidRPr="00845253">
              <w:rPr>
                <w:rFonts w:ascii="Times New Roman" w:hAnsi="Times New Roman" w:cs="Times New Roman"/>
                <w:sz w:val="20"/>
              </w:rPr>
              <w:lastRenderedPageBreak/>
              <w:t>спортивной направленности</w:t>
            </w:r>
          </w:p>
        </w:tc>
        <w:tc>
          <w:tcPr>
            <w:tcW w:w="3261" w:type="dxa"/>
            <w:tcBorders>
              <w:top w:val="single" w:sz="4" w:space="0" w:color="auto"/>
              <w:left w:val="single" w:sz="4" w:space="0" w:color="auto"/>
              <w:bottom w:val="single" w:sz="4" w:space="0" w:color="auto"/>
              <w:right w:val="single" w:sz="4" w:space="0" w:color="auto"/>
            </w:tcBorders>
          </w:tcPr>
          <w:p w:rsidR="0048090A" w:rsidRPr="00845253" w:rsidRDefault="0048090A" w:rsidP="00845253">
            <w:pPr>
              <w:tabs>
                <w:tab w:val="left" w:pos="363"/>
              </w:tabs>
              <w:autoSpaceDE w:val="0"/>
              <w:autoSpaceDN w:val="0"/>
              <w:adjustRightInd w:val="0"/>
              <w:jc w:val="both"/>
              <w:outlineLvl w:val="0"/>
              <w:rPr>
                <w:sz w:val="20"/>
                <w:szCs w:val="20"/>
              </w:rPr>
            </w:pPr>
            <w:r w:rsidRPr="00845253">
              <w:rPr>
                <w:sz w:val="20"/>
                <w:szCs w:val="20"/>
              </w:rPr>
              <w:lastRenderedPageBreak/>
              <w:t xml:space="preserve">влияет на </w:t>
            </w:r>
            <w:r>
              <w:rPr>
                <w:sz w:val="20"/>
                <w:szCs w:val="20"/>
              </w:rPr>
              <w:t>показатели</w:t>
            </w:r>
            <w:r w:rsidRPr="00845253">
              <w:rPr>
                <w:sz w:val="20"/>
                <w:szCs w:val="20"/>
              </w:rPr>
              <w:t xml:space="preserve"> результативности «</w:t>
            </w:r>
            <w:r w:rsidRPr="00845253">
              <w:rPr>
                <w:sz w:val="20"/>
                <w:szCs w:val="20"/>
                <w:lang w:eastAsia="en-US"/>
              </w:rPr>
              <w:t xml:space="preserve">Количество одаренных детей, получивших стипендии Главы города», </w:t>
            </w:r>
            <w:r w:rsidRPr="00845253">
              <w:rPr>
                <w:sz w:val="20"/>
                <w:szCs w:val="20"/>
              </w:rPr>
              <w:t>«</w:t>
            </w:r>
            <w:r w:rsidRPr="00845253">
              <w:rPr>
                <w:sz w:val="20"/>
                <w:szCs w:val="20"/>
                <w:lang w:eastAsia="en-US"/>
              </w:rPr>
              <w:t>Количество инициатив</w:t>
            </w:r>
            <w:r w:rsidRPr="00845253">
              <w:rPr>
                <w:sz w:val="20"/>
                <w:szCs w:val="20"/>
                <w:lang w:eastAsia="en-US"/>
              </w:rPr>
              <w:lastRenderedPageBreak/>
              <w:t>ных молодых людей, получивших премии Главы города»</w:t>
            </w:r>
          </w:p>
          <w:p w:rsidR="0048090A" w:rsidRPr="00845253" w:rsidRDefault="0048090A" w:rsidP="00845253">
            <w:pPr>
              <w:pStyle w:val="ConsPlusNormal"/>
              <w:jc w:val="both"/>
              <w:rPr>
                <w:rFonts w:ascii="Times New Roman" w:hAnsi="Times New Roman" w:cs="Times New Roman"/>
                <w:sz w:val="20"/>
              </w:rPr>
            </w:pPr>
          </w:p>
        </w:tc>
      </w:tr>
      <w:tr w:rsidR="0048090A" w:rsidRPr="00845253" w:rsidTr="00104ABF">
        <w:trPr>
          <w:trHeight w:val="347"/>
        </w:trPr>
        <w:tc>
          <w:tcPr>
            <w:tcW w:w="464"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jc w:val="center"/>
              <w:rPr>
                <w:rFonts w:ascii="Times New Roman" w:hAnsi="Times New Roman" w:cs="Times New Roman"/>
                <w:sz w:val="20"/>
              </w:rPr>
            </w:pPr>
            <w:r>
              <w:rPr>
                <w:rFonts w:ascii="Times New Roman" w:hAnsi="Times New Roman" w:cs="Times New Roman"/>
                <w:sz w:val="20"/>
              </w:rPr>
              <w:lastRenderedPageBreak/>
              <w:t>19</w:t>
            </w:r>
          </w:p>
        </w:tc>
        <w:tc>
          <w:tcPr>
            <w:tcW w:w="3647"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rPr>
                <w:rFonts w:ascii="Times New Roman" w:hAnsi="Times New Roman" w:cs="Times New Roman"/>
                <w:sz w:val="20"/>
              </w:rPr>
            </w:pPr>
            <w:r w:rsidRPr="00845253">
              <w:rPr>
                <w:rFonts w:ascii="Times New Roman" w:hAnsi="Times New Roman" w:cs="Times New Roman"/>
                <w:b/>
                <w:bCs/>
                <w:sz w:val="20"/>
              </w:rPr>
              <w:t xml:space="preserve">Мероприятие 3 </w:t>
            </w:r>
            <w:r w:rsidRPr="00845253">
              <w:rPr>
                <w:rFonts w:ascii="Times New Roman" w:hAnsi="Times New Roman" w:cs="Times New Roman"/>
                <w:bCs/>
                <w:sz w:val="20"/>
              </w:rPr>
              <w:t>«Организация и осуществление деятельности по опеке и попечительству в отношении несовершеннолетних»</w:t>
            </w:r>
          </w:p>
        </w:tc>
        <w:tc>
          <w:tcPr>
            <w:tcW w:w="2127" w:type="dxa"/>
            <w:tcBorders>
              <w:top w:val="single" w:sz="4" w:space="0" w:color="auto"/>
              <w:left w:val="single" w:sz="4" w:space="0" w:color="auto"/>
              <w:bottom w:val="single" w:sz="4" w:space="0" w:color="auto"/>
              <w:right w:val="single" w:sz="4" w:space="0" w:color="auto"/>
            </w:tcBorders>
          </w:tcPr>
          <w:p w:rsidR="0048090A" w:rsidRDefault="0048090A" w:rsidP="00845253">
            <w:pPr>
              <w:pStyle w:val="ConsPlusNormal"/>
              <w:rPr>
                <w:rFonts w:ascii="Times New Roman" w:hAnsi="Times New Roman" w:cs="Times New Roman"/>
                <w:sz w:val="20"/>
              </w:rPr>
            </w:pPr>
            <w:r w:rsidRPr="00845253">
              <w:rPr>
                <w:rFonts w:ascii="Times New Roman" w:hAnsi="Times New Roman" w:cs="Times New Roman"/>
                <w:sz w:val="20"/>
              </w:rPr>
              <w:t xml:space="preserve">Администрация </w:t>
            </w:r>
          </w:p>
          <w:p w:rsidR="0048090A" w:rsidRPr="00845253" w:rsidRDefault="0048090A" w:rsidP="00845253">
            <w:pPr>
              <w:pStyle w:val="ConsPlusNormal"/>
              <w:rPr>
                <w:rFonts w:ascii="Times New Roman" w:hAnsi="Times New Roman" w:cs="Times New Roman"/>
                <w:sz w:val="20"/>
              </w:rPr>
            </w:pPr>
            <w:r w:rsidRPr="00845253">
              <w:rPr>
                <w:rFonts w:ascii="Times New Roman" w:hAnsi="Times New Roman" w:cs="Times New Roman"/>
                <w:sz w:val="20"/>
              </w:rPr>
              <w:t>г.</w:t>
            </w:r>
            <w:r>
              <w:rPr>
                <w:rFonts w:ascii="Times New Roman" w:hAnsi="Times New Roman" w:cs="Times New Roman"/>
                <w:sz w:val="20"/>
              </w:rPr>
              <w:t xml:space="preserve"> </w:t>
            </w:r>
            <w:r w:rsidRPr="00845253">
              <w:rPr>
                <w:rFonts w:ascii="Times New Roman" w:hAnsi="Times New Roman" w:cs="Times New Roman"/>
                <w:sz w:val="20"/>
              </w:rPr>
              <w:t>Енисейска</w:t>
            </w:r>
          </w:p>
        </w:tc>
        <w:tc>
          <w:tcPr>
            <w:tcW w:w="1275" w:type="dxa"/>
            <w:gridSpan w:val="2"/>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2018</w:t>
            </w:r>
          </w:p>
        </w:tc>
        <w:tc>
          <w:tcPr>
            <w:tcW w:w="1276" w:type="dxa"/>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2020</w:t>
            </w:r>
          </w:p>
        </w:tc>
        <w:tc>
          <w:tcPr>
            <w:tcW w:w="2126" w:type="dxa"/>
            <w:tcBorders>
              <w:top w:val="single" w:sz="4" w:space="0" w:color="auto"/>
              <w:left w:val="single" w:sz="4" w:space="0" w:color="auto"/>
              <w:bottom w:val="single" w:sz="4" w:space="0" w:color="auto"/>
              <w:right w:val="single" w:sz="4" w:space="0" w:color="auto"/>
            </w:tcBorders>
          </w:tcPr>
          <w:p w:rsidR="0048090A" w:rsidRPr="00845253" w:rsidRDefault="0048090A" w:rsidP="00845253">
            <w:pPr>
              <w:pStyle w:val="ConsPlusNormal"/>
              <w:jc w:val="both"/>
              <w:rPr>
                <w:rFonts w:ascii="Times New Roman" w:hAnsi="Times New Roman" w:cs="Times New Roman"/>
                <w:sz w:val="20"/>
              </w:rPr>
            </w:pPr>
            <w:r w:rsidRPr="00845253">
              <w:rPr>
                <w:rFonts w:ascii="Times New Roman" w:hAnsi="Times New Roman" w:cs="Times New Roman"/>
                <w:sz w:val="20"/>
              </w:rPr>
              <w:t>развитие семейных форм воспитания детей-сирот и детей, оставшихся без попечения родителей</w:t>
            </w:r>
          </w:p>
        </w:tc>
        <w:tc>
          <w:tcPr>
            <w:tcW w:w="1985" w:type="dxa"/>
            <w:tcBorders>
              <w:top w:val="single" w:sz="4" w:space="0" w:color="auto"/>
              <w:left w:val="single" w:sz="4" w:space="0" w:color="auto"/>
              <w:bottom w:val="single" w:sz="4" w:space="0" w:color="auto"/>
              <w:right w:val="single" w:sz="4" w:space="0" w:color="auto"/>
            </w:tcBorders>
          </w:tcPr>
          <w:p w:rsidR="0048090A" w:rsidRPr="00845253" w:rsidRDefault="0048090A" w:rsidP="00845253">
            <w:pPr>
              <w:pStyle w:val="ConsPlusNormal"/>
              <w:jc w:val="both"/>
              <w:rPr>
                <w:rFonts w:ascii="Times New Roman" w:hAnsi="Times New Roman" w:cs="Times New Roman"/>
                <w:sz w:val="20"/>
              </w:rPr>
            </w:pPr>
            <w:r w:rsidRPr="00845253">
              <w:rPr>
                <w:rFonts w:ascii="Times New Roman" w:hAnsi="Times New Roman" w:cs="Times New Roman"/>
                <w:sz w:val="20"/>
              </w:rPr>
              <w:t>уменьшение охвата детей-сирот и детей, оставшихся без попечения родителей, устроенных в замещающие семьи</w:t>
            </w:r>
          </w:p>
        </w:tc>
        <w:tc>
          <w:tcPr>
            <w:tcW w:w="3261" w:type="dxa"/>
            <w:tcBorders>
              <w:top w:val="single" w:sz="4" w:space="0" w:color="auto"/>
              <w:left w:val="single" w:sz="4" w:space="0" w:color="auto"/>
              <w:bottom w:val="single" w:sz="4" w:space="0" w:color="auto"/>
              <w:right w:val="single" w:sz="4" w:space="0" w:color="auto"/>
            </w:tcBorders>
          </w:tcPr>
          <w:p w:rsidR="0048090A" w:rsidRPr="00845253" w:rsidRDefault="0048090A" w:rsidP="00A87705">
            <w:pPr>
              <w:tabs>
                <w:tab w:val="left" w:pos="363"/>
              </w:tabs>
              <w:autoSpaceDE w:val="0"/>
              <w:autoSpaceDN w:val="0"/>
              <w:adjustRightInd w:val="0"/>
              <w:ind w:left="80"/>
              <w:jc w:val="both"/>
              <w:outlineLvl w:val="0"/>
              <w:rPr>
                <w:sz w:val="20"/>
                <w:szCs w:val="20"/>
              </w:rPr>
            </w:pPr>
            <w:r w:rsidRPr="00845253">
              <w:rPr>
                <w:rStyle w:val="2"/>
                <w:rFonts w:ascii="Times New Roman" w:hAnsi="Times New Roman" w:cs="Times New Roman"/>
                <w:color w:val="auto"/>
                <w:sz w:val="20"/>
                <w:szCs w:val="20"/>
              </w:rPr>
              <w:t>влияет на показатель результативности «</w:t>
            </w:r>
            <w:r w:rsidRPr="00845253">
              <w:rPr>
                <w:sz w:val="20"/>
                <w:szCs w:val="20"/>
              </w:rPr>
              <w:t>Численность детей-сирот и детей, оставшихся без попечения родителей, устроенных в замещающие семьи»</w:t>
            </w:r>
          </w:p>
          <w:p w:rsidR="0048090A" w:rsidRPr="00845253" w:rsidRDefault="0048090A" w:rsidP="00A87705">
            <w:pPr>
              <w:pStyle w:val="ConsPlusNormal"/>
              <w:jc w:val="both"/>
              <w:rPr>
                <w:rFonts w:ascii="Times New Roman" w:hAnsi="Times New Roman" w:cs="Times New Roman"/>
                <w:sz w:val="20"/>
              </w:rPr>
            </w:pPr>
          </w:p>
        </w:tc>
      </w:tr>
      <w:tr w:rsidR="0048090A" w:rsidRPr="00845253" w:rsidTr="00104ABF">
        <w:trPr>
          <w:trHeight w:val="347"/>
        </w:trPr>
        <w:tc>
          <w:tcPr>
            <w:tcW w:w="464"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jc w:val="center"/>
              <w:rPr>
                <w:rFonts w:ascii="Times New Roman" w:hAnsi="Times New Roman" w:cs="Times New Roman"/>
                <w:sz w:val="20"/>
              </w:rPr>
            </w:pPr>
            <w:r>
              <w:rPr>
                <w:rFonts w:ascii="Times New Roman" w:hAnsi="Times New Roman" w:cs="Times New Roman"/>
                <w:sz w:val="20"/>
              </w:rPr>
              <w:t>20</w:t>
            </w:r>
          </w:p>
        </w:tc>
        <w:tc>
          <w:tcPr>
            <w:tcW w:w="3647" w:type="dxa"/>
            <w:tcBorders>
              <w:top w:val="single" w:sz="4" w:space="0" w:color="auto"/>
              <w:left w:val="single" w:sz="4" w:space="0" w:color="auto"/>
              <w:bottom w:val="single" w:sz="4" w:space="0" w:color="auto"/>
              <w:right w:val="single" w:sz="4" w:space="0" w:color="auto"/>
            </w:tcBorders>
            <w:hideMark/>
          </w:tcPr>
          <w:p w:rsidR="0048090A" w:rsidRPr="00845253" w:rsidRDefault="0048090A" w:rsidP="00845253">
            <w:pPr>
              <w:pStyle w:val="ConsPlusNormal"/>
              <w:rPr>
                <w:rFonts w:ascii="Times New Roman" w:hAnsi="Times New Roman" w:cs="Times New Roman"/>
                <w:sz w:val="20"/>
              </w:rPr>
            </w:pPr>
            <w:r w:rsidRPr="00845253">
              <w:rPr>
                <w:rFonts w:ascii="Times New Roman" w:hAnsi="Times New Roman" w:cs="Times New Roman"/>
                <w:b/>
                <w:bCs/>
                <w:sz w:val="20"/>
              </w:rPr>
              <w:t>Мероприятие 4</w:t>
            </w:r>
            <w:r w:rsidRPr="00845253">
              <w:rPr>
                <w:rFonts w:ascii="Times New Roman" w:hAnsi="Times New Roman" w:cs="Times New Roman"/>
                <w:bCs/>
                <w:sz w:val="20"/>
              </w:rPr>
              <w:t xml:space="preserve"> «Обеспечение жилыми помещениями детей-сирот и детей, оставшихся без попечения родителей»</w:t>
            </w:r>
          </w:p>
        </w:tc>
        <w:tc>
          <w:tcPr>
            <w:tcW w:w="2127" w:type="dxa"/>
            <w:tcBorders>
              <w:top w:val="single" w:sz="4" w:space="0" w:color="auto"/>
              <w:left w:val="single" w:sz="4" w:space="0" w:color="auto"/>
              <w:bottom w:val="single" w:sz="4" w:space="0" w:color="auto"/>
              <w:right w:val="single" w:sz="4" w:space="0" w:color="auto"/>
            </w:tcBorders>
          </w:tcPr>
          <w:p w:rsidR="0048090A" w:rsidRDefault="0048090A" w:rsidP="00845253">
            <w:pPr>
              <w:pStyle w:val="ConsPlusNormal"/>
              <w:rPr>
                <w:rFonts w:ascii="Times New Roman" w:hAnsi="Times New Roman" w:cs="Times New Roman"/>
                <w:sz w:val="20"/>
              </w:rPr>
            </w:pPr>
            <w:r w:rsidRPr="00845253">
              <w:rPr>
                <w:rFonts w:ascii="Times New Roman" w:hAnsi="Times New Roman" w:cs="Times New Roman"/>
                <w:sz w:val="20"/>
              </w:rPr>
              <w:t xml:space="preserve">Администрация </w:t>
            </w:r>
          </w:p>
          <w:p w:rsidR="0048090A" w:rsidRPr="00845253" w:rsidRDefault="0048090A" w:rsidP="00845253">
            <w:pPr>
              <w:pStyle w:val="ConsPlusNormal"/>
              <w:rPr>
                <w:rFonts w:ascii="Times New Roman" w:hAnsi="Times New Roman" w:cs="Times New Roman"/>
                <w:sz w:val="20"/>
              </w:rPr>
            </w:pPr>
            <w:r w:rsidRPr="00845253">
              <w:rPr>
                <w:rFonts w:ascii="Times New Roman" w:hAnsi="Times New Roman" w:cs="Times New Roman"/>
                <w:sz w:val="20"/>
              </w:rPr>
              <w:t>г.</w:t>
            </w:r>
            <w:r>
              <w:rPr>
                <w:rFonts w:ascii="Times New Roman" w:hAnsi="Times New Roman" w:cs="Times New Roman"/>
                <w:sz w:val="20"/>
              </w:rPr>
              <w:t xml:space="preserve"> </w:t>
            </w:r>
            <w:r w:rsidRPr="00845253">
              <w:rPr>
                <w:rFonts w:ascii="Times New Roman" w:hAnsi="Times New Roman" w:cs="Times New Roman"/>
                <w:sz w:val="20"/>
              </w:rPr>
              <w:t>Енисейска</w:t>
            </w:r>
          </w:p>
        </w:tc>
        <w:tc>
          <w:tcPr>
            <w:tcW w:w="1275" w:type="dxa"/>
            <w:gridSpan w:val="2"/>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2018</w:t>
            </w:r>
          </w:p>
        </w:tc>
        <w:tc>
          <w:tcPr>
            <w:tcW w:w="1276" w:type="dxa"/>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center"/>
              <w:rPr>
                <w:rFonts w:ascii="Times New Roman" w:hAnsi="Times New Roman" w:cs="Times New Roman"/>
                <w:sz w:val="20"/>
              </w:rPr>
            </w:pPr>
            <w:r w:rsidRPr="00845253">
              <w:rPr>
                <w:rFonts w:ascii="Times New Roman" w:hAnsi="Times New Roman" w:cs="Times New Roman"/>
                <w:sz w:val="20"/>
              </w:rPr>
              <w:t>2020</w:t>
            </w:r>
          </w:p>
        </w:tc>
        <w:tc>
          <w:tcPr>
            <w:tcW w:w="2126" w:type="dxa"/>
            <w:tcBorders>
              <w:top w:val="single" w:sz="4" w:space="0" w:color="auto"/>
              <w:left w:val="single" w:sz="4" w:space="0" w:color="auto"/>
              <w:bottom w:val="single" w:sz="4" w:space="0" w:color="auto"/>
              <w:right w:val="single" w:sz="4" w:space="0" w:color="auto"/>
            </w:tcBorders>
          </w:tcPr>
          <w:p w:rsidR="0048090A" w:rsidRPr="00845253" w:rsidRDefault="0048090A" w:rsidP="00845253">
            <w:pPr>
              <w:pStyle w:val="ConsPlusNormal"/>
              <w:jc w:val="both"/>
              <w:rPr>
                <w:rFonts w:ascii="Times New Roman" w:hAnsi="Times New Roman" w:cs="Times New Roman"/>
                <w:sz w:val="20"/>
              </w:rPr>
            </w:pPr>
            <w:r w:rsidRPr="00845253">
              <w:rPr>
                <w:rFonts w:ascii="Times New Roman" w:hAnsi="Times New Roman" w:cs="Times New Roman"/>
                <w:sz w:val="20"/>
              </w:rPr>
              <w:t xml:space="preserve"> оказание государственной поддержки детям-сиротам и детям, оставшимся без попечения родителей</w:t>
            </w:r>
          </w:p>
        </w:tc>
        <w:tc>
          <w:tcPr>
            <w:tcW w:w="1985" w:type="dxa"/>
            <w:tcBorders>
              <w:top w:val="single" w:sz="4" w:space="0" w:color="auto"/>
              <w:left w:val="single" w:sz="4" w:space="0" w:color="auto"/>
              <w:bottom w:val="single" w:sz="4" w:space="0" w:color="auto"/>
              <w:right w:val="single" w:sz="4" w:space="0" w:color="auto"/>
            </w:tcBorders>
          </w:tcPr>
          <w:p w:rsidR="0048090A" w:rsidRPr="00845253" w:rsidRDefault="0048090A" w:rsidP="00845253">
            <w:pPr>
              <w:pStyle w:val="ConsPlusNormal"/>
              <w:jc w:val="both"/>
              <w:rPr>
                <w:rFonts w:ascii="Times New Roman" w:hAnsi="Times New Roman" w:cs="Times New Roman"/>
                <w:sz w:val="20"/>
              </w:rPr>
            </w:pPr>
            <w:r w:rsidRPr="00845253">
              <w:rPr>
                <w:rFonts w:ascii="Times New Roman" w:hAnsi="Times New Roman" w:cs="Times New Roman"/>
                <w:sz w:val="20"/>
              </w:rPr>
              <w:t>уменьшение охвата детей-сирот, детей, оставшихся без попечения родителей, обеспеченных жилыми помещениями</w:t>
            </w:r>
          </w:p>
        </w:tc>
        <w:tc>
          <w:tcPr>
            <w:tcW w:w="3261" w:type="dxa"/>
            <w:tcBorders>
              <w:top w:val="single" w:sz="4" w:space="0" w:color="auto"/>
              <w:left w:val="single" w:sz="4" w:space="0" w:color="auto"/>
              <w:bottom w:val="single" w:sz="4" w:space="0" w:color="auto"/>
              <w:right w:val="single" w:sz="4" w:space="0" w:color="auto"/>
            </w:tcBorders>
          </w:tcPr>
          <w:p w:rsidR="0048090A" w:rsidRPr="00845253" w:rsidRDefault="0048090A" w:rsidP="00A87705">
            <w:pPr>
              <w:pStyle w:val="ConsPlusNormal"/>
              <w:jc w:val="both"/>
              <w:rPr>
                <w:rFonts w:ascii="Times New Roman" w:hAnsi="Times New Roman" w:cs="Times New Roman"/>
                <w:sz w:val="20"/>
              </w:rPr>
            </w:pPr>
            <w:r w:rsidRPr="00845253">
              <w:rPr>
                <w:rStyle w:val="2"/>
                <w:rFonts w:ascii="Times New Roman" w:hAnsi="Times New Roman" w:cs="Times New Roman"/>
                <w:color w:val="auto"/>
                <w:sz w:val="20"/>
                <w:szCs w:val="20"/>
              </w:rPr>
              <w:t xml:space="preserve">влияет на показатель результативности </w:t>
            </w:r>
            <w:r w:rsidRPr="00845253">
              <w:rPr>
                <w:rFonts w:ascii="Times New Roman" w:hAnsi="Times New Roman" w:cs="Times New Roman"/>
                <w:sz w:val="20"/>
              </w:rPr>
              <w:t>«Количество граждан из числа детей-сирот, детей, оставшихся без попечения родителей, обеспеченных жилыми помещениями»</w:t>
            </w:r>
          </w:p>
        </w:tc>
      </w:tr>
    </w:tbl>
    <w:p w:rsidR="00710FAE" w:rsidRPr="00845253" w:rsidRDefault="00710FAE" w:rsidP="00845253">
      <w:pPr>
        <w:widowControl w:val="0"/>
        <w:tabs>
          <w:tab w:val="left" w:pos="10490"/>
        </w:tabs>
        <w:autoSpaceDE w:val="0"/>
        <w:autoSpaceDN w:val="0"/>
        <w:adjustRightInd w:val="0"/>
        <w:jc w:val="both"/>
        <w:rPr>
          <w:sz w:val="20"/>
          <w:szCs w:val="20"/>
        </w:rPr>
      </w:pPr>
      <w:r w:rsidRPr="00845253">
        <w:rPr>
          <w:bCs/>
          <w:i/>
          <w:sz w:val="20"/>
          <w:szCs w:val="20"/>
        </w:rPr>
        <w:t xml:space="preserve">          </w:t>
      </w:r>
    </w:p>
    <w:p w:rsidR="00763E20" w:rsidRPr="00A5114A" w:rsidRDefault="00A5114A" w:rsidP="00845253">
      <w:r w:rsidRPr="00845253">
        <w:rPr>
          <w:sz w:val="20"/>
          <w:szCs w:val="20"/>
        </w:rPr>
        <w:t>.</w:t>
      </w:r>
    </w:p>
    <w:p w:rsidR="00E95911" w:rsidRPr="00A5114A" w:rsidRDefault="00E95911" w:rsidP="00845253">
      <w:pPr>
        <w:sectPr w:rsidR="00E95911" w:rsidRPr="00A5114A" w:rsidSect="0074233A">
          <w:pgSz w:w="16838" w:h="11905" w:orient="landscape"/>
          <w:pgMar w:top="709" w:right="1134" w:bottom="426" w:left="1134" w:header="0" w:footer="0" w:gutter="0"/>
          <w:cols w:space="720"/>
        </w:sectPr>
      </w:pPr>
    </w:p>
    <w:p w:rsidR="00E95911" w:rsidRPr="00797F22" w:rsidRDefault="00E95911" w:rsidP="00E95911">
      <w:pPr>
        <w:pStyle w:val="ConsPlusNormal"/>
        <w:jc w:val="right"/>
        <w:outlineLvl w:val="2"/>
        <w:rPr>
          <w:rFonts w:ascii="Times New Roman" w:hAnsi="Times New Roman" w:cs="Times New Roman"/>
          <w:sz w:val="20"/>
        </w:rPr>
      </w:pPr>
      <w:r w:rsidRPr="00797F22">
        <w:rPr>
          <w:rFonts w:ascii="Times New Roman" w:hAnsi="Times New Roman" w:cs="Times New Roman"/>
          <w:sz w:val="20"/>
        </w:rPr>
        <w:lastRenderedPageBreak/>
        <w:t>Приложение 2</w:t>
      </w:r>
    </w:p>
    <w:p w:rsidR="00E95911" w:rsidRPr="00797F22" w:rsidRDefault="00E95911" w:rsidP="00E95911">
      <w:pPr>
        <w:pStyle w:val="ConsPlusNormal"/>
        <w:jc w:val="right"/>
        <w:rPr>
          <w:rFonts w:ascii="Times New Roman" w:hAnsi="Times New Roman" w:cs="Times New Roman"/>
          <w:sz w:val="20"/>
        </w:rPr>
      </w:pPr>
      <w:r w:rsidRPr="00797F22">
        <w:rPr>
          <w:rFonts w:ascii="Times New Roman" w:hAnsi="Times New Roman" w:cs="Times New Roman"/>
          <w:sz w:val="20"/>
        </w:rPr>
        <w:t xml:space="preserve">к </w:t>
      </w:r>
      <w:r w:rsidR="000D6A54" w:rsidRPr="00797F22">
        <w:rPr>
          <w:rFonts w:ascii="Times New Roman" w:hAnsi="Times New Roman" w:cs="Times New Roman"/>
          <w:sz w:val="20"/>
        </w:rPr>
        <w:t>муниципальной программе</w:t>
      </w:r>
    </w:p>
    <w:p w:rsidR="00E95911" w:rsidRPr="00797F22" w:rsidRDefault="00E95911" w:rsidP="00E95911">
      <w:pPr>
        <w:pStyle w:val="ConsPlusNormal"/>
        <w:jc w:val="both"/>
        <w:rPr>
          <w:rFonts w:ascii="Times New Roman" w:hAnsi="Times New Roman" w:cs="Times New Roman"/>
          <w:sz w:val="20"/>
        </w:rPr>
      </w:pPr>
    </w:p>
    <w:p w:rsidR="00E95911" w:rsidRPr="00797F22" w:rsidRDefault="00E95911" w:rsidP="00E95911">
      <w:pPr>
        <w:pStyle w:val="ConsPlusNormal"/>
        <w:jc w:val="center"/>
        <w:rPr>
          <w:rFonts w:ascii="Times New Roman" w:hAnsi="Times New Roman" w:cs="Times New Roman"/>
          <w:sz w:val="20"/>
        </w:rPr>
      </w:pPr>
      <w:bookmarkStart w:id="4" w:name="P516"/>
      <w:bookmarkEnd w:id="4"/>
    </w:p>
    <w:p w:rsidR="00E95911" w:rsidRPr="00797F22" w:rsidRDefault="00E95911" w:rsidP="00E95911">
      <w:pPr>
        <w:pStyle w:val="ConsPlusNormal"/>
        <w:jc w:val="center"/>
        <w:rPr>
          <w:rFonts w:ascii="Times New Roman" w:hAnsi="Times New Roman" w:cs="Times New Roman"/>
          <w:sz w:val="20"/>
        </w:rPr>
      </w:pPr>
    </w:p>
    <w:p w:rsidR="00E95911" w:rsidRPr="00797F22" w:rsidRDefault="00E95911" w:rsidP="00E95911">
      <w:pPr>
        <w:pStyle w:val="ConsPlusNormal"/>
        <w:jc w:val="center"/>
        <w:rPr>
          <w:rFonts w:ascii="Times New Roman" w:hAnsi="Times New Roman" w:cs="Times New Roman"/>
          <w:sz w:val="20"/>
        </w:rPr>
      </w:pPr>
    </w:p>
    <w:p w:rsidR="00E95911" w:rsidRPr="00797F22" w:rsidRDefault="00E95911" w:rsidP="00E95911">
      <w:pPr>
        <w:pStyle w:val="ConsPlusNormal"/>
        <w:jc w:val="center"/>
        <w:rPr>
          <w:rFonts w:ascii="Times New Roman" w:hAnsi="Times New Roman" w:cs="Times New Roman"/>
          <w:sz w:val="20"/>
        </w:rPr>
      </w:pPr>
    </w:p>
    <w:p w:rsidR="00E95911" w:rsidRPr="00797F22" w:rsidRDefault="00E95911" w:rsidP="00E95911">
      <w:pPr>
        <w:pStyle w:val="ConsPlusNormal"/>
        <w:jc w:val="center"/>
        <w:rPr>
          <w:rFonts w:ascii="Times New Roman" w:hAnsi="Times New Roman" w:cs="Times New Roman"/>
          <w:sz w:val="20"/>
        </w:rPr>
      </w:pPr>
      <w:r w:rsidRPr="00797F22">
        <w:rPr>
          <w:rFonts w:ascii="Times New Roman" w:hAnsi="Times New Roman" w:cs="Times New Roman"/>
          <w:sz w:val="20"/>
        </w:rPr>
        <w:t>Перечень</w:t>
      </w:r>
    </w:p>
    <w:p w:rsidR="00E95911" w:rsidRPr="00797F22" w:rsidRDefault="00E95911" w:rsidP="00E95911">
      <w:pPr>
        <w:pStyle w:val="ConsPlusNormal"/>
        <w:jc w:val="center"/>
        <w:rPr>
          <w:rFonts w:ascii="Times New Roman" w:hAnsi="Times New Roman" w:cs="Times New Roman"/>
          <w:sz w:val="20"/>
        </w:rPr>
      </w:pPr>
      <w:r w:rsidRPr="00797F22">
        <w:rPr>
          <w:rFonts w:ascii="Times New Roman" w:hAnsi="Times New Roman" w:cs="Times New Roman"/>
          <w:sz w:val="20"/>
        </w:rPr>
        <w:t>нормативных правовых актов администрации города,</w:t>
      </w:r>
    </w:p>
    <w:p w:rsidR="00E95911" w:rsidRPr="00797F22" w:rsidRDefault="00E95911" w:rsidP="00E95911">
      <w:pPr>
        <w:pStyle w:val="ConsPlusNormal"/>
        <w:jc w:val="center"/>
        <w:rPr>
          <w:rFonts w:ascii="Times New Roman" w:hAnsi="Times New Roman" w:cs="Times New Roman"/>
          <w:sz w:val="20"/>
        </w:rPr>
      </w:pPr>
      <w:r w:rsidRPr="00797F22">
        <w:rPr>
          <w:rFonts w:ascii="Times New Roman" w:hAnsi="Times New Roman" w:cs="Times New Roman"/>
          <w:sz w:val="20"/>
        </w:rPr>
        <w:t>которые необходимо принять в целях реализации мероприятий</w:t>
      </w:r>
    </w:p>
    <w:p w:rsidR="00E95911" w:rsidRPr="00797F22" w:rsidRDefault="00E95911" w:rsidP="00E95911">
      <w:pPr>
        <w:pStyle w:val="ConsPlusNormal"/>
        <w:jc w:val="center"/>
        <w:rPr>
          <w:rFonts w:ascii="Times New Roman" w:hAnsi="Times New Roman" w:cs="Times New Roman"/>
          <w:sz w:val="20"/>
        </w:rPr>
      </w:pPr>
      <w:r w:rsidRPr="00797F22">
        <w:rPr>
          <w:rFonts w:ascii="Times New Roman" w:hAnsi="Times New Roman" w:cs="Times New Roman"/>
          <w:sz w:val="20"/>
        </w:rPr>
        <w:t>программы, подпрограммы</w:t>
      </w:r>
    </w:p>
    <w:p w:rsidR="00E95911" w:rsidRPr="00797F22" w:rsidRDefault="00E95911" w:rsidP="00E95911">
      <w:pPr>
        <w:pStyle w:val="ConsPlusNormal"/>
        <w:jc w:val="both"/>
        <w:rPr>
          <w:rFonts w:ascii="Times New Roman" w:hAnsi="Times New Roman" w:cs="Times New Roman"/>
          <w:sz w:val="20"/>
        </w:rPr>
      </w:pPr>
    </w:p>
    <w:p w:rsidR="00E95911" w:rsidRPr="00797F22" w:rsidRDefault="00E95911" w:rsidP="00E95911">
      <w:pPr>
        <w:pStyle w:val="ConsPlusNormal"/>
        <w:jc w:val="both"/>
        <w:rPr>
          <w:rFonts w:ascii="Times New Roman" w:hAnsi="Times New Roman" w:cs="Times New Roman"/>
          <w:sz w:val="20"/>
        </w:rPr>
      </w:pPr>
    </w:p>
    <w:p w:rsidR="00E95911" w:rsidRPr="00797F22" w:rsidRDefault="00E95911" w:rsidP="00E95911">
      <w:pPr>
        <w:pStyle w:val="ConsPlusNormal"/>
        <w:jc w:val="both"/>
        <w:rPr>
          <w:rFonts w:ascii="Times New Roman" w:hAnsi="Times New Roman" w:cs="Times New Roman"/>
          <w:sz w:val="20"/>
        </w:rPr>
      </w:pPr>
    </w:p>
    <w:p w:rsidR="00E95911" w:rsidRPr="00797F22" w:rsidRDefault="00E95911" w:rsidP="00E95911">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268"/>
        <w:gridCol w:w="2472"/>
        <w:gridCol w:w="1984"/>
        <w:gridCol w:w="2268"/>
      </w:tblGrid>
      <w:tr w:rsidR="00797F22" w:rsidRPr="00797F22" w:rsidTr="00E95911">
        <w:tc>
          <w:tcPr>
            <w:tcW w:w="709" w:type="dxa"/>
            <w:tcBorders>
              <w:top w:val="single" w:sz="4" w:space="0" w:color="auto"/>
              <w:left w:val="single" w:sz="4" w:space="0" w:color="auto"/>
              <w:bottom w:val="single" w:sz="4" w:space="0" w:color="auto"/>
              <w:right w:val="single" w:sz="4" w:space="0" w:color="auto"/>
            </w:tcBorders>
            <w:hideMark/>
          </w:tcPr>
          <w:p w:rsidR="00E95911" w:rsidRPr="00797F22" w:rsidRDefault="00E95911">
            <w:pPr>
              <w:pStyle w:val="ConsPlusNormal"/>
              <w:spacing w:line="276" w:lineRule="auto"/>
              <w:jc w:val="center"/>
              <w:rPr>
                <w:rFonts w:ascii="Times New Roman" w:hAnsi="Times New Roman" w:cs="Times New Roman"/>
                <w:sz w:val="20"/>
              </w:rPr>
            </w:pPr>
            <w:r w:rsidRPr="00797F22">
              <w:rPr>
                <w:rFonts w:ascii="Times New Roman" w:hAnsi="Times New Roman" w:cs="Times New Roman"/>
                <w:sz w:val="20"/>
              </w:rPr>
              <w:t>№</w:t>
            </w:r>
          </w:p>
          <w:p w:rsidR="00E95911" w:rsidRPr="00797F22" w:rsidRDefault="00E95911">
            <w:pPr>
              <w:pStyle w:val="ConsPlusNormal"/>
              <w:spacing w:line="276" w:lineRule="auto"/>
              <w:jc w:val="center"/>
              <w:rPr>
                <w:rFonts w:ascii="Times New Roman" w:hAnsi="Times New Roman" w:cs="Times New Roman"/>
                <w:sz w:val="20"/>
              </w:rPr>
            </w:pPr>
            <w:r w:rsidRPr="00797F22">
              <w:rPr>
                <w:rFonts w:ascii="Times New Roman" w:hAnsi="Times New Roman" w:cs="Times New Roman"/>
                <w:sz w:val="20"/>
              </w:rPr>
              <w:t xml:space="preserve"> п/п</w:t>
            </w:r>
          </w:p>
        </w:tc>
        <w:tc>
          <w:tcPr>
            <w:tcW w:w="2268" w:type="dxa"/>
            <w:tcBorders>
              <w:top w:val="single" w:sz="4" w:space="0" w:color="auto"/>
              <w:left w:val="single" w:sz="4" w:space="0" w:color="auto"/>
              <w:bottom w:val="single" w:sz="4" w:space="0" w:color="auto"/>
              <w:right w:val="single" w:sz="4" w:space="0" w:color="auto"/>
            </w:tcBorders>
            <w:hideMark/>
          </w:tcPr>
          <w:p w:rsidR="00E95911" w:rsidRPr="00797F22" w:rsidRDefault="00E95911">
            <w:pPr>
              <w:pStyle w:val="ConsPlusNormal"/>
              <w:spacing w:line="276" w:lineRule="auto"/>
              <w:jc w:val="center"/>
              <w:rPr>
                <w:rFonts w:ascii="Times New Roman" w:hAnsi="Times New Roman" w:cs="Times New Roman"/>
                <w:sz w:val="20"/>
              </w:rPr>
            </w:pPr>
            <w:r w:rsidRPr="00797F22">
              <w:rPr>
                <w:rFonts w:ascii="Times New Roman" w:hAnsi="Times New Roman" w:cs="Times New Roman"/>
                <w:sz w:val="20"/>
              </w:rPr>
              <w:t>Наименование нормативного правового акта</w:t>
            </w:r>
          </w:p>
        </w:tc>
        <w:tc>
          <w:tcPr>
            <w:tcW w:w="2472" w:type="dxa"/>
            <w:tcBorders>
              <w:top w:val="single" w:sz="4" w:space="0" w:color="auto"/>
              <w:left w:val="single" w:sz="4" w:space="0" w:color="auto"/>
              <w:bottom w:val="single" w:sz="4" w:space="0" w:color="auto"/>
              <w:right w:val="single" w:sz="4" w:space="0" w:color="auto"/>
            </w:tcBorders>
            <w:hideMark/>
          </w:tcPr>
          <w:p w:rsidR="00E95911" w:rsidRPr="00797F22" w:rsidRDefault="00E95911">
            <w:pPr>
              <w:pStyle w:val="ConsPlusNormal"/>
              <w:spacing w:line="276" w:lineRule="auto"/>
              <w:jc w:val="center"/>
              <w:rPr>
                <w:rFonts w:ascii="Times New Roman" w:hAnsi="Times New Roman" w:cs="Times New Roman"/>
                <w:sz w:val="20"/>
              </w:rPr>
            </w:pPr>
            <w:r w:rsidRPr="00797F22">
              <w:rPr>
                <w:rFonts w:ascii="Times New Roman" w:hAnsi="Times New Roman" w:cs="Times New Roman"/>
                <w:sz w:val="20"/>
              </w:rPr>
              <w:t>Предмет регулирования, основное содержание</w:t>
            </w:r>
          </w:p>
        </w:tc>
        <w:tc>
          <w:tcPr>
            <w:tcW w:w="1984" w:type="dxa"/>
            <w:tcBorders>
              <w:top w:val="single" w:sz="4" w:space="0" w:color="auto"/>
              <w:left w:val="single" w:sz="4" w:space="0" w:color="auto"/>
              <w:bottom w:val="single" w:sz="4" w:space="0" w:color="auto"/>
              <w:right w:val="single" w:sz="4" w:space="0" w:color="auto"/>
            </w:tcBorders>
            <w:hideMark/>
          </w:tcPr>
          <w:p w:rsidR="00E95911" w:rsidRPr="00797F22" w:rsidRDefault="00E95911">
            <w:pPr>
              <w:pStyle w:val="ConsPlusNormal"/>
              <w:spacing w:line="276" w:lineRule="auto"/>
              <w:jc w:val="center"/>
              <w:rPr>
                <w:rFonts w:ascii="Times New Roman" w:hAnsi="Times New Roman" w:cs="Times New Roman"/>
                <w:sz w:val="20"/>
              </w:rPr>
            </w:pPr>
            <w:r w:rsidRPr="00797F22">
              <w:rPr>
                <w:rFonts w:ascii="Times New Roman" w:hAnsi="Times New Roman" w:cs="Times New Roman"/>
                <w:sz w:val="20"/>
              </w:rPr>
              <w:t>Ответственный исполнитель и соисполнители</w:t>
            </w:r>
          </w:p>
        </w:tc>
        <w:tc>
          <w:tcPr>
            <w:tcW w:w="2268" w:type="dxa"/>
            <w:tcBorders>
              <w:top w:val="single" w:sz="4" w:space="0" w:color="auto"/>
              <w:left w:val="single" w:sz="4" w:space="0" w:color="auto"/>
              <w:bottom w:val="single" w:sz="4" w:space="0" w:color="auto"/>
              <w:right w:val="single" w:sz="4" w:space="0" w:color="auto"/>
            </w:tcBorders>
            <w:hideMark/>
          </w:tcPr>
          <w:p w:rsidR="00E95911" w:rsidRPr="00797F22" w:rsidRDefault="00E95911">
            <w:pPr>
              <w:pStyle w:val="ConsPlusNormal"/>
              <w:spacing w:line="276" w:lineRule="auto"/>
              <w:jc w:val="center"/>
              <w:rPr>
                <w:rFonts w:ascii="Times New Roman" w:hAnsi="Times New Roman" w:cs="Times New Roman"/>
                <w:sz w:val="20"/>
              </w:rPr>
            </w:pPr>
            <w:r w:rsidRPr="00797F22">
              <w:rPr>
                <w:rFonts w:ascii="Times New Roman" w:hAnsi="Times New Roman" w:cs="Times New Roman"/>
                <w:sz w:val="20"/>
              </w:rPr>
              <w:t>Ожидаемые сроки принятия                   (год, квартал)</w:t>
            </w:r>
          </w:p>
        </w:tc>
      </w:tr>
      <w:tr w:rsidR="00797F22" w:rsidRPr="00797F22" w:rsidTr="00E95911">
        <w:tc>
          <w:tcPr>
            <w:tcW w:w="709" w:type="dxa"/>
            <w:tcBorders>
              <w:top w:val="single" w:sz="4" w:space="0" w:color="auto"/>
              <w:left w:val="single" w:sz="4" w:space="0" w:color="auto"/>
              <w:bottom w:val="single" w:sz="4" w:space="0" w:color="auto"/>
              <w:right w:val="single" w:sz="4" w:space="0" w:color="auto"/>
            </w:tcBorders>
            <w:hideMark/>
          </w:tcPr>
          <w:p w:rsidR="00E95911" w:rsidRPr="00797F22" w:rsidRDefault="00E95911">
            <w:pPr>
              <w:pStyle w:val="ConsPlusNormal"/>
              <w:spacing w:line="276" w:lineRule="auto"/>
              <w:jc w:val="center"/>
              <w:rPr>
                <w:rFonts w:ascii="Times New Roman" w:hAnsi="Times New Roman" w:cs="Times New Roman"/>
                <w:sz w:val="20"/>
              </w:rPr>
            </w:pPr>
            <w:r w:rsidRPr="00797F22">
              <w:rPr>
                <w:rFonts w:ascii="Times New Roman" w:hAnsi="Times New Roman" w:cs="Times New Roman"/>
                <w:sz w:val="20"/>
              </w:rPr>
              <w:t>1</w:t>
            </w:r>
          </w:p>
        </w:tc>
        <w:tc>
          <w:tcPr>
            <w:tcW w:w="2268" w:type="dxa"/>
            <w:tcBorders>
              <w:top w:val="single" w:sz="4" w:space="0" w:color="auto"/>
              <w:left w:val="single" w:sz="4" w:space="0" w:color="auto"/>
              <w:bottom w:val="single" w:sz="4" w:space="0" w:color="auto"/>
              <w:right w:val="single" w:sz="4" w:space="0" w:color="auto"/>
            </w:tcBorders>
            <w:hideMark/>
          </w:tcPr>
          <w:p w:rsidR="00E95911" w:rsidRPr="00797F22" w:rsidRDefault="00E95911">
            <w:pPr>
              <w:pStyle w:val="ConsPlusNormal"/>
              <w:spacing w:line="276" w:lineRule="auto"/>
              <w:jc w:val="center"/>
              <w:rPr>
                <w:rFonts w:ascii="Times New Roman" w:hAnsi="Times New Roman" w:cs="Times New Roman"/>
                <w:sz w:val="20"/>
              </w:rPr>
            </w:pPr>
            <w:r w:rsidRPr="00797F22">
              <w:rPr>
                <w:rFonts w:ascii="Times New Roman" w:hAnsi="Times New Roman" w:cs="Times New Roman"/>
                <w:sz w:val="20"/>
              </w:rPr>
              <w:t>2</w:t>
            </w:r>
          </w:p>
        </w:tc>
        <w:tc>
          <w:tcPr>
            <w:tcW w:w="2472" w:type="dxa"/>
            <w:tcBorders>
              <w:top w:val="single" w:sz="4" w:space="0" w:color="auto"/>
              <w:left w:val="single" w:sz="4" w:space="0" w:color="auto"/>
              <w:bottom w:val="single" w:sz="4" w:space="0" w:color="auto"/>
              <w:right w:val="single" w:sz="4" w:space="0" w:color="auto"/>
            </w:tcBorders>
            <w:hideMark/>
          </w:tcPr>
          <w:p w:rsidR="00E95911" w:rsidRPr="00797F22" w:rsidRDefault="00E95911">
            <w:pPr>
              <w:pStyle w:val="ConsPlusNormal"/>
              <w:spacing w:line="276" w:lineRule="auto"/>
              <w:jc w:val="center"/>
              <w:rPr>
                <w:rFonts w:ascii="Times New Roman" w:hAnsi="Times New Roman" w:cs="Times New Roman"/>
                <w:sz w:val="20"/>
              </w:rPr>
            </w:pPr>
            <w:r w:rsidRPr="00797F22">
              <w:rPr>
                <w:rFonts w:ascii="Times New Roman" w:hAnsi="Times New Roman" w:cs="Times New Roman"/>
                <w:sz w:val="20"/>
              </w:rPr>
              <w:t>3</w:t>
            </w:r>
          </w:p>
        </w:tc>
        <w:tc>
          <w:tcPr>
            <w:tcW w:w="1984" w:type="dxa"/>
            <w:tcBorders>
              <w:top w:val="single" w:sz="4" w:space="0" w:color="auto"/>
              <w:left w:val="single" w:sz="4" w:space="0" w:color="auto"/>
              <w:bottom w:val="single" w:sz="4" w:space="0" w:color="auto"/>
              <w:right w:val="single" w:sz="4" w:space="0" w:color="auto"/>
            </w:tcBorders>
            <w:hideMark/>
          </w:tcPr>
          <w:p w:rsidR="00E95911" w:rsidRPr="00797F22" w:rsidRDefault="00E95911">
            <w:pPr>
              <w:pStyle w:val="ConsPlusNormal"/>
              <w:spacing w:line="276" w:lineRule="auto"/>
              <w:jc w:val="center"/>
              <w:rPr>
                <w:rFonts w:ascii="Times New Roman" w:hAnsi="Times New Roman" w:cs="Times New Roman"/>
                <w:sz w:val="20"/>
              </w:rPr>
            </w:pPr>
            <w:r w:rsidRPr="00797F22">
              <w:rPr>
                <w:rFonts w:ascii="Times New Roman" w:hAnsi="Times New Roman" w:cs="Times New Roman"/>
                <w:sz w:val="20"/>
              </w:rPr>
              <w:t>4</w:t>
            </w:r>
          </w:p>
        </w:tc>
        <w:tc>
          <w:tcPr>
            <w:tcW w:w="2268" w:type="dxa"/>
            <w:tcBorders>
              <w:top w:val="single" w:sz="4" w:space="0" w:color="auto"/>
              <w:left w:val="single" w:sz="4" w:space="0" w:color="auto"/>
              <w:bottom w:val="single" w:sz="4" w:space="0" w:color="auto"/>
              <w:right w:val="single" w:sz="4" w:space="0" w:color="auto"/>
            </w:tcBorders>
            <w:hideMark/>
          </w:tcPr>
          <w:p w:rsidR="00E95911" w:rsidRPr="00797F22" w:rsidRDefault="00E95911">
            <w:pPr>
              <w:pStyle w:val="ConsPlusNormal"/>
              <w:spacing w:line="276" w:lineRule="auto"/>
              <w:jc w:val="center"/>
              <w:rPr>
                <w:rFonts w:ascii="Times New Roman" w:hAnsi="Times New Roman" w:cs="Times New Roman"/>
                <w:sz w:val="20"/>
              </w:rPr>
            </w:pPr>
            <w:r w:rsidRPr="00797F22">
              <w:rPr>
                <w:rFonts w:ascii="Times New Roman" w:hAnsi="Times New Roman" w:cs="Times New Roman"/>
                <w:sz w:val="20"/>
              </w:rPr>
              <w:t>5</w:t>
            </w:r>
          </w:p>
        </w:tc>
      </w:tr>
      <w:tr w:rsidR="00797F22" w:rsidRPr="00797F22" w:rsidTr="00E95911">
        <w:tc>
          <w:tcPr>
            <w:tcW w:w="709" w:type="dxa"/>
            <w:tcBorders>
              <w:top w:val="single" w:sz="4" w:space="0" w:color="auto"/>
              <w:left w:val="single" w:sz="4" w:space="0" w:color="auto"/>
              <w:bottom w:val="single" w:sz="4" w:space="0" w:color="auto"/>
              <w:right w:val="single" w:sz="4" w:space="0" w:color="auto"/>
            </w:tcBorders>
            <w:hideMark/>
          </w:tcPr>
          <w:p w:rsidR="00E95911" w:rsidRPr="00797F22" w:rsidRDefault="00E95911">
            <w:pPr>
              <w:pStyle w:val="ConsPlusNormal"/>
              <w:spacing w:line="276" w:lineRule="auto"/>
              <w:jc w:val="center"/>
              <w:rPr>
                <w:rFonts w:ascii="Times New Roman" w:hAnsi="Times New Roman" w:cs="Times New Roman"/>
                <w:sz w:val="20"/>
              </w:rPr>
            </w:pPr>
            <w:r w:rsidRPr="00797F22">
              <w:rPr>
                <w:rFonts w:ascii="Times New Roman" w:hAnsi="Times New Roman" w:cs="Times New Roman"/>
                <w:sz w:val="20"/>
              </w:rPr>
              <w:t>1</w:t>
            </w:r>
          </w:p>
        </w:tc>
        <w:tc>
          <w:tcPr>
            <w:tcW w:w="2268" w:type="dxa"/>
            <w:tcBorders>
              <w:top w:val="single" w:sz="4" w:space="0" w:color="auto"/>
              <w:left w:val="single" w:sz="4" w:space="0" w:color="auto"/>
              <w:bottom w:val="single" w:sz="4" w:space="0" w:color="auto"/>
              <w:right w:val="single" w:sz="4" w:space="0" w:color="auto"/>
            </w:tcBorders>
          </w:tcPr>
          <w:p w:rsidR="00E95911" w:rsidRPr="00797F22" w:rsidRDefault="003D67EB">
            <w:pPr>
              <w:pStyle w:val="ConsPlusNormal"/>
              <w:spacing w:line="276" w:lineRule="auto"/>
              <w:rPr>
                <w:rFonts w:ascii="Times New Roman" w:hAnsi="Times New Roman" w:cs="Times New Roman"/>
                <w:sz w:val="20"/>
              </w:rPr>
            </w:pPr>
            <w:r w:rsidRPr="00797F22">
              <w:rPr>
                <w:rFonts w:ascii="Times New Roman" w:hAnsi="Times New Roman" w:cs="Times New Roman"/>
                <w:sz w:val="20"/>
              </w:rPr>
              <w:t xml:space="preserve">Положение </w:t>
            </w:r>
          </w:p>
        </w:tc>
        <w:tc>
          <w:tcPr>
            <w:tcW w:w="2472" w:type="dxa"/>
            <w:tcBorders>
              <w:top w:val="single" w:sz="4" w:space="0" w:color="auto"/>
              <w:left w:val="single" w:sz="4" w:space="0" w:color="auto"/>
              <w:bottom w:val="single" w:sz="4" w:space="0" w:color="auto"/>
              <w:right w:val="single" w:sz="4" w:space="0" w:color="auto"/>
            </w:tcBorders>
          </w:tcPr>
          <w:p w:rsidR="00E95911" w:rsidRPr="00797F22" w:rsidRDefault="003D67EB">
            <w:pPr>
              <w:pStyle w:val="ConsPlusNormal"/>
              <w:spacing w:line="276" w:lineRule="auto"/>
              <w:rPr>
                <w:rFonts w:ascii="Times New Roman" w:hAnsi="Times New Roman" w:cs="Times New Roman"/>
                <w:sz w:val="20"/>
              </w:rPr>
            </w:pPr>
            <w:r w:rsidRPr="00797F22">
              <w:rPr>
                <w:rFonts w:ascii="Times New Roman" w:hAnsi="Times New Roman" w:cs="Times New Roman"/>
                <w:sz w:val="20"/>
              </w:rPr>
              <w:t>Мониторинг системы образования</w:t>
            </w:r>
          </w:p>
        </w:tc>
        <w:tc>
          <w:tcPr>
            <w:tcW w:w="1984" w:type="dxa"/>
            <w:tcBorders>
              <w:top w:val="single" w:sz="4" w:space="0" w:color="auto"/>
              <w:left w:val="single" w:sz="4" w:space="0" w:color="auto"/>
              <w:bottom w:val="single" w:sz="4" w:space="0" w:color="auto"/>
              <w:right w:val="single" w:sz="4" w:space="0" w:color="auto"/>
            </w:tcBorders>
          </w:tcPr>
          <w:p w:rsidR="00E95911" w:rsidRPr="00797F22" w:rsidRDefault="003D67EB">
            <w:pPr>
              <w:pStyle w:val="ConsPlusNormal"/>
              <w:spacing w:line="276" w:lineRule="auto"/>
              <w:rPr>
                <w:rFonts w:ascii="Times New Roman" w:hAnsi="Times New Roman" w:cs="Times New Roman"/>
                <w:sz w:val="20"/>
              </w:rPr>
            </w:pPr>
            <w:r w:rsidRPr="00797F22">
              <w:rPr>
                <w:rFonts w:ascii="Times New Roman" w:hAnsi="Times New Roman" w:cs="Times New Roman"/>
                <w:sz w:val="20"/>
              </w:rPr>
              <w:t>Руднев Ю.Н.</w:t>
            </w:r>
          </w:p>
        </w:tc>
        <w:tc>
          <w:tcPr>
            <w:tcW w:w="2268" w:type="dxa"/>
            <w:tcBorders>
              <w:top w:val="single" w:sz="4" w:space="0" w:color="auto"/>
              <w:left w:val="single" w:sz="4" w:space="0" w:color="auto"/>
              <w:bottom w:val="single" w:sz="4" w:space="0" w:color="auto"/>
              <w:right w:val="single" w:sz="4" w:space="0" w:color="auto"/>
            </w:tcBorders>
          </w:tcPr>
          <w:p w:rsidR="00E95911" w:rsidRPr="00797F22" w:rsidRDefault="003D67EB">
            <w:pPr>
              <w:pStyle w:val="ConsPlusNormal"/>
              <w:spacing w:line="276" w:lineRule="auto"/>
              <w:rPr>
                <w:rFonts w:ascii="Times New Roman" w:hAnsi="Times New Roman" w:cs="Times New Roman"/>
                <w:sz w:val="20"/>
              </w:rPr>
            </w:pPr>
            <w:r w:rsidRPr="00797F22">
              <w:rPr>
                <w:rFonts w:ascii="Times New Roman" w:hAnsi="Times New Roman" w:cs="Times New Roman"/>
                <w:sz w:val="20"/>
              </w:rPr>
              <w:t>Первый квартал 2018 года</w:t>
            </w:r>
          </w:p>
        </w:tc>
      </w:tr>
    </w:tbl>
    <w:p w:rsidR="00E95911" w:rsidRPr="00797F22" w:rsidRDefault="00E95911" w:rsidP="00E95911">
      <w:pPr>
        <w:pStyle w:val="ConsPlusNormal"/>
        <w:jc w:val="both"/>
        <w:rPr>
          <w:sz w:val="20"/>
        </w:rPr>
      </w:pPr>
    </w:p>
    <w:p w:rsidR="00E95911" w:rsidRPr="00797F22" w:rsidRDefault="00E95911" w:rsidP="00E95911">
      <w:pPr>
        <w:pStyle w:val="ConsPlusNormal"/>
        <w:jc w:val="both"/>
        <w:rPr>
          <w:sz w:val="20"/>
        </w:rPr>
      </w:pPr>
    </w:p>
    <w:p w:rsidR="00E95911" w:rsidRPr="00845253" w:rsidRDefault="00E95911" w:rsidP="00E95911">
      <w:pPr>
        <w:pStyle w:val="ConsPlusNormal"/>
        <w:jc w:val="both"/>
        <w:rPr>
          <w:color w:val="FF0000"/>
          <w:sz w:val="20"/>
        </w:rPr>
      </w:pPr>
    </w:p>
    <w:p w:rsidR="00E95911" w:rsidRPr="00845253" w:rsidRDefault="00E95911" w:rsidP="00E95911">
      <w:pPr>
        <w:pStyle w:val="ConsPlusNormal"/>
        <w:jc w:val="both"/>
        <w:rPr>
          <w:color w:val="FF0000"/>
          <w:sz w:val="20"/>
        </w:rPr>
      </w:pPr>
    </w:p>
    <w:p w:rsidR="00E95911" w:rsidRPr="00845253" w:rsidRDefault="00E95911" w:rsidP="00E95911">
      <w:pPr>
        <w:pStyle w:val="ConsPlusNormal"/>
        <w:jc w:val="both"/>
        <w:rPr>
          <w:color w:val="FF0000"/>
          <w:sz w:val="20"/>
        </w:rPr>
      </w:pPr>
    </w:p>
    <w:p w:rsidR="00E95911" w:rsidRPr="00845253" w:rsidRDefault="00E95911" w:rsidP="00E95911">
      <w:pPr>
        <w:rPr>
          <w:color w:val="FF0000"/>
          <w:sz w:val="20"/>
          <w:szCs w:val="20"/>
        </w:rPr>
        <w:sectPr w:rsidR="00E95911" w:rsidRPr="00845253">
          <w:pgSz w:w="11905" w:h="16838"/>
          <w:pgMar w:top="1134" w:right="851" w:bottom="1134" w:left="1418" w:header="0" w:footer="0" w:gutter="0"/>
          <w:cols w:space="720"/>
        </w:sectPr>
      </w:pPr>
    </w:p>
    <w:p w:rsidR="00E95911" w:rsidRPr="00845253" w:rsidRDefault="00E95911" w:rsidP="00E95911">
      <w:pPr>
        <w:pStyle w:val="ConsPlusNormal"/>
        <w:jc w:val="right"/>
        <w:outlineLvl w:val="2"/>
        <w:rPr>
          <w:rFonts w:ascii="Times New Roman" w:hAnsi="Times New Roman" w:cs="Times New Roman"/>
          <w:sz w:val="20"/>
        </w:rPr>
      </w:pPr>
      <w:r w:rsidRPr="00845253">
        <w:rPr>
          <w:rFonts w:ascii="Times New Roman" w:hAnsi="Times New Roman" w:cs="Times New Roman"/>
          <w:sz w:val="20"/>
        </w:rPr>
        <w:lastRenderedPageBreak/>
        <w:t>Приложение 3</w:t>
      </w:r>
    </w:p>
    <w:p w:rsidR="00E95911" w:rsidRPr="00845253" w:rsidRDefault="000D6A54" w:rsidP="00E95911">
      <w:pPr>
        <w:pStyle w:val="ConsPlusNormal"/>
        <w:jc w:val="right"/>
        <w:rPr>
          <w:rFonts w:ascii="Times New Roman" w:hAnsi="Times New Roman" w:cs="Times New Roman"/>
          <w:sz w:val="20"/>
        </w:rPr>
      </w:pPr>
      <w:r w:rsidRPr="00845253">
        <w:rPr>
          <w:rFonts w:ascii="Times New Roman" w:hAnsi="Times New Roman" w:cs="Times New Roman"/>
          <w:sz w:val="20"/>
        </w:rPr>
        <w:t>к муниципальной программе</w:t>
      </w:r>
    </w:p>
    <w:p w:rsidR="00E95911" w:rsidRPr="00845253" w:rsidRDefault="00E95911" w:rsidP="00E95911">
      <w:pPr>
        <w:pStyle w:val="ConsPlusNormal"/>
        <w:jc w:val="center"/>
        <w:rPr>
          <w:sz w:val="20"/>
        </w:rPr>
      </w:pPr>
    </w:p>
    <w:p w:rsidR="00845253" w:rsidRDefault="00845253" w:rsidP="00E95911">
      <w:pPr>
        <w:pStyle w:val="ConsPlusNormal"/>
        <w:jc w:val="center"/>
        <w:rPr>
          <w:rFonts w:ascii="Times New Roman" w:hAnsi="Times New Roman" w:cs="Times New Roman"/>
          <w:sz w:val="20"/>
        </w:rPr>
      </w:pPr>
      <w:bookmarkStart w:id="5" w:name="P559"/>
      <w:bookmarkEnd w:id="5"/>
    </w:p>
    <w:p w:rsidR="00845253" w:rsidRDefault="00845253" w:rsidP="00E95911">
      <w:pPr>
        <w:pStyle w:val="ConsPlusNormal"/>
        <w:jc w:val="center"/>
        <w:rPr>
          <w:rFonts w:ascii="Times New Roman" w:hAnsi="Times New Roman" w:cs="Times New Roman"/>
          <w:sz w:val="20"/>
        </w:rPr>
      </w:pPr>
    </w:p>
    <w:p w:rsidR="00E95911" w:rsidRPr="00845253" w:rsidRDefault="00E95911" w:rsidP="00E95911">
      <w:pPr>
        <w:pStyle w:val="ConsPlusNormal"/>
        <w:jc w:val="center"/>
        <w:rPr>
          <w:rFonts w:ascii="Times New Roman" w:hAnsi="Times New Roman" w:cs="Times New Roman"/>
          <w:sz w:val="20"/>
        </w:rPr>
      </w:pPr>
      <w:r w:rsidRPr="00845253">
        <w:rPr>
          <w:rFonts w:ascii="Times New Roman" w:hAnsi="Times New Roman" w:cs="Times New Roman"/>
          <w:sz w:val="20"/>
        </w:rPr>
        <w:t>Сведения</w:t>
      </w:r>
    </w:p>
    <w:p w:rsidR="00E95911" w:rsidRPr="00845253" w:rsidRDefault="00E95911" w:rsidP="00E95911">
      <w:pPr>
        <w:pStyle w:val="ConsPlusNormal"/>
        <w:jc w:val="center"/>
        <w:rPr>
          <w:rFonts w:ascii="Times New Roman" w:hAnsi="Times New Roman" w:cs="Times New Roman"/>
          <w:sz w:val="20"/>
        </w:rPr>
      </w:pPr>
      <w:r w:rsidRPr="00845253">
        <w:rPr>
          <w:rFonts w:ascii="Times New Roman" w:hAnsi="Times New Roman" w:cs="Times New Roman"/>
          <w:sz w:val="20"/>
        </w:rPr>
        <w:t>о целевых индикаторах и показателях результативности муниципальной программы, подпрограмм муниципальной</w:t>
      </w:r>
    </w:p>
    <w:p w:rsidR="00E95911" w:rsidRPr="00845253" w:rsidRDefault="00E95911" w:rsidP="00E95911">
      <w:pPr>
        <w:pStyle w:val="ConsPlusNormal"/>
        <w:jc w:val="center"/>
        <w:rPr>
          <w:rFonts w:ascii="Times New Roman" w:hAnsi="Times New Roman" w:cs="Times New Roman"/>
          <w:sz w:val="20"/>
        </w:rPr>
      </w:pPr>
      <w:r w:rsidRPr="00845253">
        <w:rPr>
          <w:rFonts w:ascii="Times New Roman" w:hAnsi="Times New Roman" w:cs="Times New Roman"/>
          <w:sz w:val="20"/>
        </w:rPr>
        <w:t>программы, отдельных мероприятий и их значениях</w:t>
      </w:r>
    </w:p>
    <w:p w:rsidR="00E95911" w:rsidRPr="00845253" w:rsidRDefault="00E95911" w:rsidP="00E95911">
      <w:pPr>
        <w:pStyle w:val="ConsPlusNormal"/>
        <w:jc w:val="both"/>
        <w:rPr>
          <w:sz w:val="20"/>
        </w:rPr>
      </w:pPr>
    </w:p>
    <w:tbl>
      <w:tblPr>
        <w:tblW w:w="153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4111"/>
        <w:gridCol w:w="142"/>
        <w:gridCol w:w="992"/>
        <w:gridCol w:w="992"/>
        <w:gridCol w:w="1560"/>
        <w:gridCol w:w="1701"/>
        <w:gridCol w:w="1275"/>
        <w:gridCol w:w="1418"/>
        <w:gridCol w:w="1417"/>
        <w:gridCol w:w="1276"/>
      </w:tblGrid>
      <w:tr w:rsidR="00E95911" w:rsidTr="004E1641">
        <w:tc>
          <w:tcPr>
            <w:tcW w:w="426" w:type="dxa"/>
            <w:vMerge w:val="restart"/>
            <w:tcBorders>
              <w:top w:val="single" w:sz="4" w:space="0" w:color="auto"/>
              <w:left w:val="single" w:sz="4" w:space="0" w:color="auto"/>
              <w:bottom w:val="single" w:sz="4" w:space="0" w:color="auto"/>
              <w:right w:val="single" w:sz="4" w:space="0" w:color="auto"/>
            </w:tcBorders>
            <w:hideMark/>
          </w:tcPr>
          <w:p w:rsidR="00E95911" w:rsidRDefault="00E95911">
            <w:pPr>
              <w:pStyle w:val="ConsPlusNormal"/>
              <w:spacing w:line="276" w:lineRule="auto"/>
              <w:jc w:val="center"/>
              <w:rPr>
                <w:rFonts w:ascii="Times New Roman" w:hAnsi="Times New Roman" w:cs="Times New Roman"/>
                <w:sz w:val="20"/>
              </w:rPr>
            </w:pPr>
            <w:r>
              <w:rPr>
                <w:rFonts w:ascii="Times New Roman" w:hAnsi="Times New Roman" w:cs="Times New Roman"/>
                <w:sz w:val="20"/>
              </w:rPr>
              <w:t>N п/п</w:t>
            </w:r>
          </w:p>
        </w:tc>
        <w:tc>
          <w:tcPr>
            <w:tcW w:w="4253" w:type="dxa"/>
            <w:gridSpan w:val="2"/>
            <w:vMerge w:val="restart"/>
            <w:tcBorders>
              <w:top w:val="single" w:sz="4" w:space="0" w:color="auto"/>
              <w:left w:val="single" w:sz="4" w:space="0" w:color="auto"/>
              <w:bottom w:val="single" w:sz="4" w:space="0" w:color="auto"/>
              <w:right w:val="single" w:sz="4" w:space="0" w:color="auto"/>
            </w:tcBorders>
            <w:hideMark/>
          </w:tcPr>
          <w:p w:rsidR="004E1641" w:rsidRDefault="00E95911" w:rsidP="00797F22">
            <w:pPr>
              <w:pStyle w:val="ConsPlusNormal"/>
              <w:jc w:val="center"/>
              <w:rPr>
                <w:rFonts w:ascii="Times New Roman" w:hAnsi="Times New Roman" w:cs="Times New Roman"/>
                <w:sz w:val="20"/>
              </w:rPr>
            </w:pPr>
            <w:r>
              <w:rPr>
                <w:rFonts w:ascii="Times New Roman" w:hAnsi="Times New Roman" w:cs="Times New Roman"/>
                <w:sz w:val="20"/>
              </w:rPr>
              <w:t xml:space="preserve">Наименование целевого индикатора, </w:t>
            </w:r>
          </w:p>
          <w:p w:rsidR="00E95911" w:rsidRDefault="00E95911" w:rsidP="00797F22">
            <w:pPr>
              <w:pStyle w:val="ConsPlusNormal"/>
              <w:jc w:val="center"/>
              <w:rPr>
                <w:rFonts w:ascii="Times New Roman" w:hAnsi="Times New Roman" w:cs="Times New Roman"/>
                <w:sz w:val="20"/>
              </w:rPr>
            </w:pPr>
            <w:r>
              <w:rPr>
                <w:rFonts w:ascii="Times New Roman" w:hAnsi="Times New Roman" w:cs="Times New Roman"/>
                <w:sz w:val="20"/>
              </w:rPr>
              <w:t>показателя результативности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E95911" w:rsidRDefault="00E95911" w:rsidP="00797F22">
            <w:pPr>
              <w:pStyle w:val="ConsPlusNormal"/>
              <w:jc w:val="center"/>
              <w:rPr>
                <w:rFonts w:ascii="Times New Roman" w:hAnsi="Times New Roman" w:cs="Times New Roman"/>
                <w:sz w:val="20"/>
              </w:rPr>
            </w:pPr>
            <w:r>
              <w:rPr>
                <w:rFonts w:ascii="Times New Roman" w:hAnsi="Times New Roman" w:cs="Times New Roman"/>
                <w:sz w:val="20"/>
              </w:rPr>
              <w:t>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E95911" w:rsidRDefault="00E95911" w:rsidP="00797F22">
            <w:pPr>
              <w:pStyle w:val="ConsPlusNormal"/>
              <w:jc w:val="center"/>
              <w:rPr>
                <w:rFonts w:ascii="Times New Roman" w:hAnsi="Times New Roman" w:cs="Times New Roman"/>
                <w:sz w:val="20"/>
              </w:rPr>
            </w:pPr>
            <w:r>
              <w:rPr>
                <w:rFonts w:ascii="Times New Roman" w:hAnsi="Times New Roman" w:cs="Times New Roman"/>
                <w:sz w:val="20"/>
              </w:rPr>
              <w:t>Вес показателя результативности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97F22" w:rsidRDefault="00E95911" w:rsidP="00797F22">
            <w:pPr>
              <w:pStyle w:val="ConsPlusNormal"/>
              <w:jc w:val="center"/>
              <w:rPr>
                <w:rFonts w:ascii="Times New Roman" w:hAnsi="Times New Roman" w:cs="Times New Roman"/>
                <w:sz w:val="20"/>
              </w:rPr>
            </w:pPr>
            <w:r>
              <w:rPr>
                <w:rFonts w:ascii="Times New Roman" w:hAnsi="Times New Roman" w:cs="Times New Roman"/>
                <w:sz w:val="20"/>
              </w:rPr>
              <w:t>Источник</w:t>
            </w:r>
          </w:p>
          <w:p w:rsidR="00E95911" w:rsidRDefault="00E95911" w:rsidP="00797F22">
            <w:pPr>
              <w:pStyle w:val="ConsPlusNormal"/>
              <w:jc w:val="center"/>
              <w:rPr>
                <w:rFonts w:ascii="Times New Roman" w:hAnsi="Times New Roman" w:cs="Times New Roman"/>
                <w:sz w:val="20"/>
              </w:rPr>
            </w:pPr>
            <w:r>
              <w:rPr>
                <w:rFonts w:ascii="Times New Roman" w:hAnsi="Times New Roman" w:cs="Times New Roman"/>
                <w:sz w:val="20"/>
              </w:rPr>
              <w:t xml:space="preserve"> информации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95911" w:rsidRDefault="00E95911" w:rsidP="00797F22">
            <w:pPr>
              <w:pStyle w:val="ConsPlusNormal"/>
              <w:jc w:val="center"/>
              <w:rPr>
                <w:rFonts w:ascii="Times New Roman" w:hAnsi="Times New Roman" w:cs="Times New Roman"/>
                <w:sz w:val="20"/>
              </w:rPr>
            </w:pPr>
            <w:r>
              <w:rPr>
                <w:rFonts w:ascii="Times New Roman" w:hAnsi="Times New Roman" w:cs="Times New Roman"/>
                <w:sz w:val="20"/>
              </w:rPr>
              <w:t xml:space="preserve">Периодичность определения значений целевых индикаторов, показателей результативности     </w:t>
            </w:r>
            <w:hyperlink r:id="rId9" w:anchor="P651" w:history="1">
              <w:r>
                <w:rPr>
                  <w:rStyle w:val="a4"/>
                  <w:rFonts w:ascii="Times New Roman" w:hAnsi="Times New Roman" w:cs="Times New Roman"/>
                  <w:color w:val="auto"/>
                  <w:sz w:val="20"/>
                  <w:u w:val="none"/>
                </w:rPr>
                <w:t>&lt;1&gt;</w:t>
              </w:r>
            </w:hyperlink>
          </w:p>
        </w:tc>
        <w:tc>
          <w:tcPr>
            <w:tcW w:w="5386" w:type="dxa"/>
            <w:gridSpan w:val="4"/>
            <w:tcBorders>
              <w:top w:val="single" w:sz="4" w:space="0" w:color="auto"/>
              <w:left w:val="single" w:sz="4" w:space="0" w:color="auto"/>
              <w:bottom w:val="single" w:sz="4" w:space="0" w:color="auto"/>
              <w:right w:val="single" w:sz="4" w:space="0" w:color="auto"/>
            </w:tcBorders>
            <w:hideMark/>
          </w:tcPr>
          <w:p w:rsidR="00E95911" w:rsidRDefault="00E95911" w:rsidP="00797F22">
            <w:pPr>
              <w:pStyle w:val="ConsPlusNormal"/>
              <w:jc w:val="center"/>
              <w:rPr>
                <w:rFonts w:ascii="Times New Roman" w:hAnsi="Times New Roman" w:cs="Times New Roman"/>
                <w:sz w:val="20"/>
              </w:rPr>
            </w:pPr>
            <w:r>
              <w:rPr>
                <w:rFonts w:ascii="Times New Roman" w:hAnsi="Times New Roman" w:cs="Times New Roman"/>
                <w:sz w:val="20"/>
              </w:rPr>
              <w:t>Значения показателей</w:t>
            </w:r>
          </w:p>
        </w:tc>
      </w:tr>
      <w:tr w:rsidR="00E95911" w:rsidTr="004E1641">
        <w:trPr>
          <w:trHeight w:val="88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95911" w:rsidRDefault="00E95911">
            <w:pPr>
              <w:rPr>
                <w:sz w:val="20"/>
                <w:szCs w:val="20"/>
              </w:rPr>
            </w:pPr>
          </w:p>
        </w:tc>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E95911" w:rsidRDefault="00E95911" w:rsidP="00797F22">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95911" w:rsidRDefault="00E95911" w:rsidP="00797F22">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95911" w:rsidRDefault="00E95911" w:rsidP="00797F22">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95911" w:rsidRDefault="00E95911" w:rsidP="00797F22">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95911" w:rsidRDefault="00E95911" w:rsidP="00797F22">
            <w:pP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42CA1" w:rsidRDefault="00E95911" w:rsidP="00797F22">
            <w:pPr>
              <w:pStyle w:val="ConsPlusNormal"/>
              <w:jc w:val="center"/>
              <w:rPr>
                <w:rFonts w:ascii="Times New Roman" w:hAnsi="Times New Roman" w:cs="Times New Roman"/>
                <w:sz w:val="20"/>
              </w:rPr>
            </w:pPr>
            <w:r>
              <w:rPr>
                <w:rFonts w:ascii="Times New Roman" w:hAnsi="Times New Roman" w:cs="Times New Roman"/>
                <w:sz w:val="20"/>
              </w:rPr>
              <w:t>отчетный год</w:t>
            </w:r>
          </w:p>
          <w:p w:rsidR="00E95911" w:rsidRDefault="00742CA1" w:rsidP="00797F22">
            <w:pPr>
              <w:pStyle w:val="ConsPlusNormal"/>
              <w:jc w:val="center"/>
              <w:rPr>
                <w:rFonts w:ascii="Times New Roman" w:hAnsi="Times New Roman" w:cs="Times New Roman"/>
                <w:sz w:val="20"/>
              </w:rPr>
            </w:pPr>
            <w:r>
              <w:rPr>
                <w:rFonts w:ascii="Times New Roman" w:hAnsi="Times New Roman" w:cs="Times New Roman"/>
                <w:sz w:val="20"/>
              </w:rPr>
              <w:t>2017 г.</w:t>
            </w:r>
            <w:r w:rsidR="00E95911">
              <w:rPr>
                <w:rFonts w:ascii="Times New Roman" w:hAnsi="Times New Roman" w:cs="Times New Roman"/>
                <w:sz w:val="20"/>
              </w:rPr>
              <w:t xml:space="preserve">                   </w:t>
            </w:r>
            <w:hyperlink r:id="rId10" w:anchor="P652" w:history="1">
              <w:r w:rsidR="00E95911">
                <w:rPr>
                  <w:rStyle w:val="a4"/>
                  <w:rFonts w:ascii="Times New Roman" w:hAnsi="Times New Roman" w:cs="Times New Roman"/>
                  <w:color w:val="auto"/>
                  <w:sz w:val="20"/>
                  <w:u w:val="none"/>
                </w:rPr>
                <w:t>&lt;2&gt;</w:t>
              </w:r>
            </w:hyperlink>
          </w:p>
        </w:tc>
        <w:tc>
          <w:tcPr>
            <w:tcW w:w="1418" w:type="dxa"/>
            <w:tcBorders>
              <w:top w:val="single" w:sz="4" w:space="0" w:color="auto"/>
              <w:left w:val="single" w:sz="4" w:space="0" w:color="auto"/>
              <w:bottom w:val="single" w:sz="4" w:space="0" w:color="auto"/>
              <w:right w:val="single" w:sz="4" w:space="0" w:color="auto"/>
            </w:tcBorders>
            <w:hideMark/>
          </w:tcPr>
          <w:p w:rsidR="00742CA1" w:rsidRDefault="00E95911" w:rsidP="00797F22">
            <w:pPr>
              <w:pStyle w:val="ConsPlusNormal"/>
              <w:jc w:val="center"/>
              <w:rPr>
                <w:rFonts w:ascii="Times New Roman" w:hAnsi="Times New Roman" w:cs="Times New Roman"/>
                <w:sz w:val="20"/>
              </w:rPr>
            </w:pPr>
            <w:r>
              <w:rPr>
                <w:rFonts w:ascii="Times New Roman" w:hAnsi="Times New Roman" w:cs="Times New Roman"/>
                <w:sz w:val="20"/>
              </w:rPr>
              <w:t xml:space="preserve">очередной финансовый год </w:t>
            </w:r>
            <w:r w:rsidR="00742CA1">
              <w:rPr>
                <w:rFonts w:ascii="Times New Roman" w:hAnsi="Times New Roman" w:cs="Times New Roman"/>
                <w:sz w:val="20"/>
              </w:rPr>
              <w:t>2018 г.</w:t>
            </w:r>
          </w:p>
          <w:p w:rsidR="00E95911" w:rsidRDefault="00E95911" w:rsidP="00797F22">
            <w:pPr>
              <w:pStyle w:val="ConsPlusNormal"/>
              <w:jc w:val="center"/>
              <w:rPr>
                <w:rFonts w:ascii="Times New Roman" w:hAnsi="Times New Roman" w:cs="Times New Roman"/>
                <w:sz w:val="20"/>
              </w:rPr>
            </w:pPr>
            <w:r>
              <w:rPr>
                <w:rFonts w:ascii="Times New Roman" w:hAnsi="Times New Roman" w:cs="Times New Roman"/>
                <w:sz w:val="20"/>
              </w:rPr>
              <w:t xml:space="preserve">  </w:t>
            </w:r>
            <w:hyperlink r:id="rId11" w:anchor="P653" w:history="1">
              <w:r>
                <w:rPr>
                  <w:rStyle w:val="a4"/>
                  <w:rFonts w:ascii="Times New Roman" w:hAnsi="Times New Roman" w:cs="Times New Roman"/>
                  <w:color w:val="auto"/>
                  <w:sz w:val="20"/>
                  <w:u w:val="none"/>
                </w:rPr>
                <w:t>&lt;3&gt;</w:t>
              </w:r>
            </w:hyperlink>
          </w:p>
        </w:tc>
        <w:tc>
          <w:tcPr>
            <w:tcW w:w="1417" w:type="dxa"/>
            <w:tcBorders>
              <w:top w:val="single" w:sz="4" w:space="0" w:color="auto"/>
              <w:left w:val="single" w:sz="4" w:space="0" w:color="auto"/>
              <w:bottom w:val="single" w:sz="4" w:space="0" w:color="auto"/>
              <w:right w:val="single" w:sz="4" w:space="0" w:color="auto"/>
            </w:tcBorders>
            <w:hideMark/>
          </w:tcPr>
          <w:p w:rsidR="00E95911" w:rsidRDefault="00E95911" w:rsidP="00797F22">
            <w:pPr>
              <w:pStyle w:val="ConsPlusNormal"/>
              <w:jc w:val="center"/>
              <w:rPr>
                <w:rFonts w:ascii="Times New Roman" w:hAnsi="Times New Roman" w:cs="Times New Roman"/>
                <w:sz w:val="20"/>
              </w:rPr>
            </w:pPr>
            <w:r>
              <w:rPr>
                <w:rFonts w:ascii="Times New Roman" w:hAnsi="Times New Roman" w:cs="Times New Roman"/>
                <w:sz w:val="20"/>
              </w:rPr>
              <w:t>первый год планового периода</w:t>
            </w:r>
            <w:r w:rsidR="00742CA1">
              <w:rPr>
                <w:rFonts w:ascii="Times New Roman" w:hAnsi="Times New Roman" w:cs="Times New Roman"/>
                <w:sz w:val="20"/>
              </w:rPr>
              <w:t xml:space="preserve"> 2019 г.</w:t>
            </w:r>
          </w:p>
        </w:tc>
        <w:tc>
          <w:tcPr>
            <w:tcW w:w="1276" w:type="dxa"/>
            <w:tcBorders>
              <w:top w:val="single" w:sz="4" w:space="0" w:color="auto"/>
              <w:left w:val="single" w:sz="4" w:space="0" w:color="auto"/>
              <w:bottom w:val="single" w:sz="4" w:space="0" w:color="auto"/>
              <w:right w:val="single" w:sz="4" w:space="0" w:color="auto"/>
            </w:tcBorders>
            <w:hideMark/>
          </w:tcPr>
          <w:p w:rsidR="00E95911" w:rsidRDefault="00E95911" w:rsidP="00797F22">
            <w:pPr>
              <w:pStyle w:val="ConsPlusNormal"/>
              <w:jc w:val="center"/>
              <w:rPr>
                <w:rFonts w:ascii="Times New Roman" w:hAnsi="Times New Roman" w:cs="Times New Roman"/>
                <w:sz w:val="20"/>
              </w:rPr>
            </w:pPr>
            <w:r>
              <w:rPr>
                <w:rFonts w:ascii="Times New Roman" w:hAnsi="Times New Roman" w:cs="Times New Roman"/>
                <w:sz w:val="20"/>
              </w:rPr>
              <w:t>второй год планового периода</w:t>
            </w:r>
          </w:p>
          <w:p w:rsidR="00742CA1" w:rsidRDefault="00742CA1" w:rsidP="00797F22">
            <w:pPr>
              <w:pStyle w:val="ConsPlusNormal"/>
              <w:jc w:val="center"/>
              <w:rPr>
                <w:rFonts w:ascii="Times New Roman" w:hAnsi="Times New Roman" w:cs="Times New Roman"/>
                <w:sz w:val="20"/>
              </w:rPr>
            </w:pPr>
            <w:r>
              <w:rPr>
                <w:rFonts w:ascii="Times New Roman" w:hAnsi="Times New Roman" w:cs="Times New Roman"/>
                <w:sz w:val="20"/>
              </w:rPr>
              <w:t>2020 г.</w:t>
            </w:r>
          </w:p>
        </w:tc>
      </w:tr>
      <w:tr w:rsidR="00E95911" w:rsidTr="004E1641">
        <w:trPr>
          <w:trHeight w:val="30"/>
        </w:trPr>
        <w:tc>
          <w:tcPr>
            <w:tcW w:w="426" w:type="dxa"/>
            <w:tcBorders>
              <w:top w:val="single" w:sz="4" w:space="0" w:color="auto"/>
              <w:left w:val="single" w:sz="4" w:space="0" w:color="auto"/>
              <w:bottom w:val="single" w:sz="4" w:space="0" w:color="auto"/>
              <w:right w:val="single" w:sz="4" w:space="0" w:color="auto"/>
            </w:tcBorders>
            <w:hideMark/>
          </w:tcPr>
          <w:p w:rsidR="00E95911" w:rsidRPr="00797F22" w:rsidRDefault="00E95911" w:rsidP="00797F22">
            <w:pPr>
              <w:pStyle w:val="ConsPlusNormal"/>
              <w:jc w:val="center"/>
              <w:rPr>
                <w:rFonts w:ascii="Times New Roman" w:hAnsi="Times New Roman" w:cs="Times New Roman"/>
                <w:sz w:val="18"/>
                <w:szCs w:val="18"/>
              </w:rPr>
            </w:pPr>
            <w:r w:rsidRPr="00797F22">
              <w:rPr>
                <w:rFonts w:ascii="Times New Roman" w:hAnsi="Times New Roman" w:cs="Times New Roman"/>
                <w:sz w:val="18"/>
                <w:szCs w:val="18"/>
              </w:rPr>
              <w:t>1</w:t>
            </w:r>
          </w:p>
        </w:tc>
        <w:tc>
          <w:tcPr>
            <w:tcW w:w="4253" w:type="dxa"/>
            <w:gridSpan w:val="2"/>
            <w:tcBorders>
              <w:top w:val="single" w:sz="4" w:space="0" w:color="auto"/>
              <w:left w:val="single" w:sz="4" w:space="0" w:color="auto"/>
              <w:bottom w:val="single" w:sz="4" w:space="0" w:color="auto"/>
              <w:right w:val="single" w:sz="4" w:space="0" w:color="auto"/>
            </w:tcBorders>
            <w:hideMark/>
          </w:tcPr>
          <w:p w:rsidR="00E95911" w:rsidRPr="00797F22" w:rsidRDefault="00E95911" w:rsidP="00797F22">
            <w:pPr>
              <w:pStyle w:val="ConsPlusNormal"/>
              <w:jc w:val="center"/>
              <w:rPr>
                <w:rFonts w:ascii="Times New Roman" w:hAnsi="Times New Roman" w:cs="Times New Roman"/>
                <w:sz w:val="18"/>
                <w:szCs w:val="18"/>
              </w:rPr>
            </w:pPr>
            <w:r w:rsidRPr="00797F22">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E95911" w:rsidRPr="00797F22" w:rsidRDefault="00E95911" w:rsidP="00797F22">
            <w:pPr>
              <w:pStyle w:val="ConsPlusNormal"/>
              <w:jc w:val="center"/>
              <w:rPr>
                <w:rFonts w:ascii="Times New Roman" w:hAnsi="Times New Roman" w:cs="Times New Roman"/>
                <w:sz w:val="18"/>
                <w:szCs w:val="18"/>
              </w:rPr>
            </w:pPr>
            <w:r w:rsidRPr="00797F22">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E95911" w:rsidRPr="00797F22" w:rsidRDefault="00E95911" w:rsidP="00797F22">
            <w:pPr>
              <w:pStyle w:val="ConsPlusNormal"/>
              <w:jc w:val="center"/>
              <w:rPr>
                <w:rFonts w:ascii="Times New Roman" w:hAnsi="Times New Roman" w:cs="Times New Roman"/>
                <w:sz w:val="18"/>
                <w:szCs w:val="18"/>
              </w:rPr>
            </w:pPr>
            <w:r w:rsidRPr="00797F22">
              <w:rPr>
                <w:rFonts w:ascii="Times New Roman" w:hAnsi="Times New Roman" w:cs="Times New Roman"/>
                <w:sz w:val="18"/>
                <w:szCs w:val="18"/>
              </w:rPr>
              <w:t>4</w:t>
            </w:r>
          </w:p>
        </w:tc>
        <w:tc>
          <w:tcPr>
            <w:tcW w:w="1560" w:type="dxa"/>
            <w:tcBorders>
              <w:top w:val="single" w:sz="4" w:space="0" w:color="auto"/>
              <w:left w:val="single" w:sz="4" w:space="0" w:color="auto"/>
              <w:bottom w:val="single" w:sz="4" w:space="0" w:color="auto"/>
              <w:right w:val="single" w:sz="4" w:space="0" w:color="auto"/>
            </w:tcBorders>
            <w:hideMark/>
          </w:tcPr>
          <w:p w:rsidR="00E95911" w:rsidRPr="00797F22" w:rsidRDefault="00E95911" w:rsidP="00797F22">
            <w:pPr>
              <w:pStyle w:val="ConsPlusNormal"/>
              <w:jc w:val="center"/>
              <w:rPr>
                <w:rFonts w:ascii="Times New Roman" w:hAnsi="Times New Roman" w:cs="Times New Roman"/>
                <w:sz w:val="18"/>
                <w:szCs w:val="18"/>
              </w:rPr>
            </w:pPr>
            <w:r w:rsidRPr="00797F22">
              <w:rPr>
                <w:rFonts w:ascii="Times New Roman" w:hAnsi="Times New Roman" w:cs="Times New Roman"/>
                <w:sz w:val="18"/>
                <w:szCs w:val="18"/>
              </w:rPr>
              <w:t>5</w:t>
            </w:r>
          </w:p>
        </w:tc>
        <w:tc>
          <w:tcPr>
            <w:tcW w:w="1701" w:type="dxa"/>
            <w:tcBorders>
              <w:top w:val="single" w:sz="4" w:space="0" w:color="auto"/>
              <w:left w:val="single" w:sz="4" w:space="0" w:color="auto"/>
              <w:bottom w:val="single" w:sz="4" w:space="0" w:color="auto"/>
              <w:right w:val="single" w:sz="4" w:space="0" w:color="auto"/>
            </w:tcBorders>
            <w:hideMark/>
          </w:tcPr>
          <w:p w:rsidR="00E95911" w:rsidRPr="00797F22" w:rsidRDefault="00E95911" w:rsidP="00797F22">
            <w:pPr>
              <w:pStyle w:val="ConsPlusNormal"/>
              <w:jc w:val="center"/>
              <w:rPr>
                <w:rFonts w:ascii="Times New Roman" w:hAnsi="Times New Roman" w:cs="Times New Roman"/>
                <w:sz w:val="18"/>
                <w:szCs w:val="18"/>
              </w:rPr>
            </w:pPr>
            <w:r w:rsidRPr="00797F22">
              <w:rPr>
                <w:rFonts w:ascii="Times New Roman" w:hAnsi="Times New Roman" w:cs="Times New Roman"/>
                <w:sz w:val="18"/>
                <w:szCs w:val="18"/>
              </w:rPr>
              <w:t>6</w:t>
            </w:r>
          </w:p>
        </w:tc>
        <w:tc>
          <w:tcPr>
            <w:tcW w:w="1275" w:type="dxa"/>
            <w:tcBorders>
              <w:top w:val="single" w:sz="4" w:space="0" w:color="auto"/>
              <w:left w:val="single" w:sz="4" w:space="0" w:color="auto"/>
              <w:bottom w:val="single" w:sz="4" w:space="0" w:color="auto"/>
              <w:right w:val="single" w:sz="4" w:space="0" w:color="auto"/>
            </w:tcBorders>
            <w:hideMark/>
          </w:tcPr>
          <w:p w:rsidR="00E95911" w:rsidRPr="00797F22" w:rsidRDefault="00E95911" w:rsidP="00797F22">
            <w:pPr>
              <w:pStyle w:val="ConsPlusNormal"/>
              <w:jc w:val="center"/>
              <w:rPr>
                <w:rFonts w:ascii="Times New Roman" w:hAnsi="Times New Roman" w:cs="Times New Roman"/>
                <w:sz w:val="18"/>
                <w:szCs w:val="18"/>
              </w:rPr>
            </w:pPr>
            <w:r w:rsidRPr="00797F22">
              <w:rPr>
                <w:rFonts w:ascii="Times New Roman" w:hAnsi="Times New Roman" w:cs="Times New Roman"/>
                <w:sz w:val="18"/>
                <w:szCs w:val="18"/>
              </w:rPr>
              <w:t>7</w:t>
            </w:r>
          </w:p>
        </w:tc>
        <w:tc>
          <w:tcPr>
            <w:tcW w:w="1418" w:type="dxa"/>
            <w:tcBorders>
              <w:top w:val="single" w:sz="4" w:space="0" w:color="auto"/>
              <w:left w:val="single" w:sz="4" w:space="0" w:color="auto"/>
              <w:bottom w:val="single" w:sz="4" w:space="0" w:color="auto"/>
              <w:right w:val="single" w:sz="4" w:space="0" w:color="auto"/>
            </w:tcBorders>
            <w:hideMark/>
          </w:tcPr>
          <w:p w:rsidR="00E95911" w:rsidRPr="00797F22" w:rsidRDefault="00E95911" w:rsidP="00797F22">
            <w:pPr>
              <w:pStyle w:val="ConsPlusNormal"/>
              <w:jc w:val="center"/>
              <w:rPr>
                <w:rFonts w:ascii="Times New Roman" w:hAnsi="Times New Roman" w:cs="Times New Roman"/>
                <w:sz w:val="18"/>
                <w:szCs w:val="18"/>
              </w:rPr>
            </w:pPr>
            <w:r w:rsidRPr="00797F22">
              <w:rPr>
                <w:rFonts w:ascii="Times New Roman" w:hAnsi="Times New Roman" w:cs="Times New Roman"/>
                <w:sz w:val="18"/>
                <w:szCs w:val="18"/>
              </w:rPr>
              <w:t>8</w:t>
            </w:r>
          </w:p>
        </w:tc>
        <w:tc>
          <w:tcPr>
            <w:tcW w:w="1417" w:type="dxa"/>
            <w:tcBorders>
              <w:top w:val="single" w:sz="4" w:space="0" w:color="auto"/>
              <w:left w:val="single" w:sz="4" w:space="0" w:color="auto"/>
              <w:bottom w:val="single" w:sz="4" w:space="0" w:color="auto"/>
              <w:right w:val="single" w:sz="4" w:space="0" w:color="auto"/>
            </w:tcBorders>
            <w:hideMark/>
          </w:tcPr>
          <w:p w:rsidR="00E95911" w:rsidRPr="00797F22" w:rsidRDefault="00E95911" w:rsidP="00797F22">
            <w:pPr>
              <w:pStyle w:val="ConsPlusNormal"/>
              <w:jc w:val="center"/>
              <w:rPr>
                <w:rFonts w:ascii="Times New Roman" w:hAnsi="Times New Roman" w:cs="Times New Roman"/>
                <w:sz w:val="18"/>
                <w:szCs w:val="18"/>
              </w:rPr>
            </w:pPr>
            <w:r w:rsidRPr="00797F22">
              <w:rPr>
                <w:rFonts w:ascii="Times New Roman" w:hAnsi="Times New Roman" w:cs="Times New Roman"/>
                <w:sz w:val="18"/>
                <w:szCs w:val="18"/>
              </w:rPr>
              <w:t>9</w:t>
            </w:r>
          </w:p>
        </w:tc>
        <w:tc>
          <w:tcPr>
            <w:tcW w:w="1276" w:type="dxa"/>
            <w:tcBorders>
              <w:top w:val="single" w:sz="4" w:space="0" w:color="auto"/>
              <w:left w:val="single" w:sz="4" w:space="0" w:color="auto"/>
              <w:bottom w:val="single" w:sz="4" w:space="0" w:color="auto"/>
              <w:right w:val="single" w:sz="4" w:space="0" w:color="auto"/>
            </w:tcBorders>
            <w:hideMark/>
          </w:tcPr>
          <w:p w:rsidR="00E95911" w:rsidRPr="00797F22" w:rsidRDefault="00E95911" w:rsidP="00797F22">
            <w:pPr>
              <w:pStyle w:val="ConsPlusNormal"/>
              <w:jc w:val="center"/>
              <w:rPr>
                <w:rFonts w:ascii="Times New Roman" w:hAnsi="Times New Roman" w:cs="Times New Roman"/>
                <w:sz w:val="18"/>
                <w:szCs w:val="18"/>
              </w:rPr>
            </w:pPr>
            <w:r w:rsidRPr="00797F22">
              <w:rPr>
                <w:rFonts w:ascii="Times New Roman" w:hAnsi="Times New Roman" w:cs="Times New Roman"/>
                <w:sz w:val="18"/>
                <w:szCs w:val="18"/>
              </w:rPr>
              <w:t>10</w:t>
            </w:r>
          </w:p>
        </w:tc>
      </w:tr>
      <w:tr w:rsidR="00C46422" w:rsidTr="004E1641">
        <w:tc>
          <w:tcPr>
            <w:tcW w:w="426" w:type="dxa"/>
            <w:tcBorders>
              <w:top w:val="single" w:sz="4" w:space="0" w:color="auto"/>
              <w:left w:val="single" w:sz="4" w:space="0" w:color="auto"/>
              <w:bottom w:val="single" w:sz="4" w:space="0" w:color="auto"/>
              <w:right w:val="single" w:sz="4" w:space="0" w:color="auto"/>
            </w:tcBorders>
            <w:hideMark/>
          </w:tcPr>
          <w:p w:rsidR="00C46422" w:rsidRDefault="00C46422" w:rsidP="00C46422">
            <w:pPr>
              <w:pStyle w:val="ConsPlusNormal"/>
              <w:spacing w:line="276" w:lineRule="auto"/>
              <w:jc w:val="center"/>
              <w:rPr>
                <w:rFonts w:ascii="Times New Roman" w:hAnsi="Times New Roman" w:cs="Times New Roman"/>
                <w:sz w:val="20"/>
              </w:rPr>
            </w:pPr>
            <w:r>
              <w:rPr>
                <w:rFonts w:ascii="Times New Roman" w:hAnsi="Times New Roman" w:cs="Times New Roman"/>
                <w:sz w:val="20"/>
              </w:rPr>
              <w:t>2</w:t>
            </w:r>
          </w:p>
        </w:tc>
        <w:tc>
          <w:tcPr>
            <w:tcW w:w="14884" w:type="dxa"/>
            <w:gridSpan w:val="10"/>
            <w:tcBorders>
              <w:top w:val="single" w:sz="4" w:space="0" w:color="auto"/>
              <w:left w:val="single" w:sz="4" w:space="0" w:color="auto"/>
              <w:bottom w:val="single" w:sz="4" w:space="0" w:color="auto"/>
              <w:right w:val="single" w:sz="4" w:space="0" w:color="auto"/>
            </w:tcBorders>
            <w:hideMark/>
          </w:tcPr>
          <w:p w:rsidR="00C46422" w:rsidRPr="00D45CDF" w:rsidRDefault="00C46422" w:rsidP="00A42887">
            <w:pPr>
              <w:pStyle w:val="ConsPlusNormal"/>
              <w:rPr>
                <w:rFonts w:ascii="Times New Roman" w:hAnsi="Times New Roman" w:cs="Times New Roman"/>
                <w:b/>
                <w:sz w:val="20"/>
              </w:rPr>
            </w:pPr>
            <w:r w:rsidRPr="00D45CDF">
              <w:rPr>
                <w:rFonts w:ascii="Times New Roman" w:hAnsi="Times New Roman" w:cs="Times New Roman"/>
                <w:b/>
                <w:sz w:val="20"/>
              </w:rPr>
              <w:t>Муниципальная программа</w:t>
            </w:r>
          </w:p>
        </w:tc>
      </w:tr>
      <w:tr w:rsidR="00C46422" w:rsidTr="004E1641">
        <w:tc>
          <w:tcPr>
            <w:tcW w:w="426" w:type="dxa"/>
            <w:tcBorders>
              <w:top w:val="single" w:sz="4" w:space="0" w:color="auto"/>
              <w:left w:val="single" w:sz="4" w:space="0" w:color="auto"/>
              <w:bottom w:val="single" w:sz="4" w:space="0" w:color="auto"/>
              <w:right w:val="single" w:sz="4" w:space="0" w:color="auto"/>
            </w:tcBorders>
            <w:hideMark/>
          </w:tcPr>
          <w:p w:rsidR="00C46422" w:rsidRDefault="00C46422" w:rsidP="00C46422">
            <w:pPr>
              <w:pStyle w:val="ConsPlusNormal"/>
              <w:spacing w:line="276" w:lineRule="auto"/>
              <w:jc w:val="center"/>
              <w:rPr>
                <w:rFonts w:ascii="Times New Roman" w:hAnsi="Times New Roman" w:cs="Times New Roman"/>
                <w:sz w:val="20"/>
              </w:rPr>
            </w:pPr>
            <w:r>
              <w:rPr>
                <w:rFonts w:ascii="Times New Roman" w:hAnsi="Times New Roman" w:cs="Times New Roman"/>
                <w:sz w:val="20"/>
              </w:rPr>
              <w:t>3</w:t>
            </w:r>
          </w:p>
        </w:tc>
        <w:tc>
          <w:tcPr>
            <w:tcW w:w="4253" w:type="dxa"/>
            <w:gridSpan w:val="2"/>
            <w:tcBorders>
              <w:top w:val="single" w:sz="4" w:space="0" w:color="auto"/>
              <w:left w:val="single" w:sz="4" w:space="0" w:color="auto"/>
              <w:bottom w:val="single" w:sz="4" w:space="0" w:color="auto"/>
              <w:right w:val="single" w:sz="4" w:space="0" w:color="auto"/>
            </w:tcBorders>
            <w:hideMark/>
          </w:tcPr>
          <w:p w:rsidR="00C46422" w:rsidRPr="001E3567" w:rsidRDefault="00C46422" w:rsidP="004E1641">
            <w:pPr>
              <w:tabs>
                <w:tab w:val="left" w:pos="363"/>
              </w:tabs>
              <w:autoSpaceDE w:val="0"/>
              <w:autoSpaceDN w:val="0"/>
              <w:adjustRightInd w:val="0"/>
              <w:jc w:val="both"/>
              <w:outlineLvl w:val="0"/>
              <w:rPr>
                <w:sz w:val="20"/>
                <w:szCs w:val="20"/>
              </w:rPr>
            </w:pPr>
            <w:r w:rsidRPr="00D45CDF">
              <w:rPr>
                <w:b/>
                <w:sz w:val="20"/>
              </w:rPr>
              <w:t>Целевой индикатор</w:t>
            </w:r>
            <w:r w:rsidRPr="001E3567">
              <w:rPr>
                <w:sz w:val="20"/>
                <w:szCs w:val="20"/>
              </w:rPr>
              <w:t xml:space="preserve"> </w:t>
            </w:r>
            <w:r>
              <w:rPr>
                <w:sz w:val="20"/>
                <w:szCs w:val="20"/>
              </w:rPr>
              <w:t>«</w:t>
            </w:r>
            <w:r w:rsidRPr="001E3567">
              <w:rPr>
                <w:sz w:val="20"/>
                <w:szCs w:val="20"/>
              </w:rPr>
              <w:t>Удельный вес численности населения г.</w:t>
            </w:r>
            <w:r w:rsidR="00A3569F">
              <w:rPr>
                <w:sz w:val="20"/>
                <w:szCs w:val="20"/>
              </w:rPr>
              <w:t xml:space="preserve"> </w:t>
            </w:r>
            <w:r w:rsidRPr="001E3567">
              <w:rPr>
                <w:sz w:val="20"/>
                <w:szCs w:val="20"/>
              </w:rPr>
              <w:t>Енисейска, подлежащих обучению в общеобразовательных организациях, охваченных образованием, от общей чис</w:t>
            </w:r>
            <w:r w:rsidR="00797F22">
              <w:rPr>
                <w:sz w:val="20"/>
                <w:szCs w:val="20"/>
              </w:rPr>
              <w:t>ленности населения указанной категории</w:t>
            </w: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6422" w:rsidRDefault="00C46422" w:rsidP="001E3567">
            <w:pPr>
              <w:pStyle w:val="ConsPlusNormal"/>
              <w:spacing w:line="276" w:lineRule="auto"/>
              <w:jc w:val="center"/>
              <w:rPr>
                <w:rFonts w:ascii="Times New Roman" w:hAnsi="Times New Roman" w:cs="Times New Roman"/>
                <w:sz w:val="20"/>
              </w:rPr>
            </w:pPr>
            <w:r>
              <w:rPr>
                <w:rFonts w:ascii="Times New Roman" w:hAnsi="Times New Roman" w:cs="Times New Roman"/>
                <w:sz w:val="20"/>
              </w:rPr>
              <w:t>%</w:t>
            </w:r>
          </w:p>
        </w:tc>
        <w:tc>
          <w:tcPr>
            <w:tcW w:w="992" w:type="dxa"/>
            <w:tcBorders>
              <w:top w:val="single" w:sz="4" w:space="0" w:color="auto"/>
              <w:left w:val="single" w:sz="4" w:space="0" w:color="auto"/>
              <w:bottom w:val="single" w:sz="4" w:space="0" w:color="auto"/>
              <w:right w:val="single" w:sz="4" w:space="0" w:color="auto"/>
            </w:tcBorders>
            <w:hideMark/>
          </w:tcPr>
          <w:p w:rsidR="00C46422" w:rsidRDefault="00C46422" w:rsidP="001E3567">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C46422" w:rsidRDefault="00C46422" w:rsidP="001E3567">
            <w:pPr>
              <w:pStyle w:val="ConsPlusNormal"/>
              <w:spacing w:line="276" w:lineRule="auto"/>
              <w:jc w:val="center"/>
              <w:rPr>
                <w:rFonts w:ascii="Times New Roman" w:hAnsi="Times New Roman" w:cs="Times New Roman"/>
                <w:sz w:val="20"/>
              </w:rPr>
            </w:pPr>
            <w:r>
              <w:rPr>
                <w:rFonts w:ascii="Times New Roman" w:hAnsi="Times New Roman" w:cs="Times New Roman"/>
                <w:sz w:val="20"/>
              </w:rPr>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tcPr>
          <w:p w:rsidR="00C46422" w:rsidRDefault="00C46422" w:rsidP="001E3567">
            <w:pPr>
              <w:pStyle w:val="ConsPlusNormal"/>
              <w:spacing w:line="276" w:lineRule="auto"/>
              <w:jc w:val="center"/>
              <w:rPr>
                <w:rFonts w:ascii="Times New Roman" w:hAnsi="Times New Roman" w:cs="Times New Roman"/>
                <w:sz w:val="20"/>
              </w:rPr>
            </w:pPr>
            <w:r>
              <w:rPr>
                <w:rFonts w:ascii="Times New Roman" w:hAnsi="Times New Roman" w:cs="Times New Roman"/>
                <w:sz w:val="20"/>
              </w:rPr>
              <w:t>по итогам года</w:t>
            </w:r>
          </w:p>
        </w:tc>
        <w:tc>
          <w:tcPr>
            <w:tcW w:w="1275" w:type="dxa"/>
            <w:tcBorders>
              <w:top w:val="single" w:sz="4" w:space="0" w:color="auto"/>
              <w:left w:val="single" w:sz="4" w:space="0" w:color="auto"/>
              <w:bottom w:val="single" w:sz="4" w:space="0" w:color="auto"/>
              <w:right w:val="single" w:sz="4" w:space="0" w:color="auto"/>
            </w:tcBorders>
          </w:tcPr>
          <w:p w:rsidR="00C46422" w:rsidRPr="004E1641" w:rsidRDefault="00C46422"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100</w:t>
            </w:r>
          </w:p>
        </w:tc>
        <w:tc>
          <w:tcPr>
            <w:tcW w:w="1418" w:type="dxa"/>
            <w:tcBorders>
              <w:top w:val="single" w:sz="4" w:space="0" w:color="auto"/>
              <w:left w:val="single" w:sz="4" w:space="0" w:color="auto"/>
              <w:bottom w:val="single" w:sz="4" w:space="0" w:color="auto"/>
              <w:right w:val="single" w:sz="4" w:space="0" w:color="auto"/>
            </w:tcBorders>
          </w:tcPr>
          <w:p w:rsidR="00C46422" w:rsidRPr="004E1641" w:rsidRDefault="00C46422"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100</w:t>
            </w:r>
          </w:p>
        </w:tc>
        <w:tc>
          <w:tcPr>
            <w:tcW w:w="1417" w:type="dxa"/>
            <w:tcBorders>
              <w:top w:val="single" w:sz="4" w:space="0" w:color="auto"/>
              <w:left w:val="single" w:sz="4" w:space="0" w:color="auto"/>
              <w:bottom w:val="single" w:sz="4" w:space="0" w:color="auto"/>
              <w:right w:val="single" w:sz="4" w:space="0" w:color="auto"/>
            </w:tcBorders>
          </w:tcPr>
          <w:p w:rsidR="00C46422" w:rsidRPr="004E1641" w:rsidRDefault="00C46422"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100</w:t>
            </w:r>
          </w:p>
        </w:tc>
        <w:tc>
          <w:tcPr>
            <w:tcW w:w="1276" w:type="dxa"/>
            <w:tcBorders>
              <w:top w:val="single" w:sz="4" w:space="0" w:color="auto"/>
              <w:left w:val="single" w:sz="4" w:space="0" w:color="auto"/>
              <w:bottom w:val="single" w:sz="4" w:space="0" w:color="auto"/>
              <w:right w:val="single" w:sz="4" w:space="0" w:color="auto"/>
            </w:tcBorders>
          </w:tcPr>
          <w:p w:rsidR="00C46422" w:rsidRPr="004E1641" w:rsidRDefault="00C46422"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100</w:t>
            </w:r>
          </w:p>
        </w:tc>
      </w:tr>
      <w:tr w:rsidR="00C46422" w:rsidTr="004E1641">
        <w:trPr>
          <w:trHeight w:val="200"/>
        </w:trPr>
        <w:tc>
          <w:tcPr>
            <w:tcW w:w="426" w:type="dxa"/>
            <w:tcBorders>
              <w:top w:val="single" w:sz="4" w:space="0" w:color="auto"/>
              <w:left w:val="single" w:sz="4" w:space="0" w:color="auto"/>
              <w:bottom w:val="single" w:sz="4" w:space="0" w:color="auto"/>
              <w:right w:val="single" w:sz="4" w:space="0" w:color="auto"/>
            </w:tcBorders>
            <w:hideMark/>
          </w:tcPr>
          <w:p w:rsidR="00C46422" w:rsidRDefault="00C46422" w:rsidP="00C46422">
            <w:pPr>
              <w:pStyle w:val="ConsPlusNormal"/>
              <w:spacing w:line="276" w:lineRule="auto"/>
              <w:jc w:val="center"/>
              <w:rPr>
                <w:rFonts w:ascii="Times New Roman" w:hAnsi="Times New Roman" w:cs="Times New Roman"/>
                <w:sz w:val="20"/>
              </w:rPr>
            </w:pPr>
            <w:r>
              <w:rPr>
                <w:rFonts w:ascii="Times New Roman" w:hAnsi="Times New Roman" w:cs="Times New Roman"/>
                <w:sz w:val="20"/>
              </w:rPr>
              <w:t>4</w:t>
            </w:r>
          </w:p>
        </w:tc>
        <w:tc>
          <w:tcPr>
            <w:tcW w:w="4253" w:type="dxa"/>
            <w:gridSpan w:val="2"/>
            <w:tcBorders>
              <w:top w:val="single" w:sz="4" w:space="0" w:color="auto"/>
              <w:left w:val="single" w:sz="4" w:space="0" w:color="auto"/>
              <w:bottom w:val="single" w:sz="4" w:space="0" w:color="auto"/>
              <w:right w:val="single" w:sz="4" w:space="0" w:color="auto"/>
            </w:tcBorders>
            <w:hideMark/>
          </w:tcPr>
          <w:p w:rsidR="00C46422" w:rsidRPr="001E3567" w:rsidRDefault="00C46422" w:rsidP="004E1641">
            <w:pPr>
              <w:pStyle w:val="a5"/>
              <w:tabs>
                <w:tab w:val="left" w:pos="363"/>
              </w:tabs>
              <w:autoSpaceDE w:val="0"/>
              <w:autoSpaceDN w:val="0"/>
              <w:adjustRightInd w:val="0"/>
              <w:ind w:left="80"/>
              <w:jc w:val="both"/>
              <w:outlineLvl w:val="0"/>
              <w:rPr>
                <w:sz w:val="20"/>
                <w:szCs w:val="20"/>
              </w:rPr>
            </w:pPr>
            <w:r w:rsidRPr="00D45CDF">
              <w:rPr>
                <w:b/>
                <w:sz w:val="20"/>
              </w:rPr>
              <w:t>Целевой индикатор</w:t>
            </w:r>
            <w:r w:rsidRPr="001E3567">
              <w:rPr>
                <w:sz w:val="20"/>
                <w:szCs w:val="20"/>
              </w:rPr>
              <w:t xml:space="preserve"> </w:t>
            </w:r>
            <w:r>
              <w:rPr>
                <w:sz w:val="20"/>
                <w:szCs w:val="20"/>
              </w:rPr>
              <w:t>«Доля детей в возрасте 3-7 лет, которым предоставлена возможность получать услуги дошкольного образования, от численности детей в возрасте 3-7 лет и находящихся в актуальной очереди на текущий год в муниципальной базе данных на получение места в дошкольной организации»</w:t>
            </w:r>
          </w:p>
        </w:tc>
        <w:tc>
          <w:tcPr>
            <w:tcW w:w="992" w:type="dxa"/>
            <w:tcBorders>
              <w:top w:val="single" w:sz="4" w:space="0" w:color="auto"/>
              <w:left w:val="single" w:sz="4" w:space="0" w:color="auto"/>
              <w:bottom w:val="single" w:sz="4" w:space="0" w:color="auto"/>
              <w:right w:val="single" w:sz="4" w:space="0" w:color="auto"/>
            </w:tcBorders>
          </w:tcPr>
          <w:p w:rsidR="00C46422" w:rsidRDefault="00C46422" w:rsidP="001E3567">
            <w:pPr>
              <w:pStyle w:val="ConsPlusNormal"/>
              <w:spacing w:line="276" w:lineRule="auto"/>
              <w:jc w:val="center"/>
              <w:rPr>
                <w:rFonts w:ascii="Times New Roman" w:hAnsi="Times New Roman" w:cs="Times New Roman"/>
                <w:sz w:val="20"/>
              </w:rPr>
            </w:pPr>
            <w:r>
              <w:rPr>
                <w:rFonts w:ascii="Times New Roman" w:hAnsi="Times New Roman" w:cs="Times New Roman"/>
                <w:sz w:val="20"/>
              </w:rPr>
              <w:t>%</w:t>
            </w:r>
          </w:p>
        </w:tc>
        <w:tc>
          <w:tcPr>
            <w:tcW w:w="992" w:type="dxa"/>
            <w:tcBorders>
              <w:top w:val="single" w:sz="4" w:space="0" w:color="auto"/>
              <w:left w:val="single" w:sz="4" w:space="0" w:color="auto"/>
              <w:bottom w:val="single" w:sz="4" w:space="0" w:color="auto"/>
              <w:right w:val="single" w:sz="4" w:space="0" w:color="auto"/>
            </w:tcBorders>
            <w:hideMark/>
          </w:tcPr>
          <w:p w:rsidR="00C46422" w:rsidRDefault="00C46422" w:rsidP="001E3567">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C46422" w:rsidRDefault="00C46422" w:rsidP="001E3567">
            <w:pPr>
              <w:pStyle w:val="ConsPlusNormal"/>
              <w:spacing w:line="276" w:lineRule="auto"/>
              <w:jc w:val="center"/>
              <w:rPr>
                <w:rFonts w:ascii="Times New Roman" w:hAnsi="Times New Roman" w:cs="Times New Roman"/>
                <w:sz w:val="20"/>
              </w:rPr>
            </w:pPr>
            <w:r>
              <w:rPr>
                <w:rFonts w:ascii="Times New Roman" w:hAnsi="Times New Roman" w:cs="Times New Roman"/>
                <w:sz w:val="20"/>
              </w:rPr>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tcPr>
          <w:p w:rsidR="00C46422" w:rsidRDefault="00C46422" w:rsidP="001E3567">
            <w:pPr>
              <w:pStyle w:val="ConsPlusNormal"/>
              <w:spacing w:line="276" w:lineRule="auto"/>
              <w:jc w:val="center"/>
              <w:rPr>
                <w:rFonts w:ascii="Times New Roman" w:hAnsi="Times New Roman" w:cs="Times New Roman"/>
                <w:sz w:val="20"/>
              </w:rPr>
            </w:pPr>
            <w:r>
              <w:rPr>
                <w:rFonts w:ascii="Times New Roman" w:hAnsi="Times New Roman" w:cs="Times New Roman"/>
                <w:sz w:val="20"/>
              </w:rPr>
              <w:t>по итогам года</w:t>
            </w:r>
          </w:p>
        </w:tc>
        <w:tc>
          <w:tcPr>
            <w:tcW w:w="1275" w:type="dxa"/>
            <w:tcBorders>
              <w:top w:val="single" w:sz="4" w:space="0" w:color="auto"/>
              <w:left w:val="single" w:sz="4" w:space="0" w:color="auto"/>
              <w:bottom w:val="single" w:sz="4" w:space="0" w:color="auto"/>
              <w:right w:val="single" w:sz="4" w:space="0" w:color="auto"/>
            </w:tcBorders>
          </w:tcPr>
          <w:p w:rsidR="00C46422" w:rsidRPr="004E1641" w:rsidRDefault="00C46422"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100</w:t>
            </w:r>
          </w:p>
        </w:tc>
        <w:tc>
          <w:tcPr>
            <w:tcW w:w="1418" w:type="dxa"/>
            <w:tcBorders>
              <w:top w:val="single" w:sz="4" w:space="0" w:color="auto"/>
              <w:left w:val="single" w:sz="4" w:space="0" w:color="auto"/>
              <w:bottom w:val="single" w:sz="4" w:space="0" w:color="auto"/>
              <w:right w:val="single" w:sz="4" w:space="0" w:color="auto"/>
            </w:tcBorders>
          </w:tcPr>
          <w:p w:rsidR="00C46422" w:rsidRPr="004E1641" w:rsidRDefault="00C46422"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100</w:t>
            </w:r>
          </w:p>
        </w:tc>
        <w:tc>
          <w:tcPr>
            <w:tcW w:w="1417" w:type="dxa"/>
            <w:tcBorders>
              <w:top w:val="single" w:sz="4" w:space="0" w:color="auto"/>
              <w:left w:val="single" w:sz="4" w:space="0" w:color="auto"/>
              <w:bottom w:val="single" w:sz="4" w:space="0" w:color="auto"/>
              <w:right w:val="single" w:sz="4" w:space="0" w:color="auto"/>
            </w:tcBorders>
          </w:tcPr>
          <w:p w:rsidR="00C46422" w:rsidRPr="004E1641" w:rsidRDefault="00C46422"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100</w:t>
            </w:r>
          </w:p>
        </w:tc>
        <w:tc>
          <w:tcPr>
            <w:tcW w:w="1276" w:type="dxa"/>
            <w:tcBorders>
              <w:top w:val="single" w:sz="4" w:space="0" w:color="auto"/>
              <w:left w:val="single" w:sz="4" w:space="0" w:color="auto"/>
              <w:bottom w:val="single" w:sz="4" w:space="0" w:color="auto"/>
              <w:right w:val="single" w:sz="4" w:space="0" w:color="auto"/>
            </w:tcBorders>
          </w:tcPr>
          <w:p w:rsidR="00C46422" w:rsidRPr="004E1641" w:rsidRDefault="00C46422"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100</w:t>
            </w:r>
          </w:p>
        </w:tc>
      </w:tr>
      <w:tr w:rsidR="00C46422" w:rsidTr="004E1641">
        <w:trPr>
          <w:trHeight w:val="200"/>
        </w:trPr>
        <w:tc>
          <w:tcPr>
            <w:tcW w:w="426" w:type="dxa"/>
            <w:tcBorders>
              <w:top w:val="single" w:sz="4" w:space="0" w:color="auto"/>
              <w:left w:val="single" w:sz="4" w:space="0" w:color="auto"/>
              <w:bottom w:val="single" w:sz="4" w:space="0" w:color="auto"/>
              <w:right w:val="single" w:sz="4" w:space="0" w:color="auto"/>
            </w:tcBorders>
            <w:hideMark/>
          </w:tcPr>
          <w:p w:rsidR="00C46422" w:rsidRDefault="00C46422" w:rsidP="00C46422">
            <w:pPr>
              <w:pStyle w:val="ConsPlusNormal"/>
              <w:spacing w:line="276" w:lineRule="auto"/>
              <w:jc w:val="center"/>
              <w:rPr>
                <w:rFonts w:ascii="Times New Roman" w:hAnsi="Times New Roman" w:cs="Times New Roman"/>
                <w:sz w:val="20"/>
              </w:rPr>
            </w:pPr>
            <w:r>
              <w:rPr>
                <w:rFonts w:ascii="Times New Roman" w:hAnsi="Times New Roman" w:cs="Times New Roman"/>
                <w:sz w:val="20"/>
              </w:rPr>
              <w:t>5</w:t>
            </w:r>
          </w:p>
        </w:tc>
        <w:tc>
          <w:tcPr>
            <w:tcW w:w="4253" w:type="dxa"/>
            <w:gridSpan w:val="2"/>
            <w:tcBorders>
              <w:top w:val="single" w:sz="4" w:space="0" w:color="auto"/>
              <w:left w:val="single" w:sz="4" w:space="0" w:color="auto"/>
              <w:bottom w:val="single" w:sz="4" w:space="0" w:color="auto"/>
              <w:right w:val="single" w:sz="4" w:space="0" w:color="auto"/>
            </w:tcBorders>
            <w:hideMark/>
          </w:tcPr>
          <w:p w:rsidR="00C46422" w:rsidRPr="00AA5E82" w:rsidRDefault="00C46422" w:rsidP="004E1641">
            <w:pPr>
              <w:tabs>
                <w:tab w:val="left" w:pos="363"/>
              </w:tabs>
              <w:autoSpaceDE w:val="0"/>
              <w:autoSpaceDN w:val="0"/>
              <w:adjustRightInd w:val="0"/>
              <w:jc w:val="both"/>
              <w:outlineLvl w:val="0"/>
              <w:rPr>
                <w:sz w:val="20"/>
                <w:szCs w:val="20"/>
              </w:rPr>
            </w:pPr>
            <w:r w:rsidRPr="00D45CDF">
              <w:rPr>
                <w:b/>
                <w:sz w:val="20"/>
              </w:rPr>
              <w:t>Целевой индикатор</w:t>
            </w:r>
            <w:r w:rsidRPr="001E3567">
              <w:rPr>
                <w:sz w:val="20"/>
                <w:szCs w:val="20"/>
              </w:rPr>
              <w:t xml:space="preserve"> </w:t>
            </w:r>
            <w:r>
              <w:rPr>
                <w:sz w:val="20"/>
                <w:szCs w:val="20"/>
              </w:rPr>
              <w:t>«</w:t>
            </w:r>
            <w:r w:rsidRPr="00AA5E82">
              <w:rPr>
                <w:sz w:val="20"/>
                <w:szCs w:val="20"/>
              </w:rPr>
              <w:t>Доля детей в возрасте 1- 6 лет, состоящих на учете для определения в дошкольные образовательные учреждения</w:t>
            </w:r>
            <w:r>
              <w:rPr>
                <w:sz w:val="20"/>
                <w:szCs w:val="20"/>
              </w:rPr>
              <w:t xml:space="preserve"> муниципальной формы собственности </w:t>
            </w:r>
            <w:r w:rsidRPr="00AA5E82">
              <w:rPr>
                <w:sz w:val="20"/>
                <w:szCs w:val="20"/>
              </w:rPr>
              <w:t>, от общей числе</w:t>
            </w:r>
            <w:r>
              <w:rPr>
                <w:sz w:val="20"/>
                <w:szCs w:val="20"/>
              </w:rPr>
              <w:t>нности детей в возрасте 1-6 лет»</w:t>
            </w:r>
          </w:p>
        </w:tc>
        <w:tc>
          <w:tcPr>
            <w:tcW w:w="992" w:type="dxa"/>
            <w:tcBorders>
              <w:top w:val="single" w:sz="4" w:space="0" w:color="auto"/>
              <w:left w:val="single" w:sz="4" w:space="0" w:color="auto"/>
              <w:bottom w:val="single" w:sz="4" w:space="0" w:color="auto"/>
              <w:right w:val="single" w:sz="4" w:space="0" w:color="auto"/>
            </w:tcBorders>
          </w:tcPr>
          <w:p w:rsidR="00C46422" w:rsidRDefault="00C46422" w:rsidP="00AA5E82">
            <w:pPr>
              <w:pStyle w:val="ConsPlusNormal"/>
              <w:spacing w:line="276" w:lineRule="auto"/>
              <w:jc w:val="center"/>
              <w:rPr>
                <w:rFonts w:ascii="Times New Roman" w:hAnsi="Times New Roman" w:cs="Times New Roman"/>
                <w:sz w:val="20"/>
              </w:rPr>
            </w:pPr>
            <w:r>
              <w:rPr>
                <w:rFonts w:ascii="Times New Roman" w:hAnsi="Times New Roman" w:cs="Times New Roman"/>
                <w:sz w:val="20"/>
              </w:rPr>
              <w:t>%</w:t>
            </w:r>
          </w:p>
        </w:tc>
        <w:tc>
          <w:tcPr>
            <w:tcW w:w="992" w:type="dxa"/>
            <w:tcBorders>
              <w:top w:val="single" w:sz="4" w:space="0" w:color="auto"/>
              <w:left w:val="single" w:sz="4" w:space="0" w:color="auto"/>
              <w:bottom w:val="single" w:sz="4" w:space="0" w:color="auto"/>
              <w:right w:val="single" w:sz="4" w:space="0" w:color="auto"/>
            </w:tcBorders>
            <w:hideMark/>
          </w:tcPr>
          <w:p w:rsidR="00C46422" w:rsidRDefault="00C46422" w:rsidP="00AA5E8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C46422" w:rsidRDefault="00C46422" w:rsidP="00AA5E82">
            <w:pPr>
              <w:pStyle w:val="ConsPlusNormal"/>
              <w:spacing w:line="276" w:lineRule="auto"/>
              <w:jc w:val="center"/>
              <w:rPr>
                <w:rFonts w:ascii="Times New Roman" w:hAnsi="Times New Roman" w:cs="Times New Roman"/>
                <w:sz w:val="20"/>
              </w:rPr>
            </w:pPr>
            <w:r>
              <w:rPr>
                <w:rFonts w:ascii="Times New Roman" w:hAnsi="Times New Roman" w:cs="Times New Roman"/>
                <w:sz w:val="20"/>
              </w:rPr>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tcPr>
          <w:p w:rsidR="00C46422" w:rsidRDefault="00C46422" w:rsidP="00AA5E82">
            <w:pPr>
              <w:pStyle w:val="ConsPlusNormal"/>
              <w:spacing w:line="276" w:lineRule="auto"/>
              <w:jc w:val="center"/>
              <w:rPr>
                <w:rFonts w:ascii="Times New Roman" w:hAnsi="Times New Roman" w:cs="Times New Roman"/>
                <w:sz w:val="20"/>
              </w:rPr>
            </w:pPr>
            <w:r>
              <w:rPr>
                <w:rFonts w:ascii="Times New Roman" w:hAnsi="Times New Roman" w:cs="Times New Roman"/>
                <w:sz w:val="20"/>
              </w:rPr>
              <w:t>по итогам года</w:t>
            </w:r>
          </w:p>
        </w:tc>
        <w:tc>
          <w:tcPr>
            <w:tcW w:w="1275" w:type="dxa"/>
            <w:tcBorders>
              <w:top w:val="single" w:sz="4" w:space="0" w:color="auto"/>
              <w:left w:val="single" w:sz="4" w:space="0" w:color="auto"/>
              <w:bottom w:val="single" w:sz="4" w:space="0" w:color="auto"/>
              <w:right w:val="single" w:sz="4" w:space="0" w:color="auto"/>
            </w:tcBorders>
          </w:tcPr>
          <w:p w:rsidR="00C46422" w:rsidRPr="004E1641" w:rsidRDefault="00797F22" w:rsidP="00E63108">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0,30</w:t>
            </w:r>
          </w:p>
        </w:tc>
        <w:tc>
          <w:tcPr>
            <w:tcW w:w="1418" w:type="dxa"/>
            <w:tcBorders>
              <w:top w:val="single" w:sz="4" w:space="0" w:color="auto"/>
              <w:left w:val="single" w:sz="4" w:space="0" w:color="auto"/>
              <w:bottom w:val="single" w:sz="4" w:space="0" w:color="auto"/>
              <w:right w:val="single" w:sz="4" w:space="0" w:color="auto"/>
            </w:tcBorders>
          </w:tcPr>
          <w:p w:rsidR="00C46422" w:rsidRPr="004E1641" w:rsidRDefault="00C46422" w:rsidP="00742CA1">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0,30</w:t>
            </w:r>
          </w:p>
        </w:tc>
        <w:tc>
          <w:tcPr>
            <w:tcW w:w="1417" w:type="dxa"/>
            <w:tcBorders>
              <w:top w:val="single" w:sz="4" w:space="0" w:color="auto"/>
              <w:left w:val="single" w:sz="4" w:space="0" w:color="auto"/>
              <w:bottom w:val="single" w:sz="4" w:space="0" w:color="auto"/>
              <w:right w:val="single" w:sz="4" w:space="0" w:color="auto"/>
            </w:tcBorders>
          </w:tcPr>
          <w:p w:rsidR="00C46422" w:rsidRPr="004E1641" w:rsidRDefault="00C46422" w:rsidP="00742CA1">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0,30</w:t>
            </w:r>
          </w:p>
        </w:tc>
        <w:tc>
          <w:tcPr>
            <w:tcW w:w="1276" w:type="dxa"/>
            <w:tcBorders>
              <w:top w:val="single" w:sz="4" w:space="0" w:color="auto"/>
              <w:left w:val="single" w:sz="4" w:space="0" w:color="auto"/>
              <w:bottom w:val="single" w:sz="4" w:space="0" w:color="auto"/>
              <w:right w:val="single" w:sz="4" w:space="0" w:color="auto"/>
            </w:tcBorders>
          </w:tcPr>
          <w:p w:rsidR="00C46422" w:rsidRPr="004E1641" w:rsidRDefault="00C46422" w:rsidP="00742CA1">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0,30</w:t>
            </w:r>
          </w:p>
        </w:tc>
      </w:tr>
      <w:tr w:rsidR="00C46422" w:rsidTr="004E1641">
        <w:trPr>
          <w:trHeight w:val="200"/>
        </w:trPr>
        <w:tc>
          <w:tcPr>
            <w:tcW w:w="426" w:type="dxa"/>
            <w:tcBorders>
              <w:top w:val="single" w:sz="4" w:space="0" w:color="auto"/>
              <w:left w:val="single" w:sz="4" w:space="0" w:color="auto"/>
              <w:bottom w:val="single" w:sz="4" w:space="0" w:color="auto"/>
              <w:right w:val="single" w:sz="4" w:space="0" w:color="auto"/>
            </w:tcBorders>
            <w:hideMark/>
          </w:tcPr>
          <w:p w:rsidR="00C46422" w:rsidRDefault="00C46422" w:rsidP="00C46422">
            <w:pPr>
              <w:pStyle w:val="ConsPlusNormal"/>
              <w:spacing w:line="276" w:lineRule="auto"/>
              <w:jc w:val="center"/>
              <w:rPr>
                <w:rFonts w:ascii="Times New Roman" w:hAnsi="Times New Roman" w:cs="Times New Roman"/>
                <w:sz w:val="20"/>
              </w:rPr>
            </w:pPr>
            <w:r>
              <w:rPr>
                <w:rFonts w:ascii="Times New Roman" w:hAnsi="Times New Roman" w:cs="Times New Roman"/>
                <w:sz w:val="20"/>
              </w:rPr>
              <w:t>6</w:t>
            </w:r>
          </w:p>
        </w:tc>
        <w:tc>
          <w:tcPr>
            <w:tcW w:w="4253" w:type="dxa"/>
            <w:gridSpan w:val="2"/>
            <w:tcBorders>
              <w:top w:val="single" w:sz="4" w:space="0" w:color="auto"/>
              <w:left w:val="single" w:sz="4" w:space="0" w:color="auto"/>
              <w:bottom w:val="single" w:sz="4" w:space="0" w:color="auto"/>
              <w:right w:val="single" w:sz="4" w:space="0" w:color="auto"/>
            </w:tcBorders>
            <w:hideMark/>
          </w:tcPr>
          <w:p w:rsidR="00C46422" w:rsidRPr="007466A1" w:rsidRDefault="00C46422" w:rsidP="004E1641">
            <w:pPr>
              <w:pStyle w:val="a5"/>
              <w:tabs>
                <w:tab w:val="left" w:pos="363"/>
              </w:tabs>
              <w:autoSpaceDE w:val="0"/>
              <w:autoSpaceDN w:val="0"/>
              <w:adjustRightInd w:val="0"/>
              <w:ind w:left="80"/>
              <w:jc w:val="both"/>
              <w:outlineLvl w:val="0"/>
              <w:rPr>
                <w:sz w:val="20"/>
                <w:szCs w:val="20"/>
              </w:rPr>
            </w:pPr>
            <w:r w:rsidRPr="00D45CDF">
              <w:rPr>
                <w:b/>
                <w:sz w:val="20"/>
                <w:szCs w:val="20"/>
              </w:rPr>
              <w:t xml:space="preserve">Целевой индикатор </w:t>
            </w:r>
            <w:r w:rsidRPr="007466A1">
              <w:rPr>
                <w:sz w:val="20"/>
                <w:szCs w:val="20"/>
              </w:rPr>
              <w:t>«Доля образовательных учреждений, в которых проведены работы на соответствие требованиям действующего законодательства (ППБ, СанПиН, СНиП), от общего числа 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tcPr>
          <w:p w:rsidR="00C46422" w:rsidRPr="007466A1" w:rsidRDefault="00C46422" w:rsidP="001E3567">
            <w:pPr>
              <w:pStyle w:val="ConsPlusNormal"/>
              <w:spacing w:line="276" w:lineRule="auto"/>
              <w:jc w:val="center"/>
              <w:rPr>
                <w:rFonts w:ascii="Times New Roman" w:hAnsi="Times New Roman" w:cs="Times New Roman"/>
                <w:sz w:val="20"/>
              </w:rPr>
            </w:pPr>
            <w:r w:rsidRPr="007466A1">
              <w:rPr>
                <w:rFonts w:ascii="Times New Roman" w:hAnsi="Times New Roman" w:cs="Times New Roman"/>
                <w:sz w:val="20"/>
              </w:rPr>
              <w:t>%</w:t>
            </w:r>
          </w:p>
        </w:tc>
        <w:tc>
          <w:tcPr>
            <w:tcW w:w="992" w:type="dxa"/>
            <w:tcBorders>
              <w:top w:val="single" w:sz="4" w:space="0" w:color="auto"/>
              <w:left w:val="single" w:sz="4" w:space="0" w:color="auto"/>
              <w:bottom w:val="single" w:sz="4" w:space="0" w:color="auto"/>
              <w:right w:val="single" w:sz="4" w:space="0" w:color="auto"/>
            </w:tcBorders>
            <w:hideMark/>
          </w:tcPr>
          <w:p w:rsidR="00C46422" w:rsidRDefault="00C46422" w:rsidP="001E3567">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C46422" w:rsidRDefault="00C46422" w:rsidP="001E3567">
            <w:pPr>
              <w:pStyle w:val="ConsPlusNormal"/>
              <w:spacing w:line="276" w:lineRule="auto"/>
              <w:jc w:val="center"/>
              <w:rPr>
                <w:rFonts w:ascii="Times New Roman" w:hAnsi="Times New Roman" w:cs="Times New Roman"/>
                <w:sz w:val="20"/>
              </w:rPr>
            </w:pPr>
            <w:r>
              <w:rPr>
                <w:rFonts w:ascii="Times New Roman" w:hAnsi="Times New Roman" w:cs="Times New Roman"/>
                <w:sz w:val="20"/>
              </w:rPr>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tcPr>
          <w:p w:rsidR="00C46422" w:rsidRDefault="00C46422" w:rsidP="001E3567">
            <w:pPr>
              <w:pStyle w:val="ConsPlusNormal"/>
              <w:spacing w:line="276" w:lineRule="auto"/>
              <w:jc w:val="center"/>
              <w:rPr>
                <w:rFonts w:ascii="Times New Roman" w:hAnsi="Times New Roman" w:cs="Times New Roman"/>
                <w:sz w:val="20"/>
              </w:rPr>
            </w:pPr>
            <w:r>
              <w:rPr>
                <w:rFonts w:ascii="Times New Roman" w:hAnsi="Times New Roman" w:cs="Times New Roman"/>
                <w:sz w:val="20"/>
              </w:rPr>
              <w:t>по итогам года</w:t>
            </w:r>
          </w:p>
        </w:tc>
        <w:tc>
          <w:tcPr>
            <w:tcW w:w="1275" w:type="dxa"/>
            <w:tcBorders>
              <w:top w:val="single" w:sz="4" w:space="0" w:color="auto"/>
              <w:left w:val="single" w:sz="4" w:space="0" w:color="auto"/>
              <w:bottom w:val="single" w:sz="4" w:space="0" w:color="auto"/>
              <w:right w:val="single" w:sz="4" w:space="0" w:color="auto"/>
            </w:tcBorders>
          </w:tcPr>
          <w:p w:rsidR="00C46422" w:rsidRPr="004E1641" w:rsidRDefault="004E1641" w:rsidP="00D45CD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6</w:t>
            </w:r>
          </w:p>
        </w:tc>
        <w:tc>
          <w:tcPr>
            <w:tcW w:w="1418" w:type="dxa"/>
            <w:tcBorders>
              <w:top w:val="single" w:sz="4" w:space="0" w:color="auto"/>
              <w:left w:val="single" w:sz="4" w:space="0" w:color="auto"/>
              <w:bottom w:val="single" w:sz="4" w:space="0" w:color="auto"/>
              <w:right w:val="single" w:sz="4" w:space="0" w:color="auto"/>
            </w:tcBorders>
          </w:tcPr>
          <w:p w:rsidR="00C46422" w:rsidRPr="004E1641" w:rsidRDefault="004E1641" w:rsidP="00D45CD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25</w:t>
            </w:r>
          </w:p>
        </w:tc>
        <w:tc>
          <w:tcPr>
            <w:tcW w:w="1417" w:type="dxa"/>
            <w:tcBorders>
              <w:top w:val="single" w:sz="4" w:space="0" w:color="auto"/>
              <w:left w:val="single" w:sz="4" w:space="0" w:color="auto"/>
              <w:bottom w:val="single" w:sz="4" w:space="0" w:color="auto"/>
              <w:right w:val="single" w:sz="4" w:space="0" w:color="auto"/>
            </w:tcBorders>
          </w:tcPr>
          <w:p w:rsidR="00C46422" w:rsidRPr="004E1641" w:rsidRDefault="004E1641" w:rsidP="00D45CD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19</w:t>
            </w:r>
          </w:p>
        </w:tc>
        <w:tc>
          <w:tcPr>
            <w:tcW w:w="1276" w:type="dxa"/>
            <w:tcBorders>
              <w:top w:val="single" w:sz="4" w:space="0" w:color="auto"/>
              <w:left w:val="single" w:sz="4" w:space="0" w:color="auto"/>
              <w:bottom w:val="single" w:sz="4" w:space="0" w:color="auto"/>
              <w:right w:val="single" w:sz="4" w:space="0" w:color="auto"/>
            </w:tcBorders>
          </w:tcPr>
          <w:p w:rsidR="00C46422" w:rsidRPr="004E1641" w:rsidRDefault="004E1641" w:rsidP="00D45CD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12</w:t>
            </w:r>
          </w:p>
        </w:tc>
      </w:tr>
      <w:tr w:rsidR="00C46422" w:rsidTr="004E1641">
        <w:trPr>
          <w:trHeight w:val="200"/>
        </w:trPr>
        <w:tc>
          <w:tcPr>
            <w:tcW w:w="426" w:type="dxa"/>
            <w:tcBorders>
              <w:top w:val="single" w:sz="4" w:space="0" w:color="auto"/>
              <w:left w:val="single" w:sz="4" w:space="0" w:color="auto"/>
              <w:bottom w:val="single" w:sz="4" w:space="0" w:color="auto"/>
              <w:right w:val="single" w:sz="4" w:space="0" w:color="auto"/>
            </w:tcBorders>
            <w:hideMark/>
          </w:tcPr>
          <w:p w:rsidR="00C46422" w:rsidRDefault="00C46422" w:rsidP="00C46422">
            <w:pPr>
              <w:pStyle w:val="ConsPlusNormal"/>
              <w:spacing w:line="276" w:lineRule="auto"/>
              <w:jc w:val="center"/>
              <w:rPr>
                <w:rFonts w:ascii="Times New Roman" w:hAnsi="Times New Roman" w:cs="Times New Roman"/>
                <w:sz w:val="20"/>
              </w:rPr>
            </w:pPr>
            <w:r>
              <w:rPr>
                <w:rFonts w:ascii="Times New Roman" w:hAnsi="Times New Roman" w:cs="Times New Roman"/>
                <w:sz w:val="20"/>
              </w:rPr>
              <w:lastRenderedPageBreak/>
              <w:t>7</w:t>
            </w:r>
          </w:p>
        </w:tc>
        <w:tc>
          <w:tcPr>
            <w:tcW w:w="14884" w:type="dxa"/>
            <w:gridSpan w:val="10"/>
            <w:tcBorders>
              <w:top w:val="single" w:sz="4" w:space="0" w:color="auto"/>
              <w:left w:val="single" w:sz="4" w:space="0" w:color="auto"/>
              <w:bottom w:val="single" w:sz="4" w:space="0" w:color="auto"/>
              <w:right w:val="single" w:sz="4" w:space="0" w:color="auto"/>
            </w:tcBorders>
            <w:hideMark/>
          </w:tcPr>
          <w:p w:rsidR="00C46422" w:rsidRPr="00C46422" w:rsidRDefault="00C46422" w:rsidP="00A42887">
            <w:pPr>
              <w:widowControl w:val="0"/>
              <w:tabs>
                <w:tab w:val="left" w:pos="10490"/>
              </w:tabs>
              <w:autoSpaceDE w:val="0"/>
              <w:autoSpaceDN w:val="0"/>
              <w:adjustRightInd w:val="0"/>
              <w:jc w:val="both"/>
              <w:rPr>
                <w:b/>
                <w:sz w:val="20"/>
                <w:szCs w:val="20"/>
              </w:rPr>
            </w:pPr>
            <w:r w:rsidRPr="00D45CDF">
              <w:rPr>
                <w:b/>
                <w:bCs/>
                <w:i/>
                <w:sz w:val="20"/>
                <w:szCs w:val="20"/>
              </w:rPr>
              <w:t>Подпрограмма 1</w:t>
            </w:r>
            <w:r w:rsidRPr="00D45CDF">
              <w:rPr>
                <w:b/>
                <w:bCs/>
                <w:sz w:val="20"/>
                <w:szCs w:val="20"/>
              </w:rPr>
              <w:t xml:space="preserve"> </w:t>
            </w:r>
            <w:r w:rsidRPr="00D45CDF">
              <w:rPr>
                <w:b/>
                <w:sz w:val="20"/>
                <w:szCs w:val="20"/>
              </w:rPr>
              <w:t xml:space="preserve">«Реализация муниципальной образовательной политики в области дошкольного образования»  </w:t>
            </w:r>
          </w:p>
        </w:tc>
      </w:tr>
      <w:tr w:rsidR="00C46422" w:rsidTr="004E1641">
        <w:trPr>
          <w:trHeight w:val="200"/>
        </w:trPr>
        <w:tc>
          <w:tcPr>
            <w:tcW w:w="426" w:type="dxa"/>
            <w:tcBorders>
              <w:top w:val="single" w:sz="4" w:space="0" w:color="auto"/>
              <w:left w:val="single" w:sz="4" w:space="0" w:color="auto"/>
              <w:bottom w:val="single" w:sz="4" w:space="0" w:color="auto"/>
              <w:right w:val="single" w:sz="4" w:space="0" w:color="auto"/>
            </w:tcBorders>
            <w:hideMark/>
          </w:tcPr>
          <w:p w:rsidR="00C46422" w:rsidRDefault="00C46422" w:rsidP="00C46422">
            <w:pPr>
              <w:pStyle w:val="ConsPlusNormal"/>
              <w:spacing w:line="276" w:lineRule="auto"/>
              <w:jc w:val="center"/>
              <w:rPr>
                <w:rFonts w:ascii="Times New Roman" w:hAnsi="Times New Roman" w:cs="Times New Roman"/>
                <w:sz w:val="20"/>
              </w:rPr>
            </w:pPr>
            <w:r>
              <w:rPr>
                <w:rFonts w:ascii="Times New Roman" w:hAnsi="Times New Roman" w:cs="Times New Roman"/>
                <w:sz w:val="20"/>
              </w:rPr>
              <w:t>8</w:t>
            </w:r>
          </w:p>
        </w:tc>
        <w:tc>
          <w:tcPr>
            <w:tcW w:w="4253" w:type="dxa"/>
            <w:gridSpan w:val="2"/>
            <w:tcBorders>
              <w:top w:val="single" w:sz="4" w:space="0" w:color="auto"/>
              <w:left w:val="single" w:sz="4" w:space="0" w:color="auto"/>
              <w:bottom w:val="single" w:sz="4" w:space="0" w:color="auto"/>
              <w:right w:val="single" w:sz="4" w:space="0" w:color="auto"/>
            </w:tcBorders>
            <w:hideMark/>
          </w:tcPr>
          <w:p w:rsidR="00C46422" w:rsidRPr="000D6A54" w:rsidRDefault="00C46422" w:rsidP="000D6A54">
            <w:pPr>
              <w:autoSpaceDE w:val="0"/>
              <w:autoSpaceDN w:val="0"/>
              <w:adjustRightInd w:val="0"/>
              <w:jc w:val="both"/>
              <w:rPr>
                <w:sz w:val="20"/>
                <w:szCs w:val="20"/>
              </w:rPr>
            </w:pPr>
            <w:r w:rsidRPr="00D45CDF">
              <w:rPr>
                <w:b/>
                <w:sz w:val="20"/>
              </w:rPr>
              <w:t>Показатель результативности</w:t>
            </w:r>
            <w:r w:rsidRPr="005B69A2">
              <w:rPr>
                <w:sz w:val="20"/>
                <w:szCs w:val="20"/>
              </w:rPr>
              <w:t xml:space="preserve"> </w:t>
            </w:r>
            <w:r>
              <w:rPr>
                <w:sz w:val="20"/>
                <w:szCs w:val="20"/>
              </w:rPr>
              <w:t>«Ч</w:t>
            </w:r>
            <w:r w:rsidRPr="005B69A2">
              <w:rPr>
                <w:sz w:val="20"/>
                <w:szCs w:val="20"/>
              </w:rPr>
              <w:t>исло обучающихся по общеобразовательным программам дошкольного обра</w:t>
            </w:r>
            <w:r>
              <w:rPr>
                <w:sz w:val="20"/>
                <w:szCs w:val="20"/>
              </w:rPr>
              <w:t>зования»</w:t>
            </w:r>
          </w:p>
        </w:tc>
        <w:tc>
          <w:tcPr>
            <w:tcW w:w="992"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человек</w:t>
            </w:r>
          </w:p>
        </w:tc>
        <w:tc>
          <w:tcPr>
            <w:tcW w:w="992" w:type="dxa"/>
            <w:tcBorders>
              <w:top w:val="single" w:sz="4" w:space="0" w:color="auto"/>
              <w:left w:val="single" w:sz="4" w:space="0" w:color="auto"/>
              <w:bottom w:val="single" w:sz="4" w:space="0" w:color="auto"/>
              <w:right w:val="single" w:sz="4" w:space="0" w:color="auto"/>
            </w:tcBorders>
            <w:hideMark/>
          </w:tcPr>
          <w:p w:rsidR="00C46422" w:rsidRDefault="00C46422" w:rsidP="000D6A54">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по итогам года</w:t>
            </w:r>
          </w:p>
        </w:tc>
        <w:tc>
          <w:tcPr>
            <w:tcW w:w="1275" w:type="dxa"/>
            <w:tcBorders>
              <w:top w:val="single" w:sz="4" w:space="0" w:color="auto"/>
              <w:left w:val="single" w:sz="4" w:space="0" w:color="auto"/>
              <w:bottom w:val="single" w:sz="4" w:space="0" w:color="auto"/>
              <w:right w:val="single" w:sz="4" w:space="0" w:color="auto"/>
            </w:tcBorders>
          </w:tcPr>
          <w:p w:rsidR="00C46422" w:rsidRPr="004E1641" w:rsidRDefault="0064155E" w:rsidP="002A477F">
            <w:pPr>
              <w:pStyle w:val="ConsPlusNormal"/>
              <w:spacing w:line="276" w:lineRule="auto"/>
              <w:jc w:val="center"/>
              <w:rPr>
                <w:rFonts w:ascii="Times New Roman" w:hAnsi="Times New Roman" w:cs="Times New Roman"/>
                <w:sz w:val="20"/>
              </w:rPr>
            </w:pPr>
            <w:r>
              <w:rPr>
                <w:rFonts w:ascii="Times New Roman" w:hAnsi="Times New Roman" w:cs="Times New Roman"/>
                <w:sz w:val="20"/>
              </w:rPr>
              <w:t>1213</w:t>
            </w:r>
          </w:p>
        </w:tc>
        <w:tc>
          <w:tcPr>
            <w:tcW w:w="1418" w:type="dxa"/>
            <w:tcBorders>
              <w:top w:val="single" w:sz="4" w:space="0" w:color="auto"/>
              <w:left w:val="single" w:sz="4" w:space="0" w:color="auto"/>
              <w:bottom w:val="single" w:sz="4" w:space="0" w:color="auto"/>
              <w:right w:val="single" w:sz="4" w:space="0" w:color="auto"/>
            </w:tcBorders>
          </w:tcPr>
          <w:p w:rsidR="00C46422" w:rsidRPr="004E1641" w:rsidRDefault="0064155E" w:rsidP="002A477F">
            <w:pPr>
              <w:pStyle w:val="ConsPlusNormal"/>
              <w:spacing w:line="276" w:lineRule="auto"/>
              <w:jc w:val="center"/>
              <w:rPr>
                <w:rFonts w:ascii="Times New Roman" w:hAnsi="Times New Roman" w:cs="Times New Roman"/>
                <w:sz w:val="20"/>
              </w:rPr>
            </w:pPr>
            <w:r>
              <w:rPr>
                <w:rFonts w:ascii="Times New Roman" w:hAnsi="Times New Roman" w:cs="Times New Roman"/>
                <w:sz w:val="20"/>
              </w:rPr>
              <w:t>1213</w:t>
            </w:r>
          </w:p>
        </w:tc>
        <w:tc>
          <w:tcPr>
            <w:tcW w:w="1417" w:type="dxa"/>
            <w:tcBorders>
              <w:top w:val="single" w:sz="4" w:space="0" w:color="auto"/>
              <w:left w:val="single" w:sz="4" w:space="0" w:color="auto"/>
              <w:bottom w:val="single" w:sz="4" w:space="0" w:color="auto"/>
              <w:right w:val="single" w:sz="4" w:space="0" w:color="auto"/>
            </w:tcBorders>
          </w:tcPr>
          <w:p w:rsidR="00C46422" w:rsidRPr="004E1641" w:rsidRDefault="0064155E" w:rsidP="002A477F">
            <w:pPr>
              <w:pStyle w:val="ConsPlusNormal"/>
              <w:spacing w:line="276" w:lineRule="auto"/>
              <w:jc w:val="center"/>
              <w:rPr>
                <w:rFonts w:ascii="Times New Roman" w:hAnsi="Times New Roman" w:cs="Times New Roman"/>
                <w:sz w:val="20"/>
              </w:rPr>
            </w:pPr>
            <w:r>
              <w:rPr>
                <w:rFonts w:ascii="Times New Roman" w:hAnsi="Times New Roman" w:cs="Times New Roman"/>
                <w:sz w:val="20"/>
              </w:rPr>
              <w:t>1213</w:t>
            </w:r>
          </w:p>
        </w:tc>
        <w:tc>
          <w:tcPr>
            <w:tcW w:w="1276" w:type="dxa"/>
            <w:tcBorders>
              <w:top w:val="single" w:sz="4" w:space="0" w:color="auto"/>
              <w:left w:val="single" w:sz="4" w:space="0" w:color="auto"/>
              <w:bottom w:val="single" w:sz="4" w:space="0" w:color="auto"/>
              <w:right w:val="single" w:sz="4" w:space="0" w:color="auto"/>
            </w:tcBorders>
          </w:tcPr>
          <w:p w:rsidR="00C46422" w:rsidRPr="004E1641" w:rsidRDefault="0064155E" w:rsidP="002A477F">
            <w:pPr>
              <w:pStyle w:val="ConsPlusNormal"/>
              <w:spacing w:line="276" w:lineRule="auto"/>
              <w:jc w:val="center"/>
              <w:rPr>
                <w:rFonts w:ascii="Times New Roman" w:hAnsi="Times New Roman" w:cs="Times New Roman"/>
                <w:sz w:val="20"/>
              </w:rPr>
            </w:pPr>
            <w:r>
              <w:rPr>
                <w:rFonts w:ascii="Times New Roman" w:hAnsi="Times New Roman" w:cs="Times New Roman"/>
                <w:sz w:val="20"/>
              </w:rPr>
              <w:t>1213</w:t>
            </w:r>
          </w:p>
        </w:tc>
      </w:tr>
      <w:tr w:rsidR="00C46422" w:rsidTr="004E1641">
        <w:trPr>
          <w:trHeight w:val="200"/>
        </w:trPr>
        <w:tc>
          <w:tcPr>
            <w:tcW w:w="426" w:type="dxa"/>
            <w:tcBorders>
              <w:top w:val="single" w:sz="4" w:space="0" w:color="auto"/>
              <w:left w:val="single" w:sz="4" w:space="0" w:color="auto"/>
              <w:bottom w:val="single" w:sz="4" w:space="0" w:color="auto"/>
              <w:right w:val="single" w:sz="4" w:space="0" w:color="auto"/>
            </w:tcBorders>
            <w:hideMark/>
          </w:tcPr>
          <w:p w:rsidR="00C46422" w:rsidRDefault="00C46422" w:rsidP="00C46422">
            <w:pPr>
              <w:pStyle w:val="ConsPlusNormal"/>
              <w:spacing w:line="276" w:lineRule="auto"/>
              <w:jc w:val="center"/>
              <w:rPr>
                <w:rFonts w:ascii="Times New Roman" w:hAnsi="Times New Roman" w:cs="Times New Roman"/>
                <w:sz w:val="20"/>
              </w:rPr>
            </w:pPr>
            <w:r>
              <w:rPr>
                <w:rFonts w:ascii="Times New Roman" w:hAnsi="Times New Roman" w:cs="Times New Roman"/>
                <w:sz w:val="20"/>
              </w:rPr>
              <w:t>9</w:t>
            </w:r>
          </w:p>
        </w:tc>
        <w:tc>
          <w:tcPr>
            <w:tcW w:w="4253" w:type="dxa"/>
            <w:gridSpan w:val="2"/>
            <w:tcBorders>
              <w:top w:val="single" w:sz="4" w:space="0" w:color="auto"/>
              <w:left w:val="single" w:sz="4" w:space="0" w:color="auto"/>
              <w:bottom w:val="single" w:sz="4" w:space="0" w:color="auto"/>
              <w:right w:val="single" w:sz="4" w:space="0" w:color="auto"/>
            </w:tcBorders>
            <w:hideMark/>
          </w:tcPr>
          <w:p w:rsidR="00C46422" w:rsidRPr="000D6A54" w:rsidRDefault="00C46422" w:rsidP="000D6A54">
            <w:pPr>
              <w:autoSpaceDE w:val="0"/>
              <w:autoSpaceDN w:val="0"/>
              <w:adjustRightInd w:val="0"/>
              <w:jc w:val="both"/>
              <w:rPr>
                <w:rFonts w:eastAsia="Arial"/>
                <w:sz w:val="20"/>
                <w:szCs w:val="20"/>
                <w:shd w:val="clear" w:color="auto" w:fill="FFFFFF"/>
                <w:lang w:bidi="ru-RU"/>
              </w:rPr>
            </w:pPr>
            <w:r w:rsidRPr="00D45CDF">
              <w:rPr>
                <w:b/>
                <w:sz w:val="20"/>
              </w:rPr>
              <w:t>Показатель результативности</w:t>
            </w:r>
            <w:r w:rsidRPr="005B69A2">
              <w:rPr>
                <w:sz w:val="20"/>
                <w:szCs w:val="20"/>
              </w:rPr>
              <w:t xml:space="preserve"> </w:t>
            </w:r>
            <w:r>
              <w:rPr>
                <w:rStyle w:val="2"/>
                <w:rFonts w:ascii="Times New Roman" w:hAnsi="Times New Roman" w:cs="Times New Roman"/>
                <w:color w:val="auto"/>
                <w:sz w:val="20"/>
                <w:szCs w:val="20"/>
              </w:rPr>
              <w:t>«Д</w:t>
            </w:r>
            <w:r w:rsidRPr="005B69A2">
              <w:rPr>
                <w:rStyle w:val="2"/>
                <w:rFonts w:ascii="Times New Roman" w:hAnsi="Times New Roman" w:cs="Times New Roman"/>
                <w:color w:val="auto"/>
                <w:sz w:val="20"/>
                <w:szCs w:val="20"/>
              </w:rPr>
              <w:t>оля дошкольных образовательных организаций, успешно реализующих  ФГОС ДО на территории города, в общей численности дошкольных образовательных учреж</w:t>
            </w:r>
            <w:r>
              <w:rPr>
                <w:rStyle w:val="2"/>
                <w:rFonts w:ascii="Times New Roman" w:hAnsi="Times New Roman" w:cs="Times New Roman"/>
                <w:color w:val="auto"/>
                <w:sz w:val="20"/>
                <w:szCs w:val="20"/>
              </w:rPr>
              <w:t>дений»</w:t>
            </w:r>
          </w:p>
        </w:tc>
        <w:tc>
          <w:tcPr>
            <w:tcW w:w="992"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w:t>
            </w:r>
          </w:p>
        </w:tc>
        <w:tc>
          <w:tcPr>
            <w:tcW w:w="992" w:type="dxa"/>
            <w:tcBorders>
              <w:top w:val="single" w:sz="4" w:space="0" w:color="auto"/>
              <w:left w:val="single" w:sz="4" w:space="0" w:color="auto"/>
              <w:bottom w:val="single" w:sz="4" w:space="0" w:color="auto"/>
              <w:right w:val="single" w:sz="4" w:space="0" w:color="auto"/>
            </w:tcBorders>
            <w:hideMark/>
          </w:tcPr>
          <w:p w:rsidR="00C46422" w:rsidRDefault="00C46422" w:rsidP="000D6A54">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по итогам года</w:t>
            </w:r>
          </w:p>
        </w:tc>
        <w:tc>
          <w:tcPr>
            <w:tcW w:w="1275" w:type="dxa"/>
            <w:tcBorders>
              <w:top w:val="single" w:sz="4" w:space="0" w:color="auto"/>
              <w:left w:val="single" w:sz="4" w:space="0" w:color="auto"/>
              <w:bottom w:val="single" w:sz="4" w:space="0" w:color="auto"/>
              <w:right w:val="single" w:sz="4" w:space="0" w:color="auto"/>
            </w:tcBorders>
          </w:tcPr>
          <w:p w:rsidR="00C46422" w:rsidRPr="004E1641" w:rsidRDefault="004E1641"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44</w:t>
            </w:r>
          </w:p>
        </w:tc>
        <w:tc>
          <w:tcPr>
            <w:tcW w:w="1418" w:type="dxa"/>
            <w:tcBorders>
              <w:top w:val="single" w:sz="4" w:space="0" w:color="auto"/>
              <w:left w:val="single" w:sz="4" w:space="0" w:color="auto"/>
              <w:bottom w:val="single" w:sz="4" w:space="0" w:color="auto"/>
              <w:right w:val="single" w:sz="4" w:space="0" w:color="auto"/>
            </w:tcBorders>
          </w:tcPr>
          <w:p w:rsidR="00C46422" w:rsidRPr="004E1641" w:rsidRDefault="004E1641"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78</w:t>
            </w:r>
          </w:p>
        </w:tc>
        <w:tc>
          <w:tcPr>
            <w:tcW w:w="1417" w:type="dxa"/>
            <w:tcBorders>
              <w:top w:val="single" w:sz="4" w:space="0" w:color="auto"/>
              <w:left w:val="single" w:sz="4" w:space="0" w:color="auto"/>
              <w:bottom w:val="single" w:sz="4" w:space="0" w:color="auto"/>
              <w:right w:val="single" w:sz="4" w:space="0" w:color="auto"/>
            </w:tcBorders>
          </w:tcPr>
          <w:p w:rsidR="00C46422" w:rsidRPr="004E1641" w:rsidRDefault="004E1641"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100</w:t>
            </w:r>
          </w:p>
        </w:tc>
        <w:tc>
          <w:tcPr>
            <w:tcW w:w="1276" w:type="dxa"/>
            <w:tcBorders>
              <w:top w:val="single" w:sz="4" w:space="0" w:color="auto"/>
              <w:left w:val="single" w:sz="4" w:space="0" w:color="auto"/>
              <w:bottom w:val="single" w:sz="4" w:space="0" w:color="auto"/>
              <w:right w:val="single" w:sz="4" w:space="0" w:color="auto"/>
            </w:tcBorders>
          </w:tcPr>
          <w:p w:rsidR="00C46422" w:rsidRPr="004E1641" w:rsidRDefault="00C46422"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100</w:t>
            </w:r>
          </w:p>
        </w:tc>
      </w:tr>
      <w:tr w:rsidR="00C46422" w:rsidTr="004E1641">
        <w:trPr>
          <w:trHeight w:val="200"/>
        </w:trPr>
        <w:tc>
          <w:tcPr>
            <w:tcW w:w="426" w:type="dxa"/>
            <w:tcBorders>
              <w:top w:val="single" w:sz="4" w:space="0" w:color="auto"/>
              <w:left w:val="single" w:sz="4" w:space="0" w:color="auto"/>
              <w:bottom w:val="single" w:sz="4" w:space="0" w:color="auto"/>
              <w:right w:val="single" w:sz="4" w:space="0" w:color="auto"/>
            </w:tcBorders>
            <w:hideMark/>
          </w:tcPr>
          <w:p w:rsidR="00C46422" w:rsidRDefault="00C46422" w:rsidP="00C46422">
            <w:pPr>
              <w:pStyle w:val="ConsPlusNormal"/>
              <w:spacing w:line="276" w:lineRule="auto"/>
              <w:jc w:val="center"/>
              <w:rPr>
                <w:rFonts w:ascii="Times New Roman" w:hAnsi="Times New Roman" w:cs="Times New Roman"/>
                <w:sz w:val="20"/>
              </w:rPr>
            </w:pPr>
            <w:r>
              <w:rPr>
                <w:rFonts w:ascii="Times New Roman" w:hAnsi="Times New Roman" w:cs="Times New Roman"/>
                <w:sz w:val="20"/>
              </w:rPr>
              <w:t>10</w:t>
            </w:r>
          </w:p>
        </w:tc>
        <w:tc>
          <w:tcPr>
            <w:tcW w:w="14884" w:type="dxa"/>
            <w:gridSpan w:val="10"/>
            <w:tcBorders>
              <w:top w:val="single" w:sz="4" w:space="0" w:color="auto"/>
              <w:left w:val="single" w:sz="4" w:space="0" w:color="auto"/>
              <w:bottom w:val="single" w:sz="4" w:space="0" w:color="auto"/>
              <w:right w:val="single" w:sz="4" w:space="0" w:color="auto"/>
            </w:tcBorders>
            <w:hideMark/>
          </w:tcPr>
          <w:p w:rsidR="00C46422" w:rsidRPr="004E1641" w:rsidRDefault="00C46422" w:rsidP="00744039">
            <w:pPr>
              <w:widowControl w:val="0"/>
              <w:tabs>
                <w:tab w:val="left" w:pos="10490"/>
              </w:tabs>
              <w:autoSpaceDE w:val="0"/>
              <w:autoSpaceDN w:val="0"/>
              <w:adjustRightInd w:val="0"/>
              <w:jc w:val="both"/>
              <w:rPr>
                <w:b/>
                <w:sz w:val="20"/>
                <w:szCs w:val="20"/>
              </w:rPr>
            </w:pPr>
            <w:r w:rsidRPr="004E1641">
              <w:rPr>
                <w:b/>
                <w:bCs/>
                <w:i/>
                <w:sz w:val="20"/>
                <w:szCs w:val="20"/>
              </w:rPr>
              <w:t>Подпрограмма 2</w:t>
            </w:r>
            <w:r w:rsidRPr="004E1641">
              <w:rPr>
                <w:b/>
                <w:bCs/>
                <w:sz w:val="20"/>
                <w:szCs w:val="20"/>
              </w:rPr>
              <w:t xml:space="preserve"> </w:t>
            </w:r>
            <w:r w:rsidRPr="004E1641">
              <w:rPr>
                <w:b/>
                <w:sz w:val="20"/>
                <w:szCs w:val="20"/>
              </w:rPr>
              <w:t xml:space="preserve">«Реализация муниципальной образовательной политики в области  общего образования» </w:t>
            </w:r>
          </w:p>
        </w:tc>
      </w:tr>
      <w:tr w:rsidR="00C46422" w:rsidTr="004E1641">
        <w:trPr>
          <w:trHeight w:val="200"/>
        </w:trPr>
        <w:tc>
          <w:tcPr>
            <w:tcW w:w="426" w:type="dxa"/>
            <w:tcBorders>
              <w:top w:val="single" w:sz="4" w:space="0" w:color="auto"/>
              <w:left w:val="single" w:sz="4" w:space="0" w:color="auto"/>
              <w:bottom w:val="single" w:sz="4" w:space="0" w:color="auto"/>
              <w:right w:val="single" w:sz="4" w:space="0" w:color="auto"/>
            </w:tcBorders>
            <w:hideMark/>
          </w:tcPr>
          <w:p w:rsidR="00C46422" w:rsidRDefault="00C46422" w:rsidP="00C46422">
            <w:pPr>
              <w:pStyle w:val="ConsPlusNormal"/>
              <w:spacing w:line="276" w:lineRule="auto"/>
              <w:jc w:val="center"/>
              <w:rPr>
                <w:rFonts w:ascii="Times New Roman" w:hAnsi="Times New Roman" w:cs="Times New Roman"/>
                <w:sz w:val="20"/>
              </w:rPr>
            </w:pPr>
            <w:r>
              <w:rPr>
                <w:rFonts w:ascii="Times New Roman" w:hAnsi="Times New Roman" w:cs="Times New Roman"/>
                <w:sz w:val="20"/>
              </w:rPr>
              <w:t>11</w:t>
            </w:r>
          </w:p>
        </w:tc>
        <w:tc>
          <w:tcPr>
            <w:tcW w:w="4253" w:type="dxa"/>
            <w:gridSpan w:val="2"/>
            <w:tcBorders>
              <w:top w:val="single" w:sz="4" w:space="0" w:color="auto"/>
              <w:left w:val="single" w:sz="4" w:space="0" w:color="auto"/>
              <w:bottom w:val="single" w:sz="4" w:space="0" w:color="auto"/>
              <w:right w:val="single" w:sz="4" w:space="0" w:color="auto"/>
            </w:tcBorders>
            <w:hideMark/>
          </w:tcPr>
          <w:p w:rsidR="00C46422" w:rsidRPr="000D6A54" w:rsidRDefault="00C46422" w:rsidP="00340941">
            <w:pPr>
              <w:autoSpaceDE w:val="0"/>
              <w:autoSpaceDN w:val="0"/>
              <w:adjustRightInd w:val="0"/>
              <w:jc w:val="both"/>
              <w:rPr>
                <w:sz w:val="20"/>
                <w:szCs w:val="20"/>
              </w:rPr>
            </w:pPr>
            <w:r w:rsidRPr="00D45CDF">
              <w:rPr>
                <w:b/>
                <w:bCs/>
                <w:sz w:val="20"/>
                <w:szCs w:val="20"/>
              </w:rPr>
              <w:t>Показатель результативности</w:t>
            </w:r>
            <w:r w:rsidRPr="000D6A54">
              <w:rPr>
                <w:bCs/>
                <w:sz w:val="20"/>
                <w:szCs w:val="20"/>
              </w:rPr>
              <w:t xml:space="preserve"> «</w:t>
            </w:r>
            <w:r>
              <w:rPr>
                <w:sz w:val="20"/>
                <w:szCs w:val="20"/>
              </w:rPr>
              <w:t>Д</w:t>
            </w:r>
            <w:r w:rsidRPr="00467A28">
              <w:rPr>
                <w:sz w:val="20"/>
                <w:szCs w:val="20"/>
              </w:rPr>
              <w:t>оля выпуск</w:t>
            </w:r>
            <w:r>
              <w:rPr>
                <w:sz w:val="20"/>
                <w:szCs w:val="20"/>
              </w:rPr>
              <w:t>ников дневных общеобразовательных организаций муниципальной формы собственности, не получивших аттестат о</w:t>
            </w:r>
            <w:r w:rsidRPr="00467A28">
              <w:rPr>
                <w:sz w:val="20"/>
                <w:szCs w:val="20"/>
              </w:rPr>
              <w:t xml:space="preserve"> среднем</w:t>
            </w:r>
            <w:r>
              <w:rPr>
                <w:sz w:val="20"/>
                <w:szCs w:val="20"/>
              </w:rPr>
              <w:t xml:space="preserve"> (полном) </w:t>
            </w:r>
            <w:r w:rsidRPr="00467A28">
              <w:rPr>
                <w:sz w:val="20"/>
                <w:szCs w:val="20"/>
              </w:rPr>
              <w:t xml:space="preserve"> образовании, в общей численности выпускников </w:t>
            </w:r>
            <w:r>
              <w:rPr>
                <w:sz w:val="20"/>
                <w:szCs w:val="20"/>
              </w:rPr>
              <w:t xml:space="preserve">дневных </w:t>
            </w:r>
            <w:r w:rsidRPr="00467A28">
              <w:rPr>
                <w:sz w:val="20"/>
                <w:szCs w:val="20"/>
              </w:rPr>
              <w:t xml:space="preserve"> общеобразова</w:t>
            </w:r>
            <w:r>
              <w:rPr>
                <w:sz w:val="20"/>
                <w:szCs w:val="20"/>
              </w:rPr>
              <w:t>тельных организаций муниципальной формы собственности»</w:t>
            </w:r>
          </w:p>
        </w:tc>
        <w:tc>
          <w:tcPr>
            <w:tcW w:w="992"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w:t>
            </w:r>
          </w:p>
        </w:tc>
        <w:tc>
          <w:tcPr>
            <w:tcW w:w="992" w:type="dxa"/>
            <w:tcBorders>
              <w:top w:val="single" w:sz="4" w:space="0" w:color="auto"/>
              <w:left w:val="single" w:sz="4" w:space="0" w:color="auto"/>
              <w:bottom w:val="single" w:sz="4" w:space="0" w:color="auto"/>
              <w:right w:val="single" w:sz="4" w:space="0" w:color="auto"/>
            </w:tcBorders>
            <w:hideMark/>
          </w:tcPr>
          <w:p w:rsidR="00C46422" w:rsidRDefault="00C46422" w:rsidP="000D6A54">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по итогам года</w:t>
            </w:r>
          </w:p>
        </w:tc>
        <w:tc>
          <w:tcPr>
            <w:tcW w:w="1275" w:type="dxa"/>
            <w:tcBorders>
              <w:top w:val="single" w:sz="4" w:space="0" w:color="auto"/>
              <w:left w:val="single" w:sz="4" w:space="0" w:color="auto"/>
              <w:bottom w:val="single" w:sz="4" w:space="0" w:color="auto"/>
              <w:right w:val="single" w:sz="4" w:space="0" w:color="auto"/>
            </w:tcBorders>
          </w:tcPr>
          <w:p w:rsidR="00C46422" w:rsidRPr="004E1641" w:rsidRDefault="004E1641"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0</w:t>
            </w:r>
          </w:p>
        </w:tc>
        <w:tc>
          <w:tcPr>
            <w:tcW w:w="1418" w:type="dxa"/>
            <w:tcBorders>
              <w:top w:val="single" w:sz="4" w:space="0" w:color="auto"/>
              <w:left w:val="single" w:sz="4" w:space="0" w:color="auto"/>
              <w:bottom w:val="single" w:sz="4" w:space="0" w:color="auto"/>
              <w:right w:val="single" w:sz="4" w:space="0" w:color="auto"/>
            </w:tcBorders>
          </w:tcPr>
          <w:p w:rsidR="00C46422" w:rsidRPr="004E1641" w:rsidRDefault="004E1641" w:rsidP="002A477F">
            <w:pPr>
              <w:pStyle w:val="ConsPlusNormal"/>
              <w:spacing w:line="276" w:lineRule="auto"/>
              <w:jc w:val="center"/>
              <w:rPr>
                <w:rFonts w:ascii="Times New Roman" w:hAnsi="Times New Roman" w:cs="Times New Roman"/>
                <w:sz w:val="20"/>
                <w:highlight w:val="yellow"/>
              </w:rPr>
            </w:pPr>
            <w:r w:rsidRPr="004E1641">
              <w:rPr>
                <w:rFonts w:ascii="Times New Roman" w:hAnsi="Times New Roman" w:cs="Times New Roman"/>
                <w:sz w:val="20"/>
              </w:rPr>
              <w:t>2,5</w:t>
            </w:r>
          </w:p>
        </w:tc>
        <w:tc>
          <w:tcPr>
            <w:tcW w:w="1417" w:type="dxa"/>
            <w:tcBorders>
              <w:top w:val="single" w:sz="4" w:space="0" w:color="auto"/>
              <w:left w:val="single" w:sz="4" w:space="0" w:color="auto"/>
              <w:bottom w:val="single" w:sz="4" w:space="0" w:color="auto"/>
              <w:right w:val="single" w:sz="4" w:space="0" w:color="auto"/>
            </w:tcBorders>
          </w:tcPr>
          <w:p w:rsidR="00C46422" w:rsidRPr="004E1641" w:rsidRDefault="00C46422"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2,5</w:t>
            </w:r>
          </w:p>
        </w:tc>
        <w:tc>
          <w:tcPr>
            <w:tcW w:w="1276" w:type="dxa"/>
            <w:tcBorders>
              <w:top w:val="single" w:sz="4" w:space="0" w:color="auto"/>
              <w:left w:val="single" w:sz="4" w:space="0" w:color="auto"/>
              <w:bottom w:val="single" w:sz="4" w:space="0" w:color="auto"/>
              <w:right w:val="single" w:sz="4" w:space="0" w:color="auto"/>
            </w:tcBorders>
          </w:tcPr>
          <w:p w:rsidR="00C46422" w:rsidRPr="004E1641" w:rsidRDefault="00C46422"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2,5</w:t>
            </w:r>
          </w:p>
        </w:tc>
      </w:tr>
      <w:tr w:rsidR="00C46422" w:rsidTr="004E1641">
        <w:trPr>
          <w:trHeight w:val="200"/>
        </w:trPr>
        <w:tc>
          <w:tcPr>
            <w:tcW w:w="426" w:type="dxa"/>
            <w:tcBorders>
              <w:top w:val="single" w:sz="4" w:space="0" w:color="auto"/>
              <w:left w:val="single" w:sz="4" w:space="0" w:color="auto"/>
              <w:bottom w:val="single" w:sz="4" w:space="0" w:color="auto"/>
              <w:right w:val="single" w:sz="4" w:space="0" w:color="auto"/>
            </w:tcBorders>
            <w:hideMark/>
          </w:tcPr>
          <w:p w:rsidR="00C46422" w:rsidRDefault="00C46422" w:rsidP="00C46422">
            <w:pPr>
              <w:pStyle w:val="ConsPlusNormal"/>
              <w:spacing w:line="276" w:lineRule="auto"/>
              <w:jc w:val="center"/>
              <w:rPr>
                <w:rFonts w:ascii="Times New Roman" w:hAnsi="Times New Roman" w:cs="Times New Roman"/>
                <w:sz w:val="20"/>
              </w:rPr>
            </w:pPr>
            <w:r>
              <w:rPr>
                <w:rFonts w:ascii="Times New Roman" w:hAnsi="Times New Roman" w:cs="Times New Roman"/>
                <w:sz w:val="20"/>
              </w:rPr>
              <w:t>12</w:t>
            </w:r>
          </w:p>
        </w:tc>
        <w:tc>
          <w:tcPr>
            <w:tcW w:w="4253" w:type="dxa"/>
            <w:gridSpan w:val="2"/>
            <w:tcBorders>
              <w:top w:val="single" w:sz="4" w:space="0" w:color="auto"/>
              <w:left w:val="single" w:sz="4" w:space="0" w:color="auto"/>
              <w:bottom w:val="single" w:sz="4" w:space="0" w:color="auto"/>
              <w:right w:val="single" w:sz="4" w:space="0" w:color="auto"/>
            </w:tcBorders>
            <w:hideMark/>
          </w:tcPr>
          <w:p w:rsidR="00C46422" w:rsidRPr="000D6A54" w:rsidRDefault="00C46422" w:rsidP="000D6A54">
            <w:pPr>
              <w:autoSpaceDE w:val="0"/>
              <w:autoSpaceDN w:val="0"/>
              <w:adjustRightInd w:val="0"/>
              <w:jc w:val="both"/>
              <w:rPr>
                <w:sz w:val="20"/>
                <w:szCs w:val="20"/>
              </w:rPr>
            </w:pPr>
            <w:r w:rsidRPr="00D45CDF">
              <w:rPr>
                <w:b/>
                <w:bCs/>
                <w:sz w:val="20"/>
                <w:szCs w:val="20"/>
              </w:rPr>
              <w:t>Показатель результативности</w:t>
            </w:r>
            <w:r w:rsidRPr="000D6A54">
              <w:rPr>
                <w:bCs/>
                <w:sz w:val="20"/>
                <w:szCs w:val="20"/>
              </w:rPr>
              <w:t xml:space="preserve"> </w:t>
            </w:r>
            <w:r>
              <w:rPr>
                <w:bCs/>
                <w:sz w:val="20"/>
                <w:szCs w:val="20"/>
              </w:rPr>
              <w:t>«О</w:t>
            </w:r>
            <w:r>
              <w:rPr>
                <w:sz w:val="20"/>
                <w:szCs w:val="20"/>
              </w:rPr>
              <w:t>хват учащихся общеобразовательных учреждений горячим питанием»</w:t>
            </w:r>
          </w:p>
        </w:tc>
        <w:tc>
          <w:tcPr>
            <w:tcW w:w="992"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w:t>
            </w:r>
          </w:p>
        </w:tc>
        <w:tc>
          <w:tcPr>
            <w:tcW w:w="992" w:type="dxa"/>
            <w:tcBorders>
              <w:top w:val="single" w:sz="4" w:space="0" w:color="auto"/>
              <w:left w:val="single" w:sz="4" w:space="0" w:color="auto"/>
              <w:bottom w:val="single" w:sz="4" w:space="0" w:color="auto"/>
              <w:right w:val="single" w:sz="4" w:space="0" w:color="auto"/>
            </w:tcBorders>
            <w:hideMark/>
          </w:tcPr>
          <w:p w:rsidR="00C46422" w:rsidRDefault="00C46422" w:rsidP="000D6A54">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по итогам года</w:t>
            </w:r>
          </w:p>
        </w:tc>
        <w:tc>
          <w:tcPr>
            <w:tcW w:w="1275" w:type="dxa"/>
            <w:tcBorders>
              <w:top w:val="single" w:sz="4" w:space="0" w:color="auto"/>
              <w:left w:val="single" w:sz="4" w:space="0" w:color="auto"/>
              <w:bottom w:val="single" w:sz="4" w:space="0" w:color="auto"/>
              <w:right w:val="single" w:sz="4" w:space="0" w:color="auto"/>
            </w:tcBorders>
          </w:tcPr>
          <w:p w:rsidR="00C46422" w:rsidRPr="004E1641" w:rsidRDefault="004E1641"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93</w:t>
            </w:r>
          </w:p>
        </w:tc>
        <w:tc>
          <w:tcPr>
            <w:tcW w:w="1418" w:type="dxa"/>
            <w:tcBorders>
              <w:top w:val="single" w:sz="4" w:space="0" w:color="auto"/>
              <w:left w:val="single" w:sz="4" w:space="0" w:color="auto"/>
              <w:bottom w:val="single" w:sz="4" w:space="0" w:color="auto"/>
              <w:right w:val="single" w:sz="4" w:space="0" w:color="auto"/>
            </w:tcBorders>
          </w:tcPr>
          <w:p w:rsidR="00C46422" w:rsidRPr="004E1641" w:rsidRDefault="00C46422"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95</w:t>
            </w:r>
          </w:p>
        </w:tc>
        <w:tc>
          <w:tcPr>
            <w:tcW w:w="1417" w:type="dxa"/>
            <w:tcBorders>
              <w:top w:val="single" w:sz="4" w:space="0" w:color="auto"/>
              <w:left w:val="single" w:sz="4" w:space="0" w:color="auto"/>
              <w:bottom w:val="single" w:sz="4" w:space="0" w:color="auto"/>
              <w:right w:val="single" w:sz="4" w:space="0" w:color="auto"/>
            </w:tcBorders>
          </w:tcPr>
          <w:p w:rsidR="00C46422" w:rsidRPr="004E1641" w:rsidRDefault="00C46422"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96</w:t>
            </w:r>
          </w:p>
        </w:tc>
        <w:tc>
          <w:tcPr>
            <w:tcW w:w="1276" w:type="dxa"/>
            <w:tcBorders>
              <w:top w:val="single" w:sz="4" w:space="0" w:color="auto"/>
              <w:left w:val="single" w:sz="4" w:space="0" w:color="auto"/>
              <w:bottom w:val="single" w:sz="4" w:space="0" w:color="auto"/>
              <w:right w:val="single" w:sz="4" w:space="0" w:color="auto"/>
            </w:tcBorders>
          </w:tcPr>
          <w:p w:rsidR="00C46422" w:rsidRPr="004E1641" w:rsidRDefault="00C46422"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96</w:t>
            </w:r>
          </w:p>
        </w:tc>
      </w:tr>
      <w:tr w:rsidR="00C46422" w:rsidTr="004E1641">
        <w:trPr>
          <w:trHeight w:val="200"/>
        </w:trPr>
        <w:tc>
          <w:tcPr>
            <w:tcW w:w="426" w:type="dxa"/>
            <w:tcBorders>
              <w:top w:val="single" w:sz="4" w:space="0" w:color="auto"/>
              <w:left w:val="single" w:sz="4" w:space="0" w:color="auto"/>
              <w:bottom w:val="single" w:sz="4" w:space="0" w:color="auto"/>
              <w:right w:val="single" w:sz="4" w:space="0" w:color="auto"/>
            </w:tcBorders>
            <w:hideMark/>
          </w:tcPr>
          <w:p w:rsidR="00C46422" w:rsidRDefault="00C46422" w:rsidP="00C46422">
            <w:pPr>
              <w:pStyle w:val="ConsPlusNormal"/>
              <w:spacing w:line="276" w:lineRule="auto"/>
              <w:jc w:val="center"/>
              <w:rPr>
                <w:rFonts w:ascii="Times New Roman" w:hAnsi="Times New Roman" w:cs="Times New Roman"/>
                <w:sz w:val="20"/>
              </w:rPr>
            </w:pPr>
            <w:r>
              <w:rPr>
                <w:rFonts w:ascii="Times New Roman" w:hAnsi="Times New Roman" w:cs="Times New Roman"/>
                <w:sz w:val="20"/>
              </w:rPr>
              <w:t>13</w:t>
            </w:r>
          </w:p>
        </w:tc>
        <w:tc>
          <w:tcPr>
            <w:tcW w:w="4253" w:type="dxa"/>
            <w:gridSpan w:val="2"/>
            <w:tcBorders>
              <w:top w:val="single" w:sz="4" w:space="0" w:color="auto"/>
              <w:left w:val="single" w:sz="4" w:space="0" w:color="auto"/>
              <w:bottom w:val="single" w:sz="4" w:space="0" w:color="auto"/>
              <w:right w:val="single" w:sz="4" w:space="0" w:color="auto"/>
            </w:tcBorders>
            <w:hideMark/>
          </w:tcPr>
          <w:p w:rsidR="00C46422" w:rsidRPr="00A72A32" w:rsidRDefault="00C46422" w:rsidP="00A42887">
            <w:pPr>
              <w:widowControl w:val="0"/>
              <w:tabs>
                <w:tab w:val="left" w:pos="10490"/>
              </w:tabs>
              <w:autoSpaceDE w:val="0"/>
              <w:autoSpaceDN w:val="0"/>
              <w:adjustRightInd w:val="0"/>
              <w:jc w:val="both"/>
              <w:rPr>
                <w:bCs/>
                <w:i/>
                <w:sz w:val="20"/>
                <w:szCs w:val="20"/>
              </w:rPr>
            </w:pPr>
            <w:r w:rsidRPr="00D45CDF">
              <w:rPr>
                <w:b/>
                <w:bCs/>
                <w:sz w:val="20"/>
                <w:szCs w:val="20"/>
              </w:rPr>
              <w:t xml:space="preserve">Показатель результативности </w:t>
            </w:r>
            <w:r w:rsidRPr="00D45CDF">
              <w:rPr>
                <w:bCs/>
                <w:sz w:val="20"/>
                <w:szCs w:val="20"/>
              </w:rPr>
              <w:t>«К</w:t>
            </w:r>
            <w:r w:rsidRPr="00D45CDF">
              <w:rPr>
                <w:sz w:val="20"/>
                <w:szCs w:val="20"/>
              </w:rPr>
              <w:t>оличество детей, которым предоставлено</w:t>
            </w:r>
            <w:r>
              <w:rPr>
                <w:sz w:val="20"/>
                <w:szCs w:val="20"/>
              </w:rPr>
              <w:t xml:space="preserve"> место в лагере с дневным пребыванием детей на базе образовательных учреждений города»</w:t>
            </w:r>
          </w:p>
        </w:tc>
        <w:tc>
          <w:tcPr>
            <w:tcW w:w="992"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человек</w:t>
            </w:r>
          </w:p>
        </w:tc>
        <w:tc>
          <w:tcPr>
            <w:tcW w:w="992" w:type="dxa"/>
            <w:tcBorders>
              <w:top w:val="single" w:sz="4" w:space="0" w:color="auto"/>
              <w:left w:val="single" w:sz="4" w:space="0" w:color="auto"/>
              <w:bottom w:val="single" w:sz="4" w:space="0" w:color="auto"/>
              <w:right w:val="single" w:sz="4" w:space="0" w:color="auto"/>
            </w:tcBorders>
            <w:hideMark/>
          </w:tcPr>
          <w:p w:rsidR="00C46422" w:rsidRDefault="00C46422" w:rsidP="000D6A54">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по итогам года</w:t>
            </w:r>
          </w:p>
        </w:tc>
        <w:tc>
          <w:tcPr>
            <w:tcW w:w="1275" w:type="dxa"/>
            <w:tcBorders>
              <w:top w:val="single" w:sz="4" w:space="0" w:color="auto"/>
              <w:left w:val="single" w:sz="4" w:space="0" w:color="auto"/>
              <w:bottom w:val="single" w:sz="4" w:space="0" w:color="auto"/>
              <w:right w:val="single" w:sz="4" w:space="0" w:color="auto"/>
            </w:tcBorders>
          </w:tcPr>
          <w:p w:rsidR="00C46422" w:rsidRPr="004E1641" w:rsidRDefault="00C46422"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658</w:t>
            </w:r>
          </w:p>
        </w:tc>
        <w:tc>
          <w:tcPr>
            <w:tcW w:w="1418" w:type="dxa"/>
            <w:tcBorders>
              <w:top w:val="single" w:sz="4" w:space="0" w:color="auto"/>
              <w:left w:val="single" w:sz="4" w:space="0" w:color="auto"/>
              <w:bottom w:val="single" w:sz="4" w:space="0" w:color="auto"/>
              <w:right w:val="single" w:sz="4" w:space="0" w:color="auto"/>
            </w:tcBorders>
          </w:tcPr>
          <w:p w:rsidR="00C46422" w:rsidRPr="004E1641" w:rsidRDefault="00C46422" w:rsidP="00742CA1">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658</w:t>
            </w:r>
          </w:p>
        </w:tc>
        <w:tc>
          <w:tcPr>
            <w:tcW w:w="1417" w:type="dxa"/>
            <w:tcBorders>
              <w:top w:val="single" w:sz="4" w:space="0" w:color="auto"/>
              <w:left w:val="single" w:sz="4" w:space="0" w:color="auto"/>
              <w:bottom w:val="single" w:sz="4" w:space="0" w:color="auto"/>
              <w:right w:val="single" w:sz="4" w:space="0" w:color="auto"/>
            </w:tcBorders>
          </w:tcPr>
          <w:p w:rsidR="00C46422" w:rsidRPr="004E1641" w:rsidRDefault="00C46422" w:rsidP="00742CA1">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658</w:t>
            </w:r>
          </w:p>
        </w:tc>
        <w:tc>
          <w:tcPr>
            <w:tcW w:w="1276" w:type="dxa"/>
            <w:tcBorders>
              <w:top w:val="single" w:sz="4" w:space="0" w:color="auto"/>
              <w:left w:val="single" w:sz="4" w:space="0" w:color="auto"/>
              <w:bottom w:val="single" w:sz="4" w:space="0" w:color="auto"/>
              <w:right w:val="single" w:sz="4" w:space="0" w:color="auto"/>
            </w:tcBorders>
          </w:tcPr>
          <w:p w:rsidR="00C46422" w:rsidRPr="004E1641" w:rsidRDefault="00C46422" w:rsidP="00742CA1">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658</w:t>
            </w:r>
          </w:p>
        </w:tc>
      </w:tr>
      <w:tr w:rsidR="00C46422" w:rsidTr="004E1641">
        <w:trPr>
          <w:trHeight w:val="200"/>
        </w:trPr>
        <w:tc>
          <w:tcPr>
            <w:tcW w:w="426" w:type="dxa"/>
            <w:tcBorders>
              <w:top w:val="single" w:sz="4" w:space="0" w:color="auto"/>
              <w:left w:val="single" w:sz="4" w:space="0" w:color="auto"/>
              <w:bottom w:val="single" w:sz="4" w:space="0" w:color="auto"/>
              <w:right w:val="single" w:sz="4" w:space="0" w:color="auto"/>
            </w:tcBorders>
            <w:hideMark/>
          </w:tcPr>
          <w:p w:rsidR="00C46422" w:rsidRDefault="00C46422" w:rsidP="00C46422">
            <w:pPr>
              <w:pStyle w:val="ConsPlusNormal"/>
              <w:spacing w:line="276" w:lineRule="auto"/>
              <w:jc w:val="center"/>
              <w:rPr>
                <w:rFonts w:ascii="Times New Roman" w:hAnsi="Times New Roman" w:cs="Times New Roman"/>
                <w:sz w:val="20"/>
              </w:rPr>
            </w:pPr>
            <w:r>
              <w:rPr>
                <w:rFonts w:ascii="Times New Roman" w:hAnsi="Times New Roman" w:cs="Times New Roman"/>
                <w:sz w:val="20"/>
              </w:rPr>
              <w:t>14</w:t>
            </w:r>
          </w:p>
        </w:tc>
        <w:tc>
          <w:tcPr>
            <w:tcW w:w="4253" w:type="dxa"/>
            <w:gridSpan w:val="2"/>
            <w:tcBorders>
              <w:top w:val="single" w:sz="4" w:space="0" w:color="auto"/>
              <w:left w:val="single" w:sz="4" w:space="0" w:color="auto"/>
              <w:bottom w:val="single" w:sz="4" w:space="0" w:color="auto"/>
              <w:right w:val="single" w:sz="4" w:space="0" w:color="auto"/>
            </w:tcBorders>
            <w:hideMark/>
          </w:tcPr>
          <w:p w:rsidR="00C46422" w:rsidRPr="00A72A32" w:rsidRDefault="00C46422" w:rsidP="000D6A54">
            <w:pPr>
              <w:widowControl w:val="0"/>
              <w:tabs>
                <w:tab w:val="left" w:pos="10490"/>
              </w:tabs>
              <w:autoSpaceDE w:val="0"/>
              <w:autoSpaceDN w:val="0"/>
              <w:adjustRightInd w:val="0"/>
              <w:jc w:val="both"/>
              <w:rPr>
                <w:bCs/>
                <w:i/>
                <w:sz w:val="20"/>
                <w:szCs w:val="20"/>
              </w:rPr>
            </w:pPr>
            <w:r w:rsidRPr="00D45CDF">
              <w:rPr>
                <w:b/>
                <w:bCs/>
                <w:sz w:val="20"/>
                <w:szCs w:val="20"/>
              </w:rPr>
              <w:t>Показатель результативности</w:t>
            </w:r>
            <w:r w:rsidRPr="000D6A54">
              <w:rPr>
                <w:bCs/>
                <w:sz w:val="20"/>
                <w:szCs w:val="20"/>
              </w:rPr>
              <w:t xml:space="preserve"> </w:t>
            </w:r>
            <w:r>
              <w:rPr>
                <w:bCs/>
                <w:sz w:val="20"/>
                <w:szCs w:val="20"/>
              </w:rPr>
              <w:t>«К</w:t>
            </w:r>
            <w:r>
              <w:rPr>
                <w:sz w:val="20"/>
                <w:szCs w:val="20"/>
              </w:rPr>
              <w:t>оличество путевок, приобретенных в загородные оздоровительные лагеря»</w:t>
            </w:r>
          </w:p>
        </w:tc>
        <w:tc>
          <w:tcPr>
            <w:tcW w:w="992" w:type="dxa"/>
            <w:tcBorders>
              <w:top w:val="single" w:sz="4" w:space="0" w:color="auto"/>
              <w:left w:val="single" w:sz="4" w:space="0" w:color="auto"/>
              <w:bottom w:val="single" w:sz="4" w:space="0" w:color="auto"/>
              <w:right w:val="single" w:sz="4" w:space="0" w:color="auto"/>
            </w:tcBorders>
          </w:tcPr>
          <w:p w:rsidR="00C46422" w:rsidRPr="00A72A3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штук</w:t>
            </w:r>
          </w:p>
        </w:tc>
        <w:tc>
          <w:tcPr>
            <w:tcW w:w="992" w:type="dxa"/>
            <w:tcBorders>
              <w:top w:val="single" w:sz="4" w:space="0" w:color="auto"/>
              <w:left w:val="single" w:sz="4" w:space="0" w:color="auto"/>
              <w:bottom w:val="single" w:sz="4" w:space="0" w:color="auto"/>
              <w:right w:val="single" w:sz="4" w:space="0" w:color="auto"/>
            </w:tcBorders>
            <w:hideMark/>
          </w:tcPr>
          <w:p w:rsidR="00C46422" w:rsidRDefault="00C46422" w:rsidP="000D6A54">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по итогам года</w:t>
            </w:r>
          </w:p>
        </w:tc>
        <w:tc>
          <w:tcPr>
            <w:tcW w:w="1275" w:type="dxa"/>
            <w:tcBorders>
              <w:top w:val="single" w:sz="4" w:space="0" w:color="auto"/>
              <w:left w:val="single" w:sz="4" w:space="0" w:color="auto"/>
              <w:bottom w:val="single" w:sz="4" w:space="0" w:color="auto"/>
              <w:right w:val="single" w:sz="4" w:space="0" w:color="auto"/>
            </w:tcBorders>
          </w:tcPr>
          <w:p w:rsidR="00C46422" w:rsidRPr="004E1641" w:rsidRDefault="00C46422"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92</w:t>
            </w:r>
          </w:p>
        </w:tc>
        <w:tc>
          <w:tcPr>
            <w:tcW w:w="1418" w:type="dxa"/>
            <w:tcBorders>
              <w:top w:val="single" w:sz="4" w:space="0" w:color="auto"/>
              <w:left w:val="single" w:sz="4" w:space="0" w:color="auto"/>
              <w:bottom w:val="single" w:sz="4" w:space="0" w:color="auto"/>
              <w:right w:val="single" w:sz="4" w:space="0" w:color="auto"/>
            </w:tcBorders>
          </w:tcPr>
          <w:p w:rsidR="00C46422" w:rsidRPr="004E1641" w:rsidRDefault="00C46422" w:rsidP="00742CA1">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92</w:t>
            </w:r>
          </w:p>
        </w:tc>
        <w:tc>
          <w:tcPr>
            <w:tcW w:w="1417" w:type="dxa"/>
            <w:tcBorders>
              <w:top w:val="single" w:sz="4" w:space="0" w:color="auto"/>
              <w:left w:val="single" w:sz="4" w:space="0" w:color="auto"/>
              <w:bottom w:val="single" w:sz="4" w:space="0" w:color="auto"/>
              <w:right w:val="single" w:sz="4" w:space="0" w:color="auto"/>
            </w:tcBorders>
          </w:tcPr>
          <w:p w:rsidR="00C46422" w:rsidRPr="004E1641" w:rsidRDefault="00C46422" w:rsidP="00742CA1">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92</w:t>
            </w:r>
          </w:p>
        </w:tc>
        <w:tc>
          <w:tcPr>
            <w:tcW w:w="1276" w:type="dxa"/>
            <w:tcBorders>
              <w:top w:val="single" w:sz="4" w:space="0" w:color="auto"/>
              <w:left w:val="single" w:sz="4" w:space="0" w:color="auto"/>
              <w:bottom w:val="single" w:sz="4" w:space="0" w:color="auto"/>
              <w:right w:val="single" w:sz="4" w:space="0" w:color="auto"/>
            </w:tcBorders>
          </w:tcPr>
          <w:p w:rsidR="00C46422" w:rsidRPr="004E1641" w:rsidRDefault="00C46422" w:rsidP="00742CA1">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92</w:t>
            </w:r>
          </w:p>
        </w:tc>
      </w:tr>
      <w:tr w:rsidR="00C46422" w:rsidTr="004E1641">
        <w:trPr>
          <w:trHeight w:val="200"/>
        </w:trPr>
        <w:tc>
          <w:tcPr>
            <w:tcW w:w="426" w:type="dxa"/>
            <w:tcBorders>
              <w:top w:val="single" w:sz="4" w:space="0" w:color="auto"/>
              <w:left w:val="single" w:sz="4" w:space="0" w:color="auto"/>
              <w:bottom w:val="single" w:sz="4" w:space="0" w:color="auto"/>
              <w:right w:val="single" w:sz="4" w:space="0" w:color="auto"/>
            </w:tcBorders>
            <w:hideMark/>
          </w:tcPr>
          <w:p w:rsidR="00C46422" w:rsidRDefault="00C46422" w:rsidP="00C46422">
            <w:pPr>
              <w:pStyle w:val="ConsPlusNormal"/>
              <w:spacing w:line="276" w:lineRule="auto"/>
              <w:jc w:val="center"/>
              <w:rPr>
                <w:rFonts w:ascii="Times New Roman" w:hAnsi="Times New Roman" w:cs="Times New Roman"/>
                <w:sz w:val="20"/>
              </w:rPr>
            </w:pPr>
            <w:r>
              <w:rPr>
                <w:rFonts w:ascii="Times New Roman" w:hAnsi="Times New Roman" w:cs="Times New Roman"/>
                <w:sz w:val="20"/>
              </w:rPr>
              <w:t>15</w:t>
            </w:r>
          </w:p>
        </w:tc>
        <w:tc>
          <w:tcPr>
            <w:tcW w:w="4253" w:type="dxa"/>
            <w:gridSpan w:val="2"/>
            <w:tcBorders>
              <w:top w:val="single" w:sz="4" w:space="0" w:color="auto"/>
              <w:left w:val="single" w:sz="4" w:space="0" w:color="auto"/>
              <w:bottom w:val="single" w:sz="4" w:space="0" w:color="auto"/>
              <w:right w:val="single" w:sz="4" w:space="0" w:color="auto"/>
            </w:tcBorders>
            <w:hideMark/>
          </w:tcPr>
          <w:p w:rsidR="00C46422" w:rsidRPr="00A72A32" w:rsidRDefault="00C46422" w:rsidP="000D6A54">
            <w:pPr>
              <w:widowControl w:val="0"/>
              <w:tabs>
                <w:tab w:val="left" w:pos="10490"/>
              </w:tabs>
              <w:autoSpaceDE w:val="0"/>
              <w:autoSpaceDN w:val="0"/>
              <w:adjustRightInd w:val="0"/>
              <w:jc w:val="both"/>
              <w:rPr>
                <w:bCs/>
                <w:i/>
                <w:sz w:val="20"/>
                <w:szCs w:val="20"/>
              </w:rPr>
            </w:pPr>
            <w:r w:rsidRPr="00D45CDF">
              <w:rPr>
                <w:b/>
                <w:bCs/>
                <w:sz w:val="20"/>
                <w:szCs w:val="20"/>
              </w:rPr>
              <w:t>Показатель результативности</w:t>
            </w:r>
            <w:r w:rsidRPr="000D6A54">
              <w:rPr>
                <w:bCs/>
                <w:sz w:val="20"/>
                <w:szCs w:val="20"/>
              </w:rPr>
              <w:t xml:space="preserve"> </w:t>
            </w:r>
            <w:r>
              <w:rPr>
                <w:bCs/>
                <w:sz w:val="20"/>
                <w:szCs w:val="20"/>
              </w:rPr>
              <w:t>«К</w:t>
            </w:r>
            <w:r>
              <w:rPr>
                <w:sz w:val="20"/>
                <w:szCs w:val="20"/>
              </w:rPr>
              <w:t>оличество детей, состоящих на профилактическом учете, охваченных организованной занятостью»</w:t>
            </w:r>
          </w:p>
        </w:tc>
        <w:tc>
          <w:tcPr>
            <w:tcW w:w="992"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человек</w:t>
            </w:r>
          </w:p>
        </w:tc>
        <w:tc>
          <w:tcPr>
            <w:tcW w:w="992" w:type="dxa"/>
            <w:tcBorders>
              <w:top w:val="single" w:sz="4" w:space="0" w:color="auto"/>
              <w:left w:val="single" w:sz="4" w:space="0" w:color="auto"/>
              <w:bottom w:val="single" w:sz="4" w:space="0" w:color="auto"/>
              <w:right w:val="single" w:sz="4" w:space="0" w:color="auto"/>
            </w:tcBorders>
            <w:hideMark/>
          </w:tcPr>
          <w:p w:rsidR="00C46422" w:rsidRDefault="00C46422" w:rsidP="000D6A54">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по итогам года</w:t>
            </w:r>
          </w:p>
        </w:tc>
        <w:tc>
          <w:tcPr>
            <w:tcW w:w="1275" w:type="dxa"/>
            <w:tcBorders>
              <w:top w:val="single" w:sz="4" w:space="0" w:color="auto"/>
              <w:left w:val="single" w:sz="4" w:space="0" w:color="auto"/>
              <w:bottom w:val="single" w:sz="4" w:space="0" w:color="auto"/>
              <w:right w:val="single" w:sz="4" w:space="0" w:color="auto"/>
            </w:tcBorders>
          </w:tcPr>
          <w:p w:rsidR="00C46422" w:rsidRPr="004E1641" w:rsidRDefault="00C46422"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100</w:t>
            </w:r>
          </w:p>
        </w:tc>
        <w:tc>
          <w:tcPr>
            <w:tcW w:w="1418" w:type="dxa"/>
            <w:tcBorders>
              <w:top w:val="single" w:sz="4" w:space="0" w:color="auto"/>
              <w:left w:val="single" w:sz="4" w:space="0" w:color="auto"/>
              <w:bottom w:val="single" w:sz="4" w:space="0" w:color="auto"/>
              <w:right w:val="single" w:sz="4" w:space="0" w:color="auto"/>
            </w:tcBorders>
          </w:tcPr>
          <w:p w:rsidR="00C46422" w:rsidRPr="004E1641" w:rsidRDefault="00C46422"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100</w:t>
            </w:r>
          </w:p>
        </w:tc>
        <w:tc>
          <w:tcPr>
            <w:tcW w:w="1417" w:type="dxa"/>
            <w:tcBorders>
              <w:top w:val="single" w:sz="4" w:space="0" w:color="auto"/>
              <w:left w:val="single" w:sz="4" w:space="0" w:color="auto"/>
              <w:bottom w:val="single" w:sz="4" w:space="0" w:color="auto"/>
              <w:right w:val="single" w:sz="4" w:space="0" w:color="auto"/>
            </w:tcBorders>
          </w:tcPr>
          <w:p w:rsidR="00C46422" w:rsidRPr="004E1641" w:rsidRDefault="00C46422"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100</w:t>
            </w:r>
          </w:p>
        </w:tc>
        <w:tc>
          <w:tcPr>
            <w:tcW w:w="1276" w:type="dxa"/>
            <w:tcBorders>
              <w:top w:val="single" w:sz="4" w:space="0" w:color="auto"/>
              <w:left w:val="single" w:sz="4" w:space="0" w:color="auto"/>
              <w:bottom w:val="single" w:sz="4" w:space="0" w:color="auto"/>
              <w:right w:val="single" w:sz="4" w:space="0" w:color="auto"/>
            </w:tcBorders>
          </w:tcPr>
          <w:p w:rsidR="00C46422" w:rsidRPr="004E1641" w:rsidRDefault="00C46422" w:rsidP="002A477F">
            <w:pPr>
              <w:pStyle w:val="ConsPlusNormal"/>
              <w:spacing w:line="276" w:lineRule="auto"/>
              <w:jc w:val="center"/>
              <w:rPr>
                <w:rFonts w:ascii="Times New Roman" w:hAnsi="Times New Roman" w:cs="Times New Roman"/>
                <w:sz w:val="20"/>
              </w:rPr>
            </w:pPr>
            <w:r w:rsidRPr="004E1641">
              <w:rPr>
                <w:rFonts w:ascii="Times New Roman" w:hAnsi="Times New Roman" w:cs="Times New Roman"/>
                <w:sz w:val="20"/>
              </w:rPr>
              <w:t>100</w:t>
            </w:r>
          </w:p>
        </w:tc>
      </w:tr>
      <w:tr w:rsidR="00C46422" w:rsidTr="004E1641">
        <w:tc>
          <w:tcPr>
            <w:tcW w:w="426" w:type="dxa"/>
            <w:tcBorders>
              <w:top w:val="single" w:sz="4" w:space="0" w:color="auto"/>
              <w:left w:val="single" w:sz="4" w:space="0" w:color="auto"/>
              <w:bottom w:val="single" w:sz="4" w:space="0" w:color="auto"/>
              <w:right w:val="single" w:sz="4" w:space="0" w:color="auto"/>
            </w:tcBorders>
            <w:hideMark/>
          </w:tcPr>
          <w:p w:rsidR="00C46422" w:rsidRDefault="00C46422" w:rsidP="00C46422">
            <w:pPr>
              <w:pStyle w:val="ConsPlusNormal"/>
              <w:spacing w:line="276" w:lineRule="auto"/>
              <w:jc w:val="center"/>
              <w:rPr>
                <w:rFonts w:ascii="Times New Roman" w:hAnsi="Times New Roman" w:cs="Times New Roman"/>
                <w:sz w:val="20"/>
              </w:rPr>
            </w:pPr>
            <w:r>
              <w:rPr>
                <w:rFonts w:ascii="Times New Roman" w:hAnsi="Times New Roman" w:cs="Times New Roman"/>
                <w:sz w:val="20"/>
              </w:rPr>
              <w:t>16</w:t>
            </w:r>
          </w:p>
        </w:tc>
        <w:tc>
          <w:tcPr>
            <w:tcW w:w="14884" w:type="dxa"/>
            <w:gridSpan w:val="10"/>
            <w:tcBorders>
              <w:top w:val="single" w:sz="4" w:space="0" w:color="auto"/>
              <w:left w:val="single" w:sz="4" w:space="0" w:color="auto"/>
              <w:bottom w:val="single" w:sz="4" w:space="0" w:color="auto"/>
              <w:right w:val="single" w:sz="4" w:space="0" w:color="auto"/>
            </w:tcBorders>
            <w:hideMark/>
          </w:tcPr>
          <w:p w:rsidR="00C46422" w:rsidRPr="00D45CDF" w:rsidRDefault="00C46422" w:rsidP="00A42887">
            <w:pPr>
              <w:widowControl w:val="0"/>
              <w:tabs>
                <w:tab w:val="left" w:pos="10490"/>
              </w:tabs>
              <w:autoSpaceDE w:val="0"/>
              <w:autoSpaceDN w:val="0"/>
              <w:adjustRightInd w:val="0"/>
              <w:jc w:val="both"/>
              <w:rPr>
                <w:b/>
                <w:sz w:val="20"/>
                <w:szCs w:val="20"/>
              </w:rPr>
            </w:pPr>
            <w:r w:rsidRPr="00D45CDF">
              <w:rPr>
                <w:b/>
                <w:bCs/>
                <w:i/>
                <w:sz w:val="20"/>
                <w:szCs w:val="20"/>
              </w:rPr>
              <w:t>Подпрограмма 3</w:t>
            </w:r>
            <w:r w:rsidRPr="00D45CDF">
              <w:rPr>
                <w:b/>
                <w:bCs/>
                <w:sz w:val="20"/>
                <w:szCs w:val="20"/>
              </w:rPr>
              <w:t xml:space="preserve"> </w:t>
            </w:r>
            <w:r w:rsidRPr="00D45CDF">
              <w:rPr>
                <w:b/>
                <w:sz w:val="20"/>
                <w:szCs w:val="20"/>
              </w:rPr>
              <w:t xml:space="preserve">«Реализация муниципальной образовательной политики в области дополнительного образования» </w:t>
            </w:r>
          </w:p>
        </w:tc>
      </w:tr>
      <w:tr w:rsidR="00C46422" w:rsidTr="004E1641">
        <w:tc>
          <w:tcPr>
            <w:tcW w:w="426" w:type="dxa"/>
            <w:tcBorders>
              <w:top w:val="single" w:sz="4" w:space="0" w:color="auto"/>
              <w:left w:val="single" w:sz="4" w:space="0" w:color="auto"/>
              <w:bottom w:val="single" w:sz="4" w:space="0" w:color="auto"/>
              <w:right w:val="single" w:sz="4" w:space="0" w:color="auto"/>
            </w:tcBorders>
            <w:hideMark/>
          </w:tcPr>
          <w:p w:rsidR="00C46422" w:rsidRDefault="00C46422" w:rsidP="00C46422">
            <w:pPr>
              <w:pStyle w:val="ConsPlusNormal"/>
              <w:spacing w:line="276" w:lineRule="auto"/>
              <w:jc w:val="center"/>
              <w:rPr>
                <w:rFonts w:ascii="Times New Roman" w:hAnsi="Times New Roman" w:cs="Times New Roman"/>
                <w:sz w:val="20"/>
              </w:rPr>
            </w:pPr>
            <w:r>
              <w:rPr>
                <w:rFonts w:ascii="Times New Roman" w:hAnsi="Times New Roman" w:cs="Times New Roman"/>
                <w:sz w:val="20"/>
              </w:rPr>
              <w:t>17</w:t>
            </w:r>
          </w:p>
        </w:tc>
        <w:tc>
          <w:tcPr>
            <w:tcW w:w="4253" w:type="dxa"/>
            <w:gridSpan w:val="2"/>
            <w:tcBorders>
              <w:top w:val="single" w:sz="4" w:space="0" w:color="auto"/>
              <w:left w:val="single" w:sz="4" w:space="0" w:color="auto"/>
              <w:bottom w:val="single" w:sz="4" w:space="0" w:color="auto"/>
              <w:right w:val="single" w:sz="4" w:space="0" w:color="auto"/>
            </w:tcBorders>
            <w:hideMark/>
          </w:tcPr>
          <w:p w:rsidR="00C46422" w:rsidRPr="000D6A54" w:rsidRDefault="00C46422" w:rsidP="000D6A54">
            <w:pPr>
              <w:pStyle w:val="4"/>
              <w:shd w:val="clear" w:color="auto" w:fill="auto"/>
              <w:tabs>
                <w:tab w:val="left" w:pos="290"/>
              </w:tabs>
              <w:spacing w:after="0"/>
              <w:ind w:firstLine="0"/>
              <w:jc w:val="both"/>
              <w:rPr>
                <w:rFonts w:ascii="Times New Roman" w:hAnsi="Times New Roman" w:cs="Times New Roman"/>
                <w:sz w:val="20"/>
                <w:szCs w:val="20"/>
              </w:rPr>
            </w:pPr>
            <w:r w:rsidRPr="00C46422">
              <w:rPr>
                <w:rFonts w:ascii="Times New Roman" w:hAnsi="Times New Roman" w:cs="Times New Roman"/>
                <w:b/>
                <w:sz w:val="20"/>
                <w:szCs w:val="20"/>
              </w:rPr>
              <w:t>Показатель результативности</w:t>
            </w:r>
            <w:r>
              <w:rPr>
                <w:rFonts w:ascii="Times New Roman" w:hAnsi="Times New Roman" w:cs="Times New Roman"/>
                <w:sz w:val="20"/>
                <w:szCs w:val="20"/>
              </w:rPr>
              <w:t xml:space="preserve"> «О</w:t>
            </w:r>
            <w:r w:rsidRPr="00685BD5">
              <w:rPr>
                <w:rFonts w:ascii="Times New Roman" w:hAnsi="Times New Roman" w:cs="Times New Roman"/>
                <w:sz w:val="20"/>
                <w:szCs w:val="20"/>
              </w:rPr>
              <w:t>хват детей в возрасте 5-18 лет дополнительными общеразвивающими программами</w:t>
            </w:r>
            <w:r>
              <w:rPr>
                <w:rFonts w:ascii="Times New Roman" w:hAnsi="Times New Roman" w:cs="Times New Roman"/>
                <w:sz w:val="20"/>
                <w:szCs w:val="20"/>
              </w:rPr>
              <w:t xml:space="preserve"> в муниципальных учреждениях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человек</w:t>
            </w:r>
          </w:p>
        </w:tc>
        <w:tc>
          <w:tcPr>
            <w:tcW w:w="992"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по итогам года</w:t>
            </w:r>
          </w:p>
        </w:tc>
        <w:tc>
          <w:tcPr>
            <w:tcW w:w="1275" w:type="dxa"/>
            <w:tcBorders>
              <w:top w:val="single" w:sz="4" w:space="0" w:color="auto"/>
              <w:left w:val="single" w:sz="4" w:space="0" w:color="auto"/>
              <w:bottom w:val="single" w:sz="4" w:space="0" w:color="auto"/>
              <w:right w:val="single" w:sz="4" w:space="0" w:color="auto"/>
            </w:tcBorders>
          </w:tcPr>
          <w:p w:rsidR="00C46422" w:rsidRPr="00DF1E8D" w:rsidRDefault="004E1641" w:rsidP="002A477F">
            <w:pPr>
              <w:pStyle w:val="ConsPlusNormal"/>
              <w:spacing w:line="276" w:lineRule="auto"/>
              <w:jc w:val="center"/>
              <w:rPr>
                <w:rFonts w:ascii="Times New Roman" w:hAnsi="Times New Roman" w:cs="Times New Roman"/>
                <w:sz w:val="20"/>
              </w:rPr>
            </w:pPr>
            <w:r w:rsidRPr="00DF1E8D">
              <w:rPr>
                <w:rFonts w:ascii="Times New Roman" w:hAnsi="Times New Roman" w:cs="Times New Roman"/>
                <w:sz w:val="20"/>
              </w:rPr>
              <w:t>1940</w:t>
            </w:r>
          </w:p>
        </w:tc>
        <w:tc>
          <w:tcPr>
            <w:tcW w:w="1418" w:type="dxa"/>
            <w:tcBorders>
              <w:top w:val="single" w:sz="4" w:space="0" w:color="auto"/>
              <w:left w:val="single" w:sz="4" w:space="0" w:color="auto"/>
              <w:bottom w:val="single" w:sz="4" w:space="0" w:color="auto"/>
              <w:right w:val="single" w:sz="4" w:space="0" w:color="auto"/>
            </w:tcBorders>
          </w:tcPr>
          <w:p w:rsidR="00C46422" w:rsidRPr="00DF1E8D" w:rsidRDefault="00DF1E8D" w:rsidP="002A477F">
            <w:pPr>
              <w:pStyle w:val="ConsPlusNormal"/>
              <w:spacing w:line="276" w:lineRule="auto"/>
              <w:jc w:val="center"/>
              <w:rPr>
                <w:rFonts w:ascii="Times New Roman" w:hAnsi="Times New Roman" w:cs="Times New Roman"/>
                <w:sz w:val="20"/>
              </w:rPr>
            </w:pPr>
            <w:r w:rsidRPr="00DF1E8D">
              <w:rPr>
                <w:rFonts w:ascii="Times New Roman" w:hAnsi="Times New Roman" w:cs="Times New Roman"/>
                <w:sz w:val="20"/>
              </w:rPr>
              <w:t>1324</w:t>
            </w:r>
          </w:p>
        </w:tc>
        <w:tc>
          <w:tcPr>
            <w:tcW w:w="1417" w:type="dxa"/>
            <w:tcBorders>
              <w:top w:val="single" w:sz="4" w:space="0" w:color="auto"/>
              <w:left w:val="single" w:sz="4" w:space="0" w:color="auto"/>
              <w:bottom w:val="single" w:sz="4" w:space="0" w:color="auto"/>
              <w:right w:val="single" w:sz="4" w:space="0" w:color="auto"/>
            </w:tcBorders>
          </w:tcPr>
          <w:p w:rsidR="00C46422" w:rsidRPr="00DF1E8D" w:rsidRDefault="00DF1E8D" w:rsidP="002A477F">
            <w:pPr>
              <w:pStyle w:val="ConsPlusNormal"/>
              <w:spacing w:line="276" w:lineRule="auto"/>
              <w:jc w:val="center"/>
              <w:rPr>
                <w:rFonts w:ascii="Times New Roman" w:hAnsi="Times New Roman" w:cs="Times New Roman"/>
                <w:sz w:val="20"/>
              </w:rPr>
            </w:pPr>
            <w:r w:rsidRPr="00DF1E8D">
              <w:rPr>
                <w:rFonts w:ascii="Times New Roman" w:hAnsi="Times New Roman" w:cs="Times New Roman"/>
                <w:sz w:val="20"/>
              </w:rPr>
              <w:t>1324</w:t>
            </w:r>
          </w:p>
        </w:tc>
        <w:tc>
          <w:tcPr>
            <w:tcW w:w="1276" w:type="dxa"/>
            <w:tcBorders>
              <w:top w:val="single" w:sz="4" w:space="0" w:color="auto"/>
              <w:left w:val="single" w:sz="4" w:space="0" w:color="auto"/>
              <w:bottom w:val="single" w:sz="4" w:space="0" w:color="auto"/>
              <w:right w:val="single" w:sz="4" w:space="0" w:color="auto"/>
            </w:tcBorders>
          </w:tcPr>
          <w:p w:rsidR="00C46422" w:rsidRPr="00DF1E8D" w:rsidRDefault="00DF1E8D" w:rsidP="002A477F">
            <w:pPr>
              <w:pStyle w:val="ConsPlusNormal"/>
              <w:spacing w:line="276" w:lineRule="auto"/>
              <w:jc w:val="center"/>
              <w:rPr>
                <w:rFonts w:ascii="Times New Roman" w:hAnsi="Times New Roman" w:cs="Times New Roman"/>
                <w:sz w:val="20"/>
              </w:rPr>
            </w:pPr>
            <w:r w:rsidRPr="00DF1E8D">
              <w:rPr>
                <w:rFonts w:ascii="Times New Roman" w:hAnsi="Times New Roman" w:cs="Times New Roman"/>
                <w:sz w:val="20"/>
              </w:rPr>
              <w:t>1324</w:t>
            </w:r>
          </w:p>
        </w:tc>
      </w:tr>
      <w:tr w:rsidR="00C46422" w:rsidTr="00B07E5E">
        <w:trPr>
          <w:trHeight w:val="1733"/>
        </w:trPr>
        <w:tc>
          <w:tcPr>
            <w:tcW w:w="426" w:type="dxa"/>
            <w:tcBorders>
              <w:top w:val="single" w:sz="4" w:space="0" w:color="auto"/>
              <w:left w:val="single" w:sz="4" w:space="0" w:color="auto"/>
              <w:bottom w:val="single" w:sz="4" w:space="0" w:color="auto"/>
              <w:right w:val="single" w:sz="4" w:space="0" w:color="auto"/>
            </w:tcBorders>
            <w:hideMark/>
          </w:tcPr>
          <w:p w:rsidR="00C46422" w:rsidRDefault="009970B5" w:rsidP="00C46422">
            <w:pPr>
              <w:pStyle w:val="ConsPlusNormal"/>
              <w:spacing w:line="276" w:lineRule="auto"/>
              <w:jc w:val="center"/>
              <w:rPr>
                <w:rFonts w:ascii="Times New Roman" w:hAnsi="Times New Roman" w:cs="Times New Roman"/>
                <w:sz w:val="20"/>
              </w:rPr>
            </w:pPr>
            <w:r>
              <w:rPr>
                <w:rFonts w:ascii="Times New Roman" w:hAnsi="Times New Roman" w:cs="Times New Roman"/>
                <w:sz w:val="20"/>
              </w:rPr>
              <w:lastRenderedPageBreak/>
              <w:t>18</w:t>
            </w:r>
          </w:p>
        </w:tc>
        <w:tc>
          <w:tcPr>
            <w:tcW w:w="4253" w:type="dxa"/>
            <w:gridSpan w:val="2"/>
            <w:tcBorders>
              <w:top w:val="single" w:sz="4" w:space="0" w:color="auto"/>
              <w:left w:val="single" w:sz="4" w:space="0" w:color="auto"/>
              <w:bottom w:val="single" w:sz="4" w:space="0" w:color="auto"/>
              <w:right w:val="single" w:sz="4" w:space="0" w:color="auto"/>
            </w:tcBorders>
            <w:hideMark/>
          </w:tcPr>
          <w:p w:rsidR="00C46422" w:rsidRPr="007466A1" w:rsidRDefault="00C46422" w:rsidP="007466A1">
            <w:pPr>
              <w:pStyle w:val="a5"/>
              <w:tabs>
                <w:tab w:val="left" w:pos="363"/>
              </w:tabs>
              <w:autoSpaceDE w:val="0"/>
              <w:autoSpaceDN w:val="0"/>
              <w:adjustRightInd w:val="0"/>
              <w:ind w:left="80"/>
              <w:jc w:val="both"/>
              <w:outlineLvl w:val="0"/>
              <w:rPr>
                <w:sz w:val="20"/>
                <w:szCs w:val="20"/>
                <w:lang w:eastAsia="en-US"/>
              </w:rPr>
            </w:pPr>
            <w:r w:rsidRPr="00C46422">
              <w:rPr>
                <w:b/>
                <w:bCs/>
                <w:sz w:val="20"/>
                <w:szCs w:val="20"/>
              </w:rPr>
              <w:t>Показатель результативности</w:t>
            </w:r>
            <w:r w:rsidRPr="007466A1">
              <w:rPr>
                <w:bCs/>
                <w:sz w:val="20"/>
                <w:szCs w:val="20"/>
              </w:rPr>
              <w:t xml:space="preserve">  «Доля обучающихся, зачисленных в  учреждения дополнительного образования, участвующих в интеллектуальных, творческих и спортивных мероприятиях различного уровня,</w:t>
            </w:r>
            <w:r w:rsidRPr="007466A1">
              <w:rPr>
                <w:sz w:val="20"/>
                <w:szCs w:val="20"/>
                <w:lang w:eastAsia="en-US"/>
              </w:rPr>
              <w:t xml:space="preserve"> от общей численности обучающихся учреждений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46422" w:rsidRDefault="00C46422" w:rsidP="007466A1">
            <w:pPr>
              <w:pStyle w:val="ConsPlusNormal"/>
              <w:spacing w:line="276" w:lineRule="auto"/>
              <w:jc w:val="center"/>
              <w:rPr>
                <w:rFonts w:ascii="Times New Roman" w:hAnsi="Times New Roman" w:cs="Times New Roman"/>
                <w:sz w:val="20"/>
              </w:rPr>
            </w:pPr>
            <w:r>
              <w:rPr>
                <w:rFonts w:ascii="Times New Roman" w:hAnsi="Times New Roman" w:cs="Times New Roman"/>
                <w:sz w:val="20"/>
              </w:rPr>
              <w:t>%</w:t>
            </w:r>
          </w:p>
        </w:tc>
        <w:tc>
          <w:tcPr>
            <w:tcW w:w="992" w:type="dxa"/>
            <w:tcBorders>
              <w:top w:val="single" w:sz="4" w:space="0" w:color="auto"/>
              <w:left w:val="single" w:sz="4" w:space="0" w:color="auto"/>
              <w:bottom w:val="single" w:sz="4" w:space="0" w:color="auto"/>
              <w:right w:val="single" w:sz="4" w:space="0" w:color="auto"/>
            </w:tcBorders>
          </w:tcPr>
          <w:p w:rsidR="00C46422" w:rsidRDefault="00C46422" w:rsidP="007466A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C46422" w:rsidRDefault="00C46422" w:rsidP="007466A1">
            <w:pPr>
              <w:pStyle w:val="ConsPlusNormal"/>
              <w:spacing w:line="276" w:lineRule="auto"/>
              <w:jc w:val="center"/>
              <w:rPr>
                <w:rFonts w:ascii="Times New Roman" w:hAnsi="Times New Roman" w:cs="Times New Roman"/>
                <w:sz w:val="20"/>
              </w:rPr>
            </w:pPr>
            <w:r>
              <w:rPr>
                <w:rFonts w:ascii="Times New Roman" w:hAnsi="Times New Roman" w:cs="Times New Roman"/>
                <w:sz w:val="20"/>
              </w:rPr>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C46422" w:rsidRPr="00FC5A66" w:rsidRDefault="00FC5A66" w:rsidP="002A477F">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36</w:t>
            </w:r>
          </w:p>
        </w:tc>
        <w:tc>
          <w:tcPr>
            <w:tcW w:w="1418" w:type="dxa"/>
            <w:tcBorders>
              <w:top w:val="single" w:sz="4" w:space="0" w:color="auto"/>
              <w:left w:val="single" w:sz="4" w:space="0" w:color="auto"/>
              <w:bottom w:val="single" w:sz="4" w:space="0" w:color="auto"/>
              <w:right w:val="single" w:sz="4" w:space="0" w:color="auto"/>
            </w:tcBorders>
          </w:tcPr>
          <w:p w:rsidR="00C46422" w:rsidRPr="00FC5A66" w:rsidRDefault="00FC5A66" w:rsidP="002A477F">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38</w:t>
            </w:r>
          </w:p>
        </w:tc>
        <w:tc>
          <w:tcPr>
            <w:tcW w:w="1417" w:type="dxa"/>
            <w:tcBorders>
              <w:top w:val="single" w:sz="4" w:space="0" w:color="auto"/>
              <w:left w:val="single" w:sz="4" w:space="0" w:color="auto"/>
              <w:bottom w:val="single" w:sz="4" w:space="0" w:color="auto"/>
              <w:right w:val="single" w:sz="4" w:space="0" w:color="auto"/>
            </w:tcBorders>
          </w:tcPr>
          <w:p w:rsidR="00C46422" w:rsidRPr="00FC5A66" w:rsidRDefault="00FC5A66" w:rsidP="002A477F">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38</w:t>
            </w:r>
          </w:p>
        </w:tc>
        <w:tc>
          <w:tcPr>
            <w:tcW w:w="1276" w:type="dxa"/>
            <w:tcBorders>
              <w:top w:val="single" w:sz="4" w:space="0" w:color="auto"/>
              <w:left w:val="single" w:sz="4" w:space="0" w:color="auto"/>
              <w:bottom w:val="single" w:sz="4" w:space="0" w:color="auto"/>
              <w:right w:val="single" w:sz="4" w:space="0" w:color="auto"/>
            </w:tcBorders>
          </w:tcPr>
          <w:p w:rsidR="00C46422" w:rsidRPr="00FC5A66" w:rsidRDefault="00FC5A66" w:rsidP="002A477F">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38</w:t>
            </w:r>
          </w:p>
        </w:tc>
      </w:tr>
      <w:tr w:rsidR="00C46422" w:rsidTr="004E1641">
        <w:tc>
          <w:tcPr>
            <w:tcW w:w="426" w:type="dxa"/>
            <w:tcBorders>
              <w:top w:val="single" w:sz="4" w:space="0" w:color="auto"/>
              <w:left w:val="single" w:sz="4" w:space="0" w:color="auto"/>
              <w:bottom w:val="single" w:sz="4" w:space="0" w:color="auto"/>
              <w:right w:val="single" w:sz="4" w:space="0" w:color="auto"/>
            </w:tcBorders>
            <w:hideMark/>
          </w:tcPr>
          <w:p w:rsidR="00C46422" w:rsidRDefault="009970B5" w:rsidP="00C46422">
            <w:pPr>
              <w:pStyle w:val="ConsPlusNormal"/>
              <w:spacing w:line="276" w:lineRule="auto"/>
              <w:jc w:val="center"/>
              <w:rPr>
                <w:rFonts w:ascii="Times New Roman" w:hAnsi="Times New Roman" w:cs="Times New Roman"/>
                <w:sz w:val="20"/>
              </w:rPr>
            </w:pPr>
            <w:r>
              <w:rPr>
                <w:rFonts w:ascii="Times New Roman" w:hAnsi="Times New Roman" w:cs="Times New Roman"/>
                <w:sz w:val="20"/>
              </w:rPr>
              <w:t>19</w:t>
            </w:r>
          </w:p>
        </w:tc>
        <w:tc>
          <w:tcPr>
            <w:tcW w:w="14884" w:type="dxa"/>
            <w:gridSpan w:val="10"/>
            <w:tcBorders>
              <w:top w:val="single" w:sz="4" w:space="0" w:color="auto"/>
              <w:left w:val="single" w:sz="4" w:space="0" w:color="auto"/>
              <w:bottom w:val="single" w:sz="4" w:space="0" w:color="auto"/>
              <w:right w:val="single" w:sz="4" w:space="0" w:color="auto"/>
            </w:tcBorders>
            <w:hideMark/>
          </w:tcPr>
          <w:p w:rsidR="00C46422" w:rsidRPr="00C46422" w:rsidRDefault="00C46422" w:rsidP="00A42887">
            <w:pPr>
              <w:widowControl w:val="0"/>
              <w:tabs>
                <w:tab w:val="left" w:pos="10490"/>
              </w:tabs>
              <w:autoSpaceDE w:val="0"/>
              <w:autoSpaceDN w:val="0"/>
              <w:adjustRightInd w:val="0"/>
              <w:jc w:val="both"/>
              <w:rPr>
                <w:b/>
                <w:sz w:val="20"/>
                <w:szCs w:val="20"/>
              </w:rPr>
            </w:pPr>
            <w:r w:rsidRPr="00C46422">
              <w:rPr>
                <w:b/>
                <w:bCs/>
                <w:i/>
                <w:sz w:val="20"/>
                <w:szCs w:val="20"/>
              </w:rPr>
              <w:t>Подпрограмма 4</w:t>
            </w:r>
            <w:r w:rsidRPr="00C46422">
              <w:rPr>
                <w:b/>
                <w:bCs/>
                <w:sz w:val="20"/>
                <w:szCs w:val="20"/>
              </w:rPr>
              <w:t xml:space="preserve"> «Обеспечение  реализации муниципальной программы и прочие мероприятия»</w:t>
            </w:r>
            <w:r w:rsidRPr="00C46422">
              <w:rPr>
                <w:b/>
                <w:sz w:val="20"/>
                <w:szCs w:val="20"/>
              </w:rPr>
              <w:t xml:space="preserve"> </w:t>
            </w:r>
          </w:p>
        </w:tc>
      </w:tr>
      <w:tr w:rsidR="00C46422" w:rsidTr="004E1641">
        <w:trPr>
          <w:trHeight w:val="1461"/>
        </w:trPr>
        <w:tc>
          <w:tcPr>
            <w:tcW w:w="426" w:type="dxa"/>
            <w:tcBorders>
              <w:top w:val="single" w:sz="4" w:space="0" w:color="auto"/>
              <w:left w:val="single" w:sz="4" w:space="0" w:color="auto"/>
              <w:bottom w:val="single" w:sz="4" w:space="0" w:color="auto"/>
              <w:right w:val="single" w:sz="4" w:space="0" w:color="auto"/>
            </w:tcBorders>
            <w:hideMark/>
          </w:tcPr>
          <w:p w:rsidR="00C46422" w:rsidRDefault="00C46422" w:rsidP="009970B5">
            <w:pPr>
              <w:pStyle w:val="ConsPlusNormal"/>
              <w:spacing w:line="276" w:lineRule="auto"/>
              <w:jc w:val="center"/>
              <w:rPr>
                <w:rFonts w:ascii="Times New Roman" w:hAnsi="Times New Roman" w:cs="Times New Roman"/>
                <w:sz w:val="20"/>
              </w:rPr>
            </w:pPr>
            <w:r>
              <w:rPr>
                <w:rFonts w:ascii="Times New Roman" w:hAnsi="Times New Roman" w:cs="Times New Roman"/>
                <w:sz w:val="20"/>
              </w:rPr>
              <w:t>2</w:t>
            </w:r>
            <w:r w:rsidR="009970B5">
              <w:rPr>
                <w:rFonts w:ascii="Times New Roman" w:hAnsi="Times New Roman" w:cs="Times New Roman"/>
                <w:sz w:val="20"/>
              </w:rPr>
              <w:t>0</w:t>
            </w:r>
          </w:p>
        </w:tc>
        <w:tc>
          <w:tcPr>
            <w:tcW w:w="4111" w:type="dxa"/>
            <w:tcBorders>
              <w:top w:val="single" w:sz="4" w:space="0" w:color="auto"/>
              <w:left w:val="single" w:sz="4" w:space="0" w:color="auto"/>
              <w:bottom w:val="single" w:sz="4" w:space="0" w:color="auto"/>
              <w:right w:val="single" w:sz="4" w:space="0" w:color="auto"/>
            </w:tcBorders>
            <w:hideMark/>
          </w:tcPr>
          <w:p w:rsidR="00C46422" w:rsidRPr="000D6A54" w:rsidRDefault="00C46422" w:rsidP="007B4C0D">
            <w:pPr>
              <w:pStyle w:val="ConsPlusNormal"/>
              <w:jc w:val="both"/>
              <w:rPr>
                <w:rFonts w:ascii="Times New Roman" w:hAnsi="Times New Roman" w:cs="Times New Roman"/>
                <w:sz w:val="20"/>
                <w:lang w:eastAsia="en-US"/>
              </w:rPr>
            </w:pPr>
            <w:r w:rsidRPr="00C46422">
              <w:rPr>
                <w:rFonts w:ascii="Times New Roman" w:hAnsi="Times New Roman" w:cs="Times New Roman"/>
                <w:b/>
                <w:sz w:val="20"/>
                <w:lang w:eastAsia="en-US"/>
              </w:rPr>
              <w:t>Показатель результативности</w:t>
            </w:r>
            <w:r>
              <w:rPr>
                <w:rFonts w:ascii="Times New Roman" w:hAnsi="Times New Roman" w:cs="Times New Roman"/>
                <w:sz w:val="20"/>
                <w:lang w:eastAsia="en-US"/>
              </w:rPr>
              <w:t xml:space="preserve"> «</w:t>
            </w:r>
            <w:r w:rsidRPr="000D6A54">
              <w:rPr>
                <w:rFonts w:ascii="Times New Roman" w:hAnsi="Times New Roman" w:cs="Times New Roman"/>
                <w:sz w:val="20"/>
                <w:lang w:eastAsia="en-US"/>
              </w:rPr>
              <w:t>Доля своевременно утвержденных планов финансово –экономической  деятельности и муниципальных заданий подведомственных учреждений на текущий финансовый год и плановый период</w:t>
            </w:r>
            <w:r>
              <w:rPr>
                <w:rFonts w:ascii="Times New Roman" w:hAnsi="Times New Roman" w:cs="Times New Roman"/>
                <w:sz w:val="20"/>
                <w:lang w:eastAsia="en-US"/>
              </w:rPr>
              <w:t>»</w:t>
            </w:r>
          </w:p>
        </w:tc>
        <w:tc>
          <w:tcPr>
            <w:tcW w:w="1134" w:type="dxa"/>
            <w:gridSpan w:val="2"/>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w:t>
            </w:r>
          </w:p>
        </w:tc>
        <w:tc>
          <w:tcPr>
            <w:tcW w:w="992"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tcPr>
          <w:p w:rsidR="00C46422" w:rsidRDefault="00C46422" w:rsidP="000D6A54">
            <w:pPr>
              <w:pStyle w:val="ConsPlusNormal"/>
              <w:spacing w:line="276" w:lineRule="auto"/>
              <w:jc w:val="center"/>
              <w:rPr>
                <w:rFonts w:ascii="Times New Roman" w:hAnsi="Times New Roman" w:cs="Times New Roman"/>
                <w:sz w:val="20"/>
              </w:rPr>
            </w:pPr>
            <w:r>
              <w:rPr>
                <w:rFonts w:ascii="Times New Roman" w:hAnsi="Times New Roman" w:cs="Times New Roman"/>
                <w:sz w:val="20"/>
              </w:rPr>
              <w:t>по итогам года</w:t>
            </w:r>
          </w:p>
        </w:tc>
        <w:tc>
          <w:tcPr>
            <w:tcW w:w="1275" w:type="dxa"/>
            <w:tcBorders>
              <w:top w:val="single" w:sz="4" w:space="0" w:color="auto"/>
              <w:left w:val="single" w:sz="4" w:space="0" w:color="auto"/>
              <w:bottom w:val="single" w:sz="4" w:space="0" w:color="auto"/>
              <w:right w:val="single" w:sz="4" w:space="0" w:color="auto"/>
            </w:tcBorders>
          </w:tcPr>
          <w:p w:rsidR="00C46422" w:rsidRPr="00FC5A66" w:rsidRDefault="00C46422" w:rsidP="002A477F">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100</w:t>
            </w:r>
          </w:p>
        </w:tc>
        <w:tc>
          <w:tcPr>
            <w:tcW w:w="1418" w:type="dxa"/>
            <w:tcBorders>
              <w:top w:val="single" w:sz="4" w:space="0" w:color="auto"/>
              <w:left w:val="single" w:sz="4" w:space="0" w:color="auto"/>
              <w:bottom w:val="single" w:sz="4" w:space="0" w:color="auto"/>
              <w:right w:val="single" w:sz="4" w:space="0" w:color="auto"/>
            </w:tcBorders>
          </w:tcPr>
          <w:p w:rsidR="00C46422" w:rsidRPr="00FC5A66" w:rsidRDefault="00C46422" w:rsidP="002A477F">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100</w:t>
            </w:r>
          </w:p>
        </w:tc>
        <w:tc>
          <w:tcPr>
            <w:tcW w:w="1417" w:type="dxa"/>
            <w:tcBorders>
              <w:top w:val="single" w:sz="4" w:space="0" w:color="auto"/>
              <w:left w:val="single" w:sz="4" w:space="0" w:color="auto"/>
              <w:bottom w:val="single" w:sz="4" w:space="0" w:color="auto"/>
              <w:right w:val="single" w:sz="4" w:space="0" w:color="auto"/>
            </w:tcBorders>
          </w:tcPr>
          <w:p w:rsidR="00C46422" w:rsidRPr="00FC5A66" w:rsidRDefault="00C46422" w:rsidP="002A477F">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100</w:t>
            </w:r>
          </w:p>
        </w:tc>
        <w:tc>
          <w:tcPr>
            <w:tcW w:w="1276" w:type="dxa"/>
            <w:tcBorders>
              <w:top w:val="single" w:sz="4" w:space="0" w:color="auto"/>
              <w:left w:val="single" w:sz="4" w:space="0" w:color="auto"/>
              <w:bottom w:val="single" w:sz="4" w:space="0" w:color="auto"/>
              <w:right w:val="single" w:sz="4" w:space="0" w:color="auto"/>
            </w:tcBorders>
          </w:tcPr>
          <w:p w:rsidR="00C46422" w:rsidRPr="00FC5A66" w:rsidRDefault="00C46422" w:rsidP="002A477F">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100</w:t>
            </w:r>
          </w:p>
        </w:tc>
      </w:tr>
      <w:tr w:rsidR="007B4C0D" w:rsidTr="004E1641">
        <w:trPr>
          <w:trHeight w:val="741"/>
        </w:trPr>
        <w:tc>
          <w:tcPr>
            <w:tcW w:w="426" w:type="dxa"/>
            <w:tcBorders>
              <w:top w:val="single" w:sz="4" w:space="0" w:color="auto"/>
              <w:left w:val="single" w:sz="4" w:space="0" w:color="auto"/>
              <w:bottom w:val="single" w:sz="4" w:space="0" w:color="auto"/>
              <w:right w:val="single" w:sz="4" w:space="0" w:color="auto"/>
            </w:tcBorders>
            <w:hideMark/>
          </w:tcPr>
          <w:p w:rsidR="007B4C0D" w:rsidRDefault="009970B5" w:rsidP="007B4C0D">
            <w:pPr>
              <w:pStyle w:val="ConsPlusNormal"/>
              <w:spacing w:line="276" w:lineRule="auto"/>
              <w:rPr>
                <w:rFonts w:ascii="Times New Roman" w:hAnsi="Times New Roman" w:cs="Times New Roman"/>
                <w:sz w:val="20"/>
              </w:rPr>
            </w:pPr>
            <w:r>
              <w:rPr>
                <w:rFonts w:ascii="Times New Roman" w:hAnsi="Times New Roman" w:cs="Times New Roman"/>
                <w:sz w:val="20"/>
              </w:rPr>
              <w:t>21</w:t>
            </w:r>
          </w:p>
        </w:tc>
        <w:tc>
          <w:tcPr>
            <w:tcW w:w="4111" w:type="dxa"/>
            <w:tcBorders>
              <w:top w:val="single" w:sz="4" w:space="0" w:color="auto"/>
              <w:left w:val="single" w:sz="4" w:space="0" w:color="auto"/>
              <w:bottom w:val="single" w:sz="4" w:space="0" w:color="auto"/>
              <w:right w:val="single" w:sz="4" w:space="0" w:color="auto"/>
            </w:tcBorders>
            <w:hideMark/>
          </w:tcPr>
          <w:p w:rsidR="007B4C0D" w:rsidRPr="007B4C0D" w:rsidRDefault="007B4C0D" w:rsidP="007B4C0D">
            <w:pPr>
              <w:pStyle w:val="ConsPlusNormal"/>
              <w:jc w:val="both"/>
              <w:rPr>
                <w:rFonts w:ascii="Times New Roman" w:hAnsi="Times New Roman" w:cs="Times New Roman"/>
                <w:sz w:val="20"/>
                <w:lang w:eastAsia="en-US"/>
              </w:rPr>
            </w:pPr>
            <w:r w:rsidRPr="00C46422">
              <w:rPr>
                <w:rFonts w:ascii="Times New Roman" w:hAnsi="Times New Roman" w:cs="Times New Roman"/>
                <w:b/>
                <w:sz w:val="20"/>
                <w:lang w:eastAsia="en-US"/>
              </w:rPr>
              <w:t>Показатель результативности</w:t>
            </w:r>
            <w:r>
              <w:rPr>
                <w:rFonts w:ascii="Times New Roman" w:hAnsi="Times New Roman" w:cs="Times New Roman"/>
                <w:sz w:val="20"/>
                <w:lang w:eastAsia="en-US"/>
              </w:rPr>
              <w:t xml:space="preserve"> «О</w:t>
            </w:r>
            <w:r w:rsidRPr="00094C25">
              <w:rPr>
                <w:rFonts w:ascii="Times New Roman" w:hAnsi="Times New Roman" w:cs="Times New Roman"/>
                <w:sz w:val="20"/>
                <w:lang w:eastAsia="en-US"/>
              </w:rPr>
              <w:t>хват муниципальных образовательных учреждений методич</w:t>
            </w:r>
            <w:r>
              <w:rPr>
                <w:rFonts w:ascii="Times New Roman" w:hAnsi="Times New Roman" w:cs="Times New Roman"/>
                <w:sz w:val="20"/>
                <w:lang w:eastAsia="en-US"/>
              </w:rPr>
              <w:t>ескими услугами в разных формах»</w:t>
            </w:r>
            <w:r w:rsidRPr="00094C25">
              <w:rPr>
                <w:rFonts w:ascii="Times New Roman" w:hAnsi="Times New Roman" w:cs="Times New Roman"/>
                <w:sz w:val="20"/>
                <w:lang w:eastAsia="en-US"/>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7B4C0D" w:rsidRDefault="007B4C0D" w:rsidP="007B4C0D">
            <w:pPr>
              <w:pStyle w:val="ConsPlusNormal"/>
              <w:spacing w:line="276" w:lineRule="auto"/>
              <w:jc w:val="center"/>
              <w:rPr>
                <w:rFonts w:ascii="Times New Roman" w:hAnsi="Times New Roman" w:cs="Times New Roman"/>
                <w:sz w:val="20"/>
              </w:rPr>
            </w:pPr>
            <w:r>
              <w:rPr>
                <w:rFonts w:ascii="Times New Roman" w:hAnsi="Times New Roman" w:cs="Times New Roman"/>
                <w:sz w:val="20"/>
              </w:rPr>
              <w:t>%</w:t>
            </w:r>
          </w:p>
        </w:tc>
        <w:tc>
          <w:tcPr>
            <w:tcW w:w="992" w:type="dxa"/>
            <w:tcBorders>
              <w:top w:val="single" w:sz="4" w:space="0" w:color="auto"/>
              <w:left w:val="single" w:sz="4" w:space="0" w:color="auto"/>
              <w:bottom w:val="single" w:sz="4" w:space="0" w:color="auto"/>
              <w:right w:val="single" w:sz="4" w:space="0" w:color="auto"/>
            </w:tcBorders>
          </w:tcPr>
          <w:p w:rsidR="007B4C0D" w:rsidRDefault="007B4C0D" w:rsidP="007B4C0D">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7B4C0D" w:rsidRDefault="007B4C0D" w:rsidP="007B4C0D">
            <w:pPr>
              <w:pStyle w:val="ConsPlusNormal"/>
              <w:spacing w:line="276" w:lineRule="auto"/>
              <w:jc w:val="center"/>
              <w:rPr>
                <w:rFonts w:ascii="Times New Roman" w:hAnsi="Times New Roman" w:cs="Times New Roman"/>
                <w:sz w:val="20"/>
              </w:rPr>
            </w:pPr>
            <w:r>
              <w:rPr>
                <w:rFonts w:ascii="Times New Roman" w:hAnsi="Times New Roman" w:cs="Times New Roman"/>
                <w:sz w:val="20"/>
              </w:rPr>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tcPr>
          <w:p w:rsidR="007B4C0D" w:rsidRDefault="007B4C0D" w:rsidP="007B4C0D">
            <w:pPr>
              <w:pStyle w:val="ConsPlusNormal"/>
              <w:spacing w:line="276" w:lineRule="auto"/>
              <w:jc w:val="center"/>
              <w:rPr>
                <w:rFonts w:ascii="Times New Roman" w:hAnsi="Times New Roman" w:cs="Times New Roman"/>
                <w:sz w:val="20"/>
              </w:rPr>
            </w:pPr>
            <w:r>
              <w:rPr>
                <w:rFonts w:ascii="Times New Roman" w:hAnsi="Times New Roman" w:cs="Times New Roman"/>
                <w:sz w:val="20"/>
              </w:rPr>
              <w:t>по итогам года</w:t>
            </w:r>
          </w:p>
        </w:tc>
        <w:tc>
          <w:tcPr>
            <w:tcW w:w="1275" w:type="dxa"/>
            <w:tcBorders>
              <w:top w:val="single" w:sz="4" w:space="0" w:color="auto"/>
              <w:left w:val="single" w:sz="4" w:space="0" w:color="auto"/>
              <w:bottom w:val="single" w:sz="4" w:space="0" w:color="auto"/>
              <w:right w:val="single" w:sz="4" w:space="0" w:color="auto"/>
            </w:tcBorders>
          </w:tcPr>
          <w:p w:rsidR="007B4C0D" w:rsidRPr="00FC5A66" w:rsidRDefault="007B4C0D" w:rsidP="007B4C0D">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100</w:t>
            </w:r>
          </w:p>
        </w:tc>
        <w:tc>
          <w:tcPr>
            <w:tcW w:w="1418" w:type="dxa"/>
            <w:tcBorders>
              <w:top w:val="single" w:sz="4" w:space="0" w:color="auto"/>
              <w:left w:val="single" w:sz="4" w:space="0" w:color="auto"/>
              <w:bottom w:val="single" w:sz="4" w:space="0" w:color="auto"/>
              <w:right w:val="single" w:sz="4" w:space="0" w:color="auto"/>
            </w:tcBorders>
          </w:tcPr>
          <w:p w:rsidR="007B4C0D" w:rsidRPr="00FC5A66" w:rsidRDefault="007B4C0D" w:rsidP="007B4C0D">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100</w:t>
            </w:r>
          </w:p>
        </w:tc>
        <w:tc>
          <w:tcPr>
            <w:tcW w:w="1417" w:type="dxa"/>
            <w:tcBorders>
              <w:top w:val="single" w:sz="4" w:space="0" w:color="auto"/>
              <w:left w:val="single" w:sz="4" w:space="0" w:color="auto"/>
              <w:bottom w:val="single" w:sz="4" w:space="0" w:color="auto"/>
              <w:right w:val="single" w:sz="4" w:space="0" w:color="auto"/>
            </w:tcBorders>
          </w:tcPr>
          <w:p w:rsidR="007B4C0D" w:rsidRPr="00FC5A66" w:rsidRDefault="007B4C0D" w:rsidP="007B4C0D">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100</w:t>
            </w:r>
          </w:p>
        </w:tc>
        <w:tc>
          <w:tcPr>
            <w:tcW w:w="1276" w:type="dxa"/>
            <w:tcBorders>
              <w:top w:val="single" w:sz="4" w:space="0" w:color="auto"/>
              <w:left w:val="single" w:sz="4" w:space="0" w:color="auto"/>
              <w:bottom w:val="single" w:sz="4" w:space="0" w:color="auto"/>
              <w:right w:val="single" w:sz="4" w:space="0" w:color="auto"/>
            </w:tcBorders>
          </w:tcPr>
          <w:p w:rsidR="007B4C0D" w:rsidRPr="00FC5A66" w:rsidRDefault="007B4C0D" w:rsidP="007B4C0D">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100</w:t>
            </w:r>
          </w:p>
        </w:tc>
      </w:tr>
      <w:tr w:rsidR="007B4C0D" w:rsidTr="004E1641">
        <w:tc>
          <w:tcPr>
            <w:tcW w:w="426" w:type="dxa"/>
            <w:tcBorders>
              <w:top w:val="single" w:sz="4" w:space="0" w:color="auto"/>
              <w:left w:val="single" w:sz="4" w:space="0" w:color="auto"/>
              <w:bottom w:val="single" w:sz="4" w:space="0" w:color="auto"/>
              <w:right w:val="single" w:sz="4" w:space="0" w:color="auto"/>
            </w:tcBorders>
            <w:hideMark/>
          </w:tcPr>
          <w:p w:rsidR="007B4C0D" w:rsidRDefault="009970B5" w:rsidP="007B4C0D">
            <w:pPr>
              <w:pStyle w:val="ConsPlusNormal"/>
              <w:spacing w:line="276" w:lineRule="auto"/>
              <w:rPr>
                <w:rFonts w:ascii="Times New Roman" w:hAnsi="Times New Roman" w:cs="Times New Roman"/>
                <w:sz w:val="20"/>
              </w:rPr>
            </w:pPr>
            <w:r>
              <w:rPr>
                <w:rFonts w:ascii="Times New Roman" w:hAnsi="Times New Roman" w:cs="Times New Roman"/>
                <w:sz w:val="20"/>
              </w:rPr>
              <w:t>22</w:t>
            </w:r>
          </w:p>
        </w:tc>
        <w:tc>
          <w:tcPr>
            <w:tcW w:w="14884" w:type="dxa"/>
            <w:gridSpan w:val="10"/>
            <w:tcBorders>
              <w:top w:val="single" w:sz="4" w:space="0" w:color="auto"/>
              <w:left w:val="single" w:sz="4" w:space="0" w:color="auto"/>
              <w:bottom w:val="single" w:sz="4" w:space="0" w:color="auto"/>
              <w:right w:val="single" w:sz="4" w:space="0" w:color="auto"/>
            </w:tcBorders>
            <w:hideMark/>
          </w:tcPr>
          <w:p w:rsidR="007B4C0D" w:rsidRPr="00FC5A66" w:rsidRDefault="007B4C0D" w:rsidP="00A42887">
            <w:pPr>
              <w:pStyle w:val="ConsPlusNormal"/>
              <w:rPr>
                <w:rFonts w:ascii="Times New Roman" w:hAnsi="Times New Roman" w:cs="Times New Roman"/>
                <w:b/>
                <w:sz w:val="20"/>
              </w:rPr>
            </w:pPr>
            <w:r w:rsidRPr="00FC5A66">
              <w:rPr>
                <w:rFonts w:ascii="Times New Roman" w:hAnsi="Times New Roman" w:cs="Times New Roman"/>
                <w:b/>
                <w:bCs/>
                <w:i/>
                <w:sz w:val="20"/>
              </w:rPr>
              <w:t>Мероприятие 1</w:t>
            </w:r>
            <w:r w:rsidRPr="00FC5A66">
              <w:rPr>
                <w:rFonts w:ascii="Times New Roman" w:hAnsi="Times New Roman" w:cs="Times New Roman"/>
                <w:b/>
                <w:bCs/>
                <w:sz w:val="20"/>
              </w:rPr>
              <w:t xml:space="preserve"> «Стимулирование труда лучших работников системы образования г. Енисейска»</w:t>
            </w:r>
          </w:p>
        </w:tc>
      </w:tr>
      <w:tr w:rsidR="007B4C0D" w:rsidTr="004E1641">
        <w:tc>
          <w:tcPr>
            <w:tcW w:w="426" w:type="dxa"/>
            <w:tcBorders>
              <w:top w:val="single" w:sz="4" w:space="0" w:color="auto"/>
              <w:left w:val="single" w:sz="4" w:space="0" w:color="auto"/>
              <w:bottom w:val="single" w:sz="4" w:space="0" w:color="auto"/>
              <w:right w:val="single" w:sz="4" w:space="0" w:color="auto"/>
            </w:tcBorders>
            <w:hideMark/>
          </w:tcPr>
          <w:p w:rsidR="007B4C0D" w:rsidRDefault="009970B5" w:rsidP="007B4C0D">
            <w:pPr>
              <w:pStyle w:val="ConsPlusNormal"/>
              <w:spacing w:line="276" w:lineRule="auto"/>
              <w:rPr>
                <w:rFonts w:ascii="Times New Roman" w:hAnsi="Times New Roman" w:cs="Times New Roman"/>
                <w:sz w:val="20"/>
              </w:rPr>
            </w:pPr>
            <w:r>
              <w:rPr>
                <w:rFonts w:ascii="Times New Roman" w:hAnsi="Times New Roman" w:cs="Times New Roman"/>
                <w:sz w:val="20"/>
              </w:rPr>
              <w:t>23</w:t>
            </w:r>
          </w:p>
        </w:tc>
        <w:tc>
          <w:tcPr>
            <w:tcW w:w="4111" w:type="dxa"/>
            <w:tcBorders>
              <w:top w:val="single" w:sz="4" w:space="0" w:color="auto"/>
              <w:left w:val="single" w:sz="4" w:space="0" w:color="auto"/>
              <w:bottom w:val="single" w:sz="4" w:space="0" w:color="auto"/>
              <w:right w:val="single" w:sz="4" w:space="0" w:color="auto"/>
            </w:tcBorders>
            <w:hideMark/>
          </w:tcPr>
          <w:p w:rsidR="007B4C0D" w:rsidRPr="00A42887" w:rsidRDefault="007B4C0D" w:rsidP="00A42887">
            <w:pPr>
              <w:pStyle w:val="a5"/>
              <w:tabs>
                <w:tab w:val="left" w:pos="363"/>
              </w:tabs>
              <w:autoSpaceDE w:val="0"/>
              <w:autoSpaceDN w:val="0"/>
              <w:adjustRightInd w:val="0"/>
              <w:ind w:left="80"/>
              <w:jc w:val="both"/>
              <w:outlineLvl w:val="0"/>
              <w:rPr>
                <w:sz w:val="20"/>
                <w:szCs w:val="20"/>
              </w:rPr>
            </w:pPr>
            <w:r w:rsidRPr="00C46422">
              <w:rPr>
                <w:b/>
                <w:sz w:val="20"/>
                <w:szCs w:val="20"/>
              </w:rPr>
              <w:t>Показатель результативности</w:t>
            </w:r>
            <w:r>
              <w:rPr>
                <w:sz w:val="20"/>
                <w:szCs w:val="20"/>
              </w:rPr>
              <w:t xml:space="preserve"> «</w:t>
            </w:r>
            <w:r w:rsidRPr="00A72A32">
              <w:rPr>
                <w:sz w:val="20"/>
                <w:szCs w:val="20"/>
              </w:rPr>
              <w:t>Количество работников, получивших  денежное вознаграждение при присвоении звания «Заслуженный педагог г.Енисейска»</w:t>
            </w:r>
          </w:p>
        </w:tc>
        <w:tc>
          <w:tcPr>
            <w:tcW w:w="1134" w:type="dxa"/>
            <w:gridSpan w:val="2"/>
            <w:tcBorders>
              <w:top w:val="single" w:sz="4" w:space="0" w:color="auto"/>
              <w:left w:val="single" w:sz="4" w:space="0" w:color="auto"/>
              <w:bottom w:val="single" w:sz="4" w:space="0" w:color="auto"/>
              <w:right w:val="single" w:sz="4" w:space="0" w:color="auto"/>
            </w:tcBorders>
          </w:tcPr>
          <w:p w:rsidR="007B4C0D" w:rsidRPr="00A72A32" w:rsidRDefault="007B4C0D" w:rsidP="00C46422">
            <w:pPr>
              <w:pStyle w:val="ConsPlusNormal"/>
              <w:spacing w:line="276" w:lineRule="auto"/>
              <w:jc w:val="center"/>
              <w:rPr>
                <w:rFonts w:ascii="Times New Roman" w:hAnsi="Times New Roman" w:cs="Times New Roman"/>
                <w:sz w:val="20"/>
              </w:rPr>
            </w:pPr>
            <w:r>
              <w:rPr>
                <w:rFonts w:ascii="Times New Roman" w:hAnsi="Times New Roman" w:cs="Times New Roman"/>
                <w:sz w:val="20"/>
              </w:rPr>
              <w:t>человек</w:t>
            </w:r>
          </w:p>
        </w:tc>
        <w:tc>
          <w:tcPr>
            <w:tcW w:w="992" w:type="dxa"/>
            <w:tcBorders>
              <w:top w:val="single" w:sz="4" w:space="0" w:color="auto"/>
              <w:left w:val="single" w:sz="4" w:space="0" w:color="auto"/>
              <w:bottom w:val="single" w:sz="4" w:space="0" w:color="auto"/>
              <w:right w:val="single" w:sz="4" w:space="0" w:color="auto"/>
            </w:tcBorders>
          </w:tcPr>
          <w:p w:rsidR="007B4C0D" w:rsidRDefault="007B4C0D" w:rsidP="00C4642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7B4C0D" w:rsidRDefault="007B4C0D" w:rsidP="00A42887">
            <w:pPr>
              <w:pStyle w:val="ConsPlusNormal"/>
              <w:spacing w:line="276" w:lineRule="auto"/>
              <w:jc w:val="center"/>
              <w:rPr>
                <w:rFonts w:ascii="Times New Roman" w:hAnsi="Times New Roman" w:cs="Times New Roman"/>
                <w:sz w:val="20"/>
              </w:rPr>
            </w:pPr>
            <w:r>
              <w:rPr>
                <w:rFonts w:ascii="Times New Roman" w:hAnsi="Times New Roman" w:cs="Times New Roman"/>
                <w:sz w:val="20"/>
              </w:rPr>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tcPr>
          <w:p w:rsidR="007B4C0D" w:rsidRDefault="007B4C0D" w:rsidP="00A42887">
            <w:pPr>
              <w:pStyle w:val="ConsPlusNormal"/>
              <w:spacing w:line="276" w:lineRule="auto"/>
              <w:jc w:val="center"/>
              <w:rPr>
                <w:rFonts w:ascii="Times New Roman" w:hAnsi="Times New Roman" w:cs="Times New Roman"/>
                <w:sz w:val="20"/>
              </w:rPr>
            </w:pPr>
            <w:r>
              <w:rPr>
                <w:rFonts w:ascii="Times New Roman" w:hAnsi="Times New Roman" w:cs="Times New Roman"/>
                <w:sz w:val="20"/>
              </w:rPr>
              <w:t>по итогам года</w:t>
            </w:r>
          </w:p>
        </w:tc>
        <w:tc>
          <w:tcPr>
            <w:tcW w:w="1275" w:type="dxa"/>
            <w:tcBorders>
              <w:top w:val="single" w:sz="4" w:space="0" w:color="auto"/>
              <w:left w:val="single" w:sz="4" w:space="0" w:color="auto"/>
              <w:bottom w:val="single" w:sz="4" w:space="0" w:color="auto"/>
              <w:right w:val="single" w:sz="4" w:space="0" w:color="auto"/>
            </w:tcBorders>
          </w:tcPr>
          <w:p w:rsidR="007B4C0D" w:rsidRPr="00FC5A66" w:rsidRDefault="007B4C0D" w:rsidP="002A477F">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1</w:t>
            </w:r>
          </w:p>
        </w:tc>
        <w:tc>
          <w:tcPr>
            <w:tcW w:w="1418" w:type="dxa"/>
            <w:tcBorders>
              <w:top w:val="single" w:sz="4" w:space="0" w:color="auto"/>
              <w:left w:val="single" w:sz="4" w:space="0" w:color="auto"/>
              <w:bottom w:val="single" w:sz="4" w:space="0" w:color="auto"/>
              <w:right w:val="single" w:sz="4" w:space="0" w:color="auto"/>
            </w:tcBorders>
          </w:tcPr>
          <w:p w:rsidR="007B4C0D" w:rsidRPr="00FC5A66" w:rsidRDefault="007B4C0D" w:rsidP="002A477F">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1</w:t>
            </w:r>
          </w:p>
        </w:tc>
        <w:tc>
          <w:tcPr>
            <w:tcW w:w="1417" w:type="dxa"/>
            <w:tcBorders>
              <w:top w:val="single" w:sz="4" w:space="0" w:color="auto"/>
              <w:left w:val="single" w:sz="4" w:space="0" w:color="auto"/>
              <w:bottom w:val="single" w:sz="4" w:space="0" w:color="auto"/>
              <w:right w:val="single" w:sz="4" w:space="0" w:color="auto"/>
            </w:tcBorders>
          </w:tcPr>
          <w:p w:rsidR="007B4C0D" w:rsidRPr="00FC5A66" w:rsidRDefault="007B4C0D" w:rsidP="002A477F">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1</w:t>
            </w:r>
          </w:p>
        </w:tc>
        <w:tc>
          <w:tcPr>
            <w:tcW w:w="1276" w:type="dxa"/>
            <w:tcBorders>
              <w:top w:val="single" w:sz="4" w:space="0" w:color="auto"/>
              <w:left w:val="single" w:sz="4" w:space="0" w:color="auto"/>
              <w:bottom w:val="single" w:sz="4" w:space="0" w:color="auto"/>
              <w:right w:val="single" w:sz="4" w:space="0" w:color="auto"/>
            </w:tcBorders>
          </w:tcPr>
          <w:p w:rsidR="007B4C0D" w:rsidRPr="00FC5A66" w:rsidRDefault="007B4C0D" w:rsidP="002A477F">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1</w:t>
            </w:r>
          </w:p>
        </w:tc>
      </w:tr>
      <w:tr w:rsidR="007B4C0D" w:rsidTr="004E1641">
        <w:tc>
          <w:tcPr>
            <w:tcW w:w="426" w:type="dxa"/>
            <w:tcBorders>
              <w:top w:val="single" w:sz="4" w:space="0" w:color="auto"/>
              <w:left w:val="single" w:sz="4" w:space="0" w:color="auto"/>
              <w:bottom w:val="single" w:sz="4" w:space="0" w:color="auto"/>
              <w:right w:val="single" w:sz="4" w:space="0" w:color="auto"/>
            </w:tcBorders>
            <w:hideMark/>
          </w:tcPr>
          <w:p w:rsidR="007B4C0D" w:rsidRDefault="009970B5" w:rsidP="007B4C0D">
            <w:pPr>
              <w:pStyle w:val="ConsPlusNormal"/>
              <w:spacing w:line="276" w:lineRule="auto"/>
              <w:rPr>
                <w:rFonts w:ascii="Times New Roman" w:hAnsi="Times New Roman" w:cs="Times New Roman"/>
                <w:sz w:val="20"/>
              </w:rPr>
            </w:pPr>
            <w:r>
              <w:rPr>
                <w:rFonts w:ascii="Times New Roman" w:hAnsi="Times New Roman" w:cs="Times New Roman"/>
                <w:sz w:val="20"/>
              </w:rPr>
              <w:t>24</w:t>
            </w:r>
          </w:p>
        </w:tc>
        <w:tc>
          <w:tcPr>
            <w:tcW w:w="4111" w:type="dxa"/>
            <w:tcBorders>
              <w:top w:val="single" w:sz="4" w:space="0" w:color="auto"/>
              <w:left w:val="single" w:sz="4" w:space="0" w:color="auto"/>
              <w:bottom w:val="single" w:sz="4" w:space="0" w:color="auto"/>
              <w:right w:val="single" w:sz="4" w:space="0" w:color="auto"/>
            </w:tcBorders>
            <w:hideMark/>
          </w:tcPr>
          <w:p w:rsidR="007B4C0D" w:rsidRDefault="007B4C0D" w:rsidP="00A42887">
            <w:pPr>
              <w:pStyle w:val="ConsPlusNormal"/>
              <w:rPr>
                <w:rFonts w:ascii="Times New Roman" w:hAnsi="Times New Roman" w:cs="Times New Roman"/>
                <w:sz w:val="20"/>
              </w:rPr>
            </w:pPr>
            <w:r w:rsidRPr="00C46422">
              <w:rPr>
                <w:rFonts w:ascii="Times New Roman" w:hAnsi="Times New Roman" w:cs="Times New Roman"/>
                <w:b/>
                <w:sz w:val="20"/>
              </w:rPr>
              <w:t>Показатель результативности</w:t>
            </w:r>
            <w:r>
              <w:rPr>
                <w:sz w:val="20"/>
              </w:rPr>
              <w:t xml:space="preserve"> </w:t>
            </w:r>
            <w:r>
              <w:rPr>
                <w:rFonts w:ascii="Times New Roman" w:hAnsi="Times New Roman" w:cs="Times New Roman"/>
                <w:sz w:val="20"/>
              </w:rPr>
              <w:t>«</w:t>
            </w:r>
            <w:r w:rsidRPr="00A72A32">
              <w:rPr>
                <w:rFonts w:ascii="Times New Roman" w:hAnsi="Times New Roman" w:cs="Times New Roman"/>
                <w:sz w:val="20"/>
              </w:rPr>
              <w:t>Количество работников, получивших премии «Лучший работник муниципальной системы образования»</w:t>
            </w:r>
          </w:p>
          <w:p w:rsidR="00FC5A66" w:rsidRPr="00A72A32" w:rsidRDefault="00FC5A66" w:rsidP="00A42887">
            <w:pPr>
              <w:pStyle w:val="ConsPlusNormal"/>
              <w:rPr>
                <w:rFonts w:ascii="Times New Roman" w:hAnsi="Times New Roman"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7B4C0D" w:rsidRPr="00A72A32" w:rsidRDefault="007B4C0D" w:rsidP="00C46422">
            <w:pPr>
              <w:pStyle w:val="ConsPlusNormal"/>
              <w:spacing w:line="276" w:lineRule="auto"/>
              <w:jc w:val="center"/>
              <w:rPr>
                <w:rFonts w:ascii="Times New Roman" w:hAnsi="Times New Roman" w:cs="Times New Roman"/>
                <w:sz w:val="20"/>
              </w:rPr>
            </w:pPr>
            <w:r>
              <w:rPr>
                <w:rFonts w:ascii="Times New Roman" w:hAnsi="Times New Roman" w:cs="Times New Roman"/>
                <w:sz w:val="20"/>
              </w:rPr>
              <w:t>человек</w:t>
            </w:r>
          </w:p>
        </w:tc>
        <w:tc>
          <w:tcPr>
            <w:tcW w:w="992" w:type="dxa"/>
            <w:tcBorders>
              <w:top w:val="single" w:sz="4" w:space="0" w:color="auto"/>
              <w:left w:val="single" w:sz="4" w:space="0" w:color="auto"/>
              <w:bottom w:val="single" w:sz="4" w:space="0" w:color="auto"/>
              <w:right w:val="single" w:sz="4" w:space="0" w:color="auto"/>
            </w:tcBorders>
          </w:tcPr>
          <w:p w:rsidR="007B4C0D" w:rsidRDefault="007B4C0D" w:rsidP="00C4642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7B4C0D" w:rsidRDefault="007B4C0D" w:rsidP="00A42887">
            <w:pPr>
              <w:pStyle w:val="ConsPlusNormal"/>
              <w:spacing w:line="276" w:lineRule="auto"/>
              <w:jc w:val="center"/>
              <w:rPr>
                <w:rFonts w:ascii="Times New Roman" w:hAnsi="Times New Roman" w:cs="Times New Roman"/>
                <w:sz w:val="20"/>
              </w:rPr>
            </w:pPr>
            <w:r>
              <w:rPr>
                <w:rFonts w:ascii="Times New Roman" w:hAnsi="Times New Roman" w:cs="Times New Roman"/>
                <w:sz w:val="20"/>
              </w:rPr>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tcPr>
          <w:p w:rsidR="007B4C0D" w:rsidRDefault="007B4C0D" w:rsidP="00A42887">
            <w:pPr>
              <w:pStyle w:val="ConsPlusNormal"/>
              <w:spacing w:line="276" w:lineRule="auto"/>
              <w:jc w:val="center"/>
              <w:rPr>
                <w:rFonts w:ascii="Times New Roman" w:hAnsi="Times New Roman" w:cs="Times New Roman"/>
                <w:sz w:val="20"/>
              </w:rPr>
            </w:pPr>
            <w:r>
              <w:rPr>
                <w:rFonts w:ascii="Times New Roman" w:hAnsi="Times New Roman" w:cs="Times New Roman"/>
                <w:sz w:val="20"/>
              </w:rPr>
              <w:t>по итогам года</w:t>
            </w:r>
          </w:p>
        </w:tc>
        <w:tc>
          <w:tcPr>
            <w:tcW w:w="1275" w:type="dxa"/>
            <w:tcBorders>
              <w:top w:val="single" w:sz="4" w:space="0" w:color="auto"/>
              <w:left w:val="single" w:sz="4" w:space="0" w:color="auto"/>
              <w:bottom w:val="single" w:sz="4" w:space="0" w:color="auto"/>
              <w:right w:val="single" w:sz="4" w:space="0" w:color="auto"/>
            </w:tcBorders>
          </w:tcPr>
          <w:p w:rsidR="007B4C0D" w:rsidRPr="00FC5A66" w:rsidRDefault="007B4C0D" w:rsidP="002A477F">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3</w:t>
            </w:r>
          </w:p>
        </w:tc>
        <w:tc>
          <w:tcPr>
            <w:tcW w:w="1418" w:type="dxa"/>
            <w:tcBorders>
              <w:top w:val="single" w:sz="4" w:space="0" w:color="auto"/>
              <w:left w:val="single" w:sz="4" w:space="0" w:color="auto"/>
              <w:bottom w:val="single" w:sz="4" w:space="0" w:color="auto"/>
              <w:right w:val="single" w:sz="4" w:space="0" w:color="auto"/>
            </w:tcBorders>
          </w:tcPr>
          <w:p w:rsidR="007B4C0D" w:rsidRPr="00FC5A66" w:rsidRDefault="007B4C0D" w:rsidP="002A477F">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3</w:t>
            </w:r>
          </w:p>
        </w:tc>
        <w:tc>
          <w:tcPr>
            <w:tcW w:w="1417" w:type="dxa"/>
            <w:tcBorders>
              <w:top w:val="single" w:sz="4" w:space="0" w:color="auto"/>
              <w:left w:val="single" w:sz="4" w:space="0" w:color="auto"/>
              <w:bottom w:val="single" w:sz="4" w:space="0" w:color="auto"/>
              <w:right w:val="single" w:sz="4" w:space="0" w:color="auto"/>
            </w:tcBorders>
          </w:tcPr>
          <w:p w:rsidR="007B4C0D" w:rsidRPr="00FC5A66" w:rsidRDefault="007B4C0D" w:rsidP="002A477F">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3</w:t>
            </w:r>
          </w:p>
        </w:tc>
        <w:tc>
          <w:tcPr>
            <w:tcW w:w="1276" w:type="dxa"/>
            <w:tcBorders>
              <w:top w:val="single" w:sz="4" w:space="0" w:color="auto"/>
              <w:left w:val="single" w:sz="4" w:space="0" w:color="auto"/>
              <w:bottom w:val="single" w:sz="4" w:space="0" w:color="auto"/>
              <w:right w:val="single" w:sz="4" w:space="0" w:color="auto"/>
            </w:tcBorders>
          </w:tcPr>
          <w:p w:rsidR="007B4C0D" w:rsidRPr="00FC5A66" w:rsidRDefault="007B4C0D" w:rsidP="002A477F">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3</w:t>
            </w:r>
          </w:p>
        </w:tc>
      </w:tr>
      <w:tr w:rsidR="007B4C0D" w:rsidTr="004E1641">
        <w:tc>
          <w:tcPr>
            <w:tcW w:w="426" w:type="dxa"/>
            <w:tcBorders>
              <w:top w:val="single" w:sz="4" w:space="0" w:color="auto"/>
              <w:left w:val="single" w:sz="4" w:space="0" w:color="auto"/>
              <w:bottom w:val="single" w:sz="4" w:space="0" w:color="auto"/>
              <w:right w:val="single" w:sz="4" w:space="0" w:color="auto"/>
            </w:tcBorders>
            <w:hideMark/>
          </w:tcPr>
          <w:p w:rsidR="007B4C0D" w:rsidRDefault="009970B5" w:rsidP="007B4C0D">
            <w:pPr>
              <w:pStyle w:val="ConsPlusNormal"/>
              <w:spacing w:line="276" w:lineRule="auto"/>
              <w:rPr>
                <w:rFonts w:ascii="Times New Roman" w:hAnsi="Times New Roman" w:cs="Times New Roman"/>
                <w:sz w:val="20"/>
              </w:rPr>
            </w:pPr>
            <w:r>
              <w:rPr>
                <w:rFonts w:ascii="Times New Roman" w:hAnsi="Times New Roman" w:cs="Times New Roman"/>
                <w:sz w:val="20"/>
              </w:rPr>
              <w:t>25</w:t>
            </w:r>
          </w:p>
        </w:tc>
        <w:tc>
          <w:tcPr>
            <w:tcW w:w="14884" w:type="dxa"/>
            <w:gridSpan w:val="10"/>
            <w:tcBorders>
              <w:top w:val="single" w:sz="4" w:space="0" w:color="auto"/>
              <w:left w:val="single" w:sz="4" w:space="0" w:color="auto"/>
              <w:bottom w:val="single" w:sz="4" w:space="0" w:color="auto"/>
              <w:right w:val="single" w:sz="4" w:space="0" w:color="auto"/>
            </w:tcBorders>
            <w:hideMark/>
          </w:tcPr>
          <w:p w:rsidR="007B4C0D" w:rsidRPr="00C46422" w:rsidRDefault="007B4C0D" w:rsidP="00A42887">
            <w:pPr>
              <w:widowControl w:val="0"/>
              <w:tabs>
                <w:tab w:val="left" w:pos="10490"/>
              </w:tabs>
              <w:autoSpaceDE w:val="0"/>
              <w:autoSpaceDN w:val="0"/>
              <w:adjustRightInd w:val="0"/>
              <w:jc w:val="both"/>
              <w:rPr>
                <w:b/>
                <w:bCs/>
                <w:sz w:val="20"/>
                <w:szCs w:val="20"/>
              </w:rPr>
            </w:pPr>
            <w:r w:rsidRPr="00C46422">
              <w:rPr>
                <w:b/>
                <w:bCs/>
                <w:i/>
                <w:sz w:val="20"/>
                <w:szCs w:val="20"/>
              </w:rPr>
              <w:t>Мероприятие 2</w:t>
            </w:r>
            <w:r w:rsidRPr="00C46422">
              <w:rPr>
                <w:b/>
                <w:bCs/>
                <w:sz w:val="20"/>
                <w:szCs w:val="20"/>
              </w:rPr>
              <w:t xml:space="preserve"> «Создание условий, обеспечивающих выявление, поддержку и развитие талантливых детей и молодежи» </w:t>
            </w:r>
          </w:p>
        </w:tc>
      </w:tr>
      <w:tr w:rsidR="007B4C0D" w:rsidTr="004E1641">
        <w:tc>
          <w:tcPr>
            <w:tcW w:w="426" w:type="dxa"/>
            <w:tcBorders>
              <w:top w:val="single" w:sz="4" w:space="0" w:color="auto"/>
              <w:left w:val="single" w:sz="4" w:space="0" w:color="auto"/>
              <w:bottom w:val="single" w:sz="4" w:space="0" w:color="auto"/>
              <w:right w:val="single" w:sz="4" w:space="0" w:color="auto"/>
            </w:tcBorders>
            <w:hideMark/>
          </w:tcPr>
          <w:p w:rsidR="007B4C0D" w:rsidRDefault="009970B5" w:rsidP="007B4C0D">
            <w:pPr>
              <w:pStyle w:val="ConsPlusNormal"/>
              <w:spacing w:line="276" w:lineRule="auto"/>
              <w:rPr>
                <w:rFonts w:ascii="Times New Roman" w:hAnsi="Times New Roman" w:cs="Times New Roman"/>
                <w:sz w:val="20"/>
              </w:rPr>
            </w:pPr>
            <w:r>
              <w:rPr>
                <w:rFonts w:ascii="Times New Roman" w:hAnsi="Times New Roman" w:cs="Times New Roman"/>
                <w:sz w:val="20"/>
              </w:rPr>
              <w:t>26</w:t>
            </w:r>
          </w:p>
        </w:tc>
        <w:tc>
          <w:tcPr>
            <w:tcW w:w="4111" w:type="dxa"/>
            <w:tcBorders>
              <w:top w:val="single" w:sz="4" w:space="0" w:color="auto"/>
              <w:left w:val="single" w:sz="4" w:space="0" w:color="auto"/>
              <w:bottom w:val="single" w:sz="4" w:space="0" w:color="auto"/>
              <w:right w:val="single" w:sz="4" w:space="0" w:color="auto"/>
            </w:tcBorders>
            <w:hideMark/>
          </w:tcPr>
          <w:p w:rsidR="007B4C0D" w:rsidRPr="00A42887" w:rsidRDefault="007B4C0D" w:rsidP="00FC5A66">
            <w:pPr>
              <w:pStyle w:val="ConsPlusNormal"/>
              <w:jc w:val="both"/>
              <w:rPr>
                <w:rFonts w:ascii="Times New Roman" w:hAnsi="Times New Roman" w:cs="Times New Roman"/>
                <w:sz w:val="20"/>
              </w:rPr>
            </w:pPr>
            <w:r w:rsidRPr="00C46422">
              <w:rPr>
                <w:rFonts w:ascii="Times New Roman" w:hAnsi="Times New Roman" w:cs="Times New Roman"/>
                <w:b/>
                <w:sz w:val="20"/>
                <w:lang w:eastAsia="en-US"/>
              </w:rPr>
              <w:t>Показатель результативности</w:t>
            </w:r>
            <w:r>
              <w:rPr>
                <w:rFonts w:ascii="Times New Roman" w:hAnsi="Times New Roman" w:cs="Times New Roman"/>
                <w:sz w:val="20"/>
                <w:lang w:eastAsia="en-US"/>
              </w:rPr>
              <w:t xml:space="preserve"> «</w:t>
            </w:r>
            <w:r w:rsidRPr="00A42887">
              <w:rPr>
                <w:rFonts w:ascii="Times New Roman" w:hAnsi="Times New Roman" w:cs="Times New Roman"/>
                <w:sz w:val="20"/>
                <w:lang w:eastAsia="en-US"/>
              </w:rPr>
              <w:t>Количество одаренных детей, получивших стипендии Главы города</w:t>
            </w:r>
            <w:r>
              <w:rPr>
                <w:rFonts w:ascii="Times New Roman" w:hAnsi="Times New Roman" w:cs="Times New Roman"/>
                <w:sz w:val="20"/>
                <w:lang w:eastAsia="en-US"/>
              </w:rPr>
              <w:t>»</w:t>
            </w:r>
          </w:p>
        </w:tc>
        <w:tc>
          <w:tcPr>
            <w:tcW w:w="1134" w:type="dxa"/>
            <w:gridSpan w:val="2"/>
            <w:tcBorders>
              <w:top w:val="single" w:sz="4" w:space="0" w:color="auto"/>
              <w:left w:val="single" w:sz="4" w:space="0" w:color="auto"/>
              <w:bottom w:val="single" w:sz="4" w:space="0" w:color="auto"/>
              <w:right w:val="single" w:sz="4" w:space="0" w:color="auto"/>
            </w:tcBorders>
          </w:tcPr>
          <w:p w:rsidR="007B4C0D" w:rsidRPr="00A72A32" w:rsidRDefault="007B4C0D" w:rsidP="00C46422">
            <w:pPr>
              <w:pStyle w:val="ConsPlusNormal"/>
              <w:spacing w:line="276" w:lineRule="auto"/>
              <w:jc w:val="center"/>
              <w:rPr>
                <w:rFonts w:ascii="Times New Roman" w:hAnsi="Times New Roman" w:cs="Times New Roman"/>
                <w:sz w:val="20"/>
              </w:rPr>
            </w:pPr>
            <w:r>
              <w:rPr>
                <w:rFonts w:ascii="Times New Roman" w:hAnsi="Times New Roman" w:cs="Times New Roman"/>
                <w:sz w:val="20"/>
              </w:rPr>
              <w:t>человек</w:t>
            </w:r>
          </w:p>
        </w:tc>
        <w:tc>
          <w:tcPr>
            <w:tcW w:w="992" w:type="dxa"/>
            <w:tcBorders>
              <w:top w:val="single" w:sz="4" w:space="0" w:color="auto"/>
              <w:left w:val="single" w:sz="4" w:space="0" w:color="auto"/>
              <w:bottom w:val="single" w:sz="4" w:space="0" w:color="auto"/>
              <w:right w:val="single" w:sz="4" w:space="0" w:color="auto"/>
            </w:tcBorders>
          </w:tcPr>
          <w:p w:rsidR="007B4C0D" w:rsidRDefault="007B4C0D" w:rsidP="00C4642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7B4C0D" w:rsidRDefault="007B4C0D" w:rsidP="00A42887">
            <w:pPr>
              <w:pStyle w:val="ConsPlusNormal"/>
              <w:spacing w:line="276" w:lineRule="auto"/>
              <w:jc w:val="center"/>
              <w:rPr>
                <w:rFonts w:ascii="Times New Roman" w:hAnsi="Times New Roman" w:cs="Times New Roman"/>
                <w:sz w:val="20"/>
              </w:rPr>
            </w:pPr>
            <w:r>
              <w:rPr>
                <w:rFonts w:ascii="Times New Roman" w:hAnsi="Times New Roman" w:cs="Times New Roman"/>
                <w:sz w:val="20"/>
              </w:rPr>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tcPr>
          <w:p w:rsidR="007B4C0D" w:rsidRDefault="007B4C0D" w:rsidP="00A42887">
            <w:pPr>
              <w:pStyle w:val="ConsPlusNormal"/>
              <w:spacing w:line="276" w:lineRule="auto"/>
              <w:jc w:val="center"/>
              <w:rPr>
                <w:rFonts w:ascii="Times New Roman" w:hAnsi="Times New Roman" w:cs="Times New Roman"/>
                <w:sz w:val="20"/>
              </w:rPr>
            </w:pPr>
            <w:r>
              <w:rPr>
                <w:rFonts w:ascii="Times New Roman" w:hAnsi="Times New Roman" w:cs="Times New Roman"/>
                <w:sz w:val="20"/>
              </w:rPr>
              <w:t>по итогам года</w:t>
            </w:r>
          </w:p>
        </w:tc>
        <w:tc>
          <w:tcPr>
            <w:tcW w:w="1275" w:type="dxa"/>
            <w:tcBorders>
              <w:top w:val="single" w:sz="4" w:space="0" w:color="auto"/>
              <w:left w:val="single" w:sz="4" w:space="0" w:color="auto"/>
              <w:bottom w:val="single" w:sz="4" w:space="0" w:color="auto"/>
              <w:right w:val="single" w:sz="4" w:space="0" w:color="auto"/>
            </w:tcBorders>
          </w:tcPr>
          <w:p w:rsidR="007B4C0D" w:rsidRPr="00FC5A66" w:rsidRDefault="007B4C0D" w:rsidP="002A477F">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6</w:t>
            </w:r>
          </w:p>
        </w:tc>
        <w:tc>
          <w:tcPr>
            <w:tcW w:w="1418" w:type="dxa"/>
            <w:tcBorders>
              <w:top w:val="single" w:sz="4" w:space="0" w:color="auto"/>
              <w:left w:val="single" w:sz="4" w:space="0" w:color="auto"/>
              <w:bottom w:val="single" w:sz="4" w:space="0" w:color="auto"/>
              <w:right w:val="single" w:sz="4" w:space="0" w:color="auto"/>
            </w:tcBorders>
          </w:tcPr>
          <w:p w:rsidR="007B4C0D" w:rsidRPr="00FC5A66" w:rsidRDefault="007B4C0D" w:rsidP="002A477F">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6</w:t>
            </w:r>
          </w:p>
        </w:tc>
        <w:tc>
          <w:tcPr>
            <w:tcW w:w="1417" w:type="dxa"/>
            <w:tcBorders>
              <w:top w:val="single" w:sz="4" w:space="0" w:color="auto"/>
              <w:left w:val="single" w:sz="4" w:space="0" w:color="auto"/>
              <w:bottom w:val="single" w:sz="4" w:space="0" w:color="auto"/>
              <w:right w:val="single" w:sz="4" w:space="0" w:color="auto"/>
            </w:tcBorders>
          </w:tcPr>
          <w:p w:rsidR="007B4C0D" w:rsidRPr="00FC5A66" w:rsidRDefault="007B4C0D" w:rsidP="002A477F">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6</w:t>
            </w:r>
          </w:p>
        </w:tc>
        <w:tc>
          <w:tcPr>
            <w:tcW w:w="1276" w:type="dxa"/>
            <w:tcBorders>
              <w:top w:val="single" w:sz="4" w:space="0" w:color="auto"/>
              <w:left w:val="single" w:sz="4" w:space="0" w:color="auto"/>
              <w:bottom w:val="single" w:sz="4" w:space="0" w:color="auto"/>
              <w:right w:val="single" w:sz="4" w:space="0" w:color="auto"/>
            </w:tcBorders>
          </w:tcPr>
          <w:p w:rsidR="007B4C0D" w:rsidRPr="00FC5A66" w:rsidRDefault="007B4C0D" w:rsidP="002A477F">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6</w:t>
            </w:r>
          </w:p>
        </w:tc>
      </w:tr>
      <w:tr w:rsidR="007B4C0D" w:rsidTr="004E1641">
        <w:tc>
          <w:tcPr>
            <w:tcW w:w="426" w:type="dxa"/>
            <w:tcBorders>
              <w:top w:val="single" w:sz="4" w:space="0" w:color="auto"/>
              <w:left w:val="single" w:sz="4" w:space="0" w:color="auto"/>
              <w:bottom w:val="single" w:sz="4" w:space="0" w:color="auto"/>
              <w:right w:val="single" w:sz="4" w:space="0" w:color="auto"/>
            </w:tcBorders>
            <w:hideMark/>
          </w:tcPr>
          <w:p w:rsidR="007B4C0D" w:rsidRDefault="009970B5" w:rsidP="007B4C0D">
            <w:pPr>
              <w:pStyle w:val="ConsPlusNormal"/>
              <w:spacing w:line="276" w:lineRule="auto"/>
              <w:rPr>
                <w:rFonts w:ascii="Times New Roman" w:hAnsi="Times New Roman" w:cs="Times New Roman"/>
                <w:sz w:val="20"/>
              </w:rPr>
            </w:pPr>
            <w:r>
              <w:rPr>
                <w:rFonts w:ascii="Times New Roman" w:hAnsi="Times New Roman" w:cs="Times New Roman"/>
                <w:sz w:val="20"/>
              </w:rPr>
              <w:t>27</w:t>
            </w:r>
          </w:p>
        </w:tc>
        <w:tc>
          <w:tcPr>
            <w:tcW w:w="4111" w:type="dxa"/>
            <w:tcBorders>
              <w:top w:val="single" w:sz="4" w:space="0" w:color="auto"/>
              <w:left w:val="single" w:sz="4" w:space="0" w:color="auto"/>
              <w:bottom w:val="single" w:sz="4" w:space="0" w:color="auto"/>
              <w:right w:val="single" w:sz="4" w:space="0" w:color="auto"/>
            </w:tcBorders>
            <w:hideMark/>
          </w:tcPr>
          <w:p w:rsidR="007B4C0D" w:rsidRPr="00A42887" w:rsidRDefault="007B4C0D" w:rsidP="00FC5A66">
            <w:pPr>
              <w:pStyle w:val="a5"/>
              <w:tabs>
                <w:tab w:val="left" w:pos="363"/>
              </w:tabs>
              <w:autoSpaceDE w:val="0"/>
              <w:autoSpaceDN w:val="0"/>
              <w:adjustRightInd w:val="0"/>
              <w:ind w:left="80"/>
              <w:jc w:val="both"/>
              <w:outlineLvl w:val="0"/>
              <w:rPr>
                <w:sz w:val="20"/>
                <w:szCs w:val="20"/>
              </w:rPr>
            </w:pPr>
            <w:r w:rsidRPr="00C46422">
              <w:rPr>
                <w:b/>
                <w:sz w:val="20"/>
                <w:lang w:eastAsia="en-US"/>
              </w:rPr>
              <w:t>Показатель результативности</w:t>
            </w:r>
            <w:r>
              <w:rPr>
                <w:sz w:val="20"/>
                <w:lang w:eastAsia="en-US"/>
              </w:rPr>
              <w:t xml:space="preserve"> «</w:t>
            </w:r>
            <w:r w:rsidRPr="00A42887">
              <w:rPr>
                <w:sz w:val="20"/>
                <w:lang w:eastAsia="en-US"/>
              </w:rPr>
              <w:t>Количество инициативных молодых людей, получивших премии Главы города</w:t>
            </w:r>
            <w:r>
              <w:rPr>
                <w:sz w:val="20"/>
                <w:lang w:eastAsia="en-US"/>
              </w:rPr>
              <w:t>»</w:t>
            </w:r>
          </w:p>
        </w:tc>
        <w:tc>
          <w:tcPr>
            <w:tcW w:w="1134" w:type="dxa"/>
            <w:gridSpan w:val="2"/>
            <w:tcBorders>
              <w:top w:val="single" w:sz="4" w:space="0" w:color="auto"/>
              <w:left w:val="single" w:sz="4" w:space="0" w:color="auto"/>
              <w:bottom w:val="single" w:sz="4" w:space="0" w:color="auto"/>
              <w:right w:val="single" w:sz="4" w:space="0" w:color="auto"/>
            </w:tcBorders>
          </w:tcPr>
          <w:p w:rsidR="007B4C0D" w:rsidRPr="00A72A32" w:rsidRDefault="007B4C0D" w:rsidP="00C46422">
            <w:pPr>
              <w:pStyle w:val="ConsPlusNormal"/>
              <w:spacing w:line="276" w:lineRule="auto"/>
              <w:jc w:val="center"/>
              <w:rPr>
                <w:rFonts w:ascii="Times New Roman" w:hAnsi="Times New Roman" w:cs="Times New Roman"/>
                <w:sz w:val="20"/>
              </w:rPr>
            </w:pPr>
            <w:r>
              <w:rPr>
                <w:rFonts w:ascii="Times New Roman" w:hAnsi="Times New Roman" w:cs="Times New Roman"/>
                <w:sz w:val="20"/>
              </w:rPr>
              <w:t>человек</w:t>
            </w:r>
          </w:p>
        </w:tc>
        <w:tc>
          <w:tcPr>
            <w:tcW w:w="992" w:type="dxa"/>
            <w:tcBorders>
              <w:top w:val="single" w:sz="4" w:space="0" w:color="auto"/>
              <w:left w:val="single" w:sz="4" w:space="0" w:color="auto"/>
              <w:bottom w:val="single" w:sz="4" w:space="0" w:color="auto"/>
              <w:right w:val="single" w:sz="4" w:space="0" w:color="auto"/>
            </w:tcBorders>
          </w:tcPr>
          <w:p w:rsidR="007B4C0D" w:rsidRDefault="007B4C0D" w:rsidP="00C46422">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7B4C0D" w:rsidRDefault="007B4C0D" w:rsidP="00A42887">
            <w:pPr>
              <w:pStyle w:val="ConsPlusNormal"/>
              <w:spacing w:line="276" w:lineRule="auto"/>
              <w:jc w:val="center"/>
              <w:rPr>
                <w:rFonts w:ascii="Times New Roman" w:hAnsi="Times New Roman" w:cs="Times New Roman"/>
                <w:sz w:val="20"/>
              </w:rPr>
            </w:pPr>
            <w:r>
              <w:rPr>
                <w:rFonts w:ascii="Times New Roman" w:hAnsi="Times New Roman" w:cs="Times New Roman"/>
                <w:sz w:val="20"/>
              </w:rPr>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tcPr>
          <w:p w:rsidR="007B4C0D" w:rsidRDefault="007B4C0D" w:rsidP="00A42887">
            <w:pPr>
              <w:pStyle w:val="ConsPlusNormal"/>
              <w:spacing w:line="276" w:lineRule="auto"/>
              <w:jc w:val="center"/>
              <w:rPr>
                <w:rFonts w:ascii="Times New Roman" w:hAnsi="Times New Roman" w:cs="Times New Roman"/>
                <w:sz w:val="20"/>
              </w:rPr>
            </w:pPr>
            <w:r>
              <w:rPr>
                <w:rFonts w:ascii="Times New Roman" w:hAnsi="Times New Roman" w:cs="Times New Roman"/>
                <w:sz w:val="20"/>
              </w:rPr>
              <w:t>по итогам года</w:t>
            </w:r>
          </w:p>
        </w:tc>
        <w:tc>
          <w:tcPr>
            <w:tcW w:w="1275" w:type="dxa"/>
            <w:tcBorders>
              <w:top w:val="single" w:sz="4" w:space="0" w:color="auto"/>
              <w:left w:val="single" w:sz="4" w:space="0" w:color="auto"/>
              <w:bottom w:val="single" w:sz="4" w:space="0" w:color="auto"/>
              <w:right w:val="single" w:sz="4" w:space="0" w:color="auto"/>
            </w:tcBorders>
          </w:tcPr>
          <w:p w:rsidR="007B4C0D" w:rsidRPr="00FC5A66" w:rsidRDefault="007B4C0D" w:rsidP="002A477F">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5</w:t>
            </w:r>
          </w:p>
        </w:tc>
        <w:tc>
          <w:tcPr>
            <w:tcW w:w="1418" w:type="dxa"/>
            <w:tcBorders>
              <w:top w:val="single" w:sz="4" w:space="0" w:color="auto"/>
              <w:left w:val="single" w:sz="4" w:space="0" w:color="auto"/>
              <w:bottom w:val="single" w:sz="4" w:space="0" w:color="auto"/>
              <w:right w:val="single" w:sz="4" w:space="0" w:color="auto"/>
            </w:tcBorders>
          </w:tcPr>
          <w:p w:rsidR="007B4C0D" w:rsidRPr="00FC5A66" w:rsidRDefault="007B4C0D" w:rsidP="002A477F">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5</w:t>
            </w:r>
          </w:p>
        </w:tc>
        <w:tc>
          <w:tcPr>
            <w:tcW w:w="1417" w:type="dxa"/>
            <w:tcBorders>
              <w:top w:val="single" w:sz="4" w:space="0" w:color="auto"/>
              <w:left w:val="single" w:sz="4" w:space="0" w:color="auto"/>
              <w:bottom w:val="single" w:sz="4" w:space="0" w:color="auto"/>
              <w:right w:val="single" w:sz="4" w:space="0" w:color="auto"/>
            </w:tcBorders>
          </w:tcPr>
          <w:p w:rsidR="007B4C0D" w:rsidRPr="00FC5A66" w:rsidRDefault="007B4C0D" w:rsidP="002A477F">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5</w:t>
            </w:r>
          </w:p>
        </w:tc>
        <w:tc>
          <w:tcPr>
            <w:tcW w:w="1276" w:type="dxa"/>
            <w:tcBorders>
              <w:top w:val="single" w:sz="4" w:space="0" w:color="auto"/>
              <w:left w:val="single" w:sz="4" w:space="0" w:color="auto"/>
              <w:bottom w:val="single" w:sz="4" w:space="0" w:color="auto"/>
              <w:right w:val="single" w:sz="4" w:space="0" w:color="auto"/>
            </w:tcBorders>
          </w:tcPr>
          <w:p w:rsidR="007B4C0D" w:rsidRPr="00FC5A66" w:rsidRDefault="007B4C0D" w:rsidP="002A477F">
            <w:pPr>
              <w:pStyle w:val="ConsPlusNormal"/>
              <w:spacing w:line="276" w:lineRule="auto"/>
              <w:jc w:val="center"/>
              <w:rPr>
                <w:rFonts w:ascii="Times New Roman" w:hAnsi="Times New Roman" w:cs="Times New Roman"/>
                <w:sz w:val="20"/>
              </w:rPr>
            </w:pPr>
            <w:r w:rsidRPr="00FC5A66">
              <w:rPr>
                <w:rFonts w:ascii="Times New Roman" w:hAnsi="Times New Roman" w:cs="Times New Roman"/>
                <w:sz w:val="20"/>
              </w:rPr>
              <w:t>5</w:t>
            </w:r>
          </w:p>
        </w:tc>
      </w:tr>
      <w:tr w:rsidR="007B4C0D" w:rsidTr="004E1641">
        <w:tc>
          <w:tcPr>
            <w:tcW w:w="426" w:type="dxa"/>
            <w:tcBorders>
              <w:top w:val="single" w:sz="4" w:space="0" w:color="auto"/>
              <w:left w:val="single" w:sz="4" w:space="0" w:color="auto"/>
              <w:bottom w:val="single" w:sz="4" w:space="0" w:color="auto"/>
              <w:right w:val="single" w:sz="4" w:space="0" w:color="auto"/>
            </w:tcBorders>
            <w:hideMark/>
          </w:tcPr>
          <w:p w:rsidR="007B4C0D" w:rsidRDefault="009970B5" w:rsidP="007B4C0D">
            <w:pPr>
              <w:pStyle w:val="ConsPlusNormal"/>
              <w:spacing w:line="276" w:lineRule="auto"/>
              <w:rPr>
                <w:rFonts w:ascii="Times New Roman" w:hAnsi="Times New Roman" w:cs="Times New Roman"/>
                <w:sz w:val="20"/>
              </w:rPr>
            </w:pPr>
            <w:r>
              <w:rPr>
                <w:rFonts w:ascii="Times New Roman" w:hAnsi="Times New Roman" w:cs="Times New Roman"/>
                <w:sz w:val="20"/>
              </w:rPr>
              <w:lastRenderedPageBreak/>
              <w:t>28</w:t>
            </w:r>
          </w:p>
        </w:tc>
        <w:tc>
          <w:tcPr>
            <w:tcW w:w="14884" w:type="dxa"/>
            <w:gridSpan w:val="10"/>
            <w:tcBorders>
              <w:top w:val="single" w:sz="4" w:space="0" w:color="auto"/>
              <w:left w:val="single" w:sz="4" w:space="0" w:color="auto"/>
              <w:bottom w:val="single" w:sz="4" w:space="0" w:color="auto"/>
              <w:right w:val="single" w:sz="4" w:space="0" w:color="auto"/>
            </w:tcBorders>
            <w:hideMark/>
          </w:tcPr>
          <w:p w:rsidR="007B4C0D" w:rsidRPr="00C46422" w:rsidRDefault="007B4C0D" w:rsidP="00A42887">
            <w:pPr>
              <w:widowControl w:val="0"/>
              <w:tabs>
                <w:tab w:val="left" w:pos="10490"/>
              </w:tabs>
              <w:autoSpaceDE w:val="0"/>
              <w:autoSpaceDN w:val="0"/>
              <w:adjustRightInd w:val="0"/>
              <w:jc w:val="both"/>
              <w:rPr>
                <w:b/>
                <w:bCs/>
                <w:sz w:val="20"/>
                <w:szCs w:val="20"/>
              </w:rPr>
            </w:pPr>
            <w:r w:rsidRPr="00C46422">
              <w:rPr>
                <w:b/>
                <w:bCs/>
                <w:i/>
                <w:sz w:val="20"/>
                <w:szCs w:val="20"/>
              </w:rPr>
              <w:t>Мероприятие 3</w:t>
            </w:r>
            <w:r w:rsidRPr="00C46422">
              <w:rPr>
                <w:b/>
                <w:bCs/>
                <w:sz w:val="20"/>
                <w:szCs w:val="20"/>
              </w:rPr>
              <w:t xml:space="preserve"> «Организация и осуществление деятельности по опеке и попечительству в отношении несовершеннолетних»</w:t>
            </w:r>
          </w:p>
        </w:tc>
      </w:tr>
      <w:tr w:rsidR="007B4C0D" w:rsidTr="004E1641">
        <w:tc>
          <w:tcPr>
            <w:tcW w:w="426" w:type="dxa"/>
            <w:tcBorders>
              <w:top w:val="single" w:sz="4" w:space="0" w:color="auto"/>
              <w:left w:val="single" w:sz="4" w:space="0" w:color="auto"/>
              <w:bottom w:val="single" w:sz="4" w:space="0" w:color="auto"/>
              <w:right w:val="single" w:sz="4" w:space="0" w:color="auto"/>
            </w:tcBorders>
            <w:hideMark/>
          </w:tcPr>
          <w:p w:rsidR="007B4C0D" w:rsidRDefault="009970B5" w:rsidP="007B4C0D">
            <w:pPr>
              <w:pStyle w:val="ConsPlusNormal"/>
              <w:spacing w:line="276" w:lineRule="auto"/>
              <w:rPr>
                <w:rFonts w:ascii="Times New Roman" w:hAnsi="Times New Roman" w:cs="Times New Roman"/>
                <w:sz w:val="20"/>
              </w:rPr>
            </w:pPr>
            <w:r>
              <w:rPr>
                <w:rFonts w:ascii="Times New Roman" w:hAnsi="Times New Roman" w:cs="Times New Roman"/>
                <w:sz w:val="20"/>
              </w:rPr>
              <w:t>29</w:t>
            </w:r>
          </w:p>
        </w:tc>
        <w:tc>
          <w:tcPr>
            <w:tcW w:w="4111" w:type="dxa"/>
            <w:tcBorders>
              <w:top w:val="single" w:sz="4" w:space="0" w:color="auto"/>
              <w:left w:val="single" w:sz="4" w:space="0" w:color="auto"/>
              <w:bottom w:val="single" w:sz="4" w:space="0" w:color="auto"/>
              <w:right w:val="single" w:sz="4" w:space="0" w:color="auto"/>
            </w:tcBorders>
            <w:hideMark/>
          </w:tcPr>
          <w:p w:rsidR="007B4C0D" w:rsidRPr="00A42887" w:rsidRDefault="007B4C0D" w:rsidP="00C46422">
            <w:pPr>
              <w:pStyle w:val="ConsPlusNormal"/>
              <w:jc w:val="both"/>
              <w:rPr>
                <w:rFonts w:ascii="Times New Roman" w:hAnsi="Times New Roman" w:cs="Times New Roman"/>
                <w:sz w:val="20"/>
              </w:rPr>
            </w:pPr>
            <w:r w:rsidRPr="00C46422">
              <w:rPr>
                <w:rFonts w:ascii="Times New Roman" w:hAnsi="Times New Roman" w:cs="Times New Roman"/>
                <w:b/>
                <w:sz w:val="20"/>
              </w:rPr>
              <w:t>Показатель результативности</w:t>
            </w:r>
            <w:r>
              <w:rPr>
                <w:rFonts w:ascii="Times New Roman" w:hAnsi="Times New Roman" w:cs="Times New Roman"/>
                <w:sz w:val="20"/>
              </w:rPr>
              <w:t xml:space="preserve"> «</w:t>
            </w:r>
            <w:r w:rsidRPr="00A42887">
              <w:rPr>
                <w:rFonts w:ascii="Times New Roman" w:hAnsi="Times New Roman" w:cs="Times New Roman"/>
                <w:sz w:val="20"/>
              </w:rPr>
              <w:t>Численность детей-сирот и детей, оставшихся без попечения родителей, устроенных в замещающие семьи</w:t>
            </w:r>
            <w:r>
              <w:rPr>
                <w:rFonts w:ascii="Times New Roman" w:hAnsi="Times New Roman" w:cs="Times New Roman"/>
                <w:sz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7B4C0D" w:rsidRPr="00A72A32" w:rsidRDefault="007B4C0D">
            <w:pPr>
              <w:pStyle w:val="ConsPlusNormal"/>
              <w:spacing w:line="276" w:lineRule="auto"/>
              <w:rPr>
                <w:rFonts w:ascii="Times New Roman" w:hAnsi="Times New Roman" w:cs="Times New Roman"/>
                <w:sz w:val="20"/>
              </w:rPr>
            </w:pPr>
            <w:r>
              <w:rPr>
                <w:rFonts w:ascii="Times New Roman" w:hAnsi="Times New Roman" w:cs="Times New Roman"/>
                <w:sz w:val="20"/>
              </w:rPr>
              <w:t>человек</w:t>
            </w:r>
          </w:p>
        </w:tc>
        <w:tc>
          <w:tcPr>
            <w:tcW w:w="992" w:type="dxa"/>
            <w:tcBorders>
              <w:top w:val="single" w:sz="4" w:space="0" w:color="auto"/>
              <w:left w:val="single" w:sz="4" w:space="0" w:color="auto"/>
              <w:bottom w:val="single" w:sz="4" w:space="0" w:color="auto"/>
              <w:right w:val="single" w:sz="4" w:space="0" w:color="auto"/>
            </w:tcBorders>
          </w:tcPr>
          <w:p w:rsidR="007B4C0D" w:rsidRDefault="007B4C0D" w:rsidP="00A42887">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7B4C0D" w:rsidRDefault="007B4C0D" w:rsidP="00A42887">
            <w:pPr>
              <w:pStyle w:val="ConsPlusNormal"/>
              <w:spacing w:line="276" w:lineRule="auto"/>
              <w:jc w:val="center"/>
              <w:rPr>
                <w:rFonts w:ascii="Times New Roman" w:hAnsi="Times New Roman" w:cs="Times New Roman"/>
                <w:sz w:val="20"/>
              </w:rPr>
            </w:pPr>
            <w:r>
              <w:rPr>
                <w:rFonts w:ascii="Times New Roman" w:hAnsi="Times New Roman" w:cs="Times New Roman"/>
                <w:sz w:val="20"/>
              </w:rPr>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tcPr>
          <w:p w:rsidR="007B4C0D" w:rsidRDefault="007B4C0D" w:rsidP="00A42887">
            <w:pPr>
              <w:pStyle w:val="ConsPlusNormal"/>
              <w:spacing w:line="276" w:lineRule="auto"/>
              <w:jc w:val="center"/>
              <w:rPr>
                <w:rFonts w:ascii="Times New Roman" w:hAnsi="Times New Roman" w:cs="Times New Roman"/>
                <w:sz w:val="20"/>
              </w:rPr>
            </w:pPr>
            <w:r>
              <w:rPr>
                <w:rFonts w:ascii="Times New Roman" w:hAnsi="Times New Roman" w:cs="Times New Roman"/>
                <w:sz w:val="20"/>
              </w:rPr>
              <w:t>по итогам года</w:t>
            </w:r>
          </w:p>
        </w:tc>
        <w:tc>
          <w:tcPr>
            <w:tcW w:w="1275" w:type="dxa"/>
            <w:tcBorders>
              <w:top w:val="single" w:sz="4" w:space="0" w:color="auto"/>
              <w:left w:val="single" w:sz="4" w:space="0" w:color="auto"/>
              <w:bottom w:val="single" w:sz="4" w:space="0" w:color="auto"/>
              <w:right w:val="single" w:sz="4" w:space="0" w:color="auto"/>
            </w:tcBorders>
          </w:tcPr>
          <w:p w:rsidR="007B4C0D" w:rsidRPr="00335DC7" w:rsidRDefault="007B4C0D" w:rsidP="002A477F">
            <w:pPr>
              <w:pStyle w:val="ConsPlusNormal"/>
              <w:spacing w:line="276" w:lineRule="auto"/>
              <w:jc w:val="center"/>
              <w:rPr>
                <w:rFonts w:ascii="Times New Roman" w:hAnsi="Times New Roman" w:cs="Times New Roman"/>
                <w:sz w:val="20"/>
              </w:rPr>
            </w:pPr>
            <w:r w:rsidRPr="00335DC7">
              <w:rPr>
                <w:rFonts w:ascii="Times New Roman" w:hAnsi="Times New Roman" w:cs="Times New Roman"/>
                <w:sz w:val="20"/>
              </w:rPr>
              <w:t>13</w:t>
            </w:r>
          </w:p>
        </w:tc>
        <w:tc>
          <w:tcPr>
            <w:tcW w:w="1418" w:type="dxa"/>
            <w:tcBorders>
              <w:top w:val="single" w:sz="4" w:space="0" w:color="auto"/>
              <w:left w:val="single" w:sz="4" w:space="0" w:color="auto"/>
              <w:bottom w:val="single" w:sz="4" w:space="0" w:color="auto"/>
              <w:right w:val="single" w:sz="4" w:space="0" w:color="auto"/>
            </w:tcBorders>
          </w:tcPr>
          <w:p w:rsidR="007B4C0D" w:rsidRPr="00335DC7" w:rsidRDefault="00335DC7" w:rsidP="002A477F">
            <w:pPr>
              <w:pStyle w:val="ConsPlusNormal"/>
              <w:spacing w:line="276" w:lineRule="auto"/>
              <w:jc w:val="center"/>
              <w:rPr>
                <w:rFonts w:ascii="Times New Roman" w:hAnsi="Times New Roman" w:cs="Times New Roman"/>
                <w:sz w:val="20"/>
              </w:rPr>
            </w:pPr>
            <w:r w:rsidRPr="00335DC7">
              <w:rPr>
                <w:rFonts w:ascii="Times New Roman" w:hAnsi="Times New Roman" w:cs="Times New Roman"/>
                <w:sz w:val="20"/>
              </w:rPr>
              <w:t>10</w:t>
            </w:r>
          </w:p>
        </w:tc>
        <w:tc>
          <w:tcPr>
            <w:tcW w:w="1417" w:type="dxa"/>
            <w:tcBorders>
              <w:top w:val="single" w:sz="4" w:space="0" w:color="auto"/>
              <w:left w:val="single" w:sz="4" w:space="0" w:color="auto"/>
              <w:bottom w:val="single" w:sz="4" w:space="0" w:color="auto"/>
              <w:right w:val="single" w:sz="4" w:space="0" w:color="auto"/>
            </w:tcBorders>
          </w:tcPr>
          <w:p w:rsidR="007B4C0D" w:rsidRPr="00335DC7" w:rsidRDefault="00335DC7" w:rsidP="002A477F">
            <w:pPr>
              <w:pStyle w:val="ConsPlusNormal"/>
              <w:spacing w:line="276" w:lineRule="auto"/>
              <w:jc w:val="center"/>
              <w:rPr>
                <w:rFonts w:ascii="Times New Roman" w:hAnsi="Times New Roman" w:cs="Times New Roman"/>
                <w:sz w:val="20"/>
              </w:rPr>
            </w:pPr>
            <w:r w:rsidRPr="00335DC7">
              <w:rPr>
                <w:rFonts w:ascii="Times New Roman" w:hAnsi="Times New Roman" w:cs="Times New Roman"/>
                <w:sz w:val="20"/>
              </w:rPr>
              <w:t>10</w:t>
            </w:r>
          </w:p>
        </w:tc>
        <w:tc>
          <w:tcPr>
            <w:tcW w:w="1276" w:type="dxa"/>
            <w:tcBorders>
              <w:top w:val="single" w:sz="4" w:space="0" w:color="auto"/>
              <w:left w:val="single" w:sz="4" w:space="0" w:color="auto"/>
              <w:bottom w:val="single" w:sz="4" w:space="0" w:color="auto"/>
              <w:right w:val="single" w:sz="4" w:space="0" w:color="auto"/>
            </w:tcBorders>
          </w:tcPr>
          <w:p w:rsidR="007B4C0D" w:rsidRPr="00335DC7" w:rsidRDefault="00335DC7" w:rsidP="002A477F">
            <w:pPr>
              <w:pStyle w:val="ConsPlusNormal"/>
              <w:spacing w:line="276" w:lineRule="auto"/>
              <w:jc w:val="center"/>
              <w:rPr>
                <w:rFonts w:ascii="Times New Roman" w:hAnsi="Times New Roman" w:cs="Times New Roman"/>
                <w:sz w:val="20"/>
              </w:rPr>
            </w:pPr>
            <w:r w:rsidRPr="00335DC7">
              <w:rPr>
                <w:rFonts w:ascii="Times New Roman" w:hAnsi="Times New Roman" w:cs="Times New Roman"/>
                <w:sz w:val="20"/>
              </w:rPr>
              <w:t>10</w:t>
            </w:r>
          </w:p>
        </w:tc>
      </w:tr>
      <w:tr w:rsidR="007B4C0D" w:rsidTr="004E1641">
        <w:tc>
          <w:tcPr>
            <w:tcW w:w="426" w:type="dxa"/>
            <w:tcBorders>
              <w:top w:val="single" w:sz="4" w:space="0" w:color="auto"/>
              <w:left w:val="single" w:sz="4" w:space="0" w:color="auto"/>
              <w:bottom w:val="single" w:sz="4" w:space="0" w:color="auto"/>
              <w:right w:val="single" w:sz="4" w:space="0" w:color="auto"/>
            </w:tcBorders>
            <w:hideMark/>
          </w:tcPr>
          <w:p w:rsidR="007B4C0D" w:rsidRDefault="009970B5">
            <w:pPr>
              <w:pStyle w:val="ConsPlusNormal"/>
              <w:spacing w:line="276" w:lineRule="auto"/>
              <w:rPr>
                <w:rFonts w:ascii="Times New Roman" w:hAnsi="Times New Roman" w:cs="Times New Roman"/>
                <w:sz w:val="20"/>
              </w:rPr>
            </w:pPr>
            <w:r>
              <w:rPr>
                <w:rFonts w:ascii="Times New Roman" w:hAnsi="Times New Roman" w:cs="Times New Roman"/>
                <w:sz w:val="20"/>
              </w:rPr>
              <w:t>30</w:t>
            </w:r>
          </w:p>
        </w:tc>
        <w:tc>
          <w:tcPr>
            <w:tcW w:w="14884" w:type="dxa"/>
            <w:gridSpan w:val="10"/>
            <w:tcBorders>
              <w:top w:val="single" w:sz="4" w:space="0" w:color="auto"/>
              <w:left w:val="single" w:sz="4" w:space="0" w:color="auto"/>
              <w:bottom w:val="single" w:sz="4" w:space="0" w:color="auto"/>
              <w:right w:val="single" w:sz="4" w:space="0" w:color="auto"/>
            </w:tcBorders>
            <w:hideMark/>
          </w:tcPr>
          <w:p w:rsidR="007B4C0D" w:rsidRPr="00335DC7" w:rsidRDefault="007B4C0D" w:rsidP="00A42887">
            <w:pPr>
              <w:pStyle w:val="ConsPlusNormal"/>
              <w:rPr>
                <w:rFonts w:ascii="Times New Roman" w:hAnsi="Times New Roman" w:cs="Times New Roman"/>
                <w:b/>
                <w:sz w:val="20"/>
              </w:rPr>
            </w:pPr>
            <w:r w:rsidRPr="00335DC7">
              <w:rPr>
                <w:rFonts w:ascii="Times New Roman" w:hAnsi="Times New Roman" w:cs="Times New Roman"/>
                <w:b/>
                <w:bCs/>
                <w:i/>
                <w:sz w:val="20"/>
              </w:rPr>
              <w:t>Мероприятие 4</w:t>
            </w:r>
            <w:r w:rsidRPr="00335DC7">
              <w:rPr>
                <w:rFonts w:ascii="Times New Roman" w:hAnsi="Times New Roman" w:cs="Times New Roman"/>
                <w:b/>
                <w:bCs/>
                <w:sz w:val="20"/>
              </w:rPr>
              <w:t xml:space="preserve"> «Обеспечение жилыми помещениями детей-сирот и детей, оставшихся без попечения родителей» </w:t>
            </w:r>
          </w:p>
        </w:tc>
      </w:tr>
      <w:tr w:rsidR="007B4C0D" w:rsidTr="004E1641">
        <w:tc>
          <w:tcPr>
            <w:tcW w:w="426" w:type="dxa"/>
            <w:tcBorders>
              <w:top w:val="single" w:sz="4" w:space="0" w:color="auto"/>
              <w:left w:val="single" w:sz="4" w:space="0" w:color="auto"/>
              <w:bottom w:val="single" w:sz="4" w:space="0" w:color="auto"/>
              <w:right w:val="single" w:sz="4" w:space="0" w:color="auto"/>
            </w:tcBorders>
            <w:hideMark/>
          </w:tcPr>
          <w:p w:rsidR="007B4C0D" w:rsidRDefault="009970B5">
            <w:pPr>
              <w:pStyle w:val="ConsPlusNormal"/>
              <w:spacing w:line="276" w:lineRule="auto"/>
              <w:rPr>
                <w:rFonts w:ascii="Times New Roman" w:hAnsi="Times New Roman" w:cs="Times New Roman"/>
                <w:sz w:val="20"/>
              </w:rPr>
            </w:pPr>
            <w:r>
              <w:rPr>
                <w:rFonts w:ascii="Times New Roman" w:hAnsi="Times New Roman" w:cs="Times New Roman"/>
                <w:sz w:val="20"/>
              </w:rPr>
              <w:t>31</w:t>
            </w:r>
          </w:p>
        </w:tc>
        <w:tc>
          <w:tcPr>
            <w:tcW w:w="4111" w:type="dxa"/>
            <w:tcBorders>
              <w:top w:val="single" w:sz="4" w:space="0" w:color="auto"/>
              <w:left w:val="single" w:sz="4" w:space="0" w:color="auto"/>
              <w:bottom w:val="single" w:sz="4" w:space="0" w:color="auto"/>
              <w:right w:val="single" w:sz="4" w:space="0" w:color="auto"/>
            </w:tcBorders>
            <w:hideMark/>
          </w:tcPr>
          <w:p w:rsidR="007B4C0D" w:rsidRPr="00A42887" w:rsidRDefault="007B4C0D" w:rsidP="00A42887">
            <w:pPr>
              <w:pStyle w:val="a5"/>
              <w:tabs>
                <w:tab w:val="left" w:pos="363"/>
              </w:tabs>
              <w:autoSpaceDE w:val="0"/>
              <w:autoSpaceDN w:val="0"/>
              <w:adjustRightInd w:val="0"/>
              <w:ind w:left="80"/>
              <w:jc w:val="both"/>
              <w:outlineLvl w:val="0"/>
              <w:rPr>
                <w:color w:val="C00000"/>
                <w:sz w:val="20"/>
                <w:szCs w:val="20"/>
              </w:rPr>
            </w:pPr>
            <w:r w:rsidRPr="00C46422">
              <w:rPr>
                <w:b/>
                <w:sz w:val="20"/>
                <w:szCs w:val="20"/>
              </w:rPr>
              <w:t>Показатель результативности</w:t>
            </w:r>
            <w:r>
              <w:rPr>
                <w:sz w:val="20"/>
                <w:szCs w:val="20"/>
              </w:rPr>
              <w:t xml:space="preserve"> «</w:t>
            </w:r>
            <w:r w:rsidRPr="00A72A32">
              <w:rPr>
                <w:sz w:val="20"/>
                <w:szCs w:val="20"/>
              </w:rPr>
              <w:t>Количество граждан из числа детей-сирот, детей, оставшихся без попечения родителей, обеспеченных жилыми помещениями</w:t>
            </w:r>
            <w:r>
              <w:rPr>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7B4C0D" w:rsidRPr="00A72A32" w:rsidRDefault="007B4C0D">
            <w:pPr>
              <w:pStyle w:val="ConsPlusNormal"/>
              <w:spacing w:line="276" w:lineRule="auto"/>
              <w:rPr>
                <w:rFonts w:ascii="Times New Roman" w:hAnsi="Times New Roman" w:cs="Times New Roman"/>
                <w:sz w:val="20"/>
              </w:rPr>
            </w:pPr>
            <w:r>
              <w:rPr>
                <w:rFonts w:ascii="Times New Roman" w:hAnsi="Times New Roman" w:cs="Times New Roman"/>
                <w:sz w:val="20"/>
              </w:rPr>
              <w:t>человек</w:t>
            </w:r>
          </w:p>
        </w:tc>
        <w:tc>
          <w:tcPr>
            <w:tcW w:w="992" w:type="dxa"/>
            <w:tcBorders>
              <w:top w:val="single" w:sz="4" w:space="0" w:color="auto"/>
              <w:left w:val="single" w:sz="4" w:space="0" w:color="auto"/>
              <w:bottom w:val="single" w:sz="4" w:space="0" w:color="auto"/>
              <w:right w:val="single" w:sz="4" w:space="0" w:color="auto"/>
            </w:tcBorders>
          </w:tcPr>
          <w:p w:rsidR="007B4C0D" w:rsidRDefault="007B4C0D" w:rsidP="00A42887">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560" w:type="dxa"/>
            <w:tcBorders>
              <w:top w:val="single" w:sz="4" w:space="0" w:color="auto"/>
              <w:left w:val="single" w:sz="4" w:space="0" w:color="auto"/>
              <w:bottom w:val="single" w:sz="4" w:space="0" w:color="auto"/>
              <w:right w:val="single" w:sz="4" w:space="0" w:color="auto"/>
            </w:tcBorders>
          </w:tcPr>
          <w:p w:rsidR="007B4C0D" w:rsidRDefault="007B4C0D" w:rsidP="00A42887">
            <w:pPr>
              <w:pStyle w:val="ConsPlusNormal"/>
              <w:spacing w:line="276" w:lineRule="auto"/>
              <w:jc w:val="center"/>
              <w:rPr>
                <w:rFonts w:ascii="Times New Roman" w:hAnsi="Times New Roman" w:cs="Times New Roman"/>
                <w:sz w:val="20"/>
              </w:rPr>
            </w:pPr>
            <w:r>
              <w:rPr>
                <w:rFonts w:ascii="Times New Roman" w:hAnsi="Times New Roman" w:cs="Times New Roman"/>
                <w:sz w:val="20"/>
              </w:rPr>
              <w:t>ведомственная отчетность</w:t>
            </w:r>
          </w:p>
        </w:tc>
        <w:tc>
          <w:tcPr>
            <w:tcW w:w="1701" w:type="dxa"/>
            <w:tcBorders>
              <w:top w:val="single" w:sz="4" w:space="0" w:color="auto"/>
              <w:left w:val="single" w:sz="4" w:space="0" w:color="auto"/>
              <w:bottom w:val="single" w:sz="4" w:space="0" w:color="auto"/>
              <w:right w:val="single" w:sz="4" w:space="0" w:color="auto"/>
            </w:tcBorders>
          </w:tcPr>
          <w:p w:rsidR="007B4C0D" w:rsidRDefault="007B4C0D" w:rsidP="00A42887">
            <w:pPr>
              <w:pStyle w:val="ConsPlusNormal"/>
              <w:spacing w:line="276" w:lineRule="auto"/>
              <w:jc w:val="center"/>
              <w:rPr>
                <w:rFonts w:ascii="Times New Roman" w:hAnsi="Times New Roman" w:cs="Times New Roman"/>
                <w:sz w:val="20"/>
              </w:rPr>
            </w:pPr>
            <w:r>
              <w:rPr>
                <w:rFonts w:ascii="Times New Roman" w:hAnsi="Times New Roman" w:cs="Times New Roman"/>
                <w:sz w:val="20"/>
              </w:rPr>
              <w:t>по итогам года</w:t>
            </w:r>
          </w:p>
        </w:tc>
        <w:tc>
          <w:tcPr>
            <w:tcW w:w="1275" w:type="dxa"/>
            <w:tcBorders>
              <w:top w:val="single" w:sz="4" w:space="0" w:color="auto"/>
              <w:left w:val="single" w:sz="4" w:space="0" w:color="auto"/>
              <w:bottom w:val="single" w:sz="4" w:space="0" w:color="auto"/>
              <w:right w:val="single" w:sz="4" w:space="0" w:color="auto"/>
            </w:tcBorders>
          </w:tcPr>
          <w:p w:rsidR="007B4C0D" w:rsidRPr="00335DC7" w:rsidRDefault="007B4C0D" w:rsidP="002A477F">
            <w:pPr>
              <w:pStyle w:val="ConsPlusNormal"/>
              <w:spacing w:line="276" w:lineRule="auto"/>
              <w:jc w:val="center"/>
              <w:rPr>
                <w:rFonts w:ascii="Times New Roman" w:hAnsi="Times New Roman" w:cs="Times New Roman"/>
                <w:sz w:val="20"/>
              </w:rPr>
            </w:pPr>
            <w:r w:rsidRPr="00335DC7">
              <w:rPr>
                <w:rFonts w:ascii="Times New Roman" w:hAnsi="Times New Roman" w:cs="Times New Roman"/>
                <w:sz w:val="20"/>
              </w:rPr>
              <w:t>12</w:t>
            </w:r>
          </w:p>
        </w:tc>
        <w:tc>
          <w:tcPr>
            <w:tcW w:w="1418" w:type="dxa"/>
            <w:tcBorders>
              <w:top w:val="single" w:sz="4" w:space="0" w:color="auto"/>
              <w:left w:val="single" w:sz="4" w:space="0" w:color="auto"/>
              <w:bottom w:val="single" w:sz="4" w:space="0" w:color="auto"/>
              <w:right w:val="single" w:sz="4" w:space="0" w:color="auto"/>
            </w:tcBorders>
          </w:tcPr>
          <w:p w:rsidR="007B4C0D" w:rsidRPr="00335DC7" w:rsidRDefault="00335DC7" w:rsidP="002A477F">
            <w:pPr>
              <w:pStyle w:val="ConsPlusNormal"/>
              <w:spacing w:line="276" w:lineRule="auto"/>
              <w:jc w:val="center"/>
              <w:rPr>
                <w:rFonts w:ascii="Times New Roman" w:hAnsi="Times New Roman" w:cs="Times New Roman"/>
                <w:sz w:val="20"/>
              </w:rPr>
            </w:pPr>
            <w:r w:rsidRPr="00335DC7">
              <w:rPr>
                <w:rFonts w:ascii="Times New Roman" w:hAnsi="Times New Roman" w:cs="Times New Roman"/>
                <w:sz w:val="20"/>
              </w:rPr>
              <w:t>8</w:t>
            </w:r>
          </w:p>
        </w:tc>
        <w:tc>
          <w:tcPr>
            <w:tcW w:w="1417" w:type="dxa"/>
            <w:tcBorders>
              <w:top w:val="single" w:sz="4" w:space="0" w:color="auto"/>
              <w:left w:val="single" w:sz="4" w:space="0" w:color="auto"/>
              <w:bottom w:val="single" w:sz="4" w:space="0" w:color="auto"/>
              <w:right w:val="single" w:sz="4" w:space="0" w:color="auto"/>
            </w:tcBorders>
          </w:tcPr>
          <w:p w:rsidR="007B4C0D" w:rsidRPr="00335DC7" w:rsidRDefault="00335DC7" w:rsidP="002A477F">
            <w:pPr>
              <w:pStyle w:val="ConsPlusNormal"/>
              <w:spacing w:line="276" w:lineRule="auto"/>
              <w:jc w:val="center"/>
              <w:rPr>
                <w:rFonts w:ascii="Times New Roman" w:hAnsi="Times New Roman" w:cs="Times New Roman"/>
                <w:sz w:val="20"/>
              </w:rPr>
            </w:pPr>
            <w:r w:rsidRPr="00335DC7">
              <w:rPr>
                <w:rFonts w:ascii="Times New Roman" w:hAnsi="Times New Roman" w:cs="Times New Roman"/>
                <w:sz w:val="20"/>
              </w:rPr>
              <w:t>5</w:t>
            </w:r>
          </w:p>
        </w:tc>
        <w:tc>
          <w:tcPr>
            <w:tcW w:w="1276" w:type="dxa"/>
            <w:tcBorders>
              <w:top w:val="single" w:sz="4" w:space="0" w:color="auto"/>
              <w:left w:val="single" w:sz="4" w:space="0" w:color="auto"/>
              <w:bottom w:val="single" w:sz="4" w:space="0" w:color="auto"/>
              <w:right w:val="single" w:sz="4" w:space="0" w:color="auto"/>
            </w:tcBorders>
          </w:tcPr>
          <w:p w:rsidR="007B4C0D" w:rsidRPr="00335DC7" w:rsidRDefault="00335DC7" w:rsidP="002A477F">
            <w:pPr>
              <w:pStyle w:val="ConsPlusNormal"/>
              <w:spacing w:line="276" w:lineRule="auto"/>
              <w:jc w:val="center"/>
              <w:rPr>
                <w:rFonts w:ascii="Times New Roman" w:hAnsi="Times New Roman" w:cs="Times New Roman"/>
                <w:sz w:val="20"/>
              </w:rPr>
            </w:pPr>
            <w:r w:rsidRPr="00335DC7">
              <w:rPr>
                <w:rFonts w:ascii="Times New Roman" w:hAnsi="Times New Roman" w:cs="Times New Roman"/>
                <w:sz w:val="20"/>
              </w:rPr>
              <w:t>5</w:t>
            </w:r>
          </w:p>
        </w:tc>
      </w:tr>
    </w:tbl>
    <w:p w:rsidR="00C46422" w:rsidRDefault="00C46422" w:rsidP="00E95911">
      <w:pPr>
        <w:pStyle w:val="ConsPlusNormal"/>
        <w:ind w:firstLine="540"/>
        <w:jc w:val="both"/>
        <w:rPr>
          <w:rFonts w:ascii="Times New Roman" w:hAnsi="Times New Roman" w:cs="Times New Roman"/>
          <w:sz w:val="16"/>
          <w:szCs w:val="16"/>
        </w:rPr>
      </w:pPr>
      <w:bookmarkStart w:id="6" w:name="P651"/>
      <w:bookmarkEnd w:id="6"/>
    </w:p>
    <w:p w:rsidR="00E95911" w:rsidRPr="00744039" w:rsidRDefault="00E95911" w:rsidP="00E95911">
      <w:pPr>
        <w:pStyle w:val="ConsPlusNormal"/>
        <w:ind w:firstLine="540"/>
        <w:jc w:val="both"/>
        <w:rPr>
          <w:rFonts w:ascii="Times New Roman" w:hAnsi="Times New Roman" w:cs="Times New Roman"/>
          <w:sz w:val="16"/>
          <w:szCs w:val="16"/>
        </w:rPr>
      </w:pPr>
      <w:r w:rsidRPr="00744039">
        <w:rPr>
          <w:rFonts w:ascii="Times New Roman" w:hAnsi="Times New Roman" w:cs="Times New Roman"/>
          <w:sz w:val="16"/>
          <w:szCs w:val="16"/>
        </w:rPr>
        <w:t>&lt;1&gt; Указывается периодичность определения значений показателей в соответствии со сроками предоставления отчетности о реализации муниципальной программы - ежеквартально или по итогам года.</w:t>
      </w:r>
    </w:p>
    <w:p w:rsidR="00E95911" w:rsidRPr="00744039" w:rsidRDefault="00E95911" w:rsidP="00E95911">
      <w:pPr>
        <w:pStyle w:val="ConsPlusNormal"/>
        <w:ind w:firstLine="540"/>
        <w:jc w:val="both"/>
        <w:rPr>
          <w:rFonts w:ascii="Times New Roman" w:hAnsi="Times New Roman" w:cs="Times New Roman"/>
          <w:sz w:val="16"/>
          <w:szCs w:val="16"/>
        </w:rPr>
      </w:pPr>
      <w:bookmarkStart w:id="7" w:name="P652"/>
      <w:bookmarkEnd w:id="7"/>
      <w:r w:rsidRPr="00744039">
        <w:rPr>
          <w:rFonts w:ascii="Times New Roman" w:hAnsi="Times New Roman" w:cs="Times New Roman"/>
          <w:sz w:val="16"/>
          <w:szCs w:val="16"/>
        </w:rPr>
        <w:t>&lt;2&gt; Приводятся плановые значения целевых индикаторов и показателей результативности за отчетный год в соответствии с муниципальной программой, реализуемой в отчетном году.</w:t>
      </w:r>
    </w:p>
    <w:p w:rsidR="000D6A54" w:rsidRPr="00744039" w:rsidRDefault="00E95911" w:rsidP="002A477F">
      <w:pPr>
        <w:pStyle w:val="ConsPlusNormal"/>
        <w:ind w:firstLine="540"/>
        <w:jc w:val="both"/>
        <w:rPr>
          <w:rFonts w:ascii="Times New Roman" w:hAnsi="Times New Roman" w:cs="Times New Roman"/>
          <w:sz w:val="16"/>
          <w:szCs w:val="16"/>
        </w:rPr>
      </w:pPr>
      <w:bookmarkStart w:id="8" w:name="P653"/>
      <w:bookmarkEnd w:id="8"/>
      <w:r w:rsidRPr="00744039">
        <w:rPr>
          <w:rFonts w:ascii="Times New Roman" w:hAnsi="Times New Roman" w:cs="Times New Roman"/>
          <w:sz w:val="16"/>
          <w:szCs w:val="16"/>
        </w:rPr>
        <w:t>&lt;3&gt; В отношении муниципальных программ, планируемых к реализации в текущем финансовом году и плановом периоде, указывается значение показателей текущего финансового года.</w:t>
      </w:r>
    </w:p>
    <w:p w:rsidR="000D6A54" w:rsidRDefault="000D6A54" w:rsidP="00E95911">
      <w:pPr>
        <w:pStyle w:val="ConsPlusNormal"/>
        <w:jc w:val="right"/>
        <w:outlineLvl w:val="2"/>
        <w:rPr>
          <w:rFonts w:ascii="Times New Roman" w:hAnsi="Times New Roman" w:cs="Times New Roman"/>
          <w:b/>
          <w:color w:val="00B050"/>
          <w:sz w:val="26"/>
          <w:szCs w:val="26"/>
        </w:rPr>
      </w:pPr>
    </w:p>
    <w:p w:rsidR="00C46422" w:rsidRDefault="00C46422" w:rsidP="00E95911">
      <w:pPr>
        <w:pStyle w:val="ConsPlusNormal"/>
        <w:jc w:val="right"/>
        <w:outlineLvl w:val="2"/>
        <w:rPr>
          <w:rFonts w:ascii="Times New Roman" w:hAnsi="Times New Roman" w:cs="Times New Roman"/>
          <w:sz w:val="26"/>
          <w:szCs w:val="26"/>
        </w:rPr>
      </w:pPr>
    </w:p>
    <w:p w:rsidR="00FC5A66" w:rsidRDefault="00FC5A66" w:rsidP="00E95911">
      <w:pPr>
        <w:pStyle w:val="ConsPlusNormal"/>
        <w:jc w:val="right"/>
        <w:outlineLvl w:val="2"/>
        <w:rPr>
          <w:rFonts w:ascii="Times New Roman" w:hAnsi="Times New Roman" w:cs="Times New Roman"/>
          <w:sz w:val="26"/>
          <w:szCs w:val="26"/>
        </w:rPr>
      </w:pPr>
    </w:p>
    <w:p w:rsidR="00FC5A66" w:rsidRDefault="00FC5A66" w:rsidP="00E95911">
      <w:pPr>
        <w:pStyle w:val="ConsPlusNormal"/>
        <w:jc w:val="right"/>
        <w:outlineLvl w:val="2"/>
        <w:rPr>
          <w:rFonts w:ascii="Times New Roman" w:hAnsi="Times New Roman" w:cs="Times New Roman"/>
          <w:sz w:val="26"/>
          <w:szCs w:val="26"/>
        </w:rPr>
      </w:pPr>
    </w:p>
    <w:p w:rsidR="00FC5A66" w:rsidRDefault="00FC5A66" w:rsidP="00E95911">
      <w:pPr>
        <w:pStyle w:val="ConsPlusNormal"/>
        <w:jc w:val="right"/>
        <w:outlineLvl w:val="2"/>
        <w:rPr>
          <w:rFonts w:ascii="Times New Roman" w:hAnsi="Times New Roman" w:cs="Times New Roman"/>
          <w:sz w:val="26"/>
          <w:szCs w:val="26"/>
        </w:rPr>
      </w:pPr>
    </w:p>
    <w:p w:rsidR="00FC5A66" w:rsidRDefault="00FC5A66" w:rsidP="00E95911">
      <w:pPr>
        <w:pStyle w:val="ConsPlusNormal"/>
        <w:jc w:val="right"/>
        <w:outlineLvl w:val="2"/>
        <w:rPr>
          <w:rFonts w:ascii="Times New Roman" w:hAnsi="Times New Roman" w:cs="Times New Roman"/>
          <w:sz w:val="26"/>
          <w:szCs w:val="26"/>
        </w:rPr>
      </w:pPr>
    </w:p>
    <w:p w:rsidR="00FC5A66" w:rsidRDefault="00FC5A66" w:rsidP="00E95911">
      <w:pPr>
        <w:pStyle w:val="ConsPlusNormal"/>
        <w:jc w:val="right"/>
        <w:outlineLvl w:val="2"/>
        <w:rPr>
          <w:rFonts w:ascii="Times New Roman" w:hAnsi="Times New Roman" w:cs="Times New Roman"/>
          <w:sz w:val="26"/>
          <w:szCs w:val="26"/>
        </w:rPr>
      </w:pPr>
    </w:p>
    <w:p w:rsidR="00FC5A66" w:rsidRDefault="00FC5A66" w:rsidP="00E95911">
      <w:pPr>
        <w:pStyle w:val="ConsPlusNormal"/>
        <w:jc w:val="right"/>
        <w:outlineLvl w:val="2"/>
        <w:rPr>
          <w:rFonts w:ascii="Times New Roman" w:hAnsi="Times New Roman" w:cs="Times New Roman"/>
          <w:sz w:val="26"/>
          <w:szCs w:val="26"/>
        </w:rPr>
      </w:pPr>
    </w:p>
    <w:p w:rsidR="00FC5A66" w:rsidRDefault="00FC5A66" w:rsidP="00E95911">
      <w:pPr>
        <w:pStyle w:val="ConsPlusNormal"/>
        <w:jc w:val="right"/>
        <w:outlineLvl w:val="2"/>
        <w:rPr>
          <w:rFonts w:ascii="Times New Roman" w:hAnsi="Times New Roman" w:cs="Times New Roman"/>
          <w:sz w:val="26"/>
          <w:szCs w:val="26"/>
        </w:rPr>
      </w:pPr>
    </w:p>
    <w:p w:rsidR="009970B5" w:rsidRDefault="009970B5" w:rsidP="00E95911">
      <w:pPr>
        <w:pStyle w:val="ConsPlusNormal"/>
        <w:jc w:val="right"/>
        <w:outlineLvl w:val="2"/>
        <w:rPr>
          <w:rFonts w:ascii="Times New Roman" w:hAnsi="Times New Roman" w:cs="Times New Roman"/>
          <w:sz w:val="26"/>
          <w:szCs w:val="26"/>
        </w:rPr>
      </w:pPr>
    </w:p>
    <w:p w:rsidR="009970B5" w:rsidRDefault="009970B5" w:rsidP="00E95911">
      <w:pPr>
        <w:pStyle w:val="ConsPlusNormal"/>
        <w:jc w:val="right"/>
        <w:outlineLvl w:val="2"/>
        <w:rPr>
          <w:rFonts w:ascii="Times New Roman" w:hAnsi="Times New Roman" w:cs="Times New Roman"/>
          <w:sz w:val="26"/>
          <w:szCs w:val="26"/>
        </w:rPr>
      </w:pPr>
    </w:p>
    <w:p w:rsidR="009970B5" w:rsidRDefault="009970B5" w:rsidP="00E95911">
      <w:pPr>
        <w:pStyle w:val="ConsPlusNormal"/>
        <w:jc w:val="right"/>
        <w:outlineLvl w:val="2"/>
        <w:rPr>
          <w:rFonts w:ascii="Times New Roman" w:hAnsi="Times New Roman" w:cs="Times New Roman"/>
          <w:sz w:val="26"/>
          <w:szCs w:val="26"/>
        </w:rPr>
      </w:pPr>
    </w:p>
    <w:p w:rsidR="009970B5" w:rsidRDefault="009970B5" w:rsidP="00E95911">
      <w:pPr>
        <w:pStyle w:val="ConsPlusNormal"/>
        <w:jc w:val="right"/>
        <w:outlineLvl w:val="2"/>
        <w:rPr>
          <w:rFonts w:ascii="Times New Roman" w:hAnsi="Times New Roman" w:cs="Times New Roman"/>
          <w:sz w:val="26"/>
          <w:szCs w:val="26"/>
        </w:rPr>
      </w:pPr>
    </w:p>
    <w:p w:rsidR="009970B5" w:rsidRDefault="009970B5" w:rsidP="00E95911">
      <w:pPr>
        <w:pStyle w:val="ConsPlusNormal"/>
        <w:jc w:val="right"/>
        <w:outlineLvl w:val="2"/>
        <w:rPr>
          <w:rFonts w:ascii="Times New Roman" w:hAnsi="Times New Roman" w:cs="Times New Roman"/>
          <w:sz w:val="26"/>
          <w:szCs w:val="26"/>
        </w:rPr>
      </w:pPr>
    </w:p>
    <w:p w:rsidR="009970B5" w:rsidRDefault="009970B5" w:rsidP="00E95911">
      <w:pPr>
        <w:pStyle w:val="ConsPlusNormal"/>
        <w:jc w:val="right"/>
        <w:outlineLvl w:val="2"/>
        <w:rPr>
          <w:rFonts w:ascii="Times New Roman" w:hAnsi="Times New Roman" w:cs="Times New Roman"/>
          <w:sz w:val="26"/>
          <w:szCs w:val="26"/>
        </w:rPr>
      </w:pPr>
    </w:p>
    <w:p w:rsidR="009970B5" w:rsidRDefault="009970B5" w:rsidP="00E95911">
      <w:pPr>
        <w:pStyle w:val="ConsPlusNormal"/>
        <w:jc w:val="right"/>
        <w:outlineLvl w:val="2"/>
        <w:rPr>
          <w:rFonts w:ascii="Times New Roman" w:hAnsi="Times New Roman" w:cs="Times New Roman"/>
          <w:sz w:val="26"/>
          <w:szCs w:val="26"/>
        </w:rPr>
      </w:pPr>
    </w:p>
    <w:p w:rsidR="00FC5A66" w:rsidRDefault="00FC5A66" w:rsidP="00E95911">
      <w:pPr>
        <w:pStyle w:val="ConsPlusNormal"/>
        <w:jc w:val="right"/>
        <w:outlineLvl w:val="2"/>
        <w:rPr>
          <w:rFonts w:ascii="Times New Roman" w:hAnsi="Times New Roman" w:cs="Times New Roman"/>
          <w:sz w:val="26"/>
          <w:szCs w:val="26"/>
        </w:rPr>
      </w:pPr>
    </w:p>
    <w:p w:rsidR="00FC5A66" w:rsidRDefault="00FC5A66" w:rsidP="00E95911">
      <w:pPr>
        <w:pStyle w:val="ConsPlusNormal"/>
        <w:jc w:val="right"/>
        <w:outlineLvl w:val="2"/>
        <w:rPr>
          <w:rFonts w:ascii="Times New Roman" w:hAnsi="Times New Roman" w:cs="Times New Roman"/>
          <w:sz w:val="26"/>
          <w:szCs w:val="26"/>
        </w:rPr>
      </w:pPr>
    </w:p>
    <w:p w:rsidR="00FC5A66" w:rsidRDefault="00FC5A66" w:rsidP="00E95911">
      <w:pPr>
        <w:pStyle w:val="ConsPlusNormal"/>
        <w:jc w:val="right"/>
        <w:outlineLvl w:val="2"/>
        <w:rPr>
          <w:rFonts w:ascii="Times New Roman" w:hAnsi="Times New Roman" w:cs="Times New Roman"/>
          <w:sz w:val="26"/>
          <w:szCs w:val="26"/>
        </w:rPr>
      </w:pPr>
    </w:p>
    <w:p w:rsidR="00FC5A66" w:rsidRDefault="00FC5A66" w:rsidP="00E95911">
      <w:pPr>
        <w:pStyle w:val="ConsPlusNormal"/>
        <w:jc w:val="right"/>
        <w:outlineLvl w:val="2"/>
        <w:rPr>
          <w:rFonts w:ascii="Times New Roman" w:hAnsi="Times New Roman" w:cs="Times New Roman"/>
          <w:sz w:val="26"/>
          <w:szCs w:val="26"/>
        </w:rPr>
      </w:pPr>
    </w:p>
    <w:p w:rsidR="00C46422" w:rsidRDefault="00C46422" w:rsidP="00E95911">
      <w:pPr>
        <w:pStyle w:val="ConsPlusNormal"/>
        <w:jc w:val="right"/>
        <w:outlineLvl w:val="2"/>
        <w:rPr>
          <w:rFonts w:ascii="Times New Roman" w:hAnsi="Times New Roman" w:cs="Times New Roman"/>
          <w:sz w:val="26"/>
          <w:szCs w:val="26"/>
        </w:rPr>
      </w:pPr>
    </w:p>
    <w:p w:rsidR="00C46422" w:rsidRPr="00EC37F2" w:rsidRDefault="00C46422" w:rsidP="00E95911">
      <w:pPr>
        <w:pStyle w:val="ConsPlusNormal"/>
        <w:jc w:val="right"/>
        <w:outlineLvl w:val="2"/>
        <w:rPr>
          <w:rFonts w:ascii="Times New Roman" w:hAnsi="Times New Roman" w:cs="Times New Roman"/>
          <w:sz w:val="20"/>
        </w:rPr>
      </w:pPr>
    </w:p>
    <w:p w:rsidR="00E95911" w:rsidRPr="00EC37F2" w:rsidRDefault="00E95911" w:rsidP="00E95911">
      <w:pPr>
        <w:pStyle w:val="ConsPlusNormal"/>
        <w:jc w:val="right"/>
        <w:outlineLvl w:val="2"/>
        <w:rPr>
          <w:rFonts w:ascii="Times New Roman" w:hAnsi="Times New Roman" w:cs="Times New Roman"/>
          <w:sz w:val="20"/>
        </w:rPr>
      </w:pPr>
      <w:r w:rsidRPr="00EC37F2">
        <w:rPr>
          <w:rFonts w:ascii="Times New Roman" w:hAnsi="Times New Roman" w:cs="Times New Roman"/>
          <w:sz w:val="20"/>
        </w:rPr>
        <w:lastRenderedPageBreak/>
        <w:t>Приложение 4</w:t>
      </w:r>
    </w:p>
    <w:p w:rsidR="00E95911" w:rsidRPr="00EC37F2" w:rsidRDefault="000D6A54" w:rsidP="00E95911">
      <w:pPr>
        <w:pStyle w:val="ConsPlusNormal"/>
        <w:jc w:val="right"/>
        <w:rPr>
          <w:rFonts w:ascii="Times New Roman" w:hAnsi="Times New Roman" w:cs="Times New Roman"/>
          <w:sz w:val="20"/>
        </w:rPr>
      </w:pPr>
      <w:r w:rsidRPr="00EC37F2">
        <w:rPr>
          <w:rFonts w:ascii="Times New Roman" w:hAnsi="Times New Roman" w:cs="Times New Roman"/>
          <w:sz w:val="20"/>
        </w:rPr>
        <w:t>к муниципальной программе</w:t>
      </w:r>
    </w:p>
    <w:p w:rsidR="00E95911" w:rsidRPr="005D0A98" w:rsidRDefault="00E95911" w:rsidP="00E95911">
      <w:pPr>
        <w:pStyle w:val="ConsPlusNormal"/>
        <w:jc w:val="both"/>
        <w:rPr>
          <w:color w:val="000000" w:themeColor="text1"/>
          <w:sz w:val="20"/>
        </w:rPr>
      </w:pPr>
    </w:p>
    <w:p w:rsidR="00E95911" w:rsidRPr="005D0A98" w:rsidRDefault="00E95911" w:rsidP="00E95911">
      <w:pPr>
        <w:pStyle w:val="ConsPlusNormal"/>
        <w:jc w:val="center"/>
        <w:rPr>
          <w:rFonts w:ascii="Times New Roman" w:hAnsi="Times New Roman" w:cs="Times New Roman"/>
          <w:color w:val="000000" w:themeColor="text1"/>
          <w:sz w:val="20"/>
        </w:rPr>
      </w:pPr>
      <w:bookmarkStart w:id="9" w:name="P666"/>
      <w:bookmarkEnd w:id="9"/>
      <w:r w:rsidRPr="005D0A98">
        <w:rPr>
          <w:rFonts w:ascii="Times New Roman" w:hAnsi="Times New Roman" w:cs="Times New Roman"/>
          <w:color w:val="000000" w:themeColor="text1"/>
          <w:sz w:val="20"/>
        </w:rPr>
        <w:t>Прогноз</w:t>
      </w:r>
    </w:p>
    <w:p w:rsidR="00E95911" w:rsidRPr="005D0A98" w:rsidRDefault="00E95911" w:rsidP="002A477F">
      <w:pPr>
        <w:pStyle w:val="ConsPlusNormal"/>
        <w:jc w:val="center"/>
        <w:rPr>
          <w:rFonts w:ascii="Times New Roman" w:hAnsi="Times New Roman" w:cs="Times New Roman"/>
          <w:color w:val="000000" w:themeColor="text1"/>
          <w:sz w:val="20"/>
        </w:rPr>
      </w:pPr>
      <w:r w:rsidRPr="005D0A98">
        <w:rPr>
          <w:rFonts w:ascii="Times New Roman" w:hAnsi="Times New Roman" w:cs="Times New Roman"/>
          <w:color w:val="000000" w:themeColor="text1"/>
          <w:sz w:val="20"/>
        </w:rPr>
        <w:t>сводных показателей муниципальных заданий на оказание</w:t>
      </w:r>
      <w:r w:rsidR="002A477F" w:rsidRPr="005D0A98">
        <w:rPr>
          <w:rFonts w:ascii="Times New Roman" w:hAnsi="Times New Roman" w:cs="Times New Roman"/>
          <w:color w:val="000000" w:themeColor="text1"/>
          <w:sz w:val="20"/>
        </w:rPr>
        <w:t xml:space="preserve"> </w:t>
      </w:r>
      <w:r w:rsidRPr="005D0A98">
        <w:rPr>
          <w:rFonts w:ascii="Times New Roman" w:hAnsi="Times New Roman" w:cs="Times New Roman"/>
          <w:color w:val="000000" w:themeColor="text1"/>
          <w:sz w:val="20"/>
        </w:rPr>
        <w:t>муниципальных услуг (выполнение работ) муниципальными</w:t>
      </w:r>
    </w:p>
    <w:p w:rsidR="00E95911" w:rsidRPr="005D0A98" w:rsidRDefault="00E95911" w:rsidP="00E95911">
      <w:pPr>
        <w:pStyle w:val="ConsPlusNormal"/>
        <w:jc w:val="center"/>
        <w:rPr>
          <w:rFonts w:ascii="Times New Roman" w:hAnsi="Times New Roman" w:cs="Times New Roman"/>
          <w:color w:val="000000" w:themeColor="text1"/>
          <w:sz w:val="20"/>
        </w:rPr>
      </w:pPr>
      <w:r w:rsidRPr="005D0A98">
        <w:rPr>
          <w:rFonts w:ascii="Times New Roman" w:hAnsi="Times New Roman" w:cs="Times New Roman"/>
          <w:color w:val="000000" w:themeColor="text1"/>
          <w:sz w:val="20"/>
        </w:rPr>
        <w:t>учреждениями по программе</w:t>
      </w:r>
    </w:p>
    <w:p w:rsidR="00E95911" w:rsidRPr="00EC37F2" w:rsidRDefault="00E95911" w:rsidP="00E95911">
      <w:pPr>
        <w:pStyle w:val="ConsPlusNormal"/>
        <w:jc w:val="both"/>
        <w:rPr>
          <w:rFonts w:ascii="Times New Roman" w:hAnsi="Times New Roman" w:cs="Times New Roman"/>
          <w:sz w:val="20"/>
        </w:rPr>
      </w:pPr>
    </w:p>
    <w:p w:rsidR="00E95911" w:rsidRPr="00EC37F2" w:rsidRDefault="00E95911" w:rsidP="00E95911">
      <w:pPr>
        <w:pStyle w:val="ConsPlusNormal"/>
        <w:jc w:val="right"/>
        <w:rPr>
          <w:rFonts w:ascii="Times New Roman" w:hAnsi="Times New Roman" w:cs="Times New Roman"/>
          <w:sz w:val="20"/>
        </w:rPr>
      </w:pPr>
      <w:r w:rsidRPr="00EC37F2">
        <w:rPr>
          <w:rFonts w:ascii="Times New Roman" w:hAnsi="Times New Roman" w:cs="Times New Roman"/>
          <w:sz w:val="20"/>
        </w:rPr>
        <w:t>Тыс. рублей</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
        <w:gridCol w:w="6829"/>
        <w:gridCol w:w="1275"/>
        <w:gridCol w:w="1134"/>
        <w:gridCol w:w="1134"/>
        <w:gridCol w:w="1276"/>
        <w:gridCol w:w="1418"/>
        <w:gridCol w:w="1417"/>
      </w:tblGrid>
      <w:tr w:rsidR="00E95911" w:rsidTr="00351DF3">
        <w:tc>
          <w:tcPr>
            <w:tcW w:w="463" w:type="dxa"/>
            <w:vMerge w:val="restart"/>
            <w:tcBorders>
              <w:top w:val="single" w:sz="4" w:space="0" w:color="auto"/>
              <w:left w:val="single" w:sz="4" w:space="0" w:color="auto"/>
              <w:bottom w:val="single" w:sz="4" w:space="0" w:color="auto"/>
              <w:right w:val="single" w:sz="4" w:space="0" w:color="auto"/>
            </w:tcBorders>
            <w:hideMark/>
          </w:tcPr>
          <w:p w:rsidR="00E95911" w:rsidRDefault="00E95911" w:rsidP="00B830DC">
            <w:pPr>
              <w:pStyle w:val="ConsPlusNormal"/>
              <w:jc w:val="center"/>
              <w:rPr>
                <w:rFonts w:ascii="Times New Roman" w:hAnsi="Times New Roman" w:cs="Times New Roman"/>
                <w:sz w:val="20"/>
              </w:rPr>
            </w:pPr>
            <w:r>
              <w:rPr>
                <w:rFonts w:ascii="Times New Roman" w:hAnsi="Times New Roman" w:cs="Times New Roman"/>
                <w:sz w:val="20"/>
              </w:rPr>
              <w:t>N п/п</w:t>
            </w:r>
          </w:p>
        </w:tc>
        <w:tc>
          <w:tcPr>
            <w:tcW w:w="6829" w:type="dxa"/>
            <w:vMerge w:val="restart"/>
            <w:tcBorders>
              <w:top w:val="single" w:sz="4" w:space="0" w:color="auto"/>
              <w:left w:val="single" w:sz="4" w:space="0" w:color="auto"/>
              <w:bottom w:val="single" w:sz="4" w:space="0" w:color="auto"/>
              <w:right w:val="single" w:sz="4" w:space="0" w:color="auto"/>
            </w:tcBorders>
            <w:hideMark/>
          </w:tcPr>
          <w:p w:rsidR="00E95911" w:rsidRDefault="00E95911" w:rsidP="00B830DC">
            <w:pPr>
              <w:pStyle w:val="ConsPlusNormal"/>
              <w:jc w:val="center"/>
              <w:rPr>
                <w:rFonts w:ascii="Times New Roman" w:hAnsi="Times New Roman" w:cs="Times New Roman"/>
                <w:sz w:val="20"/>
              </w:rPr>
            </w:pPr>
            <w:r>
              <w:rPr>
                <w:rFonts w:ascii="Times New Roman" w:hAnsi="Times New Roman" w:cs="Times New Roman"/>
                <w:sz w:val="20"/>
              </w:rPr>
              <w:t>Наименование услуги (работы), показателя объема услуги (работы), подпрограммы, мероприятий</w:t>
            </w:r>
          </w:p>
        </w:tc>
        <w:tc>
          <w:tcPr>
            <w:tcW w:w="3543" w:type="dxa"/>
            <w:gridSpan w:val="3"/>
            <w:tcBorders>
              <w:top w:val="single" w:sz="4" w:space="0" w:color="auto"/>
              <w:left w:val="single" w:sz="4" w:space="0" w:color="auto"/>
              <w:bottom w:val="single" w:sz="4" w:space="0" w:color="auto"/>
              <w:right w:val="single" w:sz="4" w:space="0" w:color="auto"/>
            </w:tcBorders>
            <w:hideMark/>
          </w:tcPr>
          <w:p w:rsidR="00EC37F2" w:rsidRDefault="00E95911" w:rsidP="00B830DC">
            <w:pPr>
              <w:pStyle w:val="ConsPlusNormal"/>
              <w:jc w:val="center"/>
              <w:rPr>
                <w:rFonts w:ascii="Times New Roman" w:hAnsi="Times New Roman" w:cs="Times New Roman"/>
                <w:sz w:val="20"/>
              </w:rPr>
            </w:pPr>
            <w:r>
              <w:rPr>
                <w:rFonts w:ascii="Times New Roman" w:hAnsi="Times New Roman" w:cs="Times New Roman"/>
                <w:sz w:val="20"/>
              </w:rPr>
              <w:t>Значение показателя объема услуги</w:t>
            </w:r>
          </w:p>
          <w:p w:rsidR="00E95911" w:rsidRDefault="00E95911" w:rsidP="00B830DC">
            <w:pPr>
              <w:pStyle w:val="ConsPlusNormal"/>
              <w:jc w:val="center"/>
              <w:rPr>
                <w:rFonts w:ascii="Times New Roman" w:hAnsi="Times New Roman" w:cs="Times New Roman"/>
                <w:sz w:val="20"/>
              </w:rPr>
            </w:pPr>
            <w:r>
              <w:rPr>
                <w:rFonts w:ascii="Times New Roman" w:hAnsi="Times New Roman" w:cs="Times New Roman"/>
                <w:sz w:val="20"/>
              </w:rPr>
              <w:t xml:space="preserve"> (работы)</w:t>
            </w:r>
          </w:p>
        </w:tc>
        <w:tc>
          <w:tcPr>
            <w:tcW w:w="4111" w:type="dxa"/>
            <w:gridSpan w:val="3"/>
            <w:tcBorders>
              <w:top w:val="single" w:sz="4" w:space="0" w:color="auto"/>
              <w:left w:val="single" w:sz="4" w:space="0" w:color="auto"/>
              <w:bottom w:val="single" w:sz="4" w:space="0" w:color="auto"/>
              <w:right w:val="single" w:sz="4" w:space="0" w:color="auto"/>
            </w:tcBorders>
            <w:hideMark/>
          </w:tcPr>
          <w:p w:rsidR="00E95911" w:rsidRPr="005D0A98" w:rsidRDefault="00E95911" w:rsidP="00B830DC">
            <w:pPr>
              <w:pStyle w:val="ConsPlusNormal"/>
              <w:jc w:val="center"/>
              <w:rPr>
                <w:rFonts w:ascii="Times New Roman" w:hAnsi="Times New Roman" w:cs="Times New Roman"/>
                <w:color w:val="000000" w:themeColor="text1"/>
                <w:sz w:val="20"/>
              </w:rPr>
            </w:pPr>
            <w:r w:rsidRPr="005D0A98">
              <w:rPr>
                <w:rFonts w:ascii="Times New Roman" w:hAnsi="Times New Roman" w:cs="Times New Roman"/>
                <w:color w:val="000000" w:themeColor="text1"/>
                <w:sz w:val="20"/>
              </w:rPr>
              <w:t>Расходы бюджета на оказание муниципальной услуги (работы)</w:t>
            </w:r>
          </w:p>
        </w:tc>
      </w:tr>
      <w:tr w:rsidR="00E95911" w:rsidTr="00351DF3">
        <w:tc>
          <w:tcPr>
            <w:tcW w:w="463" w:type="dxa"/>
            <w:vMerge/>
            <w:tcBorders>
              <w:top w:val="single" w:sz="4" w:space="0" w:color="auto"/>
              <w:left w:val="single" w:sz="4" w:space="0" w:color="auto"/>
              <w:bottom w:val="single" w:sz="4" w:space="0" w:color="auto"/>
              <w:right w:val="single" w:sz="4" w:space="0" w:color="auto"/>
            </w:tcBorders>
            <w:vAlign w:val="center"/>
            <w:hideMark/>
          </w:tcPr>
          <w:p w:rsidR="00E95911" w:rsidRDefault="00E95911" w:rsidP="00B830DC">
            <w:pPr>
              <w:rPr>
                <w:sz w:val="20"/>
                <w:szCs w:val="20"/>
              </w:rPr>
            </w:pPr>
          </w:p>
        </w:tc>
        <w:tc>
          <w:tcPr>
            <w:tcW w:w="6829" w:type="dxa"/>
            <w:vMerge/>
            <w:tcBorders>
              <w:top w:val="single" w:sz="4" w:space="0" w:color="auto"/>
              <w:left w:val="single" w:sz="4" w:space="0" w:color="auto"/>
              <w:bottom w:val="single" w:sz="4" w:space="0" w:color="auto"/>
              <w:right w:val="single" w:sz="4" w:space="0" w:color="auto"/>
            </w:tcBorders>
            <w:vAlign w:val="center"/>
            <w:hideMark/>
          </w:tcPr>
          <w:p w:rsidR="00E95911" w:rsidRDefault="00E95911" w:rsidP="00B830DC">
            <w:pP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E95911" w:rsidRDefault="00E95911" w:rsidP="00B830DC">
            <w:pPr>
              <w:pStyle w:val="ConsPlusNormal"/>
              <w:jc w:val="center"/>
              <w:rPr>
                <w:rFonts w:ascii="Times New Roman" w:hAnsi="Times New Roman" w:cs="Times New Roman"/>
                <w:sz w:val="20"/>
              </w:rPr>
            </w:pPr>
            <w:r>
              <w:rPr>
                <w:rFonts w:ascii="Times New Roman" w:hAnsi="Times New Roman" w:cs="Times New Roman"/>
                <w:sz w:val="20"/>
              </w:rPr>
              <w:t xml:space="preserve">очередной финансовый год </w:t>
            </w:r>
            <w:hyperlink r:id="rId12" w:anchor="P746" w:history="1">
              <w:r>
                <w:rPr>
                  <w:rStyle w:val="a4"/>
                  <w:rFonts w:ascii="Times New Roman" w:hAnsi="Times New Roman" w:cs="Times New Roman"/>
                  <w:color w:val="auto"/>
                  <w:sz w:val="20"/>
                  <w:u w:val="none"/>
                </w:rPr>
                <w:t>&lt;*&gt;</w:t>
              </w:r>
            </w:hyperlink>
          </w:p>
        </w:tc>
        <w:tc>
          <w:tcPr>
            <w:tcW w:w="1134" w:type="dxa"/>
            <w:tcBorders>
              <w:top w:val="single" w:sz="4" w:space="0" w:color="auto"/>
              <w:left w:val="single" w:sz="4" w:space="0" w:color="auto"/>
              <w:bottom w:val="single" w:sz="4" w:space="0" w:color="auto"/>
              <w:right w:val="single" w:sz="4" w:space="0" w:color="auto"/>
            </w:tcBorders>
            <w:hideMark/>
          </w:tcPr>
          <w:p w:rsidR="00E95911" w:rsidRDefault="00E95911" w:rsidP="00B830DC">
            <w:pPr>
              <w:pStyle w:val="ConsPlusNormal"/>
              <w:jc w:val="center"/>
              <w:rPr>
                <w:rFonts w:ascii="Times New Roman" w:hAnsi="Times New Roman" w:cs="Times New Roman"/>
                <w:sz w:val="20"/>
              </w:rPr>
            </w:pPr>
            <w:r>
              <w:rPr>
                <w:rFonts w:ascii="Times New Roman" w:hAnsi="Times New Roman" w:cs="Times New Roman"/>
                <w:sz w:val="20"/>
              </w:rPr>
              <w:t>первый год планового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E95911" w:rsidRDefault="00E95911" w:rsidP="00B830DC">
            <w:pPr>
              <w:pStyle w:val="ConsPlusNormal"/>
              <w:jc w:val="center"/>
              <w:rPr>
                <w:rFonts w:ascii="Times New Roman" w:hAnsi="Times New Roman" w:cs="Times New Roman"/>
                <w:sz w:val="20"/>
              </w:rPr>
            </w:pPr>
            <w:r>
              <w:rPr>
                <w:rFonts w:ascii="Times New Roman" w:hAnsi="Times New Roman" w:cs="Times New Roman"/>
                <w:sz w:val="20"/>
              </w:rPr>
              <w:t>второй год планового периода</w:t>
            </w:r>
          </w:p>
        </w:tc>
        <w:tc>
          <w:tcPr>
            <w:tcW w:w="1276" w:type="dxa"/>
            <w:tcBorders>
              <w:top w:val="single" w:sz="4" w:space="0" w:color="auto"/>
              <w:left w:val="single" w:sz="4" w:space="0" w:color="auto"/>
              <w:bottom w:val="single" w:sz="4" w:space="0" w:color="auto"/>
              <w:right w:val="single" w:sz="4" w:space="0" w:color="auto"/>
            </w:tcBorders>
            <w:hideMark/>
          </w:tcPr>
          <w:p w:rsidR="00E95911" w:rsidRPr="005D0A98" w:rsidRDefault="00E95911" w:rsidP="00B830DC">
            <w:pPr>
              <w:pStyle w:val="ConsPlusNormal"/>
              <w:jc w:val="center"/>
              <w:rPr>
                <w:rFonts w:ascii="Times New Roman" w:hAnsi="Times New Roman" w:cs="Times New Roman"/>
                <w:color w:val="000000" w:themeColor="text1"/>
                <w:sz w:val="20"/>
              </w:rPr>
            </w:pPr>
            <w:r w:rsidRPr="005D0A98">
              <w:rPr>
                <w:rFonts w:ascii="Times New Roman" w:hAnsi="Times New Roman" w:cs="Times New Roman"/>
                <w:color w:val="000000" w:themeColor="text1"/>
                <w:sz w:val="20"/>
              </w:rPr>
              <w:t xml:space="preserve">очередной финансовый год </w:t>
            </w:r>
            <w:hyperlink r:id="rId13" w:anchor="P746" w:history="1">
              <w:r w:rsidRPr="005D0A98">
                <w:rPr>
                  <w:rStyle w:val="a4"/>
                  <w:rFonts w:ascii="Times New Roman" w:hAnsi="Times New Roman" w:cs="Times New Roman"/>
                  <w:color w:val="000000" w:themeColor="text1"/>
                  <w:sz w:val="20"/>
                  <w:u w:val="none"/>
                </w:rPr>
                <w:t>&lt;*&gt;</w:t>
              </w:r>
            </w:hyperlink>
          </w:p>
        </w:tc>
        <w:tc>
          <w:tcPr>
            <w:tcW w:w="1418" w:type="dxa"/>
            <w:tcBorders>
              <w:top w:val="single" w:sz="4" w:space="0" w:color="auto"/>
              <w:left w:val="single" w:sz="4" w:space="0" w:color="auto"/>
              <w:bottom w:val="single" w:sz="4" w:space="0" w:color="auto"/>
              <w:right w:val="single" w:sz="4" w:space="0" w:color="auto"/>
            </w:tcBorders>
            <w:hideMark/>
          </w:tcPr>
          <w:p w:rsidR="00E95911" w:rsidRPr="005D0A98" w:rsidRDefault="00E95911" w:rsidP="00B830DC">
            <w:pPr>
              <w:pStyle w:val="ConsPlusNormal"/>
              <w:jc w:val="center"/>
              <w:rPr>
                <w:rFonts w:ascii="Times New Roman" w:hAnsi="Times New Roman" w:cs="Times New Roman"/>
                <w:color w:val="000000" w:themeColor="text1"/>
                <w:sz w:val="20"/>
              </w:rPr>
            </w:pPr>
            <w:r w:rsidRPr="005D0A98">
              <w:rPr>
                <w:rFonts w:ascii="Times New Roman" w:hAnsi="Times New Roman" w:cs="Times New Roman"/>
                <w:color w:val="000000" w:themeColor="text1"/>
                <w:sz w:val="20"/>
              </w:rPr>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hideMark/>
          </w:tcPr>
          <w:p w:rsidR="00E95911" w:rsidRPr="005D0A98" w:rsidRDefault="00E95911" w:rsidP="00B830DC">
            <w:pPr>
              <w:pStyle w:val="ConsPlusNormal"/>
              <w:jc w:val="center"/>
              <w:rPr>
                <w:rFonts w:ascii="Times New Roman" w:hAnsi="Times New Roman" w:cs="Times New Roman"/>
                <w:color w:val="000000" w:themeColor="text1"/>
                <w:sz w:val="20"/>
              </w:rPr>
            </w:pPr>
            <w:r w:rsidRPr="005D0A98">
              <w:rPr>
                <w:rFonts w:ascii="Times New Roman" w:hAnsi="Times New Roman" w:cs="Times New Roman"/>
                <w:color w:val="000000" w:themeColor="text1"/>
                <w:sz w:val="20"/>
              </w:rPr>
              <w:t>второй год планового периода</w:t>
            </w:r>
          </w:p>
        </w:tc>
      </w:tr>
      <w:tr w:rsidR="00E95911" w:rsidTr="00351DF3">
        <w:tc>
          <w:tcPr>
            <w:tcW w:w="463" w:type="dxa"/>
            <w:tcBorders>
              <w:top w:val="single" w:sz="4" w:space="0" w:color="auto"/>
              <w:left w:val="single" w:sz="4" w:space="0" w:color="auto"/>
              <w:bottom w:val="single" w:sz="4" w:space="0" w:color="auto"/>
              <w:right w:val="single" w:sz="4" w:space="0" w:color="auto"/>
            </w:tcBorders>
            <w:hideMark/>
          </w:tcPr>
          <w:p w:rsidR="00E95911" w:rsidRDefault="00E95911" w:rsidP="00EC37F2">
            <w:pPr>
              <w:pStyle w:val="ConsPlusNormal"/>
              <w:jc w:val="center"/>
              <w:rPr>
                <w:rFonts w:ascii="Times New Roman" w:hAnsi="Times New Roman" w:cs="Times New Roman"/>
                <w:sz w:val="20"/>
              </w:rPr>
            </w:pPr>
            <w:r>
              <w:rPr>
                <w:rFonts w:ascii="Times New Roman" w:hAnsi="Times New Roman" w:cs="Times New Roman"/>
                <w:sz w:val="20"/>
              </w:rPr>
              <w:t>1</w:t>
            </w:r>
          </w:p>
        </w:tc>
        <w:tc>
          <w:tcPr>
            <w:tcW w:w="6829" w:type="dxa"/>
            <w:tcBorders>
              <w:top w:val="single" w:sz="4" w:space="0" w:color="auto"/>
              <w:left w:val="single" w:sz="4" w:space="0" w:color="auto"/>
              <w:bottom w:val="single" w:sz="4" w:space="0" w:color="auto"/>
              <w:right w:val="single" w:sz="4" w:space="0" w:color="auto"/>
            </w:tcBorders>
            <w:hideMark/>
          </w:tcPr>
          <w:p w:rsidR="00E95911" w:rsidRDefault="00E95911" w:rsidP="00B830DC">
            <w:pPr>
              <w:pStyle w:val="ConsPlusNormal"/>
              <w:jc w:val="center"/>
              <w:rPr>
                <w:rFonts w:ascii="Times New Roman" w:hAnsi="Times New Roman" w:cs="Times New Roman"/>
                <w:sz w:val="20"/>
              </w:rPr>
            </w:pPr>
            <w:r>
              <w:rPr>
                <w:rFonts w:ascii="Times New Roman" w:hAnsi="Times New Roman" w:cs="Times New Roman"/>
                <w:sz w:val="20"/>
              </w:rPr>
              <w:t>2</w:t>
            </w:r>
          </w:p>
        </w:tc>
        <w:tc>
          <w:tcPr>
            <w:tcW w:w="1275" w:type="dxa"/>
            <w:tcBorders>
              <w:top w:val="single" w:sz="4" w:space="0" w:color="auto"/>
              <w:left w:val="single" w:sz="4" w:space="0" w:color="auto"/>
              <w:bottom w:val="single" w:sz="4" w:space="0" w:color="auto"/>
              <w:right w:val="single" w:sz="4" w:space="0" w:color="auto"/>
            </w:tcBorders>
            <w:hideMark/>
          </w:tcPr>
          <w:p w:rsidR="00E95911" w:rsidRDefault="00E95911" w:rsidP="00B830DC">
            <w:pPr>
              <w:pStyle w:val="ConsPlusNormal"/>
              <w:jc w:val="center"/>
              <w:rPr>
                <w:rFonts w:ascii="Times New Roman" w:hAnsi="Times New Roman" w:cs="Times New Roman"/>
                <w:sz w:val="20"/>
              </w:rPr>
            </w:pPr>
            <w:r>
              <w:rPr>
                <w:rFonts w:ascii="Times New Roman" w:hAnsi="Times New Roman" w:cs="Times New Roman"/>
                <w:sz w:val="20"/>
              </w:rPr>
              <w:t>3</w:t>
            </w:r>
          </w:p>
        </w:tc>
        <w:tc>
          <w:tcPr>
            <w:tcW w:w="1134" w:type="dxa"/>
            <w:tcBorders>
              <w:top w:val="single" w:sz="4" w:space="0" w:color="auto"/>
              <w:left w:val="single" w:sz="4" w:space="0" w:color="auto"/>
              <w:bottom w:val="single" w:sz="4" w:space="0" w:color="auto"/>
              <w:right w:val="single" w:sz="4" w:space="0" w:color="auto"/>
            </w:tcBorders>
            <w:hideMark/>
          </w:tcPr>
          <w:p w:rsidR="00E95911" w:rsidRDefault="00E95911" w:rsidP="00B830DC">
            <w:pPr>
              <w:pStyle w:val="ConsPlusNormal"/>
              <w:jc w:val="center"/>
              <w:rPr>
                <w:rFonts w:ascii="Times New Roman" w:hAnsi="Times New Roman" w:cs="Times New Roman"/>
                <w:sz w:val="20"/>
              </w:rPr>
            </w:pPr>
            <w:r>
              <w:rPr>
                <w:rFonts w:ascii="Times New Roman" w:hAnsi="Times New Roman" w:cs="Times New Roman"/>
                <w:sz w:val="20"/>
              </w:rPr>
              <w:t>4</w:t>
            </w:r>
          </w:p>
        </w:tc>
        <w:tc>
          <w:tcPr>
            <w:tcW w:w="1134" w:type="dxa"/>
            <w:tcBorders>
              <w:top w:val="single" w:sz="4" w:space="0" w:color="auto"/>
              <w:left w:val="single" w:sz="4" w:space="0" w:color="auto"/>
              <w:bottom w:val="single" w:sz="4" w:space="0" w:color="auto"/>
              <w:right w:val="single" w:sz="4" w:space="0" w:color="auto"/>
            </w:tcBorders>
            <w:hideMark/>
          </w:tcPr>
          <w:p w:rsidR="00E95911" w:rsidRDefault="00E95911" w:rsidP="00B830DC">
            <w:pPr>
              <w:pStyle w:val="ConsPlusNormal"/>
              <w:jc w:val="center"/>
              <w:rPr>
                <w:rFonts w:ascii="Times New Roman" w:hAnsi="Times New Roman" w:cs="Times New Roman"/>
                <w:sz w:val="20"/>
              </w:rPr>
            </w:pPr>
            <w:r>
              <w:rPr>
                <w:rFonts w:ascii="Times New Roman" w:hAnsi="Times New Roman" w:cs="Times New Roman"/>
                <w:sz w:val="20"/>
              </w:rPr>
              <w:t>5</w:t>
            </w:r>
          </w:p>
        </w:tc>
        <w:tc>
          <w:tcPr>
            <w:tcW w:w="1276" w:type="dxa"/>
            <w:tcBorders>
              <w:top w:val="single" w:sz="4" w:space="0" w:color="auto"/>
              <w:left w:val="single" w:sz="4" w:space="0" w:color="auto"/>
              <w:bottom w:val="single" w:sz="4" w:space="0" w:color="auto"/>
              <w:right w:val="single" w:sz="4" w:space="0" w:color="auto"/>
            </w:tcBorders>
            <w:hideMark/>
          </w:tcPr>
          <w:p w:rsidR="00E95911" w:rsidRPr="005D0A98" w:rsidRDefault="00E95911" w:rsidP="00B830DC">
            <w:pPr>
              <w:pStyle w:val="ConsPlusNormal"/>
              <w:jc w:val="center"/>
              <w:rPr>
                <w:rFonts w:ascii="Times New Roman" w:hAnsi="Times New Roman" w:cs="Times New Roman"/>
                <w:color w:val="000000" w:themeColor="text1"/>
                <w:sz w:val="20"/>
              </w:rPr>
            </w:pPr>
            <w:r w:rsidRPr="005D0A98">
              <w:rPr>
                <w:rFonts w:ascii="Times New Roman" w:hAnsi="Times New Roman" w:cs="Times New Roman"/>
                <w:color w:val="000000" w:themeColor="text1"/>
                <w:sz w:val="20"/>
              </w:rPr>
              <w:t>6</w:t>
            </w:r>
          </w:p>
        </w:tc>
        <w:tc>
          <w:tcPr>
            <w:tcW w:w="1418" w:type="dxa"/>
            <w:tcBorders>
              <w:top w:val="single" w:sz="4" w:space="0" w:color="auto"/>
              <w:left w:val="single" w:sz="4" w:space="0" w:color="auto"/>
              <w:bottom w:val="single" w:sz="4" w:space="0" w:color="auto"/>
              <w:right w:val="single" w:sz="4" w:space="0" w:color="auto"/>
            </w:tcBorders>
            <w:hideMark/>
          </w:tcPr>
          <w:p w:rsidR="00E95911" w:rsidRPr="005D0A98" w:rsidRDefault="00E95911" w:rsidP="00B830DC">
            <w:pPr>
              <w:pStyle w:val="ConsPlusNormal"/>
              <w:jc w:val="center"/>
              <w:rPr>
                <w:rFonts w:ascii="Times New Roman" w:hAnsi="Times New Roman" w:cs="Times New Roman"/>
                <w:color w:val="000000" w:themeColor="text1"/>
                <w:sz w:val="20"/>
              </w:rPr>
            </w:pPr>
            <w:r w:rsidRPr="005D0A98">
              <w:rPr>
                <w:rFonts w:ascii="Times New Roman" w:hAnsi="Times New Roman" w:cs="Times New Roman"/>
                <w:color w:val="000000" w:themeColor="text1"/>
                <w:sz w:val="20"/>
              </w:rPr>
              <w:t>7</w:t>
            </w:r>
          </w:p>
        </w:tc>
        <w:tc>
          <w:tcPr>
            <w:tcW w:w="1417" w:type="dxa"/>
            <w:tcBorders>
              <w:top w:val="single" w:sz="4" w:space="0" w:color="auto"/>
              <w:left w:val="single" w:sz="4" w:space="0" w:color="auto"/>
              <w:bottom w:val="single" w:sz="4" w:space="0" w:color="auto"/>
              <w:right w:val="single" w:sz="4" w:space="0" w:color="auto"/>
            </w:tcBorders>
            <w:hideMark/>
          </w:tcPr>
          <w:p w:rsidR="00E95911" w:rsidRPr="005D0A98" w:rsidRDefault="00E95911" w:rsidP="00B830DC">
            <w:pPr>
              <w:pStyle w:val="ConsPlusNormal"/>
              <w:jc w:val="center"/>
              <w:rPr>
                <w:rFonts w:ascii="Times New Roman" w:hAnsi="Times New Roman" w:cs="Times New Roman"/>
                <w:color w:val="000000" w:themeColor="text1"/>
                <w:sz w:val="20"/>
              </w:rPr>
            </w:pPr>
            <w:r w:rsidRPr="005D0A98">
              <w:rPr>
                <w:rFonts w:ascii="Times New Roman" w:hAnsi="Times New Roman" w:cs="Times New Roman"/>
                <w:color w:val="000000" w:themeColor="text1"/>
                <w:sz w:val="20"/>
              </w:rPr>
              <w:t>8</w:t>
            </w:r>
          </w:p>
        </w:tc>
      </w:tr>
      <w:tr w:rsidR="00B830DC" w:rsidTr="00351DF3">
        <w:trPr>
          <w:trHeight w:val="340"/>
        </w:trPr>
        <w:tc>
          <w:tcPr>
            <w:tcW w:w="463" w:type="dxa"/>
            <w:tcBorders>
              <w:top w:val="single" w:sz="4" w:space="0" w:color="auto"/>
              <w:left w:val="single" w:sz="4" w:space="0" w:color="auto"/>
              <w:bottom w:val="single" w:sz="4" w:space="0" w:color="auto"/>
              <w:right w:val="single" w:sz="4" w:space="0" w:color="auto"/>
            </w:tcBorders>
            <w:hideMark/>
          </w:tcPr>
          <w:p w:rsidR="00B830DC" w:rsidRDefault="00EC37F2" w:rsidP="00EC37F2">
            <w:pPr>
              <w:pStyle w:val="ConsPlusNormal"/>
              <w:jc w:val="center"/>
              <w:rPr>
                <w:rFonts w:ascii="Times New Roman" w:hAnsi="Times New Roman" w:cs="Times New Roman"/>
                <w:sz w:val="20"/>
              </w:rPr>
            </w:pPr>
            <w:r>
              <w:rPr>
                <w:rFonts w:ascii="Times New Roman" w:hAnsi="Times New Roman" w:cs="Times New Roman"/>
                <w:sz w:val="20"/>
              </w:rPr>
              <w:t>2</w:t>
            </w:r>
          </w:p>
        </w:tc>
        <w:tc>
          <w:tcPr>
            <w:tcW w:w="6829" w:type="dxa"/>
            <w:tcBorders>
              <w:top w:val="single" w:sz="4" w:space="0" w:color="auto"/>
              <w:left w:val="single" w:sz="4" w:space="0" w:color="auto"/>
              <w:bottom w:val="single" w:sz="4" w:space="0" w:color="auto"/>
              <w:right w:val="single" w:sz="4" w:space="0" w:color="auto"/>
            </w:tcBorders>
            <w:hideMark/>
          </w:tcPr>
          <w:p w:rsidR="00B830DC" w:rsidRDefault="00B830DC" w:rsidP="00B830DC">
            <w:pPr>
              <w:pStyle w:val="ConsPlusNormal"/>
              <w:rPr>
                <w:rFonts w:ascii="Times New Roman" w:hAnsi="Times New Roman" w:cs="Times New Roman"/>
                <w:sz w:val="20"/>
              </w:rPr>
            </w:pPr>
            <w:r>
              <w:rPr>
                <w:rFonts w:ascii="Times New Roman" w:hAnsi="Times New Roman" w:cs="Times New Roman"/>
                <w:sz w:val="20"/>
              </w:rPr>
              <w:t>Наименование услуги (работы) и ее содержание:</w:t>
            </w:r>
          </w:p>
        </w:tc>
        <w:tc>
          <w:tcPr>
            <w:tcW w:w="7654" w:type="dxa"/>
            <w:gridSpan w:val="6"/>
            <w:tcBorders>
              <w:top w:val="single" w:sz="4" w:space="0" w:color="auto"/>
              <w:left w:val="single" w:sz="4" w:space="0" w:color="auto"/>
              <w:bottom w:val="single" w:sz="4" w:space="0" w:color="auto"/>
              <w:right w:val="single" w:sz="4" w:space="0" w:color="auto"/>
            </w:tcBorders>
          </w:tcPr>
          <w:p w:rsidR="00B830DC" w:rsidRPr="00FE6E45" w:rsidRDefault="00B830DC" w:rsidP="00FE6E45">
            <w:pPr>
              <w:pStyle w:val="ConsPlusNormal"/>
              <w:rPr>
                <w:rFonts w:ascii="Times New Roman" w:hAnsi="Times New Roman" w:cs="Times New Roman"/>
                <w:b/>
                <w:sz w:val="20"/>
              </w:rPr>
            </w:pPr>
            <w:r w:rsidRPr="00FE6E45">
              <w:rPr>
                <w:rFonts w:ascii="Times New Roman" w:hAnsi="Times New Roman" w:cs="Times New Roman"/>
                <w:b/>
                <w:sz w:val="20"/>
              </w:rPr>
              <w:t>реализация основных общеобразовательных программ дошкольного образования</w:t>
            </w:r>
          </w:p>
        </w:tc>
      </w:tr>
      <w:tr w:rsidR="00B830DC" w:rsidTr="00351DF3">
        <w:tc>
          <w:tcPr>
            <w:tcW w:w="463" w:type="dxa"/>
            <w:tcBorders>
              <w:top w:val="single" w:sz="4" w:space="0" w:color="auto"/>
              <w:left w:val="single" w:sz="4" w:space="0" w:color="auto"/>
              <w:bottom w:val="single" w:sz="4" w:space="0" w:color="auto"/>
              <w:right w:val="single" w:sz="4" w:space="0" w:color="auto"/>
            </w:tcBorders>
            <w:hideMark/>
          </w:tcPr>
          <w:p w:rsidR="00B830DC" w:rsidRDefault="00EC37F2" w:rsidP="00EC37F2">
            <w:pPr>
              <w:pStyle w:val="ConsPlusNormal"/>
              <w:jc w:val="center"/>
              <w:rPr>
                <w:rFonts w:ascii="Times New Roman" w:hAnsi="Times New Roman" w:cs="Times New Roman"/>
                <w:sz w:val="20"/>
              </w:rPr>
            </w:pPr>
            <w:r>
              <w:rPr>
                <w:rFonts w:ascii="Times New Roman" w:hAnsi="Times New Roman" w:cs="Times New Roman"/>
                <w:sz w:val="20"/>
              </w:rPr>
              <w:t>3</w:t>
            </w:r>
          </w:p>
        </w:tc>
        <w:tc>
          <w:tcPr>
            <w:tcW w:w="6829" w:type="dxa"/>
            <w:tcBorders>
              <w:top w:val="single" w:sz="4" w:space="0" w:color="auto"/>
              <w:left w:val="single" w:sz="4" w:space="0" w:color="auto"/>
              <w:bottom w:val="single" w:sz="4" w:space="0" w:color="auto"/>
              <w:right w:val="single" w:sz="4" w:space="0" w:color="auto"/>
            </w:tcBorders>
            <w:hideMark/>
          </w:tcPr>
          <w:p w:rsidR="00B830DC" w:rsidRDefault="00B830DC" w:rsidP="00B830DC">
            <w:pPr>
              <w:pStyle w:val="ConsPlusNormal"/>
              <w:rPr>
                <w:rFonts w:ascii="Times New Roman" w:hAnsi="Times New Roman" w:cs="Times New Roman"/>
                <w:sz w:val="20"/>
              </w:rPr>
            </w:pPr>
            <w:r>
              <w:rPr>
                <w:rFonts w:ascii="Times New Roman" w:hAnsi="Times New Roman" w:cs="Times New Roman"/>
                <w:sz w:val="20"/>
              </w:rPr>
              <w:t>Показатель объема услуги (работы):</w:t>
            </w:r>
          </w:p>
        </w:tc>
        <w:tc>
          <w:tcPr>
            <w:tcW w:w="7654" w:type="dxa"/>
            <w:gridSpan w:val="6"/>
            <w:tcBorders>
              <w:top w:val="single" w:sz="4" w:space="0" w:color="auto"/>
              <w:left w:val="single" w:sz="4" w:space="0" w:color="auto"/>
              <w:bottom w:val="single" w:sz="4" w:space="0" w:color="auto"/>
              <w:right w:val="single" w:sz="4" w:space="0" w:color="auto"/>
            </w:tcBorders>
          </w:tcPr>
          <w:p w:rsidR="00B830DC" w:rsidRDefault="00B830DC" w:rsidP="00FE6E45">
            <w:pPr>
              <w:pStyle w:val="ConsPlusNormal"/>
              <w:rPr>
                <w:rFonts w:ascii="Times New Roman" w:hAnsi="Times New Roman" w:cs="Times New Roman"/>
                <w:sz w:val="20"/>
              </w:rPr>
            </w:pPr>
            <w:r>
              <w:rPr>
                <w:rFonts w:ascii="Times New Roman" w:hAnsi="Times New Roman" w:cs="Times New Roman"/>
                <w:sz w:val="20"/>
              </w:rPr>
              <w:t>число детей (человек)</w:t>
            </w:r>
          </w:p>
        </w:tc>
      </w:tr>
      <w:tr w:rsidR="00E95911" w:rsidTr="00351DF3">
        <w:tc>
          <w:tcPr>
            <w:tcW w:w="463" w:type="dxa"/>
            <w:tcBorders>
              <w:top w:val="single" w:sz="4" w:space="0" w:color="auto"/>
              <w:left w:val="single" w:sz="4" w:space="0" w:color="auto"/>
              <w:bottom w:val="single" w:sz="4" w:space="0" w:color="auto"/>
              <w:right w:val="single" w:sz="4" w:space="0" w:color="auto"/>
            </w:tcBorders>
            <w:hideMark/>
          </w:tcPr>
          <w:p w:rsidR="00E95911" w:rsidRDefault="00EC37F2" w:rsidP="00EC37F2">
            <w:pPr>
              <w:pStyle w:val="ConsPlusNormal"/>
              <w:jc w:val="center"/>
              <w:rPr>
                <w:rFonts w:ascii="Times New Roman" w:hAnsi="Times New Roman" w:cs="Times New Roman"/>
                <w:sz w:val="20"/>
              </w:rPr>
            </w:pPr>
            <w:r>
              <w:rPr>
                <w:rFonts w:ascii="Times New Roman" w:hAnsi="Times New Roman" w:cs="Times New Roman"/>
                <w:sz w:val="20"/>
              </w:rPr>
              <w:t>4</w:t>
            </w:r>
          </w:p>
        </w:tc>
        <w:tc>
          <w:tcPr>
            <w:tcW w:w="6829" w:type="dxa"/>
            <w:tcBorders>
              <w:top w:val="single" w:sz="4" w:space="0" w:color="auto"/>
              <w:left w:val="single" w:sz="4" w:space="0" w:color="auto"/>
              <w:bottom w:val="single" w:sz="4" w:space="0" w:color="auto"/>
              <w:right w:val="single" w:sz="4" w:space="0" w:color="auto"/>
            </w:tcBorders>
            <w:hideMark/>
          </w:tcPr>
          <w:p w:rsidR="00E95911" w:rsidRPr="00FC5A66" w:rsidRDefault="00B830DC" w:rsidP="00B830DC">
            <w:pPr>
              <w:pStyle w:val="ConsPlusNormal"/>
              <w:jc w:val="both"/>
              <w:rPr>
                <w:rFonts w:ascii="Times New Roman" w:hAnsi="Times New Roman" w:cs="Times New Roman"/>
                <w:b/>
                <w:sz w:val="20"/>
              </w:rPr>
            </w:pPr>
            <w:r w:rsidRPr="00FC5A66">
              <w:rPr>
                <w:rFonts w:ascii="Times New Roman" w:hAnsi="Times New Roman" w:cs="Times New Roman"/>
                <w:b/>
                <w:sz w:val="20"/>
              </w:rPr>
              <w:t xml:space="preserve">Подпрограмма 1 «Реализация муниципальной образовательной политики в области дошкольного образования»   </w:t>
            </w:r>
          </w:p>
        </w:tc>
        <w:tc>
          <w:tcPr>
            <w:tcW w:w="1275" w:type="dxa"/>
            <w:tcBorders>
              <w:top w:val="single" w:sz="4" w:space="0" w:color="auto"/>
              <w:left w:val="single" w:sz="4" w:space="0" w:color="auto"/>
              <w:bottom w:val="single" w:sz="4" w:space="0" w:color="auto"/>
              <w:right w:val="single" w:sz="4" w:space="0" w:color="auto"/>
            </w:tcBorders>
          </w:tcPr>
          <w:p w:rsidR="00E95911" w:rsidRDefault="00627728" w:rsidP="00522AD9">
            <w:pPr>
              <w:pStyle w:val="ConsPlusNormal"/>
              <w:jc w:val="center"/>
              <w:rPr>
                <w:rFonts w:ascii="Times New Roman" w:hAnsi="Times New Roman" w:cs="Times New Roman"/>
                <w:sz w:val="20"/>
              </w:rPr>
            </w:pPr>
            <w:r>
              <w:rPr>
                <w:rFonts w:ascii="Times New Roman" w:hAnsi="Times New Roman" w:cs="Times New Roman"/>
                <w:sz w:val="20"/>
              </w:rPr>
              <w:t>1213</w:t>
            </w:r>
          </w:p>
        </w:tc>
        <w:tc>
          <w:tcPr>
            <w:tcW w:w="1134" w:type="dxa"/>
            <w:tcBorders>
              <w:top w:val="single" w:sz="4" w:space="0" w:color="auto"/>
              <w:left w:val="single" w:sz="4" w:space="0" w:color="auto"/>
              <w:bottom w:val="single" w:sz="4" w:space="0" w:color="auto"/>
              <w:right w:val="single" w:sz="4" w:space="0" w:color="auto"/>
            </w:tcBorders>
          </w:tcPr>
          <w:p w:rsidR="00E95911" w:rsidRDefault="00627728" w:rsidP="00522AD9">
            <w:pPr>
              <w:pStyle w:val="ConsPlusNormal"/>
              <w:jc w:val="center"/>
              <w:rPr>
                <w:rFonts w:ascii="Times New Roman" w:hAnsi="Times New Roman" w:cs="Times New Roman"/>
                <w:sz w:val="20"/>
              </w:rPr>
            </w:pPr>
            <w:r>
              <w:rPr>
                <w:rFonts w:ascii="Times New Roman" w:hAnsi="Times New Roman" w:cs="Times New Roman"/>
                <w:sz w:val="20"/>
              </w:rPr>
              <w:t>1213</w:t>
            </w:r>
          </w:p>
        </w:tc>
        <w:tc>
          <w:tcPr>
            <w:tcW w:w="1134" w:type="dxa"/>
            <w:tcBorders>
              <w:top w:val="single" w:sz="4" w:space="0" w:color="auto"/>
              <w:left w:val="single" w:sz="4" w:space="0" w:color="auto"/>
              <w:bottom w:val="single" w:sz="4" w:space="0" w:color="auto"/>
              <w:right w:val="single" w:sz="4" w:space="0" w:color="auto"/>
            </w:tcBorders>
          </w:tcPr>
          <w:p w:rsidR="00E95911" w:rsidRDefault="00627728" w:rsidP="00522AD9">
            <w:pPr>
              <w:pStyle w:val="ConsPlusNormal"/>
              <w:jc w:val="center"/>
              <w:rPr>
                <w:rFonts w:ascii="Times New Roman" w:hAnsi="Times New Roman" w:cs="Times New Roman"/>
                <w:sz w:val="20"/>
              </w:rPr>
            </w:pPr>
            <w:r>
              <w:rPr>
                <w:rFonts w:ascii="Times New Roman" w:hAnsi="Times New Roman" w:cs="Times New Roman"/>
                <w:sz w:val="20"/>
              </w:rPr>
              <w:t>1213</w:t>
            </w:r>
          </w:p>
        </w:tc>
        <w:tc>
          <w:tcPr>
            <w:tcW w:w="1276" w:type="dxa"/>
            <w:tcBorders>
              <w:top w:val="single" w:sz="4" w:space="0" w:color="auto"/>
              <w:left w:val="single" w:sz="4" w:space="0" w:color="auto"/>
              <w:bottom w:val="single" w:sz="4" w:space="0" w:color="auto"/>
              <w:right w:val="single" w:sz="4" w:space="0" w:color="auto"/>
            </w:tcBorders>
          </w:tcPr>
          <w:p w:rsidR="00E95911" w:rsidRDefault="00E95911" w:rsidP="00B830DC">
            <w:pPr>
              <w:pStyle w:val="ConsPlusNormal"/>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E95911" w:rsidRDefault="00E95911" w:rsidP="00B830DC">
            <w:pPr>
              <w:pStyle w:val="ConsPlusNormal"/>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E95911" w:rsidRDefault="00E95911" w:rsidP="00B830DC">
            <w:pPr>
              <w:pStyle w:val="ConsPlusNormal"/>
              <w:rPr>
                <w:rFonts w:ascii="Times New Roman" w:hAnsi="Times New Roman" w:cs="Times New Roman"/>
                <w:sz w:val="20"/>
              </w:rPr>
            </w:pPr>
          </w:p>
        </w:tc>
      </w:tr>
      <w:tr w:rsidR="00EC37F2" w:rsidTr="00351DF3">
        <w:tc>
          <w:tcPr>
            <w:tcW w:w="463" w:type="dxa"/>
            <w:tcBorders>
              <w:top w:val="single" w:sz="4" w:space="0" w:color="auto"/>
              <w:left w:val="single" w:sz="4" w:space="0" w:color="auto"/>
              <w:bottom w:val="single" w:sz="4" w:space="0" w:color="auto"/>
              <w:right w:val="single" w:sz="4" w:space="0" w:color="auto"/>
            </w:tcBorders>
            <w:hideMark/>
          </w:tcPr>
          <w:p w:rsidR="00EC37F2" w:rsidRDefault="00CA6DC7" w:rsidP="00EC37F2">
            <w:pPr>
              <w:pStyle w:val="ConsPlusNormal"/>
              <w:jc w:val="center"/>
              <w:rPr>
                <w:rFonts w:ascii="Times New Roman" w:hAnsi="Times New Roman" w:cs="Times New Roman"/>
                <w:sz w:val="20"/>
              </w:rPr>
            </w:pPr>
            <w:r>
              <w:rPr>
                <w:rFonts w:ascii="Times New Roman" w:hAnsi="Times New Roman" w:cs="Times New Roman"/>
                <w:sz w:val="20"/>
              </w:rPr>
              <w:t>5</w:t>
            </w:r>
          </w:p>
        </w:tc>
        <w:tc>
          <w:tcPr>
            <w:tcW w:w="6829" w:type="dxa"/>
            <w:tcBorders>
              <w:top w:val="single" w:sz="4" w:space="0" w:color="auto"/>
              <w:left w:val="single" w:sz="4" w:space="0" w:color="auto"/>
              <w:bottom w:val="single" w:sz="4" w:space="0" w:color="auto"/>
              <w:right w:val="single" w:sz="4" w:space="0" w:color="auto"/>
            </w:tcBorders>
            <w:hideMark/>
          </w:tcPr>
          <w:p w:rsidR="00EC37F2" w:rsidRPr="009E7847" w:rsidRDefault="00CA6DC7" w:rsidP="00EC37F2">
            <w:pPr>
              <w:pStyle w:val="ConsPlusNormal"/>
              <w:rPr>
                <w:rFonts w:ascii="Times New Roman" w:hAnsi="Times New Roman" w:cs="Times New Roman"/>
                <w:b/>
                <w:sz w:val="20"/>
              </w:rPr>
            </w:pPr>
            <w:r>
              <w:rPr>
                <w:rFonts w:ascii="Times New Roman" w:hAnsi="Times New Roman" w:cs="Times New Roman"/>
                <w:b/>
                <w:sz w:val="20"/>
              </w:rPr>
              <w:t xml:space="preserve">Мероприятие </w:t>
            </w:r>
            <w:r w:rsidR="00EC37F2" w:rsidRPr="009E7847">
              <w:rPr>
                <w:rFonts w:ascii="Times New Roman" w:hAnsi="Times New Roman" w:cs="Times New Roman"/>
                <w:b/>
                <w:sz w:val="20"/>
              </w:rPr>
              <w:t xml:space="preserve"> </w:t>
            </w:r>
            <w:r w:rsidR="00EC37F2" w:rsidRPr="009E7847">
              <w:rPr>
                <w:rFonts w:ascii="Times New Roman" w:hAnsi="Times New Roman" w:cs="Times New Roman"/>
                <w:sz w:val="20"/>
              </w:rPr>
              <w:t>«Реализация государственных полномочий по обеспечению содержания в муниципальных дошкольных образовательных учреждениях (группах) детей без взимания родительской платы»</w:t>
            </w:r>
          </w:p>
        </w:tc>
        <w:tc>
          <w:tcPr>
            <w:tcW w:w="1275" w:type="dxa"/>
            <w:tcBorders>
              <w:top w:val="single" w:sz="4" w:space="0" w:color="auto"/>
              <w:left w:val="single" w:sz="4" w:space="0" w:color="auto"/>
              <w:bottom w:val="single" w:sz="4" w:space="0" w:color="auto"/>
              <w:right w:val="single" w:sz="4" w:space="0" w:color="auto"/>
            </w:tcBorders>
          </w:tcPr>
          <w:p w:rsidR="00EC37F2" w:rsidRPr="009E7847" w:rsidRDefault="00EC37F2" w:rsidP="00522AD9">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C37F2" w:rsidRPr="009E7847" w:rsidRDefault="00EC37F2" w:rsidP="00522AD9">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C37F2" w:rsidRPr="009E7847" w:rsidRDefault="00EC37F2" w:rsidP="00522AD9">
            <w:pPr>
              <w:pStyle w:val="ConsPlusNormal"/>
              <w:jc w:val="center"/>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C37F2" w:rsidRPr="009E7847" w:rsidRDefault="000C2066" w:rsidP="000C2066">
            <w:pPr>
              <w:pStyle w:val="ConsPlusNormal"/>
              <w:jc w:val="center"/>
              <w:rPr>
                <w:rFonts w:ascii="Times New Roman" w:hAnsi="Times New Roman" w:cs="Times New Roman"/>
                <w:sz w:val="20"/>
              </w:rPr>
            </w:pPr>
            <w:r w:rsidRPr="009E7847">
              <w:rPr>
                <w:rFonts w:ascii="Times New Roman" w:hAnsi="Times New Roman" w:cs="Times New Roman"/>
                <w:sz w:val="20"/>
              </w:rPr>
              <w:t>380 300,00</w:t>
            </w:r>
          </w:p>
        </w:tc>
        <w:tc>
          <w:tcPr>
            <w:tcW w:w="1418" w:type="dxa"/>
            <w:tcBorders>
              <w:top w:val="single" w:sz="4" w:space="0" w:color="auto"/>
              <w:left w:val="single" w:sz="4" w:space="0" w:color="auto"/>
              <w:bottom w:val="single" w:sz="4" w:space="0" w:color="auto"/>
              <w:right w:val="single" w:sz="4" w:space="0" w:color="auto"/>
            </w:tcBorders>
          </w:tcPr>
          <w:p w:rsidR="00EC37F2" w:rsidRPr="009E7847" w:rsidRDefault="000C2066" w:rsidP="000C2066">
            <w:pPr>
              <w:pStyle w:val="ConsPlusNormal"/>
              <w:jc w:val="center"/>
              <w:rPr>
                <w:rFonts w:ascii="Times New Roman" w:hAnsi="Times New Roman" w:cs="Times New Roman"/>
                <w:sz w:val="20"/>
              </w:rPr>
            </w:pPr>
            <w:r w:rsidRPr="009E7847">
              <w:rPr>
                <w:rFonts w:ascii="Times New Roman" w:hAnsi="Times New Roman" w:cs="Times New Roman"/>
                <w:sz w:val="20"/>
              </w:rPr>
              <w:t>380 300,00</w:t>
            </w:r>
          </w:p>
        </w:tc>
        <w:tc>
          <w:tcPr>
            <w:tcW w:w="1417" w:type="dxa"/>
            <w:tcBorders>
              <w:top w:val="single" w:sz="4" w:space="0" w:color="auto"/>
              <w:left w:val="single" w:sz="4" w:space="0" w:color="auto"/>
              <w:bottom w:val="single" w:sz="4" w:space="0" w:color="auto"/>
              <w:right w:val="single" w:sz="4" w:space="0" w:color="auto"/>
            </w:tcBorders>
          </w:tcPr>
          <w:p w:rsidR="00EC37F2" w:rsidRPr="009E7847" w:rsidRDefault="000C2066" w:rsidP="000C2066">
            <w:pPr>
              <w:pStyle w:val="ConsPlusNormal"/>
              <w:jc w:val="center"/>
              <w:rPr>
                <w:rFonts w:ascii="Times New Roman" w:hAnsi="Times New Roman" w:cs="Times New Roman"/>
                <w:sz w:val="20"/>
              </w:rPr>
            </w:pPr>
            <w:r w:rsidRPr="009E7847">
              <w:rPr>
                <w:rFonts w:ascii="Times New Roman" w:hAnsi="Times New Roman" w:cs="Times New Roman"/>
                <w:sz w:val="20"/>
              </w:rPr>
              <w:t>380 300,00</w:t>
            </w:r>
          </w:p>
        </w:tc>
      </w:tr>
      <w:tr w:rsidR="00EC37F2" w:rsidTr="00351DF3">
        <w:tc>
          <w:tcPr>
            <w:tcW w:w="463" w:type="dxa"/>
            <w:tcBorders>
              <w:top w:val="single" w:sz="4" w:space="0" w:color="auto"/>
              <w:left w:val="single" w:sz="4" w:space="0" w:color="auto"/>
              <w:bottom w:val="single" w:sz="4" w:space="0" w:color="auto"/>
              <w:right w:val="single" w:sz="4" w:space="0" w:color="auto"/>
            </w:tcBorders>
            <w:hideMark/>
          </w:tcPr>
          <w:p w:rsidR="00EC37F2" w:rsidRDefault="00CA6DC7" w:rsidP="00EC37F2">
            <w:pPr>
              <w:pStyle w:val="ConsPlusNormal"/>
              <w:jc w:val="center"/>
              <w:rPr>
                <w:rFonts w:ascii="Times New Roman" w:hAnsi="Times New Roman" w:cs="Times New Roman"/>
                <w:sz w:val="20"/>
              </w:rPr>
            </w:pPr>
            <w:r>
              <w:rPr>
                <w:rFonts w:ascii="Times New Roman" w:hAnsi="Times New Roman" w:cs="Times New Roman"/>
                <w:sz w:val="20"/>
              </w:rPr>
              <w:t>6</w:t>
            </w:r>
          </w:p>
        </w:tc>
        <w:tc>
          <w:tcPr>
            <w:tcW w:w="6829" w:type="dxa"/>
            <w:tcBorders>
              <w:top w:val="single" w:sz="4" w:space="0" w:color="auto"/>
              <w:left w:val="single" w:sz="4" w:space="0" w:color="auto"/>
              <w:bottom w:val="single" w:sz="4" w:space="0" w:color="auto"/>
              <w:right w:val="single" w:sz="4" w:space="0" w:color="auto"/>
            </w:tcBorders>
            <w:hideMark/>
          </w:tcPr>
          <w:p w:rsidR="00EC37F2" w:rsidRPr="009E7847" w:rsidRDefault="00CA6DC7" w:rsidP="00EC37F2">
            <w:pPr>
              <w:pStyle w:val="ConsPlusNormal"/>
              <w:rPr>
                <w:rFonts w:ascii="Times New Roman" w:hAnsi="Times New Roman" w:cs="Times New Roman"/>
                <w:b/>
                <w:sz w:val="20"/>
              </w:rPr>
            </w:pPr>
            <w:r>
              <w:rPr>
                <w:rFonts w:ascii="Times New Roman" w:hAnsi="Times New Roman" w:cs="Times New Roman"/>
                <w:b/>
                <w:sz w:val="20"/>
              </w:rPr>
              <w:t xml:space="preserve">Мероприятие </w:t>
            </w:r>
            <w:r w:rsidR="00EC37F2" w:rsidRPr="009E7847">
              <w:rPr>
                <w:rFonts w:ascii="Times New Roman" w:hAnsi="Times New Roman" w:cs="Times New Roman"/>
                <w:b/>
                <w:sz w:val="20"/>
              </w:rPr>
              <w:t xml:space="preserve"> </w:t>
            </w:r>
            <w:r w:rsidR="00EC37F2" w:rsidRPr="009E7847">
              <w:rPr>
                <w:rFonts w:ascii="Times New Roman" w:hAnsi="Times New Roman" w:cs="Times New Roman"/>
                <w:sz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без учета расходов на доставку»</w:t>
            </w:r>
          </w:p>
        </w:tc>
        <w:tc>
          <w:tcPr>
            <w:tcW w:w="1275" w:type="dxa"/>
            <w:tcBorders>
              <w:top w:val="single" w:sz="4" w:space="0" w:color="auto"/>
              <w:left w:val="single" w:sz="4" w:space="0" w:color="auto"/>
              <w:bottom w:val="single" w:sz="4" w:space="0" w:color="auto"/>
              <w:right w:val="single" w:sz="4" w:space="0" w:color="auto"/>
            </w:tcBorders>
          </w:tcPr>
          <w:p w:rsidR="00EC37F2" w:rsidRPr="009E7847" w:rsidRDefault="00EC37F2" w:rsidP="00522AD9">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C37F2" w:rsidRPr="009E7847" w:rsidRDefault="00EC37F2" w:rsidP="00522AD9">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C37F2" w:rsidRPr="009E7847" w:rsidRDefault="00EC37F2" w:rsidP="00522AD9">
            <w:pPr>
              <w:pStyle w:val="ConsPlusNormal"/>
              <w:jc w:val="center"/>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C37F2" w:rsidRPr="009E7847" w:rsidRDefault="000C2066" w:rsidP="000C2066">
            <w:pPr>
              <w:pStyle w:val="ConsPlusNormal"/>
              <w:jc w:val="center"/>
              <w:rPr>
                <w:rFonts w:ascii="Times New Roman" w:hAnsi="Times New Roman" w:cs="Times New Roman"/>
                <w:sz w:val="20"/>
              </w:rPr>
            </w:pPr>
            <w:r w:rsidRPr="009E7847">
              <w:rPr>
                <w:rFonts w:ascii="Times New Roman" w:hAnsi="Times New Roman" w:cs="Times New Roman"/>
                <w:sz w:val="20"/>
              </w:rPr>
              <w:t>2 941 900,00</w:t>
            </w:r>
          </w:p>
        </w:tc>
        <w:tc>
          <w:tcPr>
            <w:tcW w:w="1418" w:type="dxa"/>
            <w:tcBorders>
              <w:top w:val="single" w:sz="4" w:space="0" w:color="auto"/>
              <w:left w:val="single" w:sz="4" w:space="0" w:color="auto"/>
              <w:bottom w:val="single" w:sz="4" w:space="0" w:color="auto"/>
              <w:right w:val="single" w:sz="4" w:space="0" w:color="auto"/>
            </w:tcBorders>
          </w:tcPr>
          <w:p w:rsidR="00EC37F2" w:rsidRPr="009E7847" w:rsidRDefault="000C2066" w:rsidP="000C2066">
            <w:pPr>
              <w:pStyle w:val="ConsPlusNormal"/>
              <w:jc w:val="center"/>
              <w:rPr>
                <w:rFonts w:ascii="Times New Roman" w:hAnsi="Times New Roman" w:cs="Times New Roman"/>
                <w:sz w:val="20"/>
              </w:rPr>
            </w:pPr>
            <w:r w:rsidRPr="009E7847">
              <w:rPr>
                <w:rFonts w:ascii="Times New Roman" w:hAnsi="Times New Roman" w:cs="Times New Roman"/>
                <w:sz w:val="20"/>
              </w:rPr>
              <w:t>2 941 900,00</w:t>
            </w:r>
          </w:p>
        </w:tc>
        <w:tc>
          <w:tcPr>
            <w:tcW w:w="1417" w:type="dxa"/>
            <w:tcBorders>
              <w:top w:val="single" w:sz="4" w:space="0" w:color="auto"/>
              <w:left w:val="single" w:sz="4" w:space="0" w:color="auto"/>
              <w:bottom w:val="single" w:sz="4" w:space="0" w:color="auto"/>
              <w:right w:val="single" w:sz="4" w:space="0" w:color="auto"/>
            </w:tcBorders>
          </w:tcPr>
          <w:p w:rsidR="00EC37F2" w:rsidRPr="009E7847" w:rsidRDefault="000C2066" w:rsidP="000C2066">
            <w:pPr>
              <w:pStyle w:val="ConsPlusNormal"/>
              <w:jc w:val="center"/>
              <w:rPr>
                <w:rFonts w:ascii="Times New Roman" w:hAnsi="Times New Roman" w:cs="Times New Roman"/>
                <w:sz w:val="20"/>
              </w:rPr>
            </w:pPr>
            <w:r w:rsidRPr="009E7847">
              <w:rPr>
                <w:rFonts w:ascii="Times New Roman" w:hAnsi="Times New Roman" w:cs="Times New Roman"/>
                <w:sz w:val="20"/>
              </w:rPr>
              <w:t>2 941 900,00</w:t>
            </w:r>
          </w:p>
        </w:tc>
      </w:tr>
      <w:tr w:rsidR="00EC37F2" w:rsidTr="00351DF3">
        <w:trPr>
          <w:trHeight w:val="1733"/>
        </w:trPr>
        <w:tc>
          <w:tcPr>
            <w:tcW w:w="463" w:type="dxa"/>
            <w:vMerge w:val="restart"/>
            <w:tcBorders>
              <w:top w:val="single" w:sz="4" w:space="0" w:color="auto"/>
              <w:left w:val="single" w:sz="4" w:space="0" w:color="auto"/>
              <w:right w:val="single" w:sz="4" w:space="0" w:color="auto"/>
            </w:tcBorders>
            <w:hideMark/>
          </w:tcPr>
          <w:p w:rsidR="00790648" w:rsidRDefault="00CA6DC7" w:rsidP="00790648">
            <w:pPr>
              <w:pStyle w:val="ConsPlusNormal"/>
              <w:jc w:val="center"/>
              <w:rPr>
                <w:rFonts w:ascii="Times New Roman" w:hAnsi="Times New Roman" w:cs="Times New Roman"/>
                <w:sz w:val="20"/>
              </w:rPr>
            </w:pPr>
            <w:r>
              <w:rPr>
                <w:rFonts w:ascii="Times New Roman" w:hAnsi="Times New Roman" w:cs="Times New Roman"/>
                <w:sz w:val="20"/>
              </w:rPr>
              <w:t>7</w:t>
            </w:r>
          </w:p>
          <w:p w:rsidR="00790648" w:rsidRDefault="00790648" w:rsidP="00CA6DC7">
            <w:pPr>
              <w:pStyle w:val="ConsPlusNormal"/>
              <w:jc w:val="center"/>
              <w:rPr>
                <w:rFonts w:ascii="Times New Roman" w:hAnsi="Times New Roman" w:cs="Times New Roman"/>
                <w:sz w:val="20"/>
              </w:rPr>
            </w:pPr>
          </w:p>
          <w:p w:rsidR="00790648" w:rsidRDefault="00790648" w:rsidP="00CA6DC7">
            <w:pPr>
              <w:pStyle w:val="ConsPlusNormal"/>
              <w:jc w:val="center"/>
              <w:rPr>
                <w:rFonts w:ascii="Times New Roman" w:hAnsi="Times New Roman" w:cs="Times New Roman"/>
                <w:sz w:val="20"/>
              </w:rPr>
            </w:pPr>
          </w:p>
          <w:p w:rsidR="00790648" w:rsidRDefault="00790648" w:rsidP="00CA6DC7">
            <w:pPr>
              <w:pStyle w:val="ConsPlusNormal"/>
              <w:jc w:val="center"/>
              <w:rPr>
                <w:rFonts w:ascii="Times New Roman" w:hAnsi="Times New Roman" w:cs="Times New Roman"/>
                <w:sz w:val="20"/>
              </w:rPr>
            </w:pPr>
          </w:p>
          <w:p w:rsidR="00790648" w:rsidRDefault="00790648" w:rsidP="00CA6DC7">
            <w:pPr>
              <w:pStyle w:val="ConsPlusNormal"/>
              <w:jc w:val="center"/>
              <w:rPr>
                <w:rFonts w:ascii="Times New Roman" w:hAnsi="Times New Roman" w:cs="Times New Roman"/>
                <w:sz w:val="20"/>
              </w:rPr>
            </w:pPr>
          </w:p>
          <w:p w:rsidR="00790648" w:rsidRDefault="00790648" w:rsidP="00CA6DC7">
            <w:pPr>
              <w:pStyle w:val="ConsPlusNormal"/>
              <w:jc w:val="center"/>
              <w:rPr>
                <w:rFonts w:ascii="Times New Roman" w:hAnsi="Times New Roman" w:cs="Times New Roman"/>
                <w:sz w:val="20"/>
              </w:rPr>
            </w:pPr>
          </w:p>
          <w:p w:rsidR="00790648" w:rsidRDefault="00790648" w:rsidP="00CA6DC7">
            <w:pPr>
              <w:pStyle w:val="ConsPlusNormal"/>
              <w:jc w:val="center"/>
              <w:rPr>
                <w:rFonts w:ascii="Times New Roman" w:hAnsi="Times New Roman" w:cs="Times New Roman"/>
                <w:sz w:val="20"/>
              </w:rPr>
            </w:pPr>
          </w:p>
          <w:p w:rsidR="00CA6DC7" w:rsidRDefault="00CA6DC7" w:rsidP="00CA6DC7">
            <w:pPr>
              <w:pStyle w:val="ConsPlusNormal"/>
              <w:jc w:val="center"/>
              <w:rPr>
                <w:rFonts w:ascii="Times New Roman" w:hAnsi="Times New Roman" w:cs="Times New Roman"/>
                <w:sz w:val="20"/>
              </w:rPr>
            </w:pPr>
            <w:r>
              <w:rPr>
                <w:rFonts w:ascii="Times New Roman" w:hAnsi="Times New Roman" w:cs="Times New Roman"/>
                <w:sz w:val="20"/>
              </w:rPr>
              <w:lastRenderedPageBreak/>
              <w:t>8</w:t>
            </w:r>
          </w:p>
        </w:tc>
        <w:tc>
          <w:tcPr>
            <w:tcW w:w="6829" w:type="dxa"/>
            <w:tcBorders>
              <w:top w:val="single" w:sz="4" w:space="0" w:color="auto"/>
              <w:left w:val="single" w:sz="4" w:space="0" w:color="auto"/>
              <w:bottom w:val="single" w:sz="4" w:space="0" w:color="auto"/>
              <w:right w:val="single" w:sz="4" w:space="0" w:color="auto"/>
            </w:tcBorders>
            <w:hideMark/>
          </w:tcPr>
          <w:p w:rsidR="00EC37F2" w:rsidRPr="009E7847" w:rsidRDefault="00CA6DC7" w:rsidP="00EC37F2">
            <w:pPr>
              <w:pStyle w:val="ConsPlusNormal"/>
              <w:rPr>
                <w:rFonts w:ascii="Times New Roman" w:hAnsi="Times New Roman" w:cs="Times New Roman"/>
                <w:b/>
                <w:sz w:val="20"/>
              </w:rPr>
            </w:pPr>
            <w:r>
              <w:rPr>
                <w:rFonts w:ascii="Times New Roman" w:hAnsi="Times New Roman" w:cs="Times New Roman"/>
                <w:b/>
                <w:sz w:val="20"/>
              </w:rPr>
              <w:lastRenderedPageBreak/>
              <w:t xml:space="preserve">Мероприятие </w:t>
            </w:r>
            <w:r w:rsidR="00EC37F2" w:rsidRPr="009E7847">
              <w:rPr>
                <w:rFonts w:ascii="Times New Roman" w:hAnsi="Times New Roman" w:cs="Times New Roman"/>
                <w:b/>
                <w:sz w:val="20"/>
              </w:rPr>
              <w:t xml:space="preserve"> </w:t>
            </w:r>
            <w:r w:rsidR="00EC37F2" w:rsidRPr="009E7847">
              <w:rPr>
                <w:rFonts w:ascii="Times New Roman" w:hAnsi="Times New Roman" w:cs="Times New Roman"/>
                <w:sz w:val="20"/>
              </w:rPr>
              <w:t>«Обеспечение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организациях»</w:t>
            </w:r>
          </w:p>
        </w:tc>
        <w:tc>
          <w:tcPr>
            <w:tcW w:w="1275" w:type="dxa"/>
            <w:tcBorders>
              <w:top w:val="single" w:sz="4" w:space="0" w:color="auto"/>
              <w:left w:val="single" w:sz="4" w:space="0" w:color="auto"/>
              <w:bottom w:val="single" w:sz="4" w:space="0" w:color="auto"/>
              <w:right w:val="single" w:sz="4" w:space="0" w:color="auto"/>
            </w:tcBorders>
          </w:tcPr>
          <w:p w:rsidR="00EC37F2" w:rsidRPr="009E7847" w:rsidRDefault="00EC37F2" w:rsidP="00522AD9">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C37F2" w:rsidRPr="009E7847" w:rsidRDefault="00EC37F2" w:rsidP="00522AD9">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C37F2" w:rsidRPr="009E7847" w:rsidRDefault="00EC37F2" w:rsidP="00522AD9">
            <w:pPr>
              <w:pStyle w:val="ConsPlusNormal"/>
              <w:jc w:val="center"/>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C37F2" w:rsidRPr="009E7847" w:rsidRDefault="000C2066" w:rsidP="000C2066">
            <w:pPr>
              <w:pStyle w:val="ConsPlusNormal"/>
              <w:jc w:val="center"/>
              <w:rPr>
                <w:rFonts w:ascii="Times New Roman" w:hAnsi="Times New Roman" w:cs="Times New Roman"/>
                <w:sz w:val="20"/>
              </w:rPr>
            </w:pPr>
            <w:r w:rsidRPr="009E7847">
              <w:rPr>
                <w:rFonts w:ascii="Times New Roman" w:hAnsi="Times New Roman" w:cs="Times New Roman"/>
                <w:sz w:val="20"/>
              </w:rPr>
              <w:t>43 017 800,00</w:t>
            </w:r>
          </w:p>
        </w:tc>
        <w:tc>
          <w:tcPr>
            <w:tcW w:w="1418" w:type="dxa"/>
            <w:tcBorders>
              <w:top w:val="single" w:sz="4" w:space="0" w:color="auto"/>
              <w:left w:val="single" w:sz="4" w:space="0" w:color="auto"/>
              <w:bottom w:val="single" w:sz="4" w:space="0" w:color="auto"/>
              <w:right w:val="single" w:sz="4" w:space="0" w:color="auto"/>
            </w:tcBorders>
          </w:tcPr>
          <w:p w:rsidR="00EC37F2" w:rsidRPr="009E7847" w:rsidRDefault="000C2066" w:rsidP="000C2066">
            <w:pPr>
              <w:pStyle w:val="ConsPlusNormal"/>
              <w:jc w:val="center"/>
              <w:rPr>
                <w:rFonts w:ascii="Times New Roman" w:hAnsi="Times New Roman" w:cs="Times New Roman"/>
                <w:sz w:val="20"/>
              </w:rPr>
            </w:pPr>
            <w:r w:rsidRPr="009E7847">
              <w:rPr>
                <w:rFonts w:ascii="Times New Roman" w:hAnsi="Times New Roman" w:cs="Times New Roman"/>
                <w:sz w:val="20"/>
              </w:rPr>
              <w:t>43 017 800,00</w:t>
            </w:r>
          </w:p>
        </w:tc>
        <w:tc>
          <w:tcPr>
            <w:tcW w:w="1417" w:type="dxa"/>
            <w:tcBorders>
              <w:top w:val="single" w:sz="4" w:space="0" w:color="auto"/>
              <w:left w:val="single" w:sz="4" w:space="0" w:color="auto"/>
              <w:bottom w:val="single" w:sz="4" w:space="0" w:color="auto"/>
              <w:right w:val="single" w:sz="4" w:space="0" w:color="auto"/>
            </w:tcBorders>
          </w:tcPr>
          <w:p w:rsidR="00EC37F2" w:rsidRPr="009E7847" w:rsidRDefault="000C2066" w:rsidP="000C2066">
            <w:pPr>
              <w:pStyle w:val="ConsPlusNormal"/>
              <w:jc w:val="center"/>
              <w:rPr>
                <w:rFonts w:ascii="Times New Roman" w:hAnsi="Times New Roman" w:cs="Times New Roman"/>
                <w:sz w:val="20"/>
              </w:rPr>
            </w:pPr>
            <w:r w:rsidRPr="009E7847">
              <w:rPr>
                <w:rFonts w:ascii="Times New Roman" w:hAnsi="Times New Roman" w:cs="Times New Roman"/>
                <w:sz w:val="20"/>
              </w:rPr>
              <w:t>43 017 800,00</w:t>
            </w:r>
          </w:p>
        </w:tc>
      </w:tr>
      <w:tr w:rsidR="00EC37F2" w:rsidTr="00351DF3">
        <w:trPr>
          <w:trHeight w:val="1592"/>
        </w:trPr>
        <w:tc>
          <w:tcPr>
            <w:tcW w:w="463" w:type="dxa"/>
            <w:vMerge/>
            <w:tcBorders>
              <w:left w:val="single" w:sz="4" w:space="0" w:color="auto"/>
              <w:bottom w:val="single" w:sz="4" w:space="0" w:color="auto"/>
              <w:right w:val="single" w:sz="4" w:space="0" w:color="auto"/>
            </w:tcBorders>
            <w:hideMark/>
          </w:tcPr>
          <w:p w:rsidR="00EC37F2" w:rsidRDefault="00EC37F2" w:rsidP="00B830DC">
            <w:pPr>
              <w:pStyle w:val="ConsPlusNormal"/>
              <w:rPr>
                <w:rFonts w:ascii="Times New Roman" w:hAnsi="Times New Roman" w:cs="Times New Roman"/>
                <w:sz w:val="20"/>
              </w:rPr>
            </w:pPr>
          </w:p>
        </w:tc>
        <w:tc>
          <w:tcPr>
            <w:tcW w:w="6829" w:type="dxa"/>
            <w:tcBorders>
              <w:top w:val="single" w:sz="4" w:space="0" w:color="auto"/>
              <w:left w:val="single" w:sz="4" w:space="0" w:color="auto"/>
              <w:bottom w:val="single" w:sz="4" w:space="0" w:color="auto"/>
              <w:right w:val="single" w:sz="4" w:space="0" w:color="auto"/>
            </w:tcBorders>
            <w:hideMark/>
          </w:tcPr>
          <w:p w:rsidR="00EC37F2" w:rsidRPr="009E7847" w:rsidRDefault="00CA6DC7" w:rsidP="00EC37F2">
            <w:pPr>
              <w:pStyle w:val="ConsPlusNormal"/>
              <w:jc w:val="both"/>
              <w:rPr>
                <w:rFonts w:ascii="Times New Roman" w:hAnsi="Times New Roman" w:cs="Times New Roman"/>
                <w:b/>
                <w:sz w:val="20"/>
              </w:rPr>
            </w:pPr>
            <w:r>
              <w:rPr>
                <w:rFonts w:ascii="Times New Roman" w:hAnsi="Times New Roman" w:cs="Times New Roman"/>
                <w:b/>
                <w:sz w:val="20"/>
              </w:rPr>
              <w:t xml:space="preserve">Мероприятие </w:t>
            </w:r>
            <w:r w:rsidR="00EC37F2" w:rsidRPr="009E7847">
              <w:rPr>
                <w:rFonts w:ascii="Times New Roman" w:hAnsi="Times New Roman" w:cs="Times New Roman"/>
                <w:sz w:val="20"/>
              </w:rPr>
              <w:t xml:space="preserve"> «Обеспечение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и общеобразовательных организаций»</w:t>
            </w:r>
          </w:p>
        </w:tc>
        <w:tc>
          <w:tcPr>
            <w:tcW w:w="1275" w:type="dxa"/>
            <w:tcBorders>
              <w:top w:val="single" w:sz="4" w:space="0" w:color="auto"/>
              <w:left w:val="single" w:sz="4" w:space="0" w:color="auto"/>
              <w:bottom w:val="single" w:sz="4" w:space="0" w:color="auto"/>
              <w:right w:val="single" w:sz="4" w:space="0" w:color="auto"/>
            </w:tcBorders>
          </w:tcPr>
          <w:p w:rsidR="00EC37F2" w:rsidRPr="009E7847" w:rsidRDefault="00EC37F2" w:rsidP="00522AD9">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C37F2" w:rsidRPr="009E7847" w:rsidRDefault="00EC37F2" w:rsidP="00522AD9">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C37F2" w:rsidRPr="009E7847" w:rsidRDefault="00EC37F2" w:rsidP="00522AD9">
            <w:pPr>
              <w:pStyle w:val="ConsPlusNormal"/>
              <w:jc w:val="center"/>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EC37F2" w:rsidRPr="009E7847" w:rsidRDefault="003A4479" w:rsidP="00EC37F2">
            <w:pPr>
              <w:pStyle w:val="ConsPlusNormal"/>
              <w:jc w:val="center"/>
              <w:rPr>
                <w:rFonts w:ascii="Times New Roman" w:hAnsi="Times New Roman" w:cs="Times New Roman"/>
                <w:sz w:val="20"/>
              </w:rPr>
            </w:pPr>
            <w:r w:rsidRPr="009E7847">
              <w:rPr>
                <w:rFonts w:ascii="Times New Roman" w:hAnsi="Times New Roman" w:cs="Times New Roman"/>
                <w:sz w:val="20"/>
              </w:rPr>
              <w:t>28 369 900,00</w:t>
            </w:r>
          </w:p>
        </w:tc>
        <w:tc>
          <w:tcPr>
            <w:tcW w:w="1418" w:type="dxa"/>
            <w:tcBorders>
              <w:top w:val="single" w:sz="4" w:space="0" w:color="auto"/>
              <w:left w:val="single" w:sz="4" w:space="0" w:color="auto"/>
              <w:bottom w:val="single" w:sz="4" w:space="0" w:color="auto"/>
              <w:right w:val="single" w:sz="4" w:space="0" w:color="auto"/>
            </w:tcBorders>
          </w:tcPr>
          <w:p w:rsidR="00EC37F2" w:rsidRPr="009E7847" w:rsidRDefault="003A4479" w:rsidP="00EC37F2">
            <w:pPr>
              <w:pStyle w:val="ConsPlusNormal"/>
              <w:jc w:val="center"/>
              <w:rPr>
                <w:rFonts w:ascii="Times New Roman" w:hAnsi="Times New Roman" w:cs="Times New Roman"/>
                <w:sz w:val="20"/>
              </w:rPr>
            </w:pPr>
            <w:r w:rsidRPr="009E7847">
              <w:rPr>
                <w:rFonts w:ascii="Times New Roman" w:hAnsi="Times New Roman" w:cs="Times New Roman"/>
                <w:sz w:val="20"/>
              </w:rPr>
              <w:t>28 369 900,00</w:t>
            </w:r>
          </w:p>
        </w:tc>
        <w:tc>
          <w:tcPr>
            <w:tcW w:w="1417" w:type="dxa"/>
            <w:tcBorders>
              <w:top w:val="single" w:sz="4" w:space="0" w:color="auto"/>
              <w:left w:val="single" w:sz="4" w:space="0" w:color="auto"/>
              <w:bottom w:val="single" w:sz="4" w:space="0" w:color="auto"/>
              <w:right w:val="single" w:sz="4" w:space="0" w:color="auto"/>
            </w:tcBorders>
          </w:tcPr>
          <w:p w:rsidR="00EC37F2" w:rsidRPr="009E7847" w:rsidRDefault="003A4479" w:rsidP="00EC37F2">
            <w:pPr>
              <w:pStyle w:val="ConsPlusNormal"/>
              <w:jc w:val="center"/>
              <w:rPr>
                <w:rFonts w:ascii="Times New Roman" w:hAnsi="Times New Roman" w:cs="Times New Roman"/>
                <w:sz w:val="20"/>
              </w:rPr>
            </w:pPr>
            <w:r w:rsidRPr="009E7847">
              <w:rPr>
                <w:rFonts w:ascii="Times New Roman" w:hAnsi="Times New Roman" w:cs="Times New Roman"/>
                <w:sz w:val="20"/>
              </w:rPr>
              <w:t>28 369 900,00</w:t>
            </w:r>
          </w:p>
        </w:tc>
      </w:tr>
      <w:tr w:rsidR="00EC37F2" w:rsidTr="00351DF3">
        <w:tc>
          <w:tcPr>
            <w:tcW w:w="463" w:type="dxa"/>
            <w:tcBorders>
              <w:top w:val="single" w:sz="4" w:space="0" w:color="auto"/>
              <w:left w:val="single" w:sz="4" w:space="0" w:color="auto"/>
              <w:bottom w:val="single" w:sz="4" w:space="0" w:color="auto"/>
              <w:right w:val="single" w:sz="4" w:space="0" w:color="auto"/>
            </w:tcBorders>
            <w:hideMark/>
          </w:tcPr>
          <w:p w:rsidR="00EC37F2" w:rsidRDefault="00CA6DC7" w:rsidP="00CA6DC7">
            <w:pPr>
              <w:pStyle w:val="ConsPlusNormal"/>
              <w:jc w:val="center"/>
              <w:rPr>
                <w:rFonts w:ascii="Times New Roman" w:hAnsi="Times New Roman" w:cs="Times New Roman"/>
                <w:sz w:val="20"/>
              </w:rPr>
            </w:pPr>
            <w:r>
              <w:rPr>
                <w:rFonts w:ascii="Times New Roman" w:hAnsi="Times New Roman" w:cs="Times New Roman"/>
                <w:sz w:val="20"/>
              </w:rPr>
              <w:t>9</w:t>
            </w:r>
          </w:p>
        </w:tc>
        <w:tc>
          <w:tcPr>
            <w:tcW w:w="6829" w:type="dxa"/>
            <w:tcBorders>
              <w:top w:val="single" w:sz="4" w:space="0" w:color="auto"/>
              <w:left w:val="single" w:sz="4" w:space="0" w:color="auto"/>
              <w:bottom w:val="single" w:sz="4" w:space="0" w:color="auto"/>
              <w:right w:val="single" w:sz="4" w:space="0" w:color="auto"/>
            </w:tcBorders>
            <w:hideMark/>
          </w:tcPr>
          <w:p w:rsidR="00EC37F2" w:rsidRPr="009E7847" w:rsidRDefault="00EC37F2" w:rsidP="00B830DC">
            <w:pPr>
              <w:pStyle w:val="ConsPlusNormal"/>
              <w:rPr>
                <w:rFonts w:ascii="Times New Roman" w:hAnsi="Times New Roman" w:cs="Times New Roman"/>
                <w:sz w:val="20"/>
              </w:rPr>
            </w:pPr>
            <w:r w:rsidRPr="009E7847">
              <w:rPr>
                <w:rFonts w:ascii="Times New Roman" w:hAnsi="Times New Roman" w:cs="Times New Roman"/>
                <w:sz w:val="20"/>
              </w:rPr>
              <w:t>Наименование услуги (работы) и ее содержание:</w:t>
            </w:r>
          </w:p>
        </w:tc>
        <w:tc>
          <w:tcPr>
            <w:tcW w:w="7654" w:type="dxa"/>
            <w:gridSpan w:val="6"/>
            <w:tcBorders>
              <w:top w:val="single" w:sz="4" w:space="0" w:color="auto"/>
              <w:left w:val="single" w:sz="4" w:space="0" w:color="auto"/>
              <w:bottom w:val="single" w:sz="4" w:space="0" w:color="auto"/>
              <w:right w:val="single" w:sz="4" w:space="0" w:color="auto"/>
            </w:tcBorders>
          </w:tcPr>
          <w:p w:rsidR="00EC37F2" w:rsidRPr="009E7847" w:rsidRDefault="00EC37F2" w:rsidP="00B830DC">
            <w:pPr>
              <w:pStyle w:val="ConsPlusNormal"/>
              <w:rPr>
                <w:rFonts w:ascii="Times New Roman" w:hAnsi="Times New Roman" w:cs="Times New Roman"/>
                <w:b/>
                <w:sz w:val="20"/>
              </w:rPr>
            </w:pPr>
            <w:r w:rsidRPr="009E7847">
              <w:rPr>
                <w:rFonts w:ascii="Times New Roman" w:hAnsi="Times New Roman" w:cs="Times New Roman"/>
                <w:b/>
                <w:sz w:val="20"/>
              </w:rPr>
              <w:t>присмотр и уход</w:t>
            </w:r>
          </w:p>
        </w:tc>
      </w:tr>
      <w:tr w:rsidR="00EC37F2" w:rsidTr="00351DF3">
        <w:tc>
          <w:tcPr>
            <w:tcW w:w="463" w:type="dxa"/>
            <w:tcBorders>
              <w:top w:val="single" w:sz="4" w:space="0" w:color="auto"/>
              <w:left w:val="single" w:sz="4" w:space="0" w:color="auto"/>
              <w:bottom w:val="single" w:sz="4" w:space="0" w:color="auto"/>
              <w:right w:val="single" w:sz="4" w:space="0" w:color="auto"/>
            </w:tcBorders>
            <w:hideMark/>
          </w:tcPr>
          <w:p w:rsidR="00EC37F2" w:rsidRDefault="00CA6DC7" w:rsidP="00CA6DC7">
            <w:pPr>
              <w:pStyle w:val="ConsPlusNormal"/>
              <w:jc w:val="center"/>
              <w:rPr>
                <w:rFonts w:ascii="Times New Roman" w:hAnsi="Times New Roman" w:cs="Times New Roman"/>
                <w:sz w:val="20"/>
              </w:rPr>
            </w:pPr>
            <w:r>
              <w:rPr>
                <w:rFonts w:ascii="Times New Roman" w:hAnsi="Times New Roman" w:cs="Times New Roman"/>
                <w:sz w:val="20"/>
              </w:rPr>
              <w:t>10</w:t>
            </w:r>
          </w:p>
        </w:tc>
        <w:tc>
          <w:tcPr>
            <w:tcW w:w="6829" w:type="dxa"/>
            <w:tcBorders>
              <w:top w:val="single" w:sz="4" w:space="0" w:color="auto"/>
              <w:left w:val="single" w:sz="4" w:space="0" w:color="auto"/>
              <w:bottom w:val="single" w:sz="4" w:space="0" w:color="auto"/>
              <w:right w:val="single" w:sz="4" w:space="0" w:color="auto"/>
            </w:tcBorders>
            <w:hideMark/>
          </w:tcPr>
          <w:p w:rsidR="00EC37F2" w:rsidRPr="009E7847" w:rsidRDefault="00EC37F2" w:rsidP="00B830DC">
            <w:pPr>
              <w:pStyle w:val="ConsPlusNormal"/>
              <w:rPr>
                <w:rFonts w:ascii="Times New Roman" w:hAnsi="Times New Roman" w:cs="Times New Roman"/>
                <w:sz w:val="20"/>
              </w:rPr>
            </w:pPr>
            <w:r w:rsidRPr="009E7847">
              <w:rPr>
                <w:rFonts w:ascii="Times New Roman" w:hAnsi="Times New Roman" w:cs="Times New Roman"/>
                <w:sz w:val="20"/>
              </w:rPr>
              <w:t>Показатель объема услуги (работы):</w:t>
            </w:r>
          </w:p>
        </w:tc>
        <w:tc>
          <w:tcPr>
            <w:tcW w:w="7654" w:type="dxa"/>
            <w:gridSpan w:val="6"/>
            <w:tcBorders>
              <w:top w:val="single" w:sz="4" w:space="0" w:color="auto"/>
              <w:left w:val="single" w:sz="4" w:space="0" w:color="auto"/>
              <w:bottom w:val="single" w:sz="4" w:space="0" w:color="auto"/>
              <w:right w:val="single" w:sz="4" w:space="0" w:color="auto"/>
            </w:tcBorders>
          </w:tcPr>
          <w:p w:rsidR="00EC37F2" w:rsidRPr="009E7847" w:rsidRDefault="00EC37F2" w:rsidP="00B830DC">
            <w:pPr>
              <w:pStyle w:val="ConsPlusNormal"/>
              <w:rPr>
                <w:rFonts w:ascii="Times New Roman" w:hAnsi="Times New Roman" w:cs="Times New Roman"/>
                <w:sz w:val="20"/>
              </w:rPr>
            </w:pPr>
            <w:r w:rsidRPr="009E7847">
              <w:rPr>
                <w:rFonts w:ascii="Times New Roman" w:hAnsi="Times New Roman" w:cs="Times New Roman"/>
                <w:sz w:val="20"/>
              </w:rPr>
              <w:t>число детей (человек)</w:t>
            </w:r>
          </w:p>
        </w:tc>
      </w:tr>
      <w:tr w:rsidR="00EC37F2" w:rsidTr="00351DF3">
        <w:tc>
          <w:tcPr>
            <w:tcW w:w="463" w:type="dxa"/>
            <w:tcBorders>
              <w:top w:val="single" w:sz="4" w:space="0" w:color="auto"/>
              <w:left w:val="single" w:sz="4" w:space="0" w:color="auto"/>
              <w:bottom w:val="single" w:sz="4" w:space="0" w:color="auto"/>
              <w:right w:val="single" w:sz="4" w:space="0" w:color="auto"/>
            </w:tcBorders>
            <w:hideMark/>
          </w:tcPr>
          <w:p w:rsidR="00EC37F2" w:rsidRDefault="00CA6DC7" w:rsidP="00CA6DC7">
            <w:pPr>
              <w:pStyle w:val="ConsPlusNormal"/>
              <w:jc w:val="center"/>
              <w:rPr>
                <w:rFonts w:ascii="Times New Roman" w:hAnsi="Times New Roman" w:cs="Times New Roman"/>
                <w:sz w:val="20"/>
              </w:rPr>
            </w:pPr>
            <w:r>
              <w:rPr>
                <w:rFonts w:ascii="Times New Roman" w:hAnsi="Times New Roman" w:cs="Times New Roman"/>
                <w:sz w:val="20"/>
              </w:rPr>
              <w:t>11</w:t>
            </w:r>
          </w:p>
        </w:tc>
        <w:tc>
          <w:tcPr>
            <w:tcW w:w="6829" w:type="dxa"/>
            <w:tcBorders>
              <w:top w:val="single" w:sz="4" w:space="0" w:color="auto"/>
              <w:left w:val="single" w:sz="4" w:space="0" w:color="auto"/>
              <w:bottom w:val="single" w:sz="4" w:space="0" w:color="auto"/>
              <w:right w:val="single" w:sz="4" w:space="0" w:color="auto"/>
            </w:tcBorders>
            <w:hideMark/>
          </w:tcPr>
          <w:p w:rsidR="00EC37F2" w:rsidRPr="009E7847" w:rsidRDefault="00EC37F2" w:rsidP="00B830DC">
            <w:pPr>
              <w:pStyle w:val="ConsPlusNormal"/>
              <w:jc w:val="both"/>
              <w:rPr>
                <w:rFonts w:ascii="Times New Roman" w:hAnsi="Times New Roman" w:cs="Times New Roman"/>
                <w:sz w:val="20"/>
              </w:rPr>
            </w:pPr>
            <w:r w:rsidRPr="009E7847">
              <w:rPr>
                <w:rFonts w:ascii="Times New Roman" w:hAnsi="Times New Roman" w:cs="Times New Roman"/>
                <w:b/>
                <w:sz w:val="20"/>
              </w:rPr>
              <w:t xml:space="preserve">Подпрограмма 1 «Реализация муниципальной образовательной политики в области дошкольного образования»   </w:t>
            </w:r>
          </w:p>
        </w:tc>
        <w:tc>
          <w:tcPr>
            <w:tcW w:w="1275" w:type="dxa"/>
            <w:tcBorders>
              <w:top w:val="single" w:sz="4" w:space="0" w:color="auto"/>
              <w:left w:val="single" w:sz="4" w:space="0" w:color="auto"/>
              <w:bottom w:val="single" w:sz="4" w:space="0" w:color="auto"/>
              <w:right w:val="single" w:sz="4" w:space="0" w:color="auto"/>
            </w:tcBorders>
          </w:tcPr>
          <w:p w:rsidR="00EC37F2" w:rsidRPr="009E7847" w:rsidRDefault="00627728" w:rsidP="00742CA1">
            <w:pPr>
              <w:pStyle w:val="ConsPlusNormal"/>
              <w:jc w:val="center"/>
              <w:rPr>
                <w:rFonts w:ascii="Times New Roman" w:hAnsi="Times New Roman" w:cs="Times New Roman"/>
                <w:sz w:val="20"/>
              </w:rPr>
            </w:pPr>
            <w:r w:rsidRPr="009E7847">
              <w:rPr>
                <w:rFonts w:ascii="Times New Roman" w:hAnsi="Times New Roman" w:cs="Times New Roman"/>
                <w:sz w:val="20"/>
              </w:rPr>
              <w:t>1213</w:t>
            </w:r>
          </w:p>
        </w:tc>
        <w:tc>
          <w:tcPr>
            <w:tcW w:w="1134" w:type="dxa"/>
            <w:tcBorders>
              <w:top w:val="single" w:sz="4" w:space="0" w:color="auto"/>
              <w:left w:val="single" w:sz="4" w:space="0" w:color="auto"/>
              <w:bottom w:val="single" w:sz="4" w:space="0" w:color="auto"/>
              <w:right w:val="single" w:sz="4" w:space="0" w:color="auto"/>
            </w:tcBorders>
          </w:tcPr>
          <w:p w:rsidR="00EC37F2" w:rsidRPr="009E7847" w:rsidRDefault="00627728" w:rsidP="00742CA1">
            <w:pPr>
              <w:pStyle w:val="ConsPlusNormal"/>
              <w:jc w:val="center"/>
              <w:rPr>
                <w:rFonts w:ascii="Times New Roman" w:hAnsi="Times New Roman" w:cs="Times New Roman"/>
                <w:sz w:val="20"/>
              </w:rPr>
            </w:pPr>
            <w:r w:rsidRPr="009E7847">
              <w:rPr>
                <w:rFonts w:ascii="Times New Roman" w:hAnsi="Times New Roman" w:cs="Times New Roman"/>
                <w:sz w:val="20"/>
              </w:rPr>
              <w:t>1213</w:t>
            </w:r>
          </w:p>
        </w:tc>
        <w:tc>
          <w:tcPr>
            <w:tcW w:w="1134" w:type="dxa"/>
            <w:tcBorders>
              <w:top w:val="single" w:sz="4" w:space="0" w:color="auto"/>
              <w:left w:val="single" w:sz="4" w:space="0" w:color="auto"/>
              <w:bottom w:val="single" w:sz="4" w:space="0" w:color="auto"/>
              <w:right w:val="single" w:sz="4" w:space="0" w:color="auto"/>
            </w:tcBorders>
          </w:tcPr>
          <w:p w:rsidR="00EC37F2" w:rsidRPr="009E7847" w:rsidRDefault="00627728" w:rsidP="00742CA1">
            <w:pPr>
              <w:pStyle w:val="ConsPlusNormal"/>
              <w:jc w:val="center"/>
              <w:rPr>
                <w:rFonts w:ascii="Times New Roman" w:hAnsi="Times New Roman" w:cs="Times New Roman"/>
                <w:sz w:val="20"/>
              </w:rPr>
            </w:pPr>
            <w:r w:rsidRPr="009E7847">
              <w:rPr>
                <w:rFonts w:ascii="Times New Roman" w:hAnsi="Times New Roman" w:cs="Times New Roman"/>
                <w:sz w:val="20"/>
              </w:rPr>
              <w:t>1213</w:t>
            </w:r>
          </w:p>
        </w:tc>
        <w:tc>
          <w:tcPr>
            <w:tcW w:w="1276" w:type="dxa"/>
            <w:tcBorders>
              <w:top w:val="single" w:sz="4" w:space="0" w:color="auto"/>
              <w:left w:val="single" w:sz="4" w:space="0" w:color="auto"/>
              <w:bottom w:val="single" w:sz="4" w:space="0" w:color="auto"/>
              <w:right w:val="single" w:sz="4" w:space="0" w:color="auto"/>
            </w:tcBorders>
          </w:tcPr>
          <w:p w:rsidR="00EC37F2" w:rsidRPr="009E7847" w:rsidRDefault="00EC37F2" w:rsidP="00B830DC">
            <w:pPr>
              <w:pStyle w:val="ConsPlusNormal"/>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EC37F2" w:rsidRPr="009E7847" w:rsidRDefault="00EC37F2" w:rsidP="00B830DC">
            <w:pPr>
              <w:pStyle w:val="ConsPlusNormal"/>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EC37F2" w:rsidRPr="009E7847" w:rsidRDefault="00EC37F2" w:rsidP="00B830DC">
            <w:pPr>
              <w:pStyle w:val="ConsPlusNormal"/>
              <w:rPr>
                <w:rFonts w:ascii="Times New Roman" w:hAnsi="Times New Roman" w:cs="Times New Roman"/>
                <w:sz w:val="20"/>
              </w:rPr>
            </w:pPr>
          </w:p>
        </w:tc>
      </w:tr>
      <w:tr w:rsidR="00D23675" w:rsidTr="00351DF3">
        <w:tc>
          <w:tcPr>
            <w:tcW w:w="463" w:type="dxa"/>
            <w:tcBorders>
              <w:top w:val="single" w:sz="4" w:space="0" w:color="auto"/>
              <w:left w:val="single" w:sz="4" w:space="0" w:color="auto"/>
              <w:bottom w:val="single" w:sz="4" w:space="0" w:color="auto"/>
              <w:right w:val="single" w:sz="4" w:space="0" w:color="auto"/>
            </w:tcBorders>
            <w:hideMark/>
          </w:tcPr>
          <w:p w:rsidR="00D23675" w:rsidRDefault="00CA6DC7" w:rsidP="00CA6DC7">
            <w:pPr>
              <w:pStyle w:val="ConsPlusNormal"/>
              <w:jc w:val="center"/>
              <w:rPr>
                <w:rFonts w:ascii="Times New Roman" w:hAnsi="Times New Roman" w:cs="Times New Roman"/>
                <w:sz w:val="20"/>
              </w:rPr>
            </w:pPr>
            <w:r>
              <w:rPr>
                <w:rFonts w:ascii="Times New Roman" w:hAnsi="Times New Roman" w:cs="Times New Roman"/>
                <w:sz w:val="20"/>
              </w:rPr>
              <w:t>12</w:t>
            </w:r>
          </w:p>
        </w:tc>
        <w:tc>
          <w:tcPr>
            <w:tcW w:w="6829" w:type="dxa"/>
            <w:tcBorders>
              <w:top w:val="single" w:sz="4" w:space="0" w:color="auto"/>
              <w:left w:val="single" w:sz="4" w:space="0" w:color="auto"/>
              <w:bottom w:val="single" w:sz="4" w:space="0" w:color="auto"/>
              <w:right w:val="single" w:sz="4" w:space="0" w:color="auto"/>
            </w:tcBorders>
            <w:hideMark/>
          </w:tcPr>
          <w:p w:rsidR="00D23675" w:rsidRPr="009E7847" w:rsidRDefault="00CA6DC7" w:rsidP="00D23675">
            <w:pPr>
              <w:pStyle w:val="ConsPlusNormal"/>
              <w:rPr>
                <w:rFonts w:ascii="Times New Roman" w:hAnsi="Times New Roman" w:cs="Times New Roman"/>
                <w:b/>
                <w:sz w:val="20"/>
              </w:rPr>
            </w:pPr>
            <w:r>
              <w:rPr>
                <w:rFonts w:ascii="Times New Roman" w:hAnsi="Times New Roman" w:cs="Times New Roman"/>
                <w:b/>
                <w:sz w:val="20"/>
              </w:rPr>
              <w:t xml:space="preserve">Мероприятие </w:t>
            </w:r>
            <w:r w:rsidR="00D23675" w:rsidRPr="009E7847">
              <w:rPr>
                <w:rFonts w:ascii="Times New Roman" w:hAnsi="Times New Roman" w:cs="Times New Roman"/>
                <w:b/>
                <w:sz w:val="20"/>
              </w:rPr>
              <w:t xml:space="preserve"> </w:t>
            </w:r>
            <w:r w:rsidR="00D23675" w:rsidRPr="009E7847">
              <w:rPr>
                <w:rFonts w:ascii="Times New Roman" w:hAnsi="Times New Roman" w:cs="Times New Roman"/>
                <w:sz w:val="20"/>
              </w:rPr>
              <w:t xml:space="preserve">«Обеспечение деятельности (оказание услуг) подведомственных учреждений в рамках подпрограммы «Реализация муниципальной образовательной политики в области дошкольного образования» </w:t>
            </w:r>
          </w:p>
        </w:tc>
        <w:tc>
          <w:tcPr>
            <w:tcW w:w="1275" w:type="dxa"/>
            <w:tcBorders>
              <w:top w:val="single" w:sz="4" w:space="0" w:color="auto"/>
              <w:left w:val="single" w:sz="4" w:space="0" w:color="auto"/>
              <w:bottom w:val="single" w:sz="4" w:space="0" w:color="auto"/>
              <w:right w:val="single" w:sz="4" w:space="0" w:color="auto"/>
            </w:tcBorders>
          </w:tcPr>
          <w:p w:rsidR="00D23675" w:rsidRPr="009E7847" w:rsidRDefault="00D23675" w:rsidP="00742CA1">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D23675" w:rsidRPr="009E7847" w:rsidRDefault="00D23675" w:rsidP="00742CA1">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D23675" w:rsidRPr="009E7847" w:rsidRDefault="00D23675" w:rsidP="00742CA1">
            <w:pPr>
              <w:pStyle w:val="ConsPlusNormal"/>
              <w:jc w:val="center"/>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D23675" w:rsidRPr="009E7847" w:rsidRDefault="000C2066" w:rsidP="000C2066">
            <w:pPr>
              <w:pStyle w:val="ConsPlusNormal"/>
              <w:jc w:val="center"/>
              <w:rPr>
                <w:rFonts w:ascii="Times New Roman" w:hAnsi="Times New Roman" w:cs="Times New Roman"/>
                <w:sz w:val="20"/>
              </w:rPr>
            </w:pPr>
            <w:r w:rsidRPr="009E7847">
              <w:rPr>
                <w:rFonts w:ascii="Times New Roman" w:hAnsi="Times New Roman" w:cs="Times New Roman"/>
                <w:sz w:val="20"/>
              </w:rPr>
              <w:t>57 458 000,00</w:t>
            </w:r>
          </w:p>
        </w:tc>
        <w:tc>
          <w:tcPr>
            <w:tcW w:w="1418" w:type="dxa"/>
            <w:tcBorders>
              <w:top w:val="single" w:sz="4" w:space="0" w:color="auto"/>
              <w:left w:val="single" w:sz="4" w:space="0" w:color="auto"/>
              <w:bottom w:val="single" w:sz="4" w:space="0" w:color="auto"/>
              <w:right w:val="single" w:sz="4" w:space="0" w:color="auto"/>
            </w:tcBorders>
          </w:tcPr>
          <w:p w:rsidR="00D23675" w:rsidRPr="009E7847" w:rsidRDefault="000C2066" w:rsidP="000C2066">
            <w:pPr>
              <w:pStyle w:val="ConsPlusNormal"/>
              <w:jc w:val="center"/>
              <w:rPr>
                <w:rFonts w:ascii="Times New Roman" w:hAnsi="Times New Roman" w:cs="Times New Roman"/>
                <w:sz w:val="20"/>
              </w:rPr>
            </w:pPr>
            <w:r w:rsidRPr="009E7847">
              <w:rPr>
                <w:rFonts w:ascii="Times New Roman" w:hAnsi="Times New Roman" w:cs="Times New Roman"/>
                <w:sz w:val="20"/>
              </w:rPr>
              <w:t>57 458 000,00</w:t>
            </w:r>
          </w:p>
        </w:tc>
        <w:tc>
          <w:tcPr>
            <w:tcW w:w="1417" w:type="dxa"/>
            <w:tcBorders>
              <w:top w:val="single" w:sz="4" w:space="0" w:color="auto"/>
              <w:left w:val="single" w:sz="4" w:space="0" w:color="auto"/>
              <w:bottom w:val="single" w:sz="4" w:space="0" w:color="auto"/>
              <w:right w:val="single" w:sz="4" w:space="0" w:color="auto"/>
            </w:tcBorders>
          </w:tcPr>
          <w:p w:rsidR="00D23675" w:rsidRPr="009E7847" w:rsidRDefault="000C2066" w:rsidP="000C2066">
            <w:pPr>
              <w:pStyle w:val="ConsPlusNormal"/>
              <w:jc w:val="center"/>
              <w:rPr>
                <w:rFonts w:ascii="Times New Roman" w:hAnsi="Times New Roman" w:cs="Times New Roman"/>
                <w:sz w:val="20"/>
              </w:rPr>
            </w:pPr>
            <w:r w:rsidRPr="009E7847">
              <w:rPr>
                <w:rFonts w:ascii="Times New Roman" w:hAnsi="Times New Roman" w:cs="Times New Roman"/>
                <w:sz w:val="20"/>
              </w:rPr>
              <w:t>57 458 000,00</w:t>
            </w:r>
          </w:p>
        </w:tc>
      </w:tr>
      <w:tr w:rsidR="00D23675" w:rsidTr="00351DF3">
        <w:tc>
          <w:tcPr>
            <w:tcW w:w="463" w:type="dxa"/>
            <w:tcBorders>
              <w:top w:val="single" w:sz="4" w:space="0" w:color="auto"/>
              <w:left w:val="single" w:sz="4" w:space="0" w:color="auto"/>
              <w:bottom w:val="single" w:sz="4" w:space="0" w:color="auto"/>
              <w:right w:val="single" w:sz="4" w:space="0" w:color="auto"/>
            </w:tcBorders>
            <w:hideMark/>
          </w:tcPr>
          <w:p w:rsidR="00D23675" w:rsidRDefault="00CA6DC7" w:rsidP="00CA6DC7">
            <w:pPr>
              <w:pStyle w:val="ConsPlusNormal"/>
              <w:jc w:val="center"/>
              <w:rPr>
                <w:rFonts w:ascii="Times New Roman" w:hAnsi="Times New Roman" w:cs="Times New Roman"/>
                <w:sz w:val="20"/>
              </w:rPr>
            </w:pPr>
            <w:r>
              <w:rPr>
                <w:rFonts w:ascii="Times New Roman" w:hAnsi="Times New Roman" w:cs="Times New Roman"/>
                <w:sz w:val="20"/>
              </w:rPr>
              <w:t>13</w:t>
            </w:r>
          </w:p>
        </w:tc>
        <w:tc>
          <w:tcPr>
            <w:tcW w:w="6829" w:type="dxa"/>
            <w:tcBorders>
              <w:top w:val="single" w:sz="4" w:space="0" w:color="auto"/>
              <w:left w:val="single" w:sz="4" w:space="0" w:color="auto"/>
              <w:bottom w:val="single" w:sz="4" w:space="0" w:color="auto"/>
              <w:right w:val="single" w:sz="4" w:space="0" w:color="auto"/>
            </w:tcBorders>
            <w:hideMark/>
          </w:tcPr>
          <w:p w:rsidR="00D23675" w:rsidRPr="009E7847" w:rsidRDefault="00D23675" w:rsidP="00B830DC">
            <w:pPr>
              <w:pStyle w:val="ConsPlusNormal"/>
              <w:rPr>
                <w:rFonts w:ascii="Times New Roman" w:hAnsi="Times New Roman" w:cs="Times New Roman"/>
                <w:sz w:val="20"/>
              </w:rPr>
            </w:pPr>
            <w:r w:rsidRPr="009E7847">
              <w:rPr>
                <w:rFonts w:ascii="Times New Roman" w:hAnsi="Times New Roman" w:cs="Times New Roman"/>
                <w:sz w:val="20"/>
              </w:rPr>
              <w:t>Наименование услуги (работы) и ее содержание:</w:t>
            </w:r>
          </w:p>
        </w:tc>
        <w:tc>
          <w:tcPr>
            <w:tcW w:w="7654" w:type="dxa"/>
            <w:gridSpan w:val="6"/>
            <w:tcBorders>
              <w:top w:val="single" w:sz="4" w:space="0" w:color="auto"/>
              <w:left w:val="single" w:sz="4" w:space="0" w:color="auto"/>
              <w:bottom w:val="single" w:sz="4" w:space="0" w:color="auto"/>
              <w:right w:val="single" w:sz="4" w:space="0" w:color="auto"/>
            </w:tcBorders>
          </w:tcPr>
          <w:p w:rsidR="00351DF3" w:rsidRDefault="00D23675" w:rsidP="00B830DC">
            <w:pPr>
              <w:pStyle w:val="ConsPlusNormal"/>
              <w:rPr>
                <w:rFonts w:ascii="Times New Roman" w:hAnsi="Times New Roman" w:cs="Times New Roman"/>
                <w:b/>
                <w:sz w:val="20"/>
              </w:rPr>
            </w:pPr>
            <w:r w:rsidRPr="009E7847">
              <w:rPr>
                <w:rFonts w:ascii="Times New Roman" w:hAnsi="Times New Roman" w:cs="Times New Roman"/>
                <w:b/>
                <w:sz w:val="20"/>
              </w:rPr>
              <w:t xml:space="preserve">реализация основных общеобразовательных программ </w:t>
            </w:r>
            <w:r w:rsidRPr="009E7847">
              <w:rPr>
                <w:rFonts w:ascii="Times New Roman" w:hAnsi="Times New Roman" w:cs="Times New Roman"/>
                <w:b/>
                <w:sz w:val="20"/>
                <w:u w:val="single"/>
              </w:rPr>
              <w:t>начального</w:t>
            </w:r>
            <w:r w:rsidRPr="009E7847">
              <w:rPr>
                <w:rFonts w:ascii="Times New Roman" w:hAnsi="Times New Roman" w:cs="Times New Roman"/>
                <w:b/>
                <w:sz w:val="20"/>
              </w:rPr>
              <w:t xml:space="preserve"> общего</w:t>
            </w:r>
          </w:p>
          <w:p w:rsidR="00D23675" w:rsidRPr="009E7847" w:rsidRDefault="00D23675" w:rsidP="00B830DC">
            <w:pPr>
              <w:pStyle w:val="ConsPlusNormal"/>
              <w:rPr>
                <w:rFonts w:ascii="Times New Roman" w:hAnsi="Times New Roman" w:cs="Times New Roman"/>
                <w:b/>
                <w:sz w:val="20"/>
              </w:rPr>
            </w:pPr>
            <w:r w:rsidRPr="009E7847">
              <w:rPr>
                <w:rFonts w:ascii="Times New Roman" w:hAnsi="Times New Roman" w:cs="Times New Roman"/>
                <w:b/>
                <w:sz w:val="20"/>
              </w:rPr>
              <w:t xml:space="preserve"> образования</w:t>
            </w:r>
          </w:p>
        </w:tc>
      </w:tr>
      <w:tr w:rsidR="00D23675" w:rsidTr="00351DF3">
        <w:tc>
          <w:tcPr>
            <w:tcW w:w="463" w:type="dxa"/>
            <w:tcBorders>
              <w:top w:val="single" w:sz="4" w:space="0" w:color="auto"/>
              <w:left w:val="single" w:sz="4" w:space="0" w:color="auto"/>
              <w:bottom w:val="single" w:sz="4" w:space="0" w:color="auto"/>
              <w:right w:val="single" w:sz="4" w:space="0" w:color="auto"/>
            </w:tcBorders>
            <w:hideMark/>
          </w:tcPr>
          <w:p w:rsidR="00D23675" w:rsidRDefault="00CA6DC7" w:rsidP="00CA6DC7">
            <w:pPr>
              <w:pStyle w:val="ConsPlusNormal"/>
              <w:jc w:val="center"/>
              <w:rPr>
                <w:rFonts w:ascii="Times New Roman" w:hAnsi="Times New Roman" w:cs="Times New Roman"/>
                <w:sz w:val="20"/>
              </w:rPr>
            </w:pPr>
            <w:r>
              <w:rPr>
                <w:rFonts w:ascii="Times New Roman" w:hAnsi="Times New Roman" w:cs="Times New Roman"/>
                <w:sz w:val="20"/>
              </w:rPr>
              <w:t>14</w:t>
            </w:r>
          </w:p>
        </w:tc>
        <w:tc>
          <w:tcPr>
            <w:tcW w:w="6829" w:type="dxa"/>
            <w:tcBorders>
              <w:top w:val="single" w:sz="4" w:space="0" w:color="auto"/>
              <w:left w:val="single" w:sz="4" w:space="0" w:color="auto"/>
              <w:bottom w:val="single" w:sz="4" w:space="0" w:color="auto"/>
              <w:right w:val="single" w:sz="4" w:space="0" w:color="auto"/>
            </w:tcBorders>
            <w:hideMark/>
          </w:tcPr>
          <w:p w:rsidR="00D23675" w:rsidRPr="009E7847" w:rsidRDefault="00D23675" w:rsidP="00B830DC">
            <w:pPr>
              <w:pStyle w:val="ConsPlusNormal"/>
              <w:rPr>
                <w:rFonts w:ascii="Times New Roman" w:hAnsi="Times New Roman" w:cs="Times New Roman"/>
                <w:sz w:val="20"/>
              </w:rPr>
            </w:pPr>
            <w:r w:rsidRPr="009E7847">
              <w:rPr>
                <w:rFonts w:ascii="Times New Roman" w:hAnsi="Times New Roman" w:cs="Times New Roman"/>
                <w:sz w:val="20"/>
              </w:rPr>
              <w:t>Показатель объема услуги (работы):</w:t>
            </w:r>
          </w:p>
        </w:tc>
        <w:tc>
          <w:tcPr>
            <w:tcW w:w="7654" w:type="dxa"/>
            <w:gridSpan w:val="6"/>
            <w:tcBorders>
              <w:top w:val="single" w:sz="4" w:space="0" w:color="auto"/>
              <w:left w:val="single" w:sz="4" w:space="0" w:color="auto"/>
              <w:bottom w:val="single" w:sz="4" w:space="0" w:color="auto"/>
              <w:right w:val="single" w:sz="4" w:space="0" w:color="auto"/>
            </w:tcBorders>
          </w:tcPr>
          <w:p w:rsidR="00D23675" w:rsidRPr="009E7847" w:rsidRDefault="00D23675" w:rsidP="00B830DC">
            <w:pPr>
              <w:pStyle w:val="ConsPlusNormal"/>
              <w:rPr>
                <w:rFonts w:ascii="Times New Roman" w:hAnsi="Times New Roman" w:cs="Times New Roman"/>
                <w:sz w:val="20"/>
              </w:rPr>
            </w:pPr>
            <w:r w:rsidRPr="009E7847">
              <w:rPr>
                <w:rFonts w:ascii="Times New Roman" w:hAnsi="Times New Roman" w:cs="Times New Roman"/>
                <w:sz w:val="20"/>
              </w:rPr>
              <w:t>число обучающихся (человек)</w:t>
            </w:r>
          </w:p>
        </w:tc>
      </w:tr>
      <w:tr w:rsidR="00D23675" w:rsidTr="00351DF3">
        <w:tc>
          <w:tcPr>
            <w:tcW w:w="463" w:type="dxa"/>
            <w:tcBorders>
              <w:top w:val="single" w:sz="4" w:space="0" w:color="auto"/>
              <w:left w:val="single" w:sz="4" w:space="0" w:color="auto"/>
              <w:bottom w:val="single" w:sz="4" w:space="0" w:color="auto"/>
              <w:right w:val="single" w:sz="4" w:space="0" w:color="auto"/>
            </w:tcBorders>
            <w:hideMark/>
          </w:tcPr>
          <w:p w:rsidR="00D23675" w:rsidRDefault="00CA6DC7" w:rsidP="00CA6DC7">
            <w:pPr>
              <w:pStyle w:val="ConsPlusNormal"/>
              <w:jc w:val="center"/>
              <w:rPr>
                <w:rFonts w:ascii="Times New Roman" w:hAnsi="Times New Roman" w:cs="Times New Roman"/>
                <w:sz w:val="20"/>
              </w:rPr>
            </w:pPr>
            <w:r>
              <w:rPr>
                <w:rFonts w:ascii="Times New Roman" w:hAnsi="Times New Roman" w:cs="Times New Roman"/>
                <w:sz w:val="20"/>
              </w:rPr>
              <w:t>15</w:t>
            </w:r>
          </w:p>
        </w:tc>
        <w:tc>
          <w:tcPr>
            <w:tcW w:w="6829" w:type="dxa"/>
            <w:tcBorders>
              <w:top w:val="single" w:sz="4" w:space="0" w:color="auto"/>
              <w:left w:val="single" w:sz="4" w:space="0" w:color="auto"/>
              <w:bottom w:val="single" w:sz="4" w:space="0" w:color="auto"/>
              <w:right w:val="single" w:sz="4" w:space="0" w:color="auto"/>
            </w:tcBorders>
            <w:hideMark/>
          </w:tcPr>
          <w:p w:rsidR="00D23675" w:rsidRPr="009E7847" w:rsidRDefault="00D23675" w:rsidP="00D23675">
            <w:pPr>
              <w:pStyle w:val="ConsPlusNormal"/>
              <w:jc w:val="both"/>
              <w:rPr>
                <w:rFonts w:ascii="Times New Roman" w:hAnsi="Times New Roman" w:cs="Times New Roman"/>
                <w:b/>
                <w:sz w:val="20"/>
              </w:rPr>
            </w:pPr>
            <w:r w:rsidRPr="009E7847">
              <w:rPr>
                <w:rFonts w:ascii="Times New Roman" w:hAnsi="Times New Roman" w:cs="Times New Roman"/>
                <w:b/>
                <w:bCs/>
                <w:sz w:val="20"/>
              </w:rPr>
              <w:t xml:space="preserve">Подпрограмма 2 </w:t>
            </w:r>
            <w:r w:rsidRPr="009E7847">
              <w:rPr>
                <w:rFonts w:ascii="Times New Roman" w:hAnsi="Times New Roman" w:cs="Times New Roman"/>
                <w:b/>
                <w:sz w:val="20"/>
              </w:rPr>
              <w:t>«Реализация муниципальной образовательной политики в области  общего образования»</w:t>
            </w:r>
          </w:p>
        </w:tc>
        <w:tc>
          <w:tcPr>
            <w:tcW w:w="1275" w:type="dxa"/>
            <w:tcBorders>
              <w:top w:val="single" w:sz="4" w:space="0" w:color="auto"/>
              <w:left w:val="single" w:sz="4" w:space="0" w:color="auto"/>
              <w:bottom w:val="single" w:sz="4" w:space="0" w:color="auto"/>
              <w:right w:val="single" w:sz="4" w:space="0" w:color="auto"/>
            </w:tcBorders>
          </w:tcPr>
          <w:p w:rsidR="00D23675" w:rsidRPr="009E7847" w:rsidRDefault="00B140F8" w:rsidP="00627728">
            <w:pPr>
              <w:pStyle w:val="ConsPlusNormal"/>
              <w:jc w:val="center"/>
              <w:rPr>
                <w:rFonts w:ascii="Times New Roman" w:hAnsi="Times New Roman" w:cs="Times New Roman"/>
                <w:sz w:val="20"/>
              </w:rPr>
            </w:pPr>
            <w:r>
              <w:rPr>
                <w:rFonts w:ascii="Times New Roman" w:hAnsi="Times New Roman" w:cs="Times New Roman"/>
                <w:sz w:val="20"/>
              </w:rPr>
              <w:t>1006</w:t>
            </w:r>
          </w:p>
        </w:tc>
        <w:tc>
          <w:tcPr>
            <w:tcW w:w="1134" w:type="dxa"/>
            <w:tcBorders>
              <w:top w:val="single" w:sz="4" w:space="0" w:color="auto"/>
              <w:left w:val="single" w:sz="4" w:space="0" w:color="auto"/>
              <w:bottom w:val="single" w:sz="4" w:space="0" w:color="auto"/>
              <w:right w:val="single" w:sz="4" w:space="0" w:color="auto"/>
            </w:tcBorders>
          </w:tcPr>
          <w:p w:rsidR="00D23675" w:rsidRPr="009E7847" w:rsidRDefault="00B140F8" w:rsidP="00627728">
            <w:pPr>
              <w:pStyle w:val="ConsPlusNormal"/>
              <w:jc w:val="center"/>
              <w:rPr>
                <w:rFonts w:ascii="Times New Roman" w:hAnsi="Times New Roman" w:cs="Times New Roman"/>
                <w:sz w:val="20"/>
              </w:rPr>
            </w:pPr>
            <w:r>
              <w:rPr>
                <w:rFonts w:ascii="Times New Roman" w:hAnsi="Times New Roman" w:cs="Times New Roman"/>
                <w:sz w:val="20"/>
              </w:rPr>
              <w:t>1006</w:t>
            </w:r>
          </w:p>
        </w:tc>
        <w:tc>
          <w:tcPr>
            <w:tcW w:w="1134" w:type="dxa"/>
            <w:tcBorders>
              <w:top w:val="single" w:sz="4" w:space="0" w:color="auto"/>
              <w:left w:val="single" w:sz="4" w:space="0" w:color="auto"/>
              <w:bottom w:val="single" w:sz="4" w:space="0" w:color="auto"/>
              <w:right w:val="single" w:sz="4" w:space="0" w:color="auto"/>
            </w:tcBorders>
          </w:tcPr>
          <w:p w:rsidR="00D23675" w:rsidRPr="009E7847" w:rsidRDefault="00B140F8" w:rsidP="00627728">
            <w:pPr>
              <w:pStyle w:val="ConsPlusNormal"/>
              <w:jc w:val="center"/>
              <w:rPr>
                <w:rFonts w:ascii="Times New Roman" w:hAnsi="Times New Roman" w:cs="Times New Roman"/>
                <w:sz w:val="20"/>
              </w:rPr>
            </w:pPr>
            <w:r>
              <w:rPr>
                <w:rFonts w:ascii="Times New Roman" w:hAnsi="Times New Roman" w:cs="Times New Roman"/>
                <w:sz w:val="20"/>
              </w:rPr>
              <w:t>1006</w:t>
            </w:r>
          </w:p>
        </w:tc>
        <w:tc>
          <w:tcPr>
            <w:tcW w:w="1276" w:type="dxa"/>
            <w:tcBorders>
              <w:top w:val="single" w:sz="4" w:space="0" w:color="auto"/>
              <w:left w:val="single" w:sz="4" w:space="0" w:color="auto"/>
              <w:bottom w:val="single" w:sz="4" w:space="0" w:color="auto"/>
              <w:right w:val="single" w:sz="4" w:space="0" w:color="auto"/>
            </w:tcBorders>
          </w:tcPr>
          <w:p w:rsidR="00D23675" w:rsidRPr="009E7847" w:rsidRDefault="00D23675" w:rsidP="00B830DC">
            <w:pPr>
              <w:pStyle w:val="ConsPlusNormal"/>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D23675" w:rsidRPr="009E7847" w:rsidRDefault="00D23675" w:rsidP="00B830DC">
            <w:pPr>
              <w:pStyle w:val="ConsPlusNormal"/>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D23675" w:rsidRPr="009E7847" w:rsidRDefault="00D23675" w:rsidP="00B830DC">
            <w:pPr>
              <w:pStyle w:val="ConsPlusNormal"/>
              <w:rPr>
                <w:rFonts w:ascii="Times New Roman" w:hAnsi="Times New Roman" w:cs="Times New Roman"/>
                <w:sz w:val="20"/>
              </w:rPr>
            </w:pPr>
          </w:p>
        </w:tc>
      </w:tr>
      <w:tr w:rsidR="005C6EAB" w:rsidTr="00351DF3">
        <w:trPr>
          <w:trHeight w:val="660"/>
        </w:trPr>
        <w:tc>
          <w:tcPr>
            <w:tcW w:w="463" w:type="dxa"/>
            <w:tcBorders>
              <w:top w:val="single" w:sz="4" w:space="0" w:color="auto"/>
              <w:left w:val="single" w:sz="4" w:space="0" w:color="auto"/>
              <w:right w:val="single" w:sz="4" w:space="0" w:color="auto"/>
            </w:tcBorders>
            <w:hideMark/>
          </w:tcPr>
          <w:p w:rsidR="005C6EAB" w:rsidRDefault="00CA6DC7" w:rsidP="00CA6DC7">
            <w:pPr>
              <w:pStyle w:val="ConsPlusNormal"/>
              <w:jc w:val="center"/>
              <w:rPr>
                <w:rFonts w:ascii="Times New Roman" w:hAnsi="Times New Roman" w:cs="Times New Roman"/>
                <w:sz w:val="20"/>
              </w:rPr>
            </w:pPr>
            <w:r>
              <w:rPr>
                <w:rFonts w:ascii="Times New Roman" w:hAnsi="Times New Roman" w:cs="Times New Roman"/>
                <w:sz w:val="20"/>
              </w:rPr>
              <w:t>16</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CA6DC7" w:rsidP="00D23675">
            <w:pPr>
              <w:pStyle w:val="ConsPlusNormal"/>
              <w:rPr>
                <w:rFonts w:ascii="Times New Roman" w:hAnsi="Times New Roman" w:cs="Times New Roman"/>
                <w:b/>
                <w:sz w:val="20"/>
              </w:rPr>
            </w:pPr>
            <w:r>
              <w:rPr>
                <w:rFonts w:ascii="Times New Roman" w:hAnsi="Times New Roman" w:cs="Times New Roman"/>
                <w:b/>
                <w:sz w:val="20"/>
              </w:rPr>
              <w:t xml:space="preserve">Мероприятие </w:t>
            </w:r>
            <w:r w:rsidR="005C6EAB" w:rsidRPr="009E7847">
              <w:rPr>
                <w:rFonts w:ascii="Times New Roman" w:hAnsi="Times New Roman" w:cs="Times New Roman"/>
                <w:b/>
                <w:sz w:val="20"/>
              </w:rPr>
              <w:t xml:space="preserve"> </w:t>
            </w:r>
            <w:r w:rsidR="005C6EAB" w:rsidRPr="009E7847">
              <w:rPr>
                <w:rFonts w:ascii="Times New Roman" w:hAnsi="Times New Roman" w:cs="Times New Roman"/>
                <w:sz w:val="20"/>
              </w:rPr>
              <w:t>«Обеспечение госгарантий граждан на получение общедоступного и бесплатного начального общего,  основного общего, среднего (полного) общего  образования в образовательных учреждениях»</w:t>
            </w:r>
          </w:p>
        </w:tc>
        <w:tc>
          <w:tcPr>
            <w:tcW w:w="1275" w:type="dxa"/>
            <w:tcBorders>
              <w:top w:val="single" w:sz="4" w:space="0" w:color="auto"/>
              <w:left w:val="single" w:sz="4" w:space="0" w:color="auto"/>
              <w:bottom w:val="single" w:sz="4" w:space="0" w:color="auto"/>
              <w:right w:val="single" w:sz="4" w:space="0" w:color="auto"/>
            </w:tcBorders>
          </w:tcPr>
          <w:p w:rsidR="005C6EAB" w:rsidRPr="009E7847" w:rsidRDefault="005C6EAB" w:rsidP="00B830DC">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5C6EAB" w:rsidP="00B830DC">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5C6EAB" w:rsidP="00B830DC">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5C6EAB" w:rsidRPr="009E7847" w:rsidRDefault="005C6EAB" w:rsidP="005C6EAB">
            <w:pPr>
              <w:pStyle w:val="ConsPlusNormal"/>
              <w:jc w:val="center"/>
              <w:rPr>
                <w:rFonts w:ascii="Times New Roman" w:hAnsi="Times New Roman" w:cs="Times New Roman"/>
                <w:sz w:val="20"/>
              </w:rPr>
            </w:pPr>
            <w:r w:rsidRPr="009E7847">
              <w:rPr>
                <w:rFonts w:ascii="Times New Roman" w:hAnsi="Times New Roman" w:cs="Times New Roman"/>
                <w:sz w:val="20"/>
              </w:rPr>
              <w:t>36 876 780,00</w:t>
            </w:r>
          </w:p>
        </w:tc>
        <w:tc>
          <w:tcPr>
            <w:tcW w:w="1418" w:type="dxa"/>
            <w:tcBorders>
              <w:top w:val="single" w:sz="4" w:space="0" w:color="auto"/>
              <w:left w:val="single" w:sz="4" w:space="0" w:color="auto"/>
              <w:bottom w:val="single" w:sz="4" w:space="0" w:color="auto"/>
              <w:right w:val="single" w:sz="4" w:space="0" w:color="auto"/>
            </w:tcBorders>
          </w:tcPr>
          <w:p w:rsidR="005C6EAB" w:rsidRPr="009E7847" w:rsidRDefault="005C6EAB" w:rsidP="005C6EAB">
            <w:pPr>
              <w:pStyle w:val="ConsPlusNormal"/>
              <w:jc w:val="center"/>
              <w:rPr>
                <w:rFonts w:ascii="Times New Roman" w:hAnsi="Times New Roman" w:cs="Times New Roman"/>
                <w:sz w:val="20"/>
              </w:rPr>
            </w:pPr>
            <w:r w:rsidRPr="009E7847">
              <w:rPr>
                <w:rFonts w:ascii="Times New Roman" w:hAnsi="Times New Roman" w:cs="Times New Roman"/>
                <w:sz w:val="20"/>
              </w:rPr>
              <w:t>36 876 780,00</w:t>
            </w:r>
          </w:p>
        </w:tc>
        <w:tc>
          <w:tcPr>
            <w:tcW w:w="1417" w:type="dxa"/>
            <w:tcBorders>
              <w:top w:val="single" w:sz="4" w:space="0" w:color="auto"/>
              <w:left w:val="single" w:sz="4" w:space="0" w:color="auto"/>
              <w:bottom w:val="single" w:sz="4" w:space="0" w:color="auto"/>
              <w:right w:val="single" w:sz="4" w:space="0" w:color="auto"/>
            </w:tcBorders>
          </w:tcPr>
          <w:p w:rsidR="005C6EAB" w:rsidRPr="009E7847" w:rsidRDefault="005C6EAB" w:rsidP="005C6EAB">
            <w:pPr>
              <w:pStyle w:val="ConsPlusNormal"/>
              <w:jc w:val="center"/>
              <w:rPr>
                <w:rFonts w:ascii="Times New Roman" w:hAnsi="Times New Roman" w:cs="Times New Roman"/>
                <w:sz w:val="20"/>
              </w:rPr>
            </w:pPr>
            <w:r w:rsidRPr="009E7847">
              <w:rPr>
                <w:rFonts w:ascii="Times New Roman" w:hAnsi="Times New Roman" w:cs="Times New Roman"/>
                <w:sz w:val="20"/>
              </w:rPr>
              <w:t>36 876 780,00</w:t>
            </w:r>
          </w:p>
        </w:tc>
      </w:tr>
      <w:tr w:rsidR="005C6EAB" w:rsidTr="00351DF3">
        <w:trPr>
          <w:trHeight w:val="1878"/>
        </w:trPr>
        <w:tc>
          <w:tcPr>
            <w:tcW w:w="463" w:type="dxa"/>
            <w:tcBorders>
              <w:left w:val="single" w:sz="4" w:space="0" w:color="auto"/>
              <w:bottom w:val="single" w:sz="4" w:space="0" w:color="auto"/>
              <w:right w:val="single" w:sz="4" w:space="0" w:color="auto"/>
            </w:tcBorders>
            <w:hideMark/>
          </w:tcPr>
          <w:p w:rsidR="005C6EAB" w:rsidRDefault="00790648" w:rsidP="00CA6DC7">
            <w:pPr>
              <w:pStyle w:val="ConsPlusNormal"/>
              <w:jc w:val="center"/>
              <w:rPr>
                <w:rFonts w:ascii="Times New Roman" w:hAnsi="Times New Roman" w:cs="Times New Roman"/>
                <w:sz w:val="20"/>
              </w:rPr>
            </w:pPr>
            <w:r>
              <w:rPr>
                <w:rFonts w:ascii="Times New Roman" w:hAnsi="Times New Roman" w:cs="Times New Roman"/>
                <w:sz w:val="20"/>
              </w:rPr>
              <w:t>17</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CA6DC7" w:rsidP="00D23675">
            <w:pPr>
              <w:pStyle w:val="ConsPlusNormal"/>
              <w:rPr>
                <w:rFonts w:ascii="Times New Roman" w:hAnsi="Times New Roman" w:cs="Times New Roman"/>
                <w:b/>
                <w:sz w:val="20"/>
              </w:rPr>
            </w:pPr>
            <w:r>
              <w:rPr>
                <w:rFonts w:ascii="Times New Roman" w:hAnsi="Times New Roman" w:cs="Times New Roman"/>
                <w:b/>
                <w:sz w:val="20"/>
              </w:rPr>
              <w:t xml:space="preserve">Мероприятие </w:t>
            </w:r>
            <w:r w:rsidR="005C6EAB" w:rsidRPr="009E7847">
              <w:rPr>
                <w:rFonts w:ascii="Times New Roman" w:hAnsi="Times New Roman" w:cs="Times New Roman"/>
                <w:b/>
                <w:sz w:val="20"/>
              </w:rPr>
              <w:t xml:space="preserve"> </w:t>
            </w:r>
            <w:r w:rsidR="005C6EAB" w:rsidRPr="009E7847">
              <w:rPr>
                <w:rFonts w:ascii="Times New Roman" w:hAnsi="Times New Roman" w:cs="Times New Roman"/>
                <w:sz w:val="20"/>
              </w:rPr>
              <w:t xml:space="preserve"> «Обеспечение госгарантий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и общеобразовательных организаций»</w:t>
            </w:r>
          </w:p>
        </w:tc>
        <w:tc>
          <w:tcPr>
            <w:tcW w:w="1275" w:type="dxa"/>
            <w:tcBorders>
              <w:top w:val="single" w:sz="4" w:space="0" w:color="auto"/>
              <w:left w:val="single" w:sz="4" w:space="0" w:color="auto"/>
              <w:bottom w:val="single" w:sz="4" w:space="0" w:color="auto"/>
              <w:right w:val="single" w:sz="4" w:space="0" w:color="auto"/>
            </w:tcBorders>
          </w:tcPr>
          <w:p w:rsidR="005C6EAB" w:rsidRPr="009E7847" w:rsidRDefault="005C6EAB" w:rsidP="00B830DC">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5C6EAB" w:rsidP="00B830DC">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5C6EAB" w:rsidP="005C6EAB">
            <w:pPr>
              <w:pStyle w:val="ConsPlusNormal"/>
              <w:jc w:val="center"/>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5C6EAB" w:rsidRPr="009E7847" w:rsidRDefault="005C6EAB" w:rsidP="005C6EAB">
            <w:pPr>
              <w:pStyle w:val="ConsPlusNormal"/>
              <w:jc w:val="center"/>
              <w:rPr>
                <w:rFonts w:ascii="Times New Roman" w:hAnsi="Times New Roman" w:cs="Times New Roman"/>
                <w:sz w:val="20"/>
              </w:rPr>
            </w:pPr>
            <w:r w:rsidRPr="009E7847">
              <w:rPr>
                <w:rFonts w:ascii="Times New Roman" w:hAnsi="Times New Roman" w:cs="Times New Roman"/>
                <w:sz w:val="20"/>
              </w:rPr>
              <w:t>7 655 400,00</w:t>
            </w:r>
          </w:p>
        </w:tc>
        <w:tc>
          <w:tcPr>
            <w:tcW w:w="1418" w:type="dxa"/>
            <w:tcBorders>
              <w:top w:val="single" w:sz="4" w:space="0" w:color="auto"/>
              <w:left w:val="single" w:sz="4" w:space="0" w:color="auto"/>
              <w:bottom w:val="single" w:sz="4" w:space="0" w:color="auto"/>
              <w:right w:val="single" w:sz="4" w:space="0" w:color="auto"/>
            </w:tcBorders>
          </w:tcPr>
          <w:p w:rsidR="005C6EAB" w:rsidRPr="009E7847" w:rsidRDefault="005C6EAB" w:rsidP="005C6EAB">
            <w:pPr>
              <w:pStyle w:val="ConsPlusNormal"/>
              <w:jc w:val="center"/>
              <w:rPr>
                <w:rFonts w:ascii="Times New Roman" w:hAnsi="Times New Roman" w:cs="Times New Roman"/>
                <w:sz w:val="20"/>
              </w:rPr>
            </w:pPr>
            <w:r w:rsidRPr="009E7847">
              <w:rPr>
                <w:rFonts w:ascii="Times New Roman" w:hAnsi="Times New Roman" w:cs="Times New Roman"/>
                <w:sz w:val="20"/>
              </w:rPr>
              <w:t>7 655 400,00</w:t>
            </w:r>
          </w:p>
        </w:tc>
        <w:tc>
          <w:tcPr>
            <w:tcW w:w="1417" w:type="dxa"/>
            <w:tcBorders>
              <w:top w:val="single" w:sz="4" w:space="0" w:color="auto"/>
              <w:left w:val="single" w:sz="4" w:space="0" w:color="auto"/>
              <w:bottom w:val="single" w:sz="4" w:space="0" w:color="auto"/>
              <w:right w:val="single" w:sz="4" w:space="0" w:color="auto"/>
            </w:tcBorders>
          </w:tcPr>
          <w:p w:rsidR="005C6EAB" w:rsidRPr="009E7847" w:rsidRDefault="005C6EAB" w:rsidP="005C6EAB">
            <w:pPr>
              <w:pStyle w:val="ConsPlusNormal"/>
              <w:jc w:val="center"/>
              <w:rPr>
                <w:rFonts w:ascii="Times New Roman" w:hAnsi="Times New Roman" w:cs="Times New Roman"/>
                <w:sz w:val="20"/>
              </w:rPr>
            </w:pPr>
            <w:r w:rsidRPr="009E7847">
              <w:rPr>
                <w:rFonts w:ascii="Times New Roman" w:hAnsi="Times New Roman" w:cs="Times New Roman"/>
                <w:sz w:val="20"/>
              </w:rPr>
              <w:t>7 655 400,00</w:t>
            </w:r>
          </w:p>
        </w:tc>
      </w:tr>
      <w:tr w:rsidR="005C6EAB" w:rsidTr="00351DF3">
        <w:tc>
          <w:tcPr>
            <w:tcW w:w="463" w:type="dxa"/>
            <w:tcBorders>
              <w:top w:val="single" w:sz="4" w:space="0" w:color="auto"/>
              <w:left w:val="single" w:sz="4" w:space="0" w:color="auto"/>
              <w:bottom w:val="single" w:sz="4" w:space="0" w:color="auto"/>
              <w:right w:val="single" w:sz="4" w:space="0" w:color="auto"/>
            </w:tcBorders>
            <w:hideMark/>
          </w:tcPr>
          <w:p w:rsidR="005C6EAB" w:rsidRDefault="00790648" w:rsidP="00790648">
            <w:pPr>
              <w:pStyle w:val="ConsPlusNormal"/>
              <w:jc w:val="center"/>
              <w:rPr>
                <w:rFonts w:ascii="Times New Roman" w:hAnsi="Times New Roman" w:cs="Times New Roman"/>
                <w:sz w:val="20"/>
              </w:rPr>
            </w:pPr>
            <w:r>
              <w:rPr>
                <w:rFonts w:ascii="Times New Roman" w:hAnsi="Times New Roman" w:cs="Times New Roman"/>
                <w:sz w:val="20"/>
              </w:rPr>
              <w:t>18</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CA6DC7" w:rsidP="00D23675">
            <w:pPr>
              <w:pStyle w:val="ConsPlusNormal"/>
              <w:rPr>
                <w:rFonts w:ascii="Times New Roman" w:hAnsi="Times New Roman" w:cs="Times New Roman"/>
                <w:b/>
                <w:sz w:val="20"/>
              </w:rPr>
            </w:pPr>
            <w:r>
              <w:rPr>
                <w:rFonts w:ascii="Times New Roman" w:hAnsi="Times New Roman" w:cs="Times New Roman"/>
                <w:b/>
                <w:sz w:val="20"/>
              </w:rPr>
              <w:t xml:space="preserve">Мероприятие </w:t>
            </w:r>
            <w:r w:rsidR="005C6EAB" w:rsidRPr="009E7847">
              <w:rPr>
                <w:rFonts w:ascii="Times New Roman" w:hAnsi="Times New Roman" w:cs="Times New Roman"/>
                <w:b/>
                <w:sz w:val="20"/>
              </w:rPr>
              <w:t xml:space="preserve"> </w:t>
            </w:r>
            <w:r w:rsidR="005C6EAB" w:rsidRPr="009E7847">
              <w:rPr>
                <w:rFonts w:ascii="Times New Roman" w:hAnsi="Times New Roman" w:cs="Times New Roman"/>
                <w:sz w:val="20"/>
              </w:rPr>
              <w:t>«Обеспечение деятельности (оказание услуг) подведомственных учреждений»</w:t>
            </w:r>
          </w:p>
        </w:tc>
        <w:tc>
          <w:tcPr>
            <w:tcW w:w="1275" w:type="dxa"/>
            <w:tcBorders>
              <w:top w:val="single" w:sz="4" w:space="0" w:color="auto"/>
              <w:left w:val="single" w:sz="4" w:space="0" w:color="auto"/>
              <w:bottom w:val="single" w:sz="4" w:space="0" w:color="auto"/>
              <w:right w:val="single" w:sz="4" w:space="0" w:color="auto"/>
            </w:tcBorders>
          </w:tcPr>
          <w:p w:rsidR="005C6EAB" w:rsidRPr="009E7847" w:rsidRDefault="005C6EAB" w:rsidP="00B830DC">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5C6EAB" w:rsidP="00B830DC">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5C6EAB" w:rsidP="00B830DC">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5C6EAB" w:rsidRPr="009E7847" w:rsidRDefault="0006531A" w:rsidP="0006531A">
            <w:pPr>
              <w:pStyle w:val="ConsPlusNormal"/>
              <w:jc w:val="center"/>
              <w:rPr>
                <w:rFonts w:ascii="Times New Roman" w:hAnsi="Times New Roman" w:cs="Times New Roman"/>
                <w:sz w:val="20"/>
              </w:rPr>
            </w:pPr>
            <w:r w:rsidRPr="009E7847">
              <w:rPr>
                <w:rFonts w:ascii="Times New Roman" w:hAnsi="Times New Roman" w:cs="Times New Roman"/>
                <w:sz w:val="20"/>
              </w:rPr>
              <w:t>13 567 236,00</w:t>
            </w:r>
          </w:p>
        </w:tc>
        <w:tc>
          <w:tcPr>
            <w:tcW w:w="1418" w:type="dxa"/>
            <w:tcBorders>
              <w:top w:val="single" w:sz="4" w:space="0" w:color="auto"/>
              <w:left w:val="single" w:sz="4" w:space="0" w:color="auto"/>
              <w:bottom w:val="single" w:sz="4" w:space="0" w:color="auto"/>
              <w:right w:val="single" w:sz="4" w:space="0" w:color="auto"/>
            </w:tcBorders>
          </w:tcPr>
          <w:p w:rsidR="005C6EAB" w:rsidRPr="009E7847" w:rsidRDefault="0006531A" w:rsidP="0006531A">
            <w:pPr>
              <w:pStyle w:val="ConsPlusNormal"/>
              <w:jc w:val="center"/>
              <w:rPr>
                <w:rFonts w:ascii="Times New Roman" w:hAnsi="Times New Roman" w:cs="Times New Roman"/>
                <w:sz w:val="20"/>
              </w:rPr>
            </w:pPr>
            <w:r w:rsidRPr="009E7847">
              <w:rPr>
                <w:rFonts w:ascii="Times New Roman" w:hAnsi="Times New Roman" w:cs="Times New Roman"/>
                <w:sz w:val="20"/>
              </w:rPr>
              <w:t>13 567 236,00</w:t>
            </w:r>
          </w:p>
        </w:tc>
        <w:tc>
          <w:tcPr>
            <w:tcW w:w="1417" w:type="dxa"/>
            <w:tcBorders>
              <w:top w:val="single" w:sz="4" w:space="0" w:color="auto"/>
              <w:left w:val="single" w:sz="4" w:space="0" w:color="auto"/>
              <w:bottom w:val="single" w:sz="4" w:space="0" w:color="auto"/>
              <w:right w:val="single" w:sz="4" w:space="0" w:color="auto"/>
            </w:tcBorders>
          </w:tcPr>
          <w:p w:rsidR="005C6EAB" w:rsidRPr="009E7847" w:rsidRDefault="0006531A" w:rsidP="0006531A">
            <w:pPr>
              <w:pStyle w:val="ConsPlusNormal"/>
              <w:jc w:val="center"/>
              <w:rPr>
                <w:rFonts w:ascii="Times New Roman" w:hAnsi="Times New Roman" w:cs="Times New Roman"/>
                <w:sz w:val="20"/>
              </w:rPr>
            </w:pPr>
            <w:r w:rsidRPr="009E7847">
              <w:rPr>
                <w:rFonts w:ascii="Times New Roman" w:hAnsi="Times New Roman" w:cs="Times New Roman"/>
                <w:sz w:val="20"/>
              </w:rPr>
              <w:t>13 567 236,00</w:t>
            </w:r>
          </w:p>
        </w:tc>
      </w:tr>
      <w:tr w:rsidR="005C6EAB" w:rsidTr="00351DF3">
        <w:tc>
          <w:tcPr>
            <w:tcW w:w="463" w:type="dxa"/>
            <w:tcBorders>
              <w:top w:val="single" w:sz="4" w:space="0" w:color="auto"/>
              <w:left w:val="single" w:sz="4" w:space="0" w:color="auto"/>
              <w:bottom w:val="single" w:sz="4" w:space="0" w:color="auto"/>
              <w:right w:val="single" w:sz="4" w:space="0" w:color="auto"/>
            </w:tcBorders>
            <w:hideMark/>
          </w:tcPr>
          <w:p w:rsidR="005C6EAB" w:rsidRDefault="00790648" w:rsidP="00790648">
            <w:pPr>
              <w:pStyle w:val="ConsPlusNormal"/>
              <w:jc w:val="center"/>
              <w:rPr>
                <w:rFonts w:ascii="Times New Roman" w:hAnsi="Times New Roman" w:cs="Times New Roman"/>
                <w:sz w:val="20"/>
              </w:rPr>
            </w:pPr>
            <w:r>
              <w:rPr>
                <w:rFonts w:ascii="Times New Roman" w:hAnsi="Times New Roman" w:cs="Times New Roman"/>
                <w:sz w:val="20"/>
              </w:rPr>
              <w:t>19</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5C6EAB" w:rsidP="002B655B">
            <w:pPr>
              <w:pStyle w:val="ConsPlusNormal"/>
              <w:rPr>
                <w:rFonts w:ascii="Times New Roman" w:hAnsi="Times New Roman" w:cs="Times New Roman"/>
                <w:sz w:val="20"/>
              </w:rPr>
            </w:pPr>
            <w:r w:rsidRPr="009E7847">
              <w:rPr>
                <w:rFonts w:ascii="Times New Roman" w:hAnsi="Times New Roman" w:cs="Times New Roman"/>
                <w:sz w:val="20"/>
              </w:rPr>
              <w:t>Наименование услуги (работы) и ее содержание:</w:t>
            </w:r>
          </w:p>
        </w:tc>
        <w:tc>
          <w:tcPr>
            <w:tcW w:w="7654" w:type="dxa"/>
            <w:gridSpan w:val="6"/>
            <w:tcBorders>
              <w:top w:val="single" w:sz="4" w:space="0" w:color="auto"/>
              <w:left w:val="single" w:sz="4" w:space="0" w:color="auto"/>
              <w:bottom w:val="single" w:sz="4" w:space="0" w:color="auto"/>
              <w:right w:val="single" w:sz="4" w:space="0" w:color="auto"/>
            </w:tcBorders>
          </w:tcPr>
          <w:p w:rsidR="00351DF3" w:rsidRDefault="005C6EAB" w:rsidP="002B655B">
            <w:pPr>
              <w:pStyle w:val="ConsPlusNormal"/>
              <w:rPr>
                <w:rFonts w:ascii="Times New Roman" w:hAnsi="Times New Roman" w:cs="Times New Roman"/>
                <w:b/>
                <w:sz w:val="20"/>
              </w:rPr>
            </w:pPr>
            <w:r w:rsidRPr="009E7847">
              <w:rPr>
                <w:rFonts w:ascii="Times New Roman" w:hAnsi="Times New Roman" w:cs="Times New Roman"/>
                <w:b/>
                <w:sz w:val="20"/>
              </w:rPr>
              <w:t xml:space="preserve">реализация основных общеобразовательных программ </w:t>
            </w:r>
            <w:r w:rsidRPr="009E7847">
              <w:rPr>
                <w:rFonts w:ascii="Times New Roman" w:hAnsi="Times New Roman" w:cs="Times New Roman"/>
                <w:b/>
                <w:sz w:val="20"/>
                <w:u w:val="single"/>
              </w:rPr>
              <w:t>основного</w:t>
            </w:r>
            <w:r w:rsidRPr="009E7847">
              <w:rPr>
                <w:rFonts w:ascii="Times New Roman" w:hAnsi="Times New Roman" w:cs="Times New Roman"/>
                <w:b/>
                <w:sz w:val="20"/>
              </w:rPr>
              <w:t xml:space="preserve">  общего </w:t>
            </w:r>
          </w:p>
          <w:p w:rsidR="005C6EAB" w:rsidRPr="009E7847" w:rsidRDefault="005C6EAB" w:rsidP="002B655B">
            <w:pPr>
              <w:pStyle w:val="ConsPlusNormal"/>
              <w:rPr>
                <w:rFonts w:ascii="Times New Roman" w:hAnsi="Times New Roman" w:cs="Times New Roman"/>
                <w:b/>
                <w:sz w:val="20"/>
              </w:rPr>
            </w:pPr>
            <w:r w:rsidRPr="009E7847">
              <w:rPr>
                <w:rFonts w:ascii="Times New Roman" w:hAnsi="Times New Roman" w:cs="Times New Roman"/>
                <w:b/>
                <w:sz w:val="20"/>
              </w:rPr>
              <w:t>образования</w:t>
            </w:r>
          </w:p>
        </w:tc>
      </w:tr>
      <w:tr w:rsidR="005C6EAB" w:rsidTr="00351DF3">
        <w:tc>
          <w:tcPr>
            <w:tcW w:w="463" w:type="dxa"/>
            <w:tcBorders>
              <w:top w:val="single" w:sz="4" w:space="0" w:color="auto"/>
              <w:left w:val="single" w:sz="4" w:space="0" w:color="auto"/>
              <w:bottom w:val="single" w:sz="4" w:space="0" w:color="auto"/>
              <w:right w:val="single" w:sz="4" w:space="0" w:color="auto"/>
            </w:tcBorders>
            <w:hideMark/>
          </w:tcPr>
          <w:p w:rsidR="005C6EAB" w:rsidRDefault="00790648" w:rsidP="00790648">
            <w:pPr>
              <w:pStyle w:val="ConsPlusNormal"/>
              <w:jc w:val="center"/>
              <w:rPr>
                <w:rFonts w:ascii="Times New Roman" w:hAnsi="Times New Roman" w:cs="Times New Roman"/>
                <w:sz w:val="20"/>
              </w:rPr>
            </w:pPr>
            <w:r>
              <w:rPr>
                <w:rFonts w:ascii="Times New Roman" w:hAnsi="Times New Roman" w:cs="Times New Roman"/>
                <w:sz w:val="20"/>
              </w:rPr>
              <w:lastRenderedPageBreak/>
              <w:t>20</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5C6EAB" w:rsidP="002B655B">
            <w:pPr>
              <w:pStyle w:val="ConsPlusNormal"/>
              <w:rPr>
                <w:rFonts w:ascii="Times New Roman" w:hAnsi="Times New Roman" w:cs="Times New Roman"/>
                <w:sz w:val="20"/>
              </w:rPr>
            </w:pPr>
            <w:r w:rsidRPr="009E7847">
              <w:rPr>
                <w:rFonts w:ascii="Times New Roman" w:hAnsi="Times New Roman" w:cs="Times New Roman"/>
                <w:sz w:val="20"/>
              </w:rPr>
              <w:t>Показатель объема услуги (работы):</w:t>
            </w:r>
          </w:p>
        </w:tc>
        <w:tc>
          <w:tcPr>
            <w:tcW w:w="7654" w:type="dxa"/>
            <w:gridSpan w:val="6"/>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r w:rsidRPr="009E7847">
              <w:rPr>
                <w:rFonts w:ascii="Times New Roman" w:hAnsi="Times New Roman" w:cs="Times New Roman"/>
                <w:sz w:val="20"/>
              </w:rPr>
              <w:t>число обучающихся (человек)</w:t>
            </w:r>
          </w:p>
        </w:tc>
      </w:tr>
      <w:tr w:rsidR="005C6EAB" w:rsidTr="00351DF3">
        <w:tc>
          <w:tcPr>
            <w:tcW w:w="463" w:type="dxa"/>
            <w:tcBorders>
              <w:top w:val="single" w:sz="4" w:space="0" w:color="auto"/>
              <w:left w:val="single" w:sz="4" w:space="0" w:color="auto"/>
              <w:bottom w:val="single" w:sz="4" w:space="0" w:color="auto"/>
              <w:right w:val="single" w:sz="4" w:space="0" w:color="auto"/>
            </w:tcBorders>
            <w:hideMark/>
          </w:tcPr>
          <w:p w:rsidR="005C6EAB" w:rsidRDefault="00790648" w:rsidP="00790648">
            <w:pPr>
              <w:pStyle w:val="ConsPlusNormal"/>
              <w:jc w:val="center"/>
              <w:rPr>
                <w:rFonts w:ascii="Times New Roman" w:hAnsi="Times New Roman" w:cs="Times New Roman"/>
                <w:sz w:val="20"/>
              </w:rPr>
            </w:pPr>
            <w:r>
              <w:rPr>
                <w:rFonts w:ascii="Times New Roman" w:hAnsi="Times New Roman" w:cs="Times New Roman"/>
                <w:sz w:val="20"/>
              </w:rPr>
              <w:t>21</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5C6EAB" w:rsidP="002B655B">
            <w:pPr>
              <w:pStyle w:val="ConsPlusNormal"/>
              <w:rPr>
                <w:rFonts w:ascii="Times New Roman" w:hAnsi="Times New Roman" w:cs="Times New Roman"/>
                <w:b/>
                <w:sz w:val="20"/>
              </w:rPr>
            </w:pPr>
            <w:r w:rsidRPr="009E7847">
              <w:rPr>
                <w:rFonts w:ascii="Times New Roman" w:hAnsi="Times New Roman" w:cs="Times New Roman"/>
                <w:b/>
                <w:bCs/>
                <w:sz w:val="20"/>
              </w:rPr>
              <w:t xml:space="preserve">Подпрограмма 2 </w:t>
            </w:r>
            <w:r w:rsidRPr="009E7847">
              <w:rPr>
                <w:rFonts w:ascii="Times New Roman" w:hAnsi="Times New Roman" w:cs="Times New Roman"/>
                <w:b/>
                <w:sz w:val="20"/>
              </w:rPr>
              <w:t>«Реализация муниципальной образовательной политики в области  общего образования»</w:t>
            </w:r>
          </w:p>
        </w:tc>
        <w:tc>
          <w:tcPr>
            <w:tcW w:w="1275" w:type="dxa"/>
            <w:tcBorders>
              <w:top w:val="single" w:sz="4" w:space="0" w:color="auto"/>
              <w:left w:val="single" w:sz="4" w:space="0" w:color="auto"/>
              <w:bottom w:val="single" w:sz="4" w:space="0" w:color="auto"/>
              <w:right w:val="single" w:sz="4" w:space="0" w:color="auto"/>
            </w:tcBorders>
          </w:tcPr>
          <w:p w:rsidR="005C6EAB" w:rsidRPr="009E7847" w:rsidRDefault="00FF5BA2" w:rsidP="00842A61">
            <w:pPr>
              <w:pStyle w:val="ConsPlusNormal"/>
              <w:jc w:val="center"/>
              <w:rPr>
                <w:rFonts w:ascii="Times New Roman" w:hAnsi="Times New Roman" w:cs="Times New Roman"/>
                <w:sz w:val="20"/>
              </w:rPr>
            </w:pPr>
            <w:r w:rsidRPr="009E7847">
              <w:rPr>
                <w:rFonts w:ascii="Times New Roman" w:hAnsi="Times New Roman" w:cs="Times New Roman"/>
                <w:sz w:val="20"/>
              </w:rPr>
              <w:t>1011</w:t>
            </w: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FF5BA2" w:rsidP="00842A61">
            <w:pPr>
              <w:pStyle w:val="ConsPlusNormal"/>
              <w:jc w:val="center"/>
              <w:rPr>
                <w:rFonts w:ascii="Times New Roman" w:hAnsi="Times New Roman" w:cs="Times New Roman"/>
                <w:sz w:val="20"/>
              </w:rPr>
            </w:pPr>
            <w:r w:rsidRPr="009E7847">
              <w:rPr>
                <w:rFonts w:ascii="Times New Roman" w:hAnsi="Times New Roman" w:cs="Times New Roman"/>
                <w:sz w:val="20"/>
              </w:rPr>
              <w:t>1011</w:t>
            </w: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FF5BA2" w:rsidP="00842A61">
            <w:pPr>
              <w:pStyle w:val="ConsPlusNormal"/>
              <w:jc w:val="center"/>
              <w:rPr>
                <w:rFonts w:ascii="Times New Roman" w:hAnsi="Times New Roman" w:cs="Times New Roman"/>
                <w:sz w:val="20"/>
              </w:rPr>
            </w:pPr>
            <w:r w:rsidRPr="009E7847">
              <w:rPr>
                <w:rFonts w:ascii="Times New Roman" w:hAnsi="Times New Roman" w:cs="Times New Roman"/>
                <w:sz w:val="20"/>
              </w:rPr>
              <w:t>1011</w:t>
            </w:r>
          </w:p>
        </w:tc>
        <w:tc>
          <w:tcPr>
            <w:tcW w:w="1276" w:type="dxa"/>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p>
        </w:tc>
      </w:tr>
      <w:tr w:rsidR="005C6EAB" w:rsidTr="00351DF3">
        <w:trPr>
          <w:trHeight w:val="756"/>
        </w:trPr>
        <w:tc>
          <w:tcPr>
            <w:tcW w:w="463" w:type="dxa"/>
            <w:tcBorders>
              <w:top w:val="single" w:sz="4" w:space="0" w:color="auto"/>
              <w:left w:val="single" w:sz="4" w:space="0" w:color="auto"/>
              <w:right w:val="single" w:sz="4" w:space="0" w:color="auto"/>
            </w:tcBorders>
            <w:hideMark/>
          </w:tcPr>
          <w:p w:rsidR="005C6EAB" w:rsidRDefault="00790648" w:rsidP="00790648">
            <w:pPr>
              <w:pStyle w:val="ConsPlusNormal"/>
              <w:jc w:val="center"/>
              <w:rPr>
                <w:rFonts w:ascii="Times New Roman" w:hAnsi="Times New Roman" w:cs="Times New Roman"/>
                <w:sz w:val="20"/>
              </w:rPr>
            </w:pPr>
            <w:r>
              <w:rPr>
                <w:rFonts w:ascii="Times New Roman" w:hAnsi="Times New Roman" w:cs="Times New Roman"/>
                <w:sz w:val="20"/>
              </w:rPr>
              <w:t>22</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CA6DC7" w:rsidP="00660112">
            <w:pPr>
              <w:pStyle w:val="ConsPlusNormal"/>
              <w:rPr>
                <w:rFonts w:ascii="Times New Roman" w:hAnsi="Times New Roman" w:cs="Times New Roman"/>
                <w:b/>
                <w:sz w:val="20"/>
              </w:rPr>
            </w:pPr>
            <w:r>
              <w:rPr>
                <w:rFonts w:ascii="Times New Roman" w:hAnsi="Times New Roman" w:cs="Times New Roman"/>
                <w:b/>
                <w:sz w:val="20"/>
              </w:rPr>
              <w:t xml:space="preserve">Мероприятие </w:t>
            </w:r>
            <w:r w:rsidR="005C6EAB" w:rsidRPr="009E7847">
              <w:rPr>
                <w:rFonts w:ascii="Times New Roman" w:hAnsi="Times New Roman" w:cs="Times New Roman"/>
                <w:b/>
                <w:sz w:val="20"/>
              </w:rPr>
              <w:t xml:space="preserve"> </w:t>
            </w:r>
            <w:r w:rsidR="005C6EAB" w:rsidRPr="009E7847">
              <w:rPr>
                <w:rFonts w:ascii="Times New Roman" w:hAnsi="Times New Roman" w:cs="Times New Roman"/>
                <w:sz w:val="20"/>
              </w:rPr>
              <w:t>«Обеспечение госгарантий граждан на получение общедоступного и бесплатного начального общего,  основного общего, среднего (полного) общего  образования в образовательных учреждениях»</w:t>
            </w:r>
          </w:p>
        </w:tc>
        <w:tc>
          <w:tcPr>
            <w:tcW w:w="1275" w:type="dxa"/>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5C6EAB" w:rsidRPr="009E7847" w:rsidRDefault="005C6EAB" w:rsidP="005C6EAB">
            <w:pPr>
              <w:pStyle w:val="ConsPlusNormal"/>
              <w:jc w:val="center"/>
              <w:rPr>
                <w:rFonts w:ascii="Times New Roman" w:hAnsi="Times New Roman" w:cs="Times New Roman"/>
                <w:sz w:val="20"/>
              </w:rPr>
            </w:pPr>
            <w:r w:rsidRPr="009E7847">
              <w:rPr>
                <w:rFonts w:ascii="Times New Roman" w:hAnsi="Times New Roman" w:cs="Times New Roman"/>
                <w:sz w:val="20"/>
              </w:rPr>
              <w:t>37 023 260,00</w:t>
            </w:r>
          </w:p>
        </w:tc>
        <w:tc>
          <w:tcPr>
            <w:tcW w:w="1418" w:type="dxa"/>
            <w:tcBorders>
              <w:top w:val="single" w:sz="4" w:space="0" w:color="auto"/>
              <w:left w:val="single" w:sz="4" w:space="0" w:color="auto"/>
              <w:bottom w:val="single" w:sz="4" w:space="0" w:color="auto"/>
              <w:right w:val="single" w:sz="4" w:space="0" w:color="auto"/>
            </w:tcBorders>
          </w:tcPr>
          <w:p w:rsidR="005C6EAB" w:rsidRPr="009E7847" w:rsidRDefault="005C6EAB" w:rsidP="005C6EAB">
            <w:pPr>
              <w:pStyle w:val="ConsPlusNormal"/>
              <w:jc w:val="center"/>
              <w:rPr>
                <w:rFonts w:ascii="Times New Roman" w:hAnsi="Times New Roman" w:cs="Times New Roman"/>
                <w:sz w:val="20"/>
              </w:rPr>
            </w:pPr>
            <w:r w:rsidRPr="009E7847">
              <w:rPr>
                <w:rFonts w:ascii="Times New Roman" w:hAnsi="Times New Roman" w:cs="Times New Roman"/>
                <w:sz w:val="20"/>
              </w:rPr>
              <w:t>37 023 260,00</w:t>
            </w:r>
          </w:p>
        </w:tc>
        <w:tc>
          <w:tcPr>
            <w:tcW w:w="1417" w:type="dxa"/>
            <w:tcBorders>
              <w:top w:val="single" w:sz="4" w:space="0" w:color="auto"/>
              <w:left w:val="single" w:sz="4" w:space="0" w:color="auto"/>
              <w:bottom w:val="single" w:sz="4" w:space="0" w:color="auto"/>
              <w:right w:val="single" w:sz="4" w:space="0" w:color="auto"/>
            </w:tcBorders>
          </w:tcPr>
          <w:p w:rsidR="005C6EAB" w:rsidRPr="009E7847" w:rsidRDefault="005C6EAB" w:rsidP="005C6EAB">
            <w:pPr>
              <w:pStyle w:val="ConsPlusNormal"/>
              <w:jc w:val="center"/>
              <w:rPr>
                <w:rFonts w:ascii="Times New Roman" w:hAnsi="Times New Roman" w:cs="Times New Roman"/>
                <w:sz w:val="20"/>
              </w:rPr>
            </w:pPr>
            <w:r w:rsidRPr="009E7847">
              <w:rPr>
                <w:rFonts w:ascii="Times New Roman" w:hAnsi="Times New Roman" w:cs="Times New Roman"/>
                <w:sz w:val="20"/>
              </w:rPr>
              <w:t>37 023 260,00</w:t>
            </w:r>
          </w:p>
        </w:tc>
      </w:tr>
      <w:tr w:rsidR="00790648" w:rsidTr="00351DF3">
        <w:trPr>
          <w:trHeight w:val="1840"/>
        </w:trPr>
        <w:tc>
          <w:tcPr>
            <w:tcW w:w="463" w:type="dxa"/>
            <w:tcBorders>
              <w:left w:val="single" w:sz="4" w:space="0" w:color="auto"/>
              <w:right w:val="single" w:sz="4" w:space="0" w:color="auto"/>
            </w:tcBorders>
            <w:hideMark/>
          </w:tcPr>
          <w:p w:rsidR="00790648" w:rsidRDefault="00790648" w:rsidP="00790648">
            <w:pPr>
              <w:pStyle w:val="ConsPlusNormal"/>
              <w:jc w:val="center"/>
              <w:rPr>
                <w:rFonts w:ascii="Times New Roman" w:hAnsi="Times New Roman" w:cs="Times New Roman"/>
                <w:sz w:val="20"/>
              </w:rPr>
            </w:pPr>
            <w:r>
              <w:rPr>
                <w:rFonts w:ascii="Times New Roman" w:hAnsi="Times New Roman" w:cs="Times New Roman"/>
                <w:sz w:val="20"/>
              </w:rPr>
              <w:t>23</w:t>
            </w:r>
          </w:p>
        </w:tc>
        <w:tc>
          <w:tcPr>
            <w:tcW w:w="6829" w:type="dxa"/>
            <w:tcBorders>
              <w:top w:val="single" w:sz="4" w:space="0" w:color="auto"/>
              <w:left w:val="single" w:sz="4" w:space="0" w:color="auto"/>
              <w:right w:val="single" w:sz="4" w:space="0" w:color="auto"/>
            </w:tcBorders>
            <w:hideMark/>
          </w:tcPr>
          <w:p w:rsidR="00790648" w:rsidRPr="009E7847" w:rsidRDefault="00790648" w:rsidP="00660112">
            <w:pPr>
              <w:pStyle w:val="ConsPlusNormal"/>
              <w:rPr>
                <w:rFonts w:ascii="Times New Roman" w:hAnsi="Times New Roman" w:cs="Times New Roman"/>
                <w:b/>
                <w:sz w:val="20"/>
              </w:rPr>
            </w:pPr>
            <w:r>
              <w:rPr>
                <w:rFonts w:ascii="Times New Roman" w:hAnsi="Times New Roman" w:cs="Times New Roman"/>
                <w:b/>
                <w:sz w:val="20"/>
              </w:rPr>
              <w:t xml:space="preserve">Мероприятие </w:t>
            </w:r>
            <w:r w:rsidRPr="009E7847">
              <w:rPr>
                <w:rFonts w:ascii="Times New Roman" w:hAnsi="Times New Roman" w:cs="Times New Roman"/>
                <w:b/>
                <w:sz w:val="20"/>
              </w:rPr>
              <w:t xml:space="preserve"> </w:t>
            </w:r>
            <w:r w:rsidRPr="009E7847">
              <w:rPr>
                <w:rFonts w:ascii="Times New Roman" w:hAnsi="Times New Roman" w:cs="Times New Roman"/>
                <w:sz w:val="20"/>
              </w:rPr>
              <w:t>«Обеспечение госгарантий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и общеобразовательных организаций»</w:t>
            </w:r>
          </w:p>
        </w:tc>
        <w:tc>
          <w:tcPr>
            <w:tcW w:w="1275" w:type="dxa"/>
            <w:tcBorders>
              <w:top w:val="single" w:sz="4" w:space="0" w:color="auto"/>
              <w:left w:val="single" w:sz="4" w:space="0" w:color="auto"/>
              <w:right w:val="single" w:sz="4" w:space="0" w:color="auto"/>
            </w:tcBorders>
          </w:tcPr>
          <w:p w:rsidR="00790648" w:rsidRPr="009E7847" w:rsidRDefault="00790648" w:rsidP="002B655B">
            <w:pPr>
              <w:pStyle w:val="ConsPlusNormal"/>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790648" w:rsidRPr="009E7847" w:rsidRDefault="00790648" w:rsidP="002B655B">
            <w:pPr>
              <w:pStyle w:val="ConsPlusNormal"/>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790648" w:rsidRPr="009E7847" w:rsidRDefault="00790648" w:rsidP="002B655B">
            <w:pPr>
              <w:pStyle w:val="ConsPlusNormal"/>
              <w:rPr>
                <w:rFonts w:ascii="Times New Roman" w:hAnsi="Times New Roman" w:cs="Times New Roman"/>
                <w:sz w:val="20"/>
              </w:rPr>
            </w:pPr>
          </w:p>
        </w:tc>
        <w:tc>
          <w:tcPr>
            <w:tcW w:w="1276" w:type="dxa"/>
            <w:tcBorders>
              <w:top w:val="single" w:sz="4" w:space="0" w:color="auto"/>
              <w:left w:val="single" w:sz="4" w:space="0" w:color="auto"/>
              <w:right w:val="single" w:sz="4" w:space="0" w:color="auto"/>
            </w:tcBorders>
          </w:tcPr>
          <w:p w:rsidR="00790648" w:rsidRPr="009E7847" w:rsidRDefault="00790648" w:rsidP="005C6EAB">
            <w:pPr>
              <w:pStyle w:val="ConsPlusNormal"/>
              <w:jc w:val="center"/>
              <w:rPr>
                <w:rFonts w:ascii="Times New Roman" w:hAnsi="Times New Roman" w:cs="Times New Roman"/>
                <w:sz w:val="20"/>
              </w:rPr>
            </w:pPr>
            <w:r w:rsidRPr="009E7847">
              <w:rPr>
                <w:rFonts w:ascii="Times New Roman" w:hAnsi="Times New Roman" w:cs="Times New Roman"/>
                <w:sz w:val="20"/>
              </w:rPr>
              <w:t>7 685 807,00</w:t>
            </w:r>
          </w:p>
        </w:tc>
        <w:tc>
          <w:tcPr>
            <w:tcW w:w="1418" w:type="dxa"/>
            <w:tcBorders>
              <w:top w:val="single" w:sz="4" w:space="0" w:color="auto"/>
              <w:left w:val="single" w:sz="4" w:space="0" w:color="auto"/>
              <w:right w:val="single" w:sz="4" w:space="0" w:color="auto"/>
            </w:tcBorders>
          </w:tcPr>
          <w:p w:rsidR="00790648" w:rsidRPr="009E7847" w:rsidRDefault="00790648" w:rsidP="005C6EAB">
            <w:pPr>
              <w:pStyle w:val="ConsPlusNormal"/>
              <w:jc w:val="center"/>
              <w:rPr>
                <w:rFonts w:ascii="Times New Roman" w:hAnsi="Times New Roman" w:cs="Times New Roman"/>
                <w:sz w:val="20"/>
              </w:rPr>
            </w:pPr>
            <w:r w:rsidRPr="009E7847">
              <w:rPr>
                <w:rFonts w:ascii="Times New Roman" w:hAnsi="Times New Roman" w:cs="Times New Roman"/>
                <w:sz w:val="20"/>
              </w:rPr>
              <w:t>7 685 807,00</w:t>
            </w:r>
          </w:p>
        </w:tc>
        <w:tc>
          <w:tcPr>
            <w:tcW w:w="1417" w:type="dxa"/>
            <w:tcBorders>
              <w:top w:val="single" w:sz="4" w:space="0" w:color="auto"/>
              <w:left w:val="single" w:sz="4" w:space="0" w:color="auto"/>
              <w:right w:val="single" w:sz="4" w:space="0" w:color="auto"/>
            </w:tcBorders>
          </w:tcPr>
          <w:p w:rsidR="00790648" w:rsidRPr="009E7847" w:rsidRDefault="00790648" w:rsidP="005C6EAB">
            <w:pPr>
              <w:pStyle w:val="ConsPlusNormal"/>
              <w:jc w:val="center"/>
              <w:rPr>
                <w:rFonts w:ascii="Times New Roman" w:hAnsi="Times New Roman" w:cs="Times New Roman"/>
                <w:sz w:val="20"/>
              </w:rPr>
            </w:pPr>
            <w:r w:rsidRPr="009E7847">
              <w:rPr>
                <w:rFonts w:ascii="Times New Roman" w:hAnsi="Times New Roman" w:cs="Times New Roman"/>
                <w:sz w:val="20"/>
              </w:rPr>
              <w:t>7 685 807,00</w:t>
            </w:r>
          </w:p>
        </w:tc>
      </w:tr>
      <w:tr w:rsidR="005C6EAB" w:rsidTr="00351DF3">
        <w:tc>
          <w:tcPr>
            <w:tcW w:w="463" w:type="dxa"/>
            <w:tcBorders>
              <w:top w:val="single" w:sz="4" w:space="0" w:color="auto"/>
              <w:left w:val="single" w:sz="4" w:space="0" w:color="auto"/>
              <w:bottom w:val="single" w:sz="4" w:space="0" w:color="auto"/>
              <w:right w:val="single" w:sz="4" w:space="0" w:color="auto"/>
            </w:tcBorders>
            <w:hideMark/>
          </w:tcPr>
          <w:p w:rsidR="005C6EAB" w:rsidRDefault="00790648" w:rsidP="00790648">
            <w:pPr>
              <w:pStyle w:val="ConsPlusNormal"/>
              <w:jc w:val="center"/>
              <w:rPr>
                <w:rFonts w:ascii="Times New Roman" w:hAnsi="Times New Roman" w:cs="Times New Roman"/>
                <w:sz w:val="20"/>
              </w:rPr>
            </w:pPr>
            <w:r>
              <w:rPr>
                <w:rFonts w:ascii="Times New Roman" w:hAnsi="Times New Roman" w:cs="Times New Roman"/>
                <w:sz w:val="20"/>
              </w:rPr>
              <w:t>24</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CA6DC7" w:rsidP="00660112">
            <w:pPr>
              <w:pStyle w:val="ConsPlusNormal"/>
              <w:rPr>
                <w:rFonts w:ascii="Times New Roman" w:hAnsi="Times New Roman" w:cs="Times New Roman"/>
                <w:b/>
                <w:sz w:val="20"/>
              </w:rPr>
            </w:pPr>
            <w:r>
              <w:rPr>
                <w:rFonts w:ascii="Times New Roman" w:hAnsi="Times New Roman" w:cs="Times New Roman"/>
                <w:b/>
                <w:sz w:val="20"/>
              </w:rPr>
              <w:t xml:space="preserve">Мероприятие </w:t>
            </w:r>
            <w:r w:rsidR="005C6EAB" w:rsidRPr="009E7847">
              <w:rPr>
                <w:rFonts w:ascii="Times New Roman" w:hAnsi="Times New Roman" w:cs="Times New Roman"/>
                <w:sz w:val="20"/>
              </w:rPr>
              <w:t>«Обеспечение деятельности (оказание услуг) подведомственных учреждений»</w:t>
            </w:r>
          </w:p>
        </w:tc>
        <w:tc>
          <w:tcPr>
            <w:tcW w:w="1275" w:type="dxa"/>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5C6EAB" w:rsidRPr="009E7847" w:rsidRDefault="0006531A" w:rsidP="0006531A">
            <w:pPr>
              <w:pStyle w:val="ConsPlusNormal"/>
              <w:jc w:val="center"/>
              <w:rPr>
                <w:rFonts w:ascii="Times New Roman" w:hAnsi="Times New Roman" w:cs="Times New Roman"/>
                <w:sz w:val="20"/>
              </w:rPr>
            </w:pPr>
            <w:r w:rsidRPr="009E7847">
              <w:rPr>
                <w:rFonts w:ascii="Times New Roman" w:hAnsi="Times New Roman" w:cs="Times New Roman"/>
                <w:sz w:val="20"/>
              </w:rPr>
              <w:t>13 621 128,00</w:t>
            </w:r>
          </w:p>
        </w:tc>
        <w:tc>
          <w:tcPr>
            <w:tcW w:w="1418" w:type="dxa"/>
            <w:tcBorders>
              <w:top w:val="single" w:sz="4" w:space="0" w:color="auto"/>
              <w:left w:val="single" w:sz="4" w:space="0" w:color="auto"/>
              <w:bottom w:val="single" w:sz="4" w:space="0" w:color="auto"/>
              <w:right w:val="single" w:sz="4" w:space="0" w:color="auto"/>
            </w:tcBorders>
          </w:tcPr>
          <w:p w:rsidR="005C6EAB" w:rsidRPr="009E7847" w:rsidRDefault="0006531A" w:rsidP="0006531A">
            <w:pPr>
              <w:pStyle w:val="ConsPlusNormal"/>
              <w:jc w:val="center"/>
              <w:rPr>
                <w:rFonts w:ascii="Times New Roman" w:hAnsi="Times New Roman" w:cs="Times New Roman"/>
                <w:sz w:val="20"/>
              </w:rPr>
            </w:pPr>
            <w:r w:rsidRPr="009E7847">
              <w:rPr>
                <w:rFonts w:ascii="Times New Roman" w:hAnsi="Times New Roman" w:cs="Times New Roman"/>
                <w:sz w:val="20"/>
              </w:rPr>
              <w:t>13 621 128,00</w:t>
            </w:r>
          </w:p>
        </w:tc>
        <w:tc>
          <w:tcPr>
            <w:tcW w:w="1417" w:type="dxa"/>
            <w:tcBorders>
              <w:top w:val="single" w:sz="4" w:space="0" w:color="auto"/>
              <w:left w:val="single" w:sz="4" w:space="0" w:color="auto"/>
              <w:bottom w:val="single" w:sz="4" w:space="0" w:color="auto"/>
              <w:right w:val="single" w:sz="4" w:space="0" w:color="auto"/>
            </w:tcBorders>
          </w:tcPr>
          <w:p w:rsidR="005C6EAB" w:rsidRPr="009E7847" w:rsidRDefault="0006531A" w:rsidP="0006531A">
            <w:pPr>
              <w:pStyle w:val="ConsPlusNormal"/>
              <w:jc w:val="center"/>
              <w:rPr>
                <w:rFonts w:ascii="Times New Roman" w:hAnsi="Times New Roman" w:cs="Times New Roman"/>
                <w:sz w:val="20"/>
              </w:rPr>
            </w:pPr>
            <w:r w:rsidRPr="009E7847">
              <w:rPr>
                <w:rFonts w:ascii="Times New Roman" w:hAnsi="Times New Roman" w:cs="Times New Roman"/>
                <w:sz w:val="20"/>
              </w:rPr>
              <w:t>13 621 128,00</w:t>
            </w:r>
          </w:p>
        </w:tc>
      </w:tr>
      <w:tr w:rsidR="005C6EAB" w:rsidTr="00351DF3">
        <w:tc>
          <w:tcPr>
            <w:tcW w:w="463" w:type="dxa"/>
            <w:tcBorders>
              <w:top w:val="single" w:sz="4" w:space="0" w:color="auto"/>
              <w:left w:val="single" w:sz="4" w:space="0" w:color="auto"/>
              <w:bottom w:val="single" w:sz="4" w:space="0" w:color="auto"/>
              <w:right w:val="single" w:sz="4" w:space="0" w:color="auto"/>
            </w:tcBorders>
            <w:hideMark/>
          </w:tcPr>
          <w:p w:rsidR="005C6EAB" w:rsidRDefault="00790648" w:rsidP="00790648">
            <w:pPr>
              <w:pStyle w:val="ConsPlusNormal"/>
              <w:jc w:val="center"/>
              <w:rPr>
                <w:rFonts w:ascii="Times New Roman" w:hAnsi="Times New Roman" w:cs="Times New Roman"/>
                <w:sz w:val="20"/>
              </w:rPr>
            </w:pPr>
            <w:r>
              <w:rPr>
                <w:rFonts w:ascii="Times New Roman" w:hAnsi="Times New Roman" w:cs="Times New Roman"/>
                <w:sz w:val="20"/>
              </w:rPr>
              <w:t>25</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5C6EAB" w:rsidP="002B655B">
            <w:pPr>
              <w:pStyle w:val="ConsPlusNormal"/>
              <w:rPr>
                <w:rFonts w:ascii="Times New Roman" w:hAnsi="Times New Roman" w:cs="Times New Roman"/>
                <w:sz w:val="20"/>
              </w:rPr>
            </w:pPr>
            <w:r w:rsidRPr="009E7847">
              <w:rPr>
                <w:rFonts w:ascii="Times New Roman" w:hAnsi="Times New Roman" w:cs="Times New Roman"/>
                <w:sz w:val="20"/>
              </w:rPr>
              <w:t>Наименование услуги (работы) и ее содержание:</w:t>
            </w:r>
          </w:p>
        </w:tc>
        <w:tc>
          <w:tcPr>
            <w:tcW w:w="7654" w:type="dxa"/>
            <w:gridSpan w:val="6"/>
            <w:tcBorders>
              <w:top w:val="single" w:sz="4" w:space="0" w:color="auto"/>
              <w:left w:val="single" w:sz="4" w:space="0" w:color="auto"/>
              <w:bottom w:val="single" w:sz="4" w:space="0" w:color="auto"/>
              <w:right w:val="single" w:sz="4" w:space="0" w:color="auto"/>
            </w:tcBorders>
          </w:tcPr>
          <w:p w:rsidR="00351DF3" w:rsidRDefault="005C6EAB" w:rsidP="002B655B">
            <w:pPr>
              <w:pStyle w:val="ConsPlusNormal"/>
              <w:rPr>
                <w:rFonts w:ascii="Times New Roman" w:hAnsi="Times New Roman" w:cs="Times New Roman"/>
                <w:b/>
                <w:sz w:val="20"/>
              </w:rPr>
            </w:pPr>
            <w:r w:rsidRPr="009E7847">
              <w:rPr>
                <w:rFonts w:ascii="Times New Roman" w:hAnsi="Times New Roman" w:cs="Times New Roman"/>
                <w:b/>
                <w:sz w:val="20"/>
              </w:rPr>
              <w:t xml:space="preserve">реализация основных общеобразовательных программ </w:t>
            </w:r>
            <w:r w:rsidRPr="009E7847">
              <w:rPr>
                <w:rFonts w:ascii="Times New Roman" w:hAnsi="Times New Roman" w:cs="Times New Roman"/>
                <w:b/>
                <w:sz w:val="20"/>
                <w:u w:val="single"/>
              </w:rPr>
              <w:t>среднего</w:t>
            </w:r>
            <w:r w:rsidRPr="009E7847">
              <w:rPr>
                <w:rFonts w:ascii="Times New Roman" w:hAnsi="Times New Roman" w:cs="Times New Roman"/>
                <w:b/>
                <w:sz w:val="20"/>
              </w:rPr>
              <w:t xml:space="preserve">  общего</w:t>
            </w:r>
          </w:p>
          <w:p w:rsidR="005C6EAB" w:rsidRPr="009E7847" w:rsidRDefault="005C6EAB" w:rsidP="002B655B">
            <w:pPr>
              <w:pStyle w:val="ConsPlusNormal"/>
              <w:rPr>
                <w:rFonts w:ascii="Times New Roman" w:hAnsi="Times New Roman" w:cs="Times New Roman"/>
                <w:b/>
                <w:sz w:val="20"/>
              </w:rPr>
            </w:pPr>
            <w:r w:rsidRPr="009E7847">
              <w:rPr>
                <w:rFonts w:ascii="Times New Roman" w:hAnsi="Times New Roman" w:cs="Times New Roman"/>
                <w:b/>
                <w:sz w:val="20"/>
              </w:rPr>
              <w:t xml:space="preserve"> образования</w:t>
            </w:r>
          </w:p>
        </w:tc>
      </w:tr>
      <w:tr w:rsidR="005C6EAB" w:rsidTr="00351DF3">
        <w:tc>
          <w:tcPr>
            <w:tcW w:w="463" w:type="dxa"/>
            <w:tcBorders>
              <w:top w:val="single" w:sz="4" w:space="0" w:color="auto"/>
              <w:left w:val="single" w:sz="4" w:space="0" w:color="auto"/>
              <w:bottom w:val="single" w:sz="4" w:space="0" w:color="auto"/>
              <w:right w:val="single" w:sz="4" w:space="0" w:color="auto"/>
            </w:tcBorders>
            <w:hideMark/>
          </w:tcPr>
          <w:p w:rsidR="005C6EAB" w:rsidRDefault="00790648" w:rsidP="00790648">
            <w:pPr>
              <w:pStyle w:val="ConsPlusNormal"/>
              <w:jc w:val="center"/>
              <w:rPr>
                <w:rFonts w:ascii="Times New Roman" w:hAnsi="Times New Roman" w:cs="Times New Roman"/>
                <w:sz w:val="20"/>
              </w:rPr>
            </w:pPr>
            <w:r>
              <w:rPr>
                <w:rFonts w:ascii="Times New Roman" w:hAnsi="Times New Roman" w:cs="Times New Roman"/>
                <w:sz w:val="20"/>
              </w:rPr>
              <w:t>26</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5C6EAB" w:rsidP="002B655B">
            <w:pPr>
              <w:pStyle w:val="ConsPlusNormal"/>
              <w:rPr>
                <w:rFonts w:ascii="Times New Roman" w:hAnsi="Times New Roman" w:cs="Times New Roman"/>
                <w:sz w:val="20"/>
              </w:rPr>
            </w:pPr>
            <w:r w:rsidRPr="009E7847">
              <w:rPr>
                <w:rFonts w:ascii="Times New Roman" w:hAnsi="Times New Roman" w:cs="Times New Roman"/>
                <w:sz w:val="20"/>
              </w:rPr>
              <w:t>Показатель объема услуги (работы):</w:t>
            </w:r>
          </w:p>
        </w:tc>
        <w:tc>
          <w:tcPr>
            <w:tcW w:w="7654" w:type="dxa"/>
            <w:gridSpan w:val="6"/>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r w:rsidRPr="009E7847">
              <w:rPr>
                <w:rFonts w:ascii="Times New Roman" w:hAnsi="Times New Roman" w:cs="Times New Roman"/>
                <w:sz w:val="20"/>
              </w:rPr>
              <w:t>число обучающихся (человек)</w:t>
            </w:r>
          </w:p>
        </w:tc>
      </w:tr>
      <w:tr w:rsidR="005C6EAB" w:rsidTr="00351DF3">
        <w:tc>
          <w:tcPr>
            <w:tcW w:w="463" w:type="dxa"/>
            <w:tcBorders>
              <w:top w:val="single" w:sz="4" w:space="0" w:color="auto"/>
              <w:left w:val="single" w:sz="4" w:space="0" w:color="auto"/>
              <w:bottom w:val="single" w:sz="4" w:space="0" w:color="auto"/>
              <w:right w:val="single" w:sz="4" w:space="0" w:color="auto"/>
            </w:tcBorders>
            <w:hideMark/>
          </w:tcPr>
          <w:p w:rsidR="005C6EAB" w:rsidRDefault="00790648" w:rsidP="00790648">
            <w:pPr>
              <w:pStyle w:val="ConsPlusNormal"/>
              <w:jc w:val="center"/>
              <w:rPr>
                <w:rFonts w:ascii="Times New Roman" w:hAnsi="Times New Roman" w:cs="Times New Roman"/>
                <w:sz w:val="20"/>
              </w:rPr>
            </w:pPr>
            <w:r>
              <w:rPr>
                <w:rFonts w:ascii="Times New Roman" w:hAnsi="Times New Roman" w:cs="Times New Roman"/>
                <w:sz w:val="20"/>
              </w:rPr>
              <w:t>27</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5C6EAB" w:rsidP="002B655B">
            <w:pPr>
              <w:pStyle w:val="ConsPlusNormal"/>
              <w:rPr>
                <w:rFonts w:ascii="Times New Roman" w:hAnsi="Times New Roman" w:cs="Times New Roman"/>
                <w:b/>
                <w:sz w:val="20"/>
              </w:rPr>
            </w:pPr>
            <w:r w:rsidRPr="009E7847">
              <w:rPr>
                <w:rFonts w:ascii="Times New Roman" w:hAnsi="Times New Roman" w:cs="Times New Roman"/>
                <w:b/>
                <w:bCs/>
                <w:sz w:val="20"/>
              </w:rPr>
              <w:t xml:space="preserve">Подпрограмма 2 </w:t>
            </w:r>
            <w:r w:rsidRPr="009E7847">
              <w:rPr>
                <w:rFonts w:ascii="Times New Roman" w:hAnsi="Times New Roman" w:cs="Times New Roman"/>
                <w:b/>
                <w:sz w:val="20"/>
              </w:rPr>
              <w:t>«Реализация муниципальной образовательной политики в области  общего образования»</w:t>
            </w:r>
          </w:p>
        </w:tc>
        <w:tc>
          <w:tcPr>
            <w:tcW w:w="1275" w:type="dxa"/>
            <w:tcBorders>
              <w:top w:val="single" w:sz="4" w:space="0" w:color="auto"/>
              <w:left w:val="single" w:sz="4" w:space="0" w:color="auto"/>
              <w:bottom w:val="single" w:sz="4" w:space="0" w:color="auto"/>
              <w:right w:val="single" w:sz="4" w:space="0" w:color="auto"/>
            </w:tcBorders>
          </w:tcPr>
          <w:p w:rsidR="005C6EAB" w:rsidRPr="009E7847" w:rsidRDefault="00FF5BA2" w:rsidP="00842A61">
            <w:pPr>
              <w:pStyle w:val="ConsPlusNormal"/>
              <w:jc w:val="center"/>
              <w:rPr>
                <w:rFonts w:ascii="Times New Roman" w:hAnsi="Times New Roman" w:cs="Times New Roman"/>
                <w:sz w:val="20"/>
              </w:rPr>
            </w:pPr>
            <w:r w:rsidRPr="009E7847">
              <w:rPr>
                <w:rFonts w:ascii="Times New Roman" w:hAnsi="Times New Roman" w:cs="Times New Roman"/>
                <w:sz w:val="20"/>
              </w:rPr>
              <w:t>272</w:t>
            </w: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FF5BA2" w:rsidP="00842A61">
            <w:pPr>
              <w:pStyle w:val="ConsPlusNormal"/>
              <w:jc w:val="center"/>
              <w:rPr>
                <w:rFonts w:ascii="Times New Roman" w:hAnsi="Times New Roman" w:cs="Times New Roman"/>
                <w:sz w:val="20"/>
              </w:rPr>
            </w:pPr>
            <w:r w:rsidRPr="009E7847">
              <w:rPr>
                <w:rFonts w:ascii="Times New Roman" w:hAnsi="Times New Roman" w:cs="Times New Roman"/>
                <w:sz w:val="20"/>
              </w:rPr>
              <w:t>272</w:t>
            </w: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FF5BA2" w:rsidP="00842A61">
            <w:pPr>
              <w:pStyle w:val="ConsPlusNormal"/>
              <w:jc w:val="center"/>
              <w:rPr>
                <w:rFonts w:ascii="Times New Roman" w:hAnsi="Times New Roman" w:cs="Times New Roman"/>
                <w:sz w:val="20"/>
              </w:rPr>
            </w:pPr>
            <w:r w:rsidRPr="009E7847">
              <w:rPr>
                <w:rFonts w:ascii="Times New Roman" w:hAnsi="Times New Roman" w:cs="Times New Roman"/>
                <w:sz w:val="20"/>
              </w:rPr>
              <w:t>272</w:t>
            </w:r>
          </w:p>
        </w:tc>
        <w:tc>
          <w:tcPr>
            <w:tcW w:w="1276" w:type="dxa"/>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p>
        </w:tc>
      </w:tr>
      <w:tr w:rsidR="005C6EAB" w:rsidTr="00351DF3">
        <w:trPr>
          <w:trHeight w:val="732"/>
        </w:trPr>
        <w:tc>
          <w:tcPr>
            <w:tcW w:w="463" w:type="dxa"/>
            <w:tcBorders>
              <w:top w:val="single" w:sz="4" w:space="0" w:color="auto"/>
              <w:left w:val="single" w:sz="4" w:space="0" w:color="auto"/>
              <w:right w:val="single" w:sz="4" w:space="0" w:color="auto"/>
            </w:tcBorders>
            <w:hideMark/>
          </w:tcPr>
          <w:p w:rsidR="005C6EAB" w:rsidRDefault="00790648" w:rsidP="00790648">
            <w:pPr>
              <w:pStyle w:val="ConsPlusNormal"/>
              <w:jc w:val="center"/>
              <w:rPr>
                <w:rFonts w:ascii="Times New Roman" w:hAnsi="Times New Roman" w:cs="Times New Roman"/>
                <w:sz w:val="20"/>
              </w:rPr>
            </w:pPr>
            <w:r>
              <w:rPr>
                <w:rFonts w:ascii="Times New Roman" w:hAnsi="Times New Roman" w:cs="Times New Roman"/>
                <w:sz w:val="20"/>
              </w:rPr>
              <w:t>28</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CA6DC7" w:rsidP="00660112">
            <w:pPr>
              <w:pStyle w:val="ConsPlusNormal"/>
              <w:rPr>
                <w:rFonts w:ascii="Times New Roman" w:hAnsi="Times New Roman" w:cs="Times New Roman"/>
                <w:b/>
                <w:sz w:val="20"/>
              </w:rPr>
            </w:pPr>
            <w:r>
              <w:rPr>
                <w:rFonts w:ascii="Times New Roman" w:hAnsi="Times New Roman" w:cs="Times New Roman"/>
                <w:b/>
                <w:sz w:val="20"/>
              </w:rPr>
              <w:t xml:space="preserve">Мероприятие </w:t>
            </w:r>
            <w:r w:rsidR="005C6EAB" w:rsidRPr="009E7847">
              <w:rPr>
                <w:rFonts w:ascii="Times New Roman" w:hAnsi="Times New Roman" w:cs="Times New Roman"/>
                <w:b/>
                <w:sz w:val="20"/>
              </w:rPr>
              <w:t xml:space="preserve"> </w:t>
            </w:r>
            <w:r w:rsidR="005C6EAB" w:rsidRPr="009E7847">
              <w:rPr>
                <w:rFonts w:ascii="Times New Roman" w:hAnsi="Times New Roman" w:cs="Times New Roman"/>
                <w:sz w:val="20"/>
              </w:rPr>
              <w:t>«Обеспечение госгарантий граждан на получение общедоступного и бесплатного начального общего,  основного общего, среднего (полного) общего  образования в образовательных учреждениях»</w:t>
            </w:r>
          </w:p>
        </w:tc>
        <w:tc>
          <w:tcPr>
            <w:tcW w:w="1275" w:type="dxa"/>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5C6EAB" w:rsidRPr="009E7847" w:rsidRDefault="005C6EAB" w:rsidP="005C6EAB">
            <w:pPr>
              <w:pStyle w:val="ConsPlusNormal"/>
              <w:jc w:val="center"/>
              <w:rPr>
                <w:rFonts w:ascii="Times New Roman" w:hAnsi="Times New Roman" w:cs="Times New Roman"/>
                <w:sz w:val="20"/>
              </w:rPr>
            </w:pPr>
            <w:r w:rsidRPr="009E7847">
              <w:rPr>
                <w:rFonts w:ascii="Times New Roman" w:hAnsi="Times New Roman" w:cs="Times New Roman"/>
                <w:sz w:val="20"/>
              </w:rPr>
              <w:t>9 960 760,00</w:t>
            </w:r>
          </w:p>
        </w:tc>
        <w:tc>
          <w:tcPr>
            <w:tcW w:w="1418" w:type="dxa"/>
            <w:tcBorders>
              <w:top w:val="single" w:sz="4" w:space="0" w:color="auto"/>
              <w:left w:val="single" w:sz="4" w:space="0" w:color="auto"/>
              <w:bottom w:val="single" w:sz="4" w:space="0" w:color="auto"/>
              <w:right w:val="single" w:sz="4" w:space="0" w:color="auto"/>
            </w:tcBorders>
          </w:tcPr>
          <w:p w:rsidR="005C6EAB" w:rsidRPr="009E7847" w:rsidRDefault="005C6EAB" w:rsidP="005C6EAB">
            <w:pPr>
              <w:pStyle w:val="ConsPlusNormal"/>
              <w:jc w:val="center"/>
              <w:rPr>
                <w:rFonts w:ascii="Times New Roman" w:hAnsi="Times New Roman" w:cs="Times New Roman"/>
                <w:sz w:val="20"/>
              </w:rPr>
            </w:pPr>
            <w:r w:rsidRPr="009E7847">
              <w:rPr>
                <w:rFonts w:ascii="Times New Roman" w:hAnsi="Times New Roman" w:cs="Times New Roman"/>
                <w:sz w:val="20"/>
              </w:rPr>
              <w:t>9 960 760,00</w:t>
            </w:r>
          </w:p>
        </w:tc>
        <w:tc>
          <w:tcPr>
            <w:tcW w:w="1417" w:type="dxa"/>
            <w:tcBorders>
              <w:top w:val="single" w:sz="4" w:space="0" w:color="auto"/>
              <w:left w:val="single" w:sz="4" w:space="0" w:color="auto"/>
              <w:bottom w:val="single" w:sz="4" w:space="0" w:color="auto"/>
              <w:right w:val="single" w:sz="4" w:space="0" w:color="auto"/>
            </w:tcBorders>
          </w:tcPr>
          <w:p w:rsidR="005C6EAB" w:rsidRPr="009E7847" w:rsidRDefault="005C6EAB" w:rsidP="005C6EAB">
            <w:pPr>
              <w:pStyle w:val="ConsPlusNormal"/>
              <w:jc w:val="center"/>
              <w:rPr>
                <w:rFonts w:ascii="Times New Roman" w:hAnsi="Times New Roman" w:cs="Times New Roman"/>
                <w:sz w:val="20"/>
              </w:rPr>
            </w:pPr>
            <w:r w:rsidRPr="009E7847">
              <w:rPr>
                <w:rFonts w:ascii="Times New Roman" w:hAnsi="Times New Roman" w:cs="Times New Roman"/>
                <w:sz w:val="20"/>
              </w:rPr>
              <w:t>9 960 760,00</w:t>
            </w:r>
          </w:p>
        </w:tc>
      </w:tr>
      <w:tr w:rsidR="00790648" w:rsidTr="00351DF3">
        <w:trPr>
          <w:trHeight w:val="1922"/>
        </w:trPr>
        <w:tc>
          <w:tcPr>
            <w:tcW w:w="463" w:type="dxa"/>
            <w:tcBorders>
              <w:left w:val="single" w:sz="4" w:space="0" w:color="auto"/>
              <w:right w:val="single" w:sz="4" w:space="0" w:color="auto"/>
            </w:tcBorders>
            <w:hideMark/>
          </w:tcPr>
          <w:p w:rsidR="00790648" w:rsidRDefault="00790648" w:rsidP="00B830DC">
            <w:pPr>
              <w:pStyle w:val="ConsPlusNormal"/>
              <w:rPr>
                <w:rFonts w:ascii="Times New Roman" w:hAnsi="Times New Roman" w:cs="Times New Roman"/>
                <w:sz w:val="20"/>
              </w:rPr>
            </w:pPr>
            <w:r>
              <w:rPr>
                <w:rFonts w:ascii="Times New Roman" w:hAnsi="Times New Roman" w:cs="Times New Roman"/>
                <w:sz w:val="20"/>
              </w:rPr>
              <w:t>29</w:t>
            </w:r>
          </w:p>
        </w:tc>
        <w:tc>
          <w:tcPr>
            <w:tcW w:w="6829" w:type="dxa"/>
            <w:tcBorders>
              <w:top w:val="single" w:sz="4" w:space="0" w:color="auto"/>
              <w:left w:val="single" w:sz="4" w:space="0" w:color="auto"/>
              <w:right w:val="single" w:sz="4" w:space="0" w:color="auto"/>
            </w:tcBorders>
            <w:hideMark/>
          </w:tcPr>
          <w:p w:rsidR="00790648" w:rsidRPr="009E7847" w:rsidRDefault="00790648" w:rsidP="00660112">
            <w:pPr>
              <w:pStyle w:val="ConsPlusNormal"/>
              <w:rPr>
                <w:rFonts w:ascii="Times New Roman" w:hAnsi="Times New Roman" w:cs="Times New Roman"/>
                <w:b/>
                <w:sz w:val="20"/>
              </w:rPr>
            </w:pPr>
            <w:r>
              <w:rPr>
                <w:rFonts w:ascii="Times New Roman" w:hAnsi="Times New Roman" w:cs="Times New Roman"/>
                <w:b/>
                <w:sz w:val="20"/>
              </w:rPr>
              <w:t xml:space="preserve">Мероприятие </w:t>
            </w:r>
            <w:r w:rsidRPr="009E7847">
              <w:rPr>
                <w:rFonts w:ascii="Times New Roman" w:hAnsi="Times New Roman" w:cs="Times New Roman"/>
                <w:b/>
                <w:sz w:val="20"/>
              </w:rPr>
              <w:t xml:space="preserve"> </w:t>
            </w:r>
            <w:r w:rsidRPr="009E7847">
              <w:rPr>
                <w:rFonts w:ascii="Times New Roman" w:hAnsi="Times New Roman" w:cs="Times New Roman"/>
                <w:sz w:val="20"/>
              </w:rPr>
              <w:t>«Обеспечение госгарантий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и общеобразовательных организаций»</w:t>
            </w:r>
          </w:p>
        </w:tc>
        <w:tc>
          <w:tcPr>
            <w:tcW w:w="1275" w:type="dxa"/>
            <w:tcBorders>
              <w:top w:val="single" w:sz="4" w:space="0" w:color="auto"/>
              <w:left w:val="single" w:sz="4" w:space="0" w:color="auto"/>
              <w:right w:val="single" w:sz="4" w:space="0" w:color="auto"/>
            </w:tcBorders>
          </w:tcPr>
          <w:p w:rsidR="00790648" w:rsidRPr="009E7847" w:rsidRDefault="00790648" w:rsidP="002B655B">
            <w:pPr>
              <w:pStyle w:val="ConsPlusNormal"/>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790648" w:rsidRPr="009E7847" w:rsidRDefault="00790648" w:rsidP="002B655B">
            <w:pPr>
              <w:pStyle w:val="ConsPlusNormal"/>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790648" w:rsidRPr="009E7847" w:rsidRDefault="00790648" w:rsidP="002B655B">
            <w:pPr>
              <w:pStyle w:val="ConsPlusNormal"/>
              <w:rPr>
                <w:rFonts w:ascii="Times New Roman" w:hAnsi="Times New Roman" w:cs="Times New Roman"/>
                <w:sz w:val="20"/>
              </w:rPr>
            </w:pPr>
          </w:p>
        </w:tc>
        <w:tc>
          <w:tcPr>
            <w:tcW w:w="1276" w:type="dxa"/>
            <w:tcBorders>
              <w:top w:val="single" w:sz="4" w:space="0" w:color="auto"/>
              <w:left w:val="single" w:sz="4" w:space="0" w:color="auto"/>
              <w:right w:val="single" w:sz="4" w:space="0" w:color="auto"/>
            </w:tcBorders>
          </w:tcPr>
          <w:p w:rsidR="00790648" w:rsidRPr="009E7847" w:rsidRDefault="00790648" w:rsidP="00F8278D">
            <w:pPr>
              <w:pStyle w:val="ConsPlusNormal"/>
              <w:jc w:val="center"/>
              <w:rPr>
                <w:rFonts w:ascii="Times New Roman" w:hAnsi="Times New Roman" w:cs="Times New Roman"/>
                <w:sz w:val="20"/>
              </w:rPr>
            </w:pPr>
            <w:r w:rsidRPr="009E7847">
              <w:rPr>
                <w:rFonts w:ascii="Times New Roman" w:hAnsi="Times New Roman" w:cs="Times New Roman"/>
                <w:sz w:val="20"/>
              </w:rPr>
              <w:t>2 067 793,00</w:t>
            </w:r>
          </w:p>
        </w:tc>
        <w:tc>
          <w:tcPr>
            <w:tcW w:w="1418" w:type="dxa"/>
            <w:tcBorders>
              <w:top w:val="single" w:sz="4" w:space="0" w:color="auto"/>
              <w:left w:val="single" w:sz="4" w:space="0" w:color="auto"/>
              <w:right w:val="single" w:sz="4" w:space="0" w:color="auto"/>
            </w:tcBorders>
          </w:tcPr>
          <w:p w:rsidR="00790648" w:rsidRPr="009E7847" w:rsidRDefault="00790648" w:rsidP="00F8278D">
            <w:pPr>
              <w:pStyle w:val="ConsPlusNormal"/>
              <w:jc w:val="center"/>
              <w:rPr>
                <w:rFonts w:ascii="Times New Roman" w:hAnsi="Times New Roman" w:cs="Times New Roman"/>
                <w:sz w:val="20"/>
              </w:rPr>
            </w:pPr>
            <w:r w:rsidRPr="009E7847">
              <w:rPr>
                <w:rFonts w:ascii="Times New Roman" w:hAnsi="Times New Roman" w:cs="Times New Roman"/>
                <w:sz w:val="20"/>
              </w:rPr>
              <w:t>2 067 793,00</w:t>
            </w:r>
          </w:p>
        </w:tc>
        <w:tc>
          <w:tcPr>
            <w:tcW w:w="1417" w:type="dxa"/>
            <w:tcBorders>
              <w:top w:val="single" w:sz="4" w:space="0" w:color="auto"/>
              <w:left w:val="single" w:sz="4" w:space="0" w:color="auto"/>
              <w:right w:val="single" w:sz="4" w:space="0" w:color="auto"/>
            </w:tcBorders>
          </w:tcPr>
          <w:p w:rsidR="00790648" w:rsidRPr="009E7847" w:rsidRDefault="00790648" w:rsidP="00F8278D">
            <w:pPr>
              <w:pStyle w:val="ConsPlusNormal"/>
              <w:jc w:val="center"/>
              <w:rPr>
                <w:rFonts w:ascii="Times New Roman" w:hAnsi="Times New Roman" w:cs="Times New Roman"/>
                <w:sz w:val="20"/>
              </w:rPr>
            </w:pPr>
            <w:r w:rsidRPr="009E7847">
              <w:rPr>
                <w:rFonts w:ascii="Times New Roman" w:hAnsi="Times New Roman" w:cs="Times New Roman"/>
                <w:sz w:val="20"/>
              </w:rPr>
              <w:t>2 067 793,00</w:t>
            </w:r>
          </w:p>
        </w:tc>
      </w:tr>
      <w:tr w:rsidR="005C6EAB" w:rsidTr="00351DF3">
        <w:tc>
          <w:tcPr>
            <w:tcW w:w="463" w:type="dxa"/>
            <w:tcBorders>
              <w:top w:val="single" w:sz="4" w:space="0" w:color="auto"/>
              <w:left w:val="single" w:sz="4" w:space="0" w:color="auto"/>
              <w:bottom w:val="single" w:sz="4" w:space="0" w:color="auto"/>
              <w:right w:val="single" w:sz="4" w:space="0" w:color="auto"/>
            </w:tcBorders>
            <w:hideMark/>
          </w:tcPr>
          <w:p w:rsidR="005C6EAB" w:rsidRDefault="00790648" w:rsidP="00790648">
            <w:pPr>
              <w:pStyle w:val="ConsPlusNormal"/>
              <w:jc w:val="center"/>
              <w:rPr>
                <w:rFonts w:ascii="Times New Roman" w:hAnsi="Times New Roman" w:cs="Times New Roman"/>
                <w:sz w:val="20"/>
              </w:rPr>
            </w:pPr>
            <w:r>
              <w:rPr>
                <w:rFonts w:ascii="Times New Roman" w:hAnsi="Times New Roman" w:cs="Times New Roman"/>
                <w:sz w:val="20"/>
              </w:rPr>
              <w:t>30</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CA6DC7" w:rsidP="00660112">
            <w:pPr>
              <w:pStyle w:val="ConsPlusNormal"/>
              <w:rPr>
                <w:rFonts w:ascii="Times New Roman" w:hAnsi="Times New Roman" w:cs="Times New Roman"/>
                <w:b/>
                <w:sz w:val="20"/>
              </w:rPr>
            </w:pPr>
            <w:r>
              <w:rPr>
                <w:rFonts w:ascii="Times New Roman" w:hAnsi="Times New Roman" w:cs="Times New Roman"/>
                <w:b/>
                <w:sz w:val="20"/>
              </w:rPr>
              <w:t xml:space="preserve">Мероприятие </w:t>
            </w:r>
            <w:r w:rsidR="005C6EAB" w:rsidRPr="009E7847">
              <w:rPr>
                <w:rFonts w:ascii="Times New Roman" w:hAnsi="Times New Roman" w:cs="Times New Roman"/>
                <w:b/>
                <w:sz w:val="20"/>
              </w:rPr>
              <w:t xml:space="preserve"> </w:t>
            </w:r>
            <w:r w:rsidR="005C6EAB" w:rsidRPr="009E7847">
              <w:rPr>
                <w:rFonts w:ascii="Times New Roman" w:hAnsi="Times New Roman" w:cs="Times New Roman"/>
                <w:sz w:val="20"/>
              </w:rPr>
              <w:t>«Обеспечение деятельности (оказание услуг) подведомственных учреждений»</w:t>
            </w:r>
          </w:p>
        </w:tc>
        <w:tc>
          <w:tcPr>
            <w:tcW w:w="1275" w:type="dxa"/>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5C6EAB" w:rsidRPr="009E7847" w:rsidRDefault="00793BD3" w:rsidP="00FD1064">
            <w:pPr>
              <w:pStyle w:val="ConsPlusNormal"/>
              <w:jc w:val="center"/>
              <w:rPr>
                <w:rFonts w:ascii="Times New Roman" w:hAnsi="Times New Roman" w:cs="Times New Roman"/>
                <w:sz w:val="20"/>
              </w:rPr>
            </w:pPr>
            <w:r w:rsidRPr="009E7847">
              <w:rPr>
                <w:rFonts w:ascii="Times New Roman" w:hAnsi="Times New Roman" w:cs="Times New Roman"/>
                <w:sz w:val="20"/>
              </w:rPr>
              <w:t>3 664 636,00</w:t>
            </w:r>
          </w:p>
        </w:tc>
        <w:tc>
          <w:tcPr>
            <w:tcW w:w="1418" w:type="dxa"/>
            <w:tcBorders>
              <w:top w:val="single" w:sz="4" w:space="0" w:color="auto"/>
              <w:left w:val="single" w:sz="4" w:space="0" w:color="auto"/>
              <w:bottom w:val="single" w:sz="4" w:space="0" w:color="auto"/>
              <w:right w:val="single" w:sz="4" w:space="0" w:color="auto"/>
            </w:tcBorders>
          </w:tcPr>
          <w:p w:rsidR="005C6EAB" w:rsidRPr="009E7847" w:rsidRDefault="00793BD3" w:rsidP="00FD1064">
            <w:pPr>
              <w:pStyle w:val="ConsPlusNormal"/>
              <w:jc w:val="center"/>
              <w:rPr>
                <w:rFonts w:ascii="Times New Roman" w:hAnsi="Times New Roman" w:cs="Times New Roman"/>
                <w:sz w:val="20"/>
              </w:rPr>
            </w:pPr>
            <w:r w:rsidRPr="009E7847">
              <w:rPr>
                <w:rFonts w:ascii="Times New Roman" w:hAnsi="Times New Roman" w:cs="Times New Roman"/>
                <w:sz w:val="20"/>
              </w:rPr>
              <w:t>3 664 636,00</w:t>
            </w:r>
          </w:p>
        </w:tc>
        <w:tc>
          <w:tcPr>
            <w:tcW w:w="1417" w:type="dxa"/>
            <w:tcBorders>
              <w:top w:val="single" w:sz="4" w:space="0" w:color="auto"/>
              <w:left w:val="single" w:sz="4" w:space="0" w:color="auto"/>
              <w:bottom w:val="single" w:sz="4" w:space="0" w:color="auto"/>
              <w:right w:val="single" w:sz="4" w:space="0" w:color="auto"/>
            </w:tcBorders>
          </w:tcPr>
          <w:p w:rsidR="005C6EAB" w:rsidRPr="009E7847" w:rsidRDefault="00793BD3" w:rsidP="00FD1064">
            <w:pPr>
              <w:pStyle w:val="ConsPlusNormal"/>
              <w:jc w:val="center"/>
              <w:rPr>
                <w:rFonts w:ascii="Times New Roman" w:hAnsi="Times New Roman" w:cs="Times New Roman"/>
                <w:sz w:val="20"/>
              </w:rPr>
            </w:pPr>
            <w:r w:rsidRPr="009E7847">
              <w:rPr>
                <w:rFonts w:ascii="Times New Roman" w:hAnsi="Times New Roman" w:cs="Times New Roman"/>
                <w:sz w:val="20"/>
              </w:rPr>
              <w:t>3 664 636,00</w:t>
            </w:r>
          </w:p>
        </w:tc>
      </w:tr>
      <w:tr w:rsidR="005C6EAB" w:rsidTr="00351DF3">
        <w:tc>
          <w:tcPr>
            <w:tcW w:w="463" w:type="dxa"/>
            <w:tcBorders>
              <w:top w:val="single" w:sz="4" w:space="0" w:color="auto"/>
              <w:left w:val="single" w:sz="4" w:space="0" w:color="auto"/>
              <w:bottom w:val="single" w:sz="4" w:space="0" w:color="auto"/>
              <w:right w:val="single" w:sz="4" w:space="0" w:color="auto"/>
            </w:tcBorders>
            <w:hideMark/>
          </w:tcPr>
          <w:p w:rsidR="005C6EAB" w:rsidRDefault="00790648" w:rsidP="00790648">
            <w:pPr>
              <w:pStyle w:val="ConsPlusNormal"/>
              <w:jc w:val="center"/>
              <w:rPr>
                <w:rFonts w:ascii="Times New Roman" w:hAnsi="Times New Roman" w:cs="Times New Roman"/>
                <w:sz w:val="20"/>
              </w:rPr>
            </w:pPr>
            <w:r>
              <w:rPr>
                <w:rFonts w:ascii="Times New Roman" w:hAnsi="Times New Roman" w:cs="Times New Roman"/>
                <w:sz w:val="20"/>
              </w:rPr>
              <w:lastRenderedPageBreak/>
              <w:t>31</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5C6EAB" w:rsidP="00FE6E45">
            <w:pPr>
              <w:pStyle w:val="ConsPlusNormal"/>
              <w:rPr>
                <w:rFonts w:ascii="Times New Roman" w:hAnsi="Times New Roman" w:cs="Times New Roman"/>
                <w:sz w:val="20"/>
              </w:rPr>
            </w:pPr>
            <w:r w:rsidRPr="009E7847">
              <w:rPr>
                <w:rFonts w:ascii="Times New Roman" w:hAnsi="Times New Roman" w:cs="Times New Roman"/>
                <w:sz w:val="20"/>
              </w:rPr>
              <w:t>Наименование услуги (работы) и ее содержание:</w:t>
            </w:r>
          </w:p>
        </w:tc>
        <w:tc>
          <w:tcPr>
            <w:tcW w:w="7654" w:type="dxa"/>
            <w:gridSpan w:val="6"/>
            <w:tcBorders>
              <w:top w:val="single" w:sz="4" w:space="0" w:color="auto"/>
              <w:left w:val="single" w:sz="4" w:space="0" w:color="auto"/>
              <w:bottom w:val="single" w:sz="4" w:space="0" w:color="auto"/>
              <w:right w:val="single" w:sz="4" w:space="0" w:color="auto"/>
            </w:tcBorders>
          </w:tcPr>
          <w:p w:rsidR="00351DF3" w:rsidRDefault="005C6EAB" w:rsidP="002B655B">
            <w:pPr>
              <w:pStyle w:val="ConsPlusNormal"/>
              <w:rPr>
                <w:rFonts w:ascii="Times New Roman" w:hAnsi="Times New Roman" w:cs="Times New Roman"/>
                <w:b/>
                <w:sz w:val="20"/>
              </w:rPr>
            </w:pPr>
            <w:r w:rsidRPr="009E7847">
              <w:rPr>
                <w:rFonts w:ascii="Times New Roman" w:hAnsi="Times New Roman" w:cs="Times New Roman"/>
                <w:b/>
                <w:sz w:val="20"/>
              </w:rPr>
              <w:t>организация отдыха детей и молодежи</w:t>
            </w:r>
          </w:p>
          <w:p w:rsidR="005C6EAB" w:rsidRPr="009E7847" w:rsidRDefault="005C6EAB" w:rsidP="002B655B">
            <w:pPr>
              <w:pStyle w:val="ConsPlusNormal"/>
              <w:rPr>
                <w:rFonts w:ascii="Times New Roman" w:hAnsi="Times New Roman" w:cs="Times New Roman"/>
                <w:b/>
                <w:sz w:val="20"/>
              </w:rPr>
            </w:pPr>
            <w:r w:rsidRPr="009E7847">
              <w:rPr>
                <w:rFonts w:ascii="Times New Roman" w:hAnsi="Times New Roman" w:cs="Times New Roman"/>
                <w:b/>
                <w:sz w:val="20"/>
              </w:rPr>
              <w:t xml:space="preserve"> (в каникулярное время с дневным пребыванием)</w:t>
            </w:r>
          </w:p>
        </w:tc>
      </w:tr>
      <w:tr w:rsidR="005C6EAB" w:rsidTr="00351DF3">
        <w:tc>
          <w:tcPr>
            <w:tcW w:w="463" w:type="dxa"/>
            <w:tcBorders>
              <w:top w:val="single" w:sz="4" w:space="0" w:color="auto"/>
              <w:left w:val="single" w:sz="4" w:space="0" w:color="auto"/>
              <w:bottom w:val="single" w:sz="4" w:space="0" w:color="auto"/>
              <w:right w:val="single" w:sz="4" w:space="0" w:color="auto"/>
            </w:tcBorders>
            <w:hideMark/>
          </w:tcPr>
          <w:p w:rsidR="005C6EAB" w:rsidRDefault="00351DF3" w:rsidP="00B830DC">
            <w:pPr>
              <w:pStyle w:val="ConsPlusNormal"/>
              <w:rPr>
                <w:rFonts w:ascii="Times New Roman" w:hAnsi="Times New Roman" w:cs="Times New Roman"/>
                <w:sz w:val="20"/>
              </w:rPr>
            </w:pPr>
            <w:r>
              <w:rPr>
                <w:rFonts w:ascii="Times New Roman" w:hAnsi="Times New Roman" w:cs="Times New Roman"/>
                <w:sz w:val="20"/>
              </w:rPr>
              <w:t>32</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5C6EAB" w:rsidP="00FE6E45">
            <w:pPr>
              <w:pStyle w:val="ConsPlusNormal"/>
              <w:rPr>
                <w:rFonts w:ascii="Times New Roman" w:hAnsi="Times New Roman" w:cs="Times New Roman"/>
                <w:sz w:val="20"/>
              </w:rPr>
            </w:pPr>
            <w:r w:rsidRPr="009E7847">
              <w:rPr>
                <w:rFonts w:ascii="Times New Roman" w:hAnsi="Times New Roman" w:cs="Times New Roman"/>
                <w:sz w:val="20"/>
              </w:rPr>
              <w:t>Показатель объема услуги (работы):</w:t>
            </w:r>
          </w:p>
        </w:tc>
        <w:tc>
          <w:tcPr>
            <w:tcW w:w="7654" w:type="dxa"/>
            <w:gridSpan w:val="6"/>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r w:rsidRPr="009E7847">
              <w:rPr>
                <w:rFonts w:ascii="Times New Roman" w:hAnsi="Times New Roman" w:cs="Times New Roman"/>
                <w:sz w:val="20"/>
              </w:rPr>
              <w:t>число детей (человек)</w:t>
            </w:r>
          </w:p>
        </w:tc>
      </w:tr>
      <w:tr w:rsidR="005C6EAB" w:rsidTr="00351DF3">
        <w:tc>
          <w:tcPr>
            <w:tcW w:w="463" w:type="dxa"/>
            <w:tcBorders>
              <w:top w:val="single" w:sz="4" w:space="0" w:color="auto"/>
              <w:left w:val="single" w:sz="4" w:space="0" w:color="auto"/>
              <w:bottom w:val="single" w:sz="4" w:space="0" w:color="auto"/>
              <w:right w:val="single" w:sz="4" w:space="0" w:color="auto"/>
            </w:tcBorders>
            <w:hideMark/>
          </w:tcPr>
          <w:p w:rsidR="005C6EAB" w:rsidRDefault="00351DF3" w:rsidP="00B830DC">
            <w:pPr>
              <w:pStyle w:val="ConsPlusNormal"/>
              <w:rPr>
                <w:rFonts w:ascii="Times New Roman" w:hAnsi="Times New Roman" w:cs="Times New Roman"/>
                <w:sz w:val="20"/>
              </w:rPr>
            </w:pPr>
            <w:r>
              <w:rPr>
                <w:rFonts w:ascii="Times New Roman" w:hAnsi="Times New Roman" w:cs="Times New Roman"/>
                <w:sz w:val="20"/>
              </w:rPr>
              <w:t>33</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5C6EAB" w:rsidP="002B655B">
            <w:pPr>
              <w:pStyle w:val="ConsPlusNormal"/>
              <w:rPr>
                <w:rFonts w:ascii="Times New Roman" w:hAnsi="Times New Roman" w:cs="Times New Roman"/>
                <w:b/>
                <w:sz w:val="20"/>
              </w:rPr>
            </w:pPr>
            <w:r w:rsidRPr="009E7847">
              <w:rPr>
                <w:rFonts w:ascii="Times New Roman" w:hAnsi="Times New Roman" w:cs="Times New Roman"/>
                <w:b/>
                <w:bCs/>
                <w:sz w:val="20"/>
              </w:rPr>
              <w:t xml:space="preserve">Подпрограмма 2 </w:t>
            </w:r>
            <w:r w:rsidRPr="009E7847">
              <w:rPr>
                <w:rFonts w:ascii="Times New Roman" w:hAnsi="Times New Roman" w:cs="Times New Roman"/>
                <w:b/>
                <w:sz w:val="20"/>
              </w:rPr>
              <w:t>«Реализация муниципальной образовательной политики в области  общего образования»</w:t>
            </w:r>
          </w:p>
        </w:tc>
        <w:tc>
          <w:tcPr>
            <w:tcW w:w="1275" w:type="dxa"/>
            <w:tcBorders>
              <w:top w:val="single" w:sz="4" w:space="0" w:color="auto"/>
              <w:left w:val="single" w:sz="4" w:space="0" w:color="auto"/>
              <w:bottom w:val="single" w:sz="4" w:space="0" w:color="auto"/>
              <w:right w:val="single" w:sz="4" w:space="0" w:color="auto"/>
            </w:tcBorders>
          </w:tcPr>
          <w:p w:rsidR="005C6EAB" w:rsidRPr="009E7847" w:rsidRDefault="00842A61" w:rsidP="00842A61">
            <w:pPr>
              <w:pStyle w:val="ConsPlusNormal"/>
              <w:jc w:val="center"/>
              <w:rPr>
                <w:rFonts w:ascii="Times New Roman" w:hAnsi="Times New Roman" w:cs="Times New Roman"/>
                <w:sz w:val="20"/>
              </w:rPr>
            </w:pPr>
            <w:r w:rsidRPr="009E7847">
              <w:rPr>
                <w:rFonts w:ascii="Times New Roman" w:hAnsi="Times New Roman" w:cs="Times New Roman"/>
                <w:sz w:val="20"/>
              </w:rPr>
              <w:t>658</w:t>
            </w: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842A61" w:rsidP="00842A61">
            <w:pPr>
              <w:pStyle w:val="ConsPlusNormal"/>
              <w:jc w:val="center"/>
              <w:rPr>
                <w:rFonts w:ascii="Times New Roman" w:hAnsi="Times New Roman" w:cs="Times New Roman"/>
                <w:sz w:val="20"/>
              </w:rPr>
            </w:pPr>
            <w:r w:rsidRPr="009E7847">
              <w:rPr>
                <w:rFonts w:ascii="Times New Roman" w:hAnsi="Times New Roman" w:cs="Times New Roman"/>
                <w:sz w:val="20"/>
              </w:rPr>
              <w:t>658</w:t>
            </w: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842A61" w:rsidP="00842A61">
            <w:pPr>
              <w:pStyle w:val="ConsPlusNormal"/>
              <w:jc w:val="center"/>
              <w:rPr>
                <w:rFonts w:ascii="Times New Roman" w:hAnsi="Times New Roman" w:cs="Times New Roman"/>
                <w:sz w:val="20"/>
              </w:rPr>
            </w:pPr>
            <w:r w:rsidRPr="009E7847">
              <w:rPr>
                <w:rFonts w:ascii="Times New Roman" w:hAnsi="Times New Roman" w:cs="Times New Roman"/>
                <w:sz w:val="20"/>
              </w:rPr>
              <w:t>658</w:t>
            </w:r>
          </w:p>
        </w:tc>
        <w:tc>
          <w:tcPr>
            <w:tcW w:w="1276" w:type="dxa"/>
            <w:tcBorders>
              <w:top w:val="single" w:sz="4" w:space="0" w:color="auto"/>
              <w:left w:val="single" w:sz="4" w:space="0" w:color="auto"/>
              <w:bottom w:val="single" w:sz="4" w:space="0" w:color="auto"/>
              <w:right w:val="single" w:sz="4" w:space="0" w:color="auto"/>
            </w:tcBorders>
          </w:tcPr>
          <w:p w:rsidR="005C6EAB" w:rsidRPr="009E7847" w:rsidRDefault="005C6EAB" w:rsidP="003A6959">
            <w:pPr>
              <w:pStyle w:val="ConsPlusNormal"/>
              <w:jc w:val="center"/>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5C6EAB" w:rsidRPr="009E7847" w:rsidRDefault="005C6EAB" w:rsidP="003A6959">
            <w:pPr>
              <w:pStyle w:val="ConsPlusNormal"/>
              <w:jc w:val="center"/>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5C6EAB" w:rsidRPr="009E7847" w:rsidRDefault="005C6EAB" w:rsidP="003A6959">
            <w:pPr>
              <w:pStyle w:val="ConsPlusNormal"/>
              <w:jc w:val="center"/>
              <w:rPr>
                <w:rFonts w:ascii="Times New Roman" w:hAnsi="Times New Roman" w:cs="Times New Roman"/>
                <w:sz w:val="20"/>
              </w:rPr>
            </w:pPr>
          </w:p>
        </w:tc>
      </w:tr>
      <w:tr w:rsidR="005C6EAB" w:rsidTr="00351DF3">
        <w:tc>
          <w:tcPr>
            <w:tcW w:w="463" w:type="dxa"/>
            <w:tcBorders>
              <w:top w:val="single" w:sz="4" w:space="0" w:color="auto"/>
              <w:left w:val="single" w:sz="4" w:space="0" w:color="auto"/>
              <w:bottom w:val="single" w:sz="4" w:space="0" w:color="auto"/>
              <w:right w:val="single" w:sz="4" w:space="0" w:color="auto"/>
            </w:tcBorders>
            <w:hideMark/>
          </w:tcPr>
          <w:p w:rsidR="005C6EAB" w:rsidRDefault="00351DF3" w:rsidP="00B830DC">
            <w:pPr>
              <w:pStyle w:val="ConsPlusNormal"/>
              <w:rPr>
                <w:rFonts w:ascii="Times New Roman" w:hAnsi="Times New Roman" w:cs="Times New Roman"/>
                <w:sz w:val="20"/>
              </w:rPr>
            </w:pPr>
            <w:r>
              <w:rPr>
                <w:rFonts w:ascii="Times New Roman" w:hAnsi="Times New Roman" w:cs="Times New Roman"/>
                <w:sz w:val="20"/>
              </w:rPr>
              <w:t>34</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5C6EAB" w:rsidP="00660112">
            <w:pPr>
              <w:pStyle w:val="ConsPlusNormal"/>
              <w:jc w:val="both"/>
              <w:rPr>
                <w:rFonts w:ascii="Times New Roman" w:hAnsi="Times New Roman" w:cs="Times New Roman"/>
                <w:b/>
                <w:sz w:val="20"/>
              </w:rPr>
            </w:pPr>
            <w:r w:rsidRPr="009E7847">
              <w:rPr>
                <w:rFonts w:ascii="Times New Roman" w:hAnsi="Times New Roman" w:cs="Times New Roman"/>
                <w:b/>
                <w:sz w:val="20"/>
              </w:rPr>
              <w:t xml:space="preserve">Мероприятие 6 </w:t>
            </w:r>
            <w:r w:rsidRPr="009E7847">
              <w:rPr>
                <w:rFonts w:ascii="Times New Roman" w:hAnsi="Times New Roman" w:cs="Times New Roman"/>
                <w:sz w:val="20"/>
              </w:rPr>
              <w:t>«Организация отдыха детей и оздоровления»</w:t>
            </w:r>
          </w:p>
        </w:tc>
        <w:tc>
          <w:tcPr>
            <w:tcW w:w="1275" w:type="dxa"/>
            <w:tcBorders>
              <w:top w:val="single" w:sz="4" w:space="0" w:color="auto"/>
              <w:left w:val="single" w:sz="4" w:space="0" w:color="auto"/>
              <w:bottom w:val="single" w:sz="4" w:space="0" w:color="auto"/>
              <w:right w:val="single" w:sz="4" w:space="0" w:color="auto"/>
            </w:tcBorders>
          </w:tcPr>
          <w:p w:rsidR="005C6EAB" w:rsidRPr="009E7847" w:rsidRDefault="005C6EAB" w:rsidP="00812276">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5C6EAB" w:rsidP="00812276">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5C6EAB" w:rsidP="00812276">
            <w:pPr>
              <w:pStyle w:val="ConsPlusNormal"/>
              <w:jc w:val="center"/>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5C6EAB" w:rsidRPr="009E7847" w:rsidRDefault="005C6EAB" w:rsidP="00BF03B5">
            <w:pPr>
              <w:pStyle w:val="ConsPlusNormal"/>
              <w:jc w:val="center"/>
              <w:rPr>
                <w:rFonts w:ascii="Times New Roman" w:hAnsi="Times New Roman" w:cs="Times New Roman"/>
                <w:sz w:val="20"/>
              </w:rPr>
            </w:pPr>
            <w:r w:rsidRPr="009E7847">
              <w:rPr>
                <w:rFonts w:ascii="Times New Roman" w:hAnsi="Times New Roman" w:cs="Times New Roman"/>
                <w:sz w:val="20"/>
              </w:rPr>
              <w:t>4 113 900,00</w:t>
            </w:r>
          </w:p>
        </w:tc>
        <w:tc>
          <w:tcPr>
            <w:tcW w:w="1418" w:type="dxa"/>
            <w:tcBorders>
              <w:top w:val="single" w:sz="4" w:space="0" w:color="auto"/>
              <w:left w:val="single" w:sz="4" w:space="0" w:color="auto"/>
              <w:bottom w:val="single" w:sz="4" w:space="0" w:color="auto"/>
              <w:right w:val="single" w:sz="4" w:space="0" w:color="auto"/>
            </w:tcBorders>
          </w:tcPr>
          <w:p w:rsidR="005C6EAB" w:rsidRPr="009E7847" w:rsidRDefault="005C6EAB" w:rsidP="00BF03B5">
            <w:pPr>
              <w:pStyle w:val="ConsPlusNormal"/>
              <w:jc w:val="center"/>
              <w:rPr>
                <w:rFonts w:ascii="Times New Roman" w:hAnsi="Times New Roman" w:cs="Times New Roman"/>
                <w:sz w:val="20"/>
              </w:rPr>
            </w:pPr>
            <w:r w:rsidRPr="009E7847">
              <w:rPr>
                <w:rFonts w:ascii="Times New Roman" w:hAnsi="Times New Roman" w:cs="Times New Roman"/>
                <w:sz w:val="20"/>
              </w:rPr>
              <w:t>4 113 900,00</w:t>
            </w:r>
          </w:p>
        </w:tc>
        <w:tc>
          <w:tcPr>
            <w:tcW w:w="1417" w:type="dxa"/>
            <w:tcBorders>
              <w:top w:val="single" w:sz="4" w:space="0" w:color="auto"/>
              <w:left w:val="single" w:sz="4" w:space="0" w:color="auto"/>
              <w:bottom w:val="single" w:sz="4" w:space="0" w:color="auto"/>
              <w:right w:val="single" w:sz="4" w:space="0" w:color="auto"/>
            </w:tcBorders>
          </w:tcPr>
          <w:p w:rsidR="005C6EAB" w:rsidRPr="009E7847" w:rsidRDefault="005C6EAB" w:rsidP="00BF03B5">
            <w:pPr>
              <w:pStyle w:val="ConsPlusNormal"/>
              <w:jc w:val="center"/>
              <w:rPr>
                <w:rFonts w:ascii="Times New Roman" w:hAnsi="Times New Roman" w:cs="Times New Roman"/>
                <w:sz w:val="20"/>
              </w:rPr>
            </w:pPr>
            <w:r w:rsidRPr="009E7847">
              <w:rPr>
                <w:rFonts w:ascii="Times New Roman" w:hAnsi="Times New Roman" w:cs="Times New Roman"/>
                <w:sz w:val="20"/>
              </w:rPr>
              <w:t>4 113 900,00</w:t>
            </w:r>
          </w:p>
        </w:tc>
      </w:tr>
      <w:tr w:rsidR="005C6EAB" w:rsidTr="00351DF3">
        <w:tc>
          <w:tcPr>
            <w:tcW w:w="463" w:type="dxa"/>
            <w:tcBorders>
              <w:top w:val="single" w:sz="4" w:space="0" w:color="auto"/>
              <w:left w:val="single" w:sz="4" w:space="0" w:color="auto"/>
              <w:bottom w:val="single" w:sz="4" w:space="0" w:color="auto"/>
              <w:right w:val="single" w:sz="4" w:space="0" w:color="auto"/>
            </w:tcBorders>
            <w:hideMark/>
          </w:tcPr>
          <w:p w:rsidR="005C6EAB" w:rsidRDefault="00351DF3" w:rsidP="00B830DC">
            <w:pPr>
              <w:pStyle w:val="ConsPlusNormal"/>
              <w:rPr>
                <w:rFonts w:ascii="Times New Roman" w:hAnsi="Times New Roman" w:cs="Times New Roman"/>
                <w:sz w:val="20"/>
              </w:rPr>
            </w:pPr>
            <w:r>
              <w:rPr>
                <w:rFonts w:ascii="Times New Roman" w:hAnsi="Times New Roman" w:cs="Times New Roman"/>
                <w:sz w:val="20"/>
              </w:rPr>
              <w:t>35</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5C6EAB" w:rsidP="00FE6E45">
            <w:pPr>
              <w:pStyle w:val="ConsPlusNormal"/>
              <w:rPr>
                <w:rFonts w:ascii="Times New Roman" w:hAnsi="Times New Roman" w:cs="Times New Roman"/>
                <w:sz w:val="20"/>
              </w:rPr>
            </w:pPr>
            <w:r w:rsidRPr="009E7847">
              <w:rPr>
                <w:rFonts w:ascii="Times New Roman" w:hAnsi="Times New Roman" w:cs="Times New Roman"/>
                <w:sz w:val="20"/>
              </w:rPr>
              <w:t>Наименование услуги (работы) и ее содержание:</w:t>
            </w:r>
          </w:p>
        </w:tc>
        <w:tc>
          <w:tcPr>
            <w:tcW w:w="7654" w:type="dxa"/>
            <w:gridSpan w:val="6"/>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b/>
                <w:sz w:val="20"/>
              </w:rPr>
            </w:pPr>
            <w:r w:rsidRPr="009E7847">
              <w:rPr>
                <w:rFonts w:ascii="Times New Roman" w:hAnsi="Times New Roman" w:cs="Times New Roman"/>
                <w:b/>
                <w:sz w:val="20"/>
              </w:rPr>
              <w:t>организация питания</w:t>
            </w:r>
          </w:p>
        </w:tc>
      </w:tr>
      <w:tr w:rsidR="005C6EAB" w:rsidTr="00351DF3">
        <w:tc>
          <w:tcPr>
            <w:tcW w:w="463" w:type="dxa"/>
            <w:tcBorders>
              <w:top w:val="single" w:sz="4" w:space="0" w:color="auto"/>
              <w:left w:val="single" w:sz="4" w:space="0" w:color="auto"/>
              <w:bottom w:val="single" w:sz="4" w:space="0" w:color="auto"/>
              <w:right w:val="single" w:sz="4" w:space="0" w:color="auto"/>
            </w:tcBorders>
            <w:hideMark/>
          </w:tcPr>
          <w:p w:rsidR="005C6EAB" w:rsidRDefault="00351DF3" w:rsidP="00B830DC">
            <w:pPr>
              <w:pStyle w:val="ConsPlusNormal"/>
              <w:rPr>
                <w:rFonts w:ascii="Times New Roman" w:hAnsi="Times New Roman" w:cs="Times New Roman"/>
                <w:sz w:val="20"/>
              </w:rPr>
            </w:pPr>
            <w:r>
              <w:rPr>
                <w:rFonts w:ascii="Times New Roman" w:hAnsi="Times New Roman" w:cs="Times New Roman"/>
                <w:sz w:val="20"/>
              </w:rPr>
              <w:t>36</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5C6EAB" w:rsidP="00FE6E45">
            <w:pPr>
              <w:pStyle w:val="ConsPlusNormal"/>
              <w:rPr>
                <w:rFonts w:ascii="Times New Roman" w:hAnsi="Times New Roman" w:cs="Times New Roman"/>
                <w:sz w:val="20"/>
              </w:rPr>
            </w:pPr>
            <w:r w:rsidRPr="009E7847">
              <w:rPr>
                <w:rFonts w:ascii="Times New Roman" w:hAnsi="Times New Roman" w:cs="Times New Roman"/>
                <w:sz w:val="20"/>
              </w:rPr>
              <w:t>Показатель объема услуги (работы):</w:t>
            </w:r>
          </w:p>
        </w:tc>
        <w:tc>
          <w:tcPr>
            <w:tcW w:w="7654" w:type="dxa"/>
            <w:gridSpan w:val="6"/>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r w:rsidRPr="009E7847">
              <w:rPr>
                <w:rFonts w:ascii="Times New Roman" w:hAnsi="Times New Roman" w:cs="Times New Roman"/>
                <w:sz w:val="20"/>
              </w:rPr>
              <w:t>число детей (человек)</w:t>
            </w:r>
          </w:p>
        </w:tc>
      </w:tr>
      <w:tr w:rsidR="005C6EAB" w:rsidTr="00351DF3">
        <w:tc>
          <w:tcPr>
            <w:tcW w:w="463" w:type="dxa"/>
            <w:tcBorders>
              <w:top w:val="single" w:sz="4" w:space="0" w:color="auto"/>
              <w:left w:val="single" w:sz="4" w:space="0" w:color="auto"/>
              <w:bottom w:val="single" w:sz="4" w:space="0" w:color="auto"/>
              <w:right w:val="single" w:sz="4" w:space="0" w:color="auto"/>
            </w:tcBorders>
            <w:hideMark/>
          </w:tcPr>
          <w:p w:rsidR="005C6EAB" w:rsidRDefault="00351DF3" w:rsidP="00B830DC">
            <w:pPr>
              <w:pStyle w:val="ConsPlusNormal"/>
              <w:rPr>
                <w:rFonts w:ascii="Times New Roman" w:hAnsi="Times New Roman" w:cs="Times New Roman"/>
                <w:sz w:val="20"/>
              </w:rPr>
            </w:pPr>
            <w:r>
              <w:rPr>
                <w:rFonts w:ascii="Times New Roman" w:hAnsi="Times New Roman" w:cs="Times New Roman"/>
                <w:sz w:val="20"/>
              </w:rPr>
              <w:t>37</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5C6EAB" w:rsidP="00FC5A66">
            <w:pPr>
              <w:pStyle w:val="ConsPlusNormal"/>
              <w:jc w:val="both"/>
              <w:rPr>
                <w:rFonts w:ascii="Times New Roman" w:hAnsi="Times New Roman" w:cs="Times New Roman"/>
                <w:b/>
                <w:sz w:val="20"/>
              </w:rPr>
            </w:pPr>
            <w:r w:rsidRPr="009E7847">
              <w:rPr>
                <w:rFonts w:ascii="Times New Roman" w:hAnsi="Times New Roman" w:cs="Times New Roman"/>
                <w:b/>
                <w:bCs/>
                <w:sz w:val="20"/>
              </w:rPr>
              <w:t xml:space="preserve">Подпрограмма 2 </w:t>
            </w:r>
            <w:r w:rsidRPr="009E7847">
              <w:rPr>
                <w:rFonts w:ascii="Times New Roman" w:hAnsi="Times New Roman" w:cs="Times New Roman"/>
                <w:b/>
                <w:sz w:val="20"/>
              </w:rPr>
              <w:t>«Реализация муниципальной образовательной политики в области  общего образования»</w:t>
            </w:r>
          </w:p>
        </w:tc>
        <w:tc>
          <w:tcPr>
            <w:tcW w:w="1275" w:type="dxa"/>
            <w:tcBorders>
              <w:top w:val="single" w:sz="4" w:space="0" w:color="auto"/>
              <w:left w:val="single" w:sz="4" w:space="0" w:color="auto"/>
              <w:bottom w:val="single" w:sz="4" w:space="0" w:color="auto"/>
              <w:right w:val="single" w:sz="4" w:space="0" w:color="auto"/>
            </w:tcBorders>
          </w:tcPr>
          <w:p w:rsidR="005C6EAB" w:rsidRPr="009E7847" w:rsidRDefault="0088782A" w:rsidP="0088782A">
            <w:pPr>
              <w:pStyle w:val="ConsPlusNormal"/>
              <w:jc w:val="center"/>
              <w:rPr>
                <w:rFonts w:ascii="Times New Roman" w:hAnsi="Times New Roman" w:cs="Times New Roman"/>
                <w:sz w:val="20"/>
              </w:rPr>
            </w:pPr>
            <w:r>
              <w:rPr>
                <w:rFonts w:ascii="Times New Roman" w:hAnsi="Times New Roman" w:cs="Times New Roman"/>
                <w:sz w:val="20"/>
              </w:rPr>
              <w:t>928</w:t>
            </w: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88782A" w:rsidP="0088782A">
            <w:pPr>
              <w:pStyle w:val="ConsPlusNormal"/>
              <w:jc w:val="center"/>
              <w:rPr>
                <w:rFonts w:ascii="Times New Roman" w:hAnsi="Times New Roman" w:cs="Times New Roman"/>
                <w:sz w:val="20"/>
              </w:rPr>
            </w:pPr>
            <w:r>
              <w:rPr>
                <w:rFonts w:ascii="Times New Roman" w:hAnsi="Times New Roman" w:cs="Times New Roman"/>
                <w:sz w:val="20"/>
              </w:rPr>
              <w:t>928</w:t>
            </w: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88782A" w:rsidP="0088782A">
            <w:pPr>
              <w:pStyle w:val="ConsPlusNormal"/>
              <w:jc w:val="center"/>
              <w:rPr>
                <w:rFonts w:ascii="Times New Roman" w:hAnsi="Times New Roman" w:cs="Times New Roman"/>
                <w:sz w:val="20"/>
              </w:rPr>
            </w:pPr>
            <w:r>
              <w:rPr>
                <w:rFonts w:ascii="Times New Roman" w:hAnsi="Times New Roman" w:cs="Times New Roman"/>
                <w:sz w:val="20"/>
              </w:rPr>
              <w:t>928</w:t>
            </w:r>
          </w:p>
        </w:tc>
        <w:tc>
          <w:tcPr>
            <w:tcW w:w="1276" w:type="dxa"/>
            <w:tcBorders>
              <w:top w:val="single" w:sz="4" w:space="0" w:color="auto"/>
              <w:left w:val="single" w:sz="4" w:space="0" w:color="auto"/>
              <w:bottom w:val="single" w:sz="4" w:space="0" w:color="auto"/>
              <w:right w:val="single" w:sz="4" w:space="0" w:color="auto"/>
            </w:tcBorders>
          </w:tcPr>
          <w:p w:rsidR="005C6EAB" w:rsidRPr="009E7847" w:rsidRDefault="005C6EAB" w:rsidP="003A6959">
            <w:pPr>
              <w:pStyle w:val="ConsPlusNormal"/>
              <w:jc w:val="center"/>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5C6EAB" w:rsidRPr="009E7847" w:rsidRDefault="005C6EAB" w:rsidP="003A6959">
            <w:pPr>
              <w:pStyle w:val="ConsPlusNormal"/>
              <w:jc w:val="center"/>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5C6EAB" w:rsidRPr="009E7847" w:rsidRDefault="005C6EAB" w:rsidP="003A6959">
            <w:pPr>
              <w:pStyle w:val="ConsPlusNormal"/>
              <w:jc w:val="center"/>
              <w:rPr>
                <w:rFonts w:ascii="Times New Roman" w:hAnsi="Times New Roman" w:cs="Times New Roman"/>
                <w:sz w:val="20"/>
              </w:rPr>
            </w:pPr>
          </w:p>
        </w:tc>
      </w:tr>
      <w:tr w:rsidR="005C6EAB" w:rsidTr="00351DF3">
        <w:tc>
          <w:tcPr>
            <w:tcW w:w="463" w:type="dxa"/>
            <w:tcBorders>
              <w:top w:val="single" w:sz="4" w:space="0" w:color="auto"/>
              <w:left w:val="single" w:sz="4" w:space="0" w:color="auto"/>
              <w:bottom w:val="single" w:sz="4" w:space="0" w:color="auto"/>
              <w:right w:val="single" w:sz="4" w:space="0" w:color="auto"/>
            </w:tcBorders>
            <w:hideMark/>
          </w:tcPr>
          <w:p w:rsidR="005C6EAB" w:rsidRDefault="00351DF3" w:rsidP="00B830DC">
            <w:pPr>
              <w:pStyle w:val="ConsPlusNormal"/>
              <w:rPr>
                <w:rFonts w:ascii="Times New Roman" w:hAnsi="Times New Roman" w:cs="Times New Roman"/>
                <w:sz w:val="20"/>
              </w:rPr>
            </w:pPr>
            <w:r>
              <w:rPr>
                <w:rFonts w:ascii="Times New Roman" w:hAnsi="Times New Roman" w:cs="Times New Roman"/>
                <w:sz w:val="20"/>
              </w:rPr>
              <w:t>38</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5C6EAB" w:rsidP="00FC5A66">
            <w:pPr>
              <w:pStyle w:val="ConsPlusNormal"/>
              <w:jc w:val="both"/>
              <w:rPr>
                <w:rFonts w:ascii="Times New Roman" w:hAnsi="Times New Roman" w:cs="Times New Roman"/>
                <w:b/>
                <w:sz w:val="20"/>
              </w:rPr>
            </w:pPr>
            <w:r w:rsidRPr="009E7847">
              <w:rPr>
                <w:rFonts w:ascii="Times New Roman" w:hAnsi="Times New Roman" w:cs="Times New Roman"/>
                <w:b/>
                <w:sz w:val="20"/>
              </w:rPr>
              <w:t xml:space="preserve">Мероприятие 3 </w:t>
            </w:r>
            <w:r w:rsidRPr="009E7847">
              <w:rPr>
                <w:rFonts w:ascii="Times New Roman" w:hAnsi="Times New Roman" w:cs="Times New Roman"/>
                <w:sz w:val="20"/>
              </w:rPr>
              <w:t>«Реализация гос. полномочий по обеспечению питанием детей, обучающихся в муниципальных и частных образовательных учреждениях, реализующих  основные общеобразовательные программы, без взимания родительской платы»</w:t>
            </w:r>
          </w:p>
        </w:tc>
        <w:tc>
          <w:tcPr>
            <w:tcW w:w="1275" w:type="dxa"/>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5C6EAB" w:rsidP="002B655B">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5C6EAB" w:rsidRPr="009E7847" w:rsidRDefault="005C6EAB" w:rsidP="00BF03B5">
            <w:pPr>
              <w:pStyle w:val="ConsPlusNormal"/>
              <w:jc w:val="center"/>
              <w:rPr>
                <w:rFonts w:ascii="Times New Roman" w:hAnsi="Times New Roman" w:cs="Times New Roman"/>
                <w:sz w:val="20"/>
              </w:rPr>
            </w:pPr>
            <w:r w:rsidRPr="009E7847">
              <w:rPr>
                <w:rFonts w:ascii="Times New Roman" w:hAnsi="Times New Roman" w:cs="Times New Roman"/>
                <w:sz w:val="20"/>
              </w:rPr>
              <w:t>7 080 500,00</w:t>
            </w:r>
          </w:p>
        </w:tc>
        <w:tc>
          <w:tcPr>
            <w:tcW w:w="1418" w:type="dxa"/>
            <w:tcBorders>
              <w:top w:val="single" w:sz="4" w:space="0" w:color="auto"/>
              <w:left w:val="single" w:sz="4" w:space="0" w:color="auto"/>
              <w:bottom w:val="single" w:sz="4" w:space="0" w:color="auto"/>
              <w:right w:val="single" w:sz="4" w:space="0" w:color="auto"/>
            </w:tcBorders>
          </w:tcPr>
          <w:p w:rsidR="005C6EAB" w:rsidRPr="009E7847" w:rsidRDefault="005C6EAB" w:rsidP="00BF03B5">
            <w:pPr>
              <w:pStyle w:val="ConsPlusNormal"/>
              <w:jc w:val="center"/>
              <w:rPr>
                <w:rFonts w:ascii="Times New Roman" w:hAnsi="Times New Roman" w:cs="Times New Roman"/>
                <w:sz w:val="20"/>
              </w:rPr>
            </w:pPr>
            <w:r w:rsidRPr="009E7847">
              <w:rPr>
                <w:rFonts w:ascii="Times New Roman" w:hAnsi="Times New Roman" w:cs="Times New Roman"/>
                <w:sz w:val="20"/>
              </w:rPr>
              <w:t>7 080 500,00</w:t>
            </w:r>
          </w:p>
        </w:tc>
        <w:tc>
          <w:tcPr>
            <w:tcW w:w="1417" w:type="dxa"/>
            <w:tcBorders>
              <w:top w:val="single" w:sz="4" w:space="0" w:color="auto"/>
              <w:left w:val="single" w:sz="4" w:space="0" w:color="auto"/>
              <w:bottom w:val="single" w:sz="4" w:space="0" w:color="auto"/>
              <w:right w:val="single" w:sz="4" w:space="0" w:color="auto"/>
            </w:tcBorders>
          </w:tcPr>
          <w:p w:rsidR="005C6EAB" w:rsidRPr="009E7847" w:rsidRDefault="005C6EAB" w:rsidP="00BF03B5">
            <w:pPr>
              <w:pStyle w:val="ConsPlusNormal"/>
              <w:jc w:val="center"/>
              <w:rPr>
                <w:rFonts w:ascii="Times New Roman" w:hAnsi="Times New Roman" w:cs="Times New Roman"/>
                <w:sz w:val="20"/>
              </w:rPr>
            </w:pPr>
            <w:r w:rsidRPr="009E7847">
              <w:rPr>
                <w:rFonts w:ascii="Times New Roman" w:hAnsi="Times New Roman" w:cs="Times New Roman"/>
                <w:sz w:val="20"/>
              </w:rPr>
              <w:t>7 080 500,00</w:t>
            </w:r>
          </w:p>
        </w:tc>
      </w:tr>
      <w:tr w:rsidR="005C6EAB" w:rsidTr="00351DF3">
        <w:tc>
          <w:tcPr>
            <w:tcW w:w="463" w:type="dxa"/>
            <w:tcBorders>
              <w:top w:val="single" w:sz="4" w:space="0" w:color="auto"/>
              <w:left w:val="single" w:sz="4" w:space="0" w:color="auto"/>
              <w:bottom w:val="single" w:sz="4" w:space="0" w:color="auto"/>
              <w:right w:val="single" w:sz="4" w:space="0" w:color="auto"/>
            </w:tcBorders>
            <w:hideMark/>
          </w:tcPr>
          <w:p w:rsidR="005C6EAB" w:rsidRDefault="00351DF3" w:rsidP="00B830DC">
            <w:pPr>
              <w:pStyle w:val="ConsPlusNormal"/>
              <w:rPr>
                <w:rFonts w:ascii="Times New Roman" w:hAnsi="Times New Roman" w:cs="Times New Roman"/>
                <w:sz w:val="20"/>
              </w:rPr>
            </w:pPr>
            <w:r>
              <w:rPr>
                <w:rFonts w:ascii="Times New Roman" w:hAnsi="Times New Roman" w:cs="Times New Roman"/>
                <w:sz w:val="20"/>
              </w:rPr>
              <w:t>39</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5C6EAB" w:rsidP="002B655B">
            <w:pPr>
              <w:pStyle w:val="ConsPlusNormal"/>
              <w:rPr>
                <w:rFonts w:ascii="Times New Roman" w:hAnsi="Times New Roman" w:cs="Times New Roman"/>
                <w:sz w:val="20"/>
              </w:rPr>
            </w:pPr>
            <w:r w:rsidRPr="009E7847">
              <w:rPr>
                <w:rFonts w:ascii="Times New Roman" w:hAnsi="Times New Roman" w:cs="Times New Roman"/>
                <w:sz w:val="20"/>
              </w:rPr>
              <w:t>Наименование услуги (работы) и ее содержание:</w:t>
            </w:r>
          </w:p>
        </w:tc>
        <w:tc>
          <w:tcPr>
            <w:tcW w:w="7654" w:type="dxa"/>
            <w:gridSpan w:val="6"/>
            <w:tcBorders>
              <w:top w:val="single" w:sz="4" w:space="0" w:color="auto"/>
              <w:left w:val="single" w:sz="4" w:space="0" w:color="auto"/>
              <w:bottom w:val="single" w:sz="4" w:space="0" w:color="auto"/>
              <w:right w:val="single" w:sz="4" w:space="0" w:color="auto"/>
            </w:tcBorders>
          </w:tcPr>
          <w:p w:rsidR="005C6EAB" w:rsidRPr="009E7847" w:rsidRDefault="005C6EAB" w:rsidP="00B830DC">
            <w:pPr>
              <w:pStyle w:val="ConsPlusNormal"/>
              <w:rPr>
                <w:rFonts w:ascii="Times New Roman" w:hAnsi="Times New Roman" w:cs="Times New Roman"/>
                <w:b/>
                <w:sz w:val="20"/>
              </w:rPr>
            </w:pPr>
            <w:r w:rsidRPr="009E7847">
              <w:rPr>
                <w:rFonts w:ascii="Times New Roman" w:hAnsi="Times New Roman" w:cs="Times New Roman"/>
                <w:b/>
                <w:sz w:val="20"/>
              </w:rPr>
              <w:t>реализация дополнительных общеразвивающих программ</w:t>
            </w:r>
          </w:p>
        </w:tc>
      </w:tr>
      <w:tr w:rsidR="005C6EAB" w:rsidTr="00351DF3">
        <w:tc>
          <w:tcPr>
            <w:tcW w:w="463" w:type="dxa"/>
            <w:tcBorders>
              <w:top w:val="single" w:sz="4" w:space="0" w:color="auto"/>
              <w:left w:val="single" w:sz="4" w:space="0" w:color="auto"/>
              <w:bottom w:val="single" w:sz="4" w:space="0" w:color="auto"/>
              <w:right w:val="single" w:sz="4" w:space="0" w:color="auto"/>
            </w:tcBorders>
            <w:hideMark/>
          </w:tcPr>
          <w:p w:rsidR="005C6EAB" w:rsidRDefault="00351DF3" w:rsidP="00B830DC">
            <w:pPr>
              <w:pStyle w:val="ConsPlusNormal"/>
              <w:rPr>
                <w:rFonts w:ascii="Times New Roman" w:hAnsi="Times New Roman" w:cs="Times New Roman"/>
                <w:sz w:val="20"/>
              </w:rPr>
            </w:pPr>
            <w:r>
              <w:rPr>
                <w:rFonts w:ascii="Times New Roman" w:hAnsi="Times New Roman" w:cs="Times New Roman"/>
                <w:sz w:val="20"/>
              </w:rPr>
              <w:t>40</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5C6EAB" w:rsidP="002B655B">
            <w:pPr>
              <w:pStyle w:val="ConsPlusNormal"/>
              <w:rPr>
                <w:rFonts w:ascii="Times New Roman" w:hAnsi="Times New Roman" w:cs="Times New Roman"/>
                <w:sz w:val="20"/>
              </w:rPr>
            </w:pPr>
            <w:r w:rsidRPr="009E7847">
              <w:rPr>
                <w:rFonts w:ascii="Times New Roman" w:hAnsi="Times New Roman" w:cs="Times New Roman"/>
                <w:sz w:val="20"/>
              </w:rPr>
              <w:t>Показатель объема услуги (работы):</w:t>
            </w:r>
          </w:p>
        </w:tc>
        <w:tc>
          <w:tcPr>
            <w:tcW w:w="7654" w:type="dxa"/>
            <w:gridSpan w:val="6"/>
            <w:tcBorders>
              <w:top w:val="single" w:sz="4" w:space="0" w:color="auto"/>
              <w:left w:val="single" w:sz="4" w:space="0" w:color="auto"/>
              <w:bottom w:val="single" w:sz="4" w:space="0" w:color="auto"/>
              <w:right w:val="single" w:sz="4" w:space="0" w:color="auto"/>
            </w:tcBorders>
          </w:tcPr>
          <w:p w:rsidR="005C6EAB" w:rsidRPr="009E7847" w:rsidRDefault="005C6EAB" w:rsidP="00B830DC">
            <w:pPr>
              <w:pStyle w:val="ConsPlusNormal"/>
              <w:rPr>
                <w:rFonts w:ascii="Times New Roman" w:hAnsi="Times New Roman" w:cs="Times New Roman"/>
                <w:sz w:val="20"/>
              </w:rPr>
            </w:pPr>
            <w:r w:rsidRPr="009E7847">
              <w:rPr>
                <w:rFonts w:ascii="Times New Roman" w:hAnsi="Times New Roman" w:cs="Times New Roman"/>
                <w:sz w:val="20"/>
              </w:rPr>
              <w:t>число обучающихся (человек)</w:t>
            </w:r>
          </w:p>
        </w:tc>
      </w:tr>
      <w:tr w:rsidR="005C6EAB" w:rsidTr="00351DF3">
        <w:tc>
          <w:tcPr>
            <w:tcW w:w="463" w:type="dxa"/>
            <w:tcBorders>
              <w:top w:val="single" w:sz="4" w:space="0" w:color="auto"/>
              <w:left w:val="single" w:sz="4" w:space="0" w:color="auto"/>
              <w:bottom w:val="single" w:sz="4" w:space="0" w:color="auto"/>
              <w:right w:val="single" w:sz="4" w:space="0" w:color="auto"/>
            </w:tcBorders>
            <w:hideMark/>
          </w:tcPr>
          <w:p w:rsidR="005C6EAB" w:rsidRDefault="00351DF3" w:rsidP="00B830DC">
            <w:pPr>
              <w:pStyle w:val="ConsPlusNormal"/>
              <w:rPr>
                <w:rFonts w:ascii="Times New Roman" w:hAnsi="Times New Roman" w:cs="Times New Roman"/>
                <w:sz w:val="20"/>
              </w:rPr>
            </w:pPr>
            <w:r>
              <w:rPr>
                <w:rFonts w:ascii="Times New Roman" w:hAnsi="Times New Roman" w:cs="Times New Roman"/>
                <w:sz w:val="20"/>
              </w:rPr>
              <w:t>41</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5C6EAB" w:rsidP="00B830DC">
            <w:pPr>
              <w:pStyle w:val="ConsPlusNormal"/>
              <w:rPr>
                <w:rFonts w:ascii="Times New Roman" w:hAnsi="Times New Roman" w:cs="Times New Roman"/>
                <w:b/>
                <w:sz w:val="20"/>
              </w:rPr>
            </w:pPr>
            <w:r w:rsidRPr="009E7847">
              <w:rPr>
                <w:rFonts w:ascii="Times New Roman" w:hAnsi="Times New Roman" w:cs="Times New Roman"/>
                <w:b/>
                <w:bCs/>
                <w:sz w:val="20"/>
              </w:rPr>
              <w:t xml:space="preserve">Подпрограмма 3 </w:t>
            </w:r>
            <w:r w:rsidRPr="009E7847">
              <w:rPr>
                <w:rFonts w:ascii="Times New Roman" w:hAnsi="Times New Roman" w:cs="Times New Roman"/>
                <w:b/>
                <w:sz w:val="20"/>
              </w:rPr>
              <w:t>«Реализация муниципальной образовательной политики в области дополнительного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5C6EAB" w:rsidRPr="009E7847" w:rsidRDefault="004B3A7B" w:rsidP="004B3A7B">
            <w:pPr>
              <w:pStyle w:val="ConsPlusNormal"/>
              <w:jc w:val="center"/>
              <w:rPr>
                <w:rFonts w:ascii="Times New Roman" w:hAnsi="Times New Roman" w:cs="Times New Roman"/>
                <w:sz w:val="20"/>
              </w:rPr>
            </w:pPr>
            <w:r w:rsidRPr="009E7847">
              <w:rPr>
                <w:rFonts w:ascii="Times New Roman" w:hAnsi="Times New Roman" w:cs="Times New Roman"/>
                <w:sz w:val="20"/>
              </w:rPr>
              <w:t>1324</w:t>
            </w: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4B3A7B" w:rsidP="004B3A7B">
            <w:pPr>
              <w:pStyle w:val="ConsPlusNormal"/>
              <w:jc w:val="center"/>
              <w:rPr>
                <w:rFonts w:ascii="Times New Roman" w:hAnsi="Times New Roman" w:cs="Times New Roman"/>
                <w:sz w:val="20"/>
              </w:rPr>
            </w:pPr>
            <w:r w:rsidRPr="009E7847">
              <w:rPr>
                <w:rFonts w:ascii="Times New Roman" w:hAnsi="Times New Roman" w:cs="Times New Roman"/>
                <w:sz w:val="20"/>
              </w:rPr>
              <w:t>1324</w:t>
            </w: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4B3A7B" w:rsidP="004B3A7B">
            <w:pPr>
              <w:pStyle w:val="ConsPlusNormal"/>
              <w:jc w:val="center"/>
              <w:rPr>
                <w:rFonts w:ascii="Times New Roman" w:hAnsi="Times New Roman" w:cs="Times New Roman"/>
                <w:sz w:val="20"/>
              </w:rPr>
            </w:pPr>
            <w:r w:rsidRPr="009E7847">
              <w:rPr>
                <w:rFonts w:ascii="Times New Roman" w:hAnsi="Times New Roman" w:cs="Times New Roman"/>
                <w:sz w:val="20"/>
              </w:rPr>
              <w:t>1324</w:t>
            </w:r>
          </w:p>
        </w:tc>
        <w:tc>
          <w:tcPr>
            <w:tcW w:w="1276" w:type="dxa"/>
            <w:tcBorders>
              <w:top w:val="single" w:sz="4" w:space="0" w:color="auto"/>
              <w:left w:val="single" w:sz="4" w:space="0" w:color="auto"/>
              <w:bottom w:val="single" w:sz="4" w:space="0" w:color="auto"/>
              <w:right w:val="single" w:sz="4" w:space="0" w:color="auto"/>
            </w:tcBorders>
          </w:tcPr>
          <w:p w:rsidR="005C6EAB" w:rsidRPr="009E7847" w:rsidRDefault="005C6EAB" w:rsidP="00B830DC">
            <w:pPr>
              <w:pStyle w:val="ConsPlusNormal"/>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5C6EAB" w:rsidRPr="009E7847" w:rsidRDefault="005C6EAB" w:rsidP="00B830DC">
            <w:pPr>
              <w:pStyle w:val="ConsPlusNormal"/>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5C6EAB" w:rsidRPr="009E7847" w:rsidRDefault="005C6EAB" w:rsidP="00B830DC">
            <w:pPr>
              <w:pStyle w:val="ConsPlusNormal"/>
              <w:rPr>
                <w:rFonts w:ascii="Times New Roman" w:hAnsi="Times New Roman" w:cs="Times New Roman"/>
                <w:sz w:val="20"/>
              </w:rPr>
            </w:pPr>
          </w:p>
        </w:tc>
      </w:tr>
      <w:tr w:rsidR="005C6EAB" w:rsidTr="00351DF3">
        <w:trPr>
          <w:trHeight w:val="1250"/>
        </w:trPr>
        <w:tc>
          <w:tcPr>
            <w:tcW w:w="463" w:type="dxa"/>
            <w:tcBorders>
              <w:top w:val="single" w:sz="4" w:space="0" w:color="auto"/>
              <w:left w:val="single" w:sz="4" w:space="0" w:color="auto"/>
              <w:bottom w:val="single" w:sz="4" w:space="0" w:color="auto"/>
              <w:right w:val="single" w:sz="4" w:space="0" w:color="auto"/>
            </w:tcBorders>
            <w:hideMark/>
          </w:tcPr>
          <w:p w:rsidR="005C6EAB" w:rsidRDefault="00351DF3" w:rsidP="00B830DC">
            <w:pPr>
              <w:pStyle w:val="ConsPlusNormal"/>
              <w:rPr>
                <w:rFonts w:ascii="Times New Roman" w:hAnsi="Times New Roman" w:cs="Times New Roman"/>
                <w:sz w:val="20"/>
              </w:rPr>
            </w:pPr>
            <w:r>
              <w:rPr>
                <w:rFonts w:ascii="Times New Roman" w:hAnsi="Times New Roman" w:cs="Times New Roman"/>
                <w:sz w:val="20"/>
              </w:rPr>
              <w:t>42</w:t>
            </w:r>
          </w:p>
        </w:tc>
        <w:tc>
          <w:tcPr>
            <w:tcW w:w="6829" w:type="dxa"/>
            <w:tcBorders>
              <w:top w:val="single" w:sz="4" w:space="0" w:color="auto"/>
              <w:left w:val="single" w:sz="4" w:space="0" w:color="auto"/>
              <w:bottom w:val="single" w:sz="4" w:space="0" w:color="auto"/>
              <w:right w:val="single" w:sz="4" w:space="0" w:color="auto"/>
            </w:tcBorders>
            <w:hideMark/>
          </w:tcPr>
          <w:p w:rsidR="005C6EAB" w:rsidRPr="009E7847" w:rsidRDefault="005C6EAB" w:rsidP="002B655B">
            <w:pPr>
              <w:pStyle w:val="ConsPlusNormal"/>
              <w:rPr>
                <w:rFonts w:ascii="Times New Roman" w:hAnsi="Times New Roman" w:cs="Times New Roman"/>
                <w:b/>
                <w:sz w:val="20"/>
              </w:rPr>
            </w:pPr>
            <w:r w:rsidRPr="009E7847">
              <w:rPr>
                <w:rFonts w:ascii="Times New Roman" w:hAnsi="Times New Roman" w:cs="Times New Roman"/>
                <w:b/>
                <w:sz w:val="20"/>
              </w:rPr>
              <w:t xml:space="preserve">Мероприятие 1 </w:t>
            </w:r>
            <w:r w:rsidRPr="009E7847">
              <w:rPr>
                <w:rFonts w:ascii="Times New Roman" w:hAnsi="Times New Roman" w:cs="Times New Roman"/>
                <w:sz w:val="20"/>
              </w:rPr>
              <w:t xml:space="preserve">«Обеспечение деятельности (оказание услуг) подведомственных учреждений в рамках подпрограммы «Реализация муниципальной образовательной политики в области дополнительного образования»» </w:t>
            </w:r>
          </w:p>
        </w:tc>
        <w:tc>
          <w:tcPr>
            <w:tcW w:w="1275" w:type="dxa"/>
            <w:tcBorders>
              <w:top w:val="single" w:sz="4" w:space="0" w:color="auto"/>
              <w:left w:val="single" w:sz="4" w:space="0" w:color="auto"/>
              <w:bottom w:val="single" w:sz="4" w:space="0" w:color="auto"/>
              <w:right w:val="single" w:sz="4" w:space="0" w:color="auto"/>
            </w:tcBorders>
          </w:tcPr>
          <w:p w:rsidR="005C6EAB" w:rsidRPr="009E7847" w:rsidRDefault="005C6EAB" w:rsidP="00B830DC">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5C6EAB" w:rsidP="00B830DC">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5C6EAB" w:rsidRPr="009E7847" w:rsidRDefault="005C6EAB" w:rsidP="00B830DC">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5C6EAB" w:rsidRPr="009E7847" w:rsidRDefault="005C6EAB" w:rsidP="00F509D8">
            <w:pPr>
              <w:pStyle w:val="ConsPlusNormal"/>
              <w:jc w:val="center"/>
              <w:rPr>
                <w:rFonts w:ascii="Times New Roman" w:hAnsi="Times New Roman" w:cs="Times New Roman"/>
                <w:sz w:val="20"/>
              </w:rPr>
            </w:pPr>
            <w:r w:rsidRPr="009E7847">
              <w:rPr>
                <w:rFonts w:ascii="Times New Roman" w:hAnsi="Times New Roman" w:cs="Times New Roman"/>
                <w:sz w:val="20"/>
              </w:rPr>
              <w:t>21 911 000,00</w:t>
            </w:r>
          </w:p>
        </w:tc>
        <w:tc>
          <w:tcPr>
            <w:tcW w:w="1418" w:type="dxa"/>
            <w:tcBorders>
              <w:top w:val="single" w:sz="4" w:space="0" w:color="auto"/>
              <w:left w:val="single" w:sz="4" w:space="0" w:color="auto"/>
              <w:bottom w:val="single" w:sz="4" w:space="0" w:color="auto"/>
              <w:right w:val="single" w:sz="4" w:space="0" w:color="auto"/>
            </w:tcBorders>
          </w:tcPr>
          <w:p w:rsidR="005C6EAB" w:rsidRPr="009E7847" w:rsidRDefault="005C6EAB" w:rsidP="00F509D8">
            <w:pPr>
              <w:pStyle w:val="ConsPlusNormal"/>
              <w:jc w:val="center"/>
              <w:rPr>
                <w:rFonts w:ascii="Times New Roman" w:hAnsi="Times New Roman" w:cs="Times New Roman"/>
                <w:sz w:val="20"/>
              </w:rPr>
            </w:pPr>
            <w:r w:rsidRPr="009E7847">
              <w:rPr>
                <w:rFonts w:ascii="Times New Roman" w:hAnsi="Times New Roman" w:cs="Times New Roman"/>
                <w:sz w:val="20"/>
              </w:rPr>
              <w:t>21 911 000,00</w:t>
            </w:r>
          </w:p>
        </w:tc>
        <w:tc>
          <w:tcPr>
            <w:tcW w:w="1417" w:type="dxa"/>
            <w:tcBorders>
              <w:top w:val="single" w:sz="4" w:space="0" w:color="auto"/>
              <w:left w:val="single" w:sz="4" w:space="0" w:color="auto"/>
              <w:bottom w:val="single" w:sz="4" w:space="0" w:color="auto"/>
              <w:right w:val="single" w:sz="4" w:space="0" w:color="auto"/>
            </w:tcBorders>
          </w:tcPr>
          <w:p w:rsidR="005C6EAB" w:rsidRPr="009E7847" w:rsidRDefault="005C6EAB" w:rsidP="00F509D8">
            <w:pPr>
              <w:pStyle w:val="ConsPlusNormal"/>
              <w:jc w:val="center"/>
              <w:rPr>
                <w:rFonts w:ascii="Times New Roman" w:hAnsi="Times New Roman" w:cs="Times New Roman"/>
                <w:sz w:val="20"/>
              </w:rPr>
            </w:pPr>
            <w:r w:rsidRPr="009E7847">
              <w:rPr>
                <w:rFonts w:ascii="Times New Roman" w:hAnsi="Times New Roman" w:cs="Times New Roman"/>
                <w:sz w:val="20"/>
              </w:rPr>
              <w:t>21 911 000,00</w:t>
            </w:r>
          </w:p>
        </w:tc>
      </w:tr>
    </w:tbl>
    <w:p w:rsidR="00E95911" w:rsidRDefault="00E95911" w:rsidP="00E95911">
      <w:pPr>
        <w:pStyle w:val="ConsPlusNormal"/>
        <w:ind w:firstLine="540"/>
        <w:jc w:val="both"/>
        <w:rPr>
          <w:rFonts w:ascii="Times New Roman" w:hAnsi="Times New Roman" w:cs="Times New Roman"/>
          <w:sz w:val="20"/>
        </w:rPr>
      </w:pPr>
    </w:p>
    <w:p w:rsidR="00660112" w:rsidRDefault="00E95911" w:rsidP="00812276">
      <w:pPr>
        <w:pStyle w:val="ConsPlusNormal"/>
        <w:ind w:firstLine="540"/>
        <w:jc w:val="both"/>
        <w:rPr>
          <w:rFonts w:ascii="Times New Roman" w:hAnsi="Times New Roman" w:cs="Times New Roman"/>
          <w:sz w:val="20"/>
        </w:rPr>
      </w:pPr>
      <w:bookmarkStart w:id="10" w:name="P746"/>
      <w:bookmarkEnd w:id="10"/>
      <w:r>
        <w:rPr>
          <w:rFonts w:ascii="Times New Roman" w:hAnsi="Times New Roman" w:cs="Times New Roman"/>
          <w:sz w:val="20"/>
        </w:rPr>
        <w:t>&lt;*&gt; В отношении муниципальных программ, планируемых к реализации в текущем финансовом году и плановом периоде, указываются значения показателей и расходы бюджета текущего финансового года.</w:t>
      </w:r>
    </w:p>
    <w:p w:rsidR="00812276" w:rsidRDefault="00812276" w:rsidP="00812276">
      <w:pPr>
        <w:pStyle w:val="ConsPlusNormal"/>
        <w:ind w:firstLine="540"/>
        <w:jc w:val="both"/>
        <w:rPr>
          <w:rFonts w:ascii="Times New Roman" w:hAnsi="Times New Roman" w:cs="Times New Roman"/>
          <w:sz w:val="20"/>
        </w:rPr>
      </w:pPr>
    </w:p>
    <w:p w:rsidR="00D37D79" w:rsidRDefault="00D37D79" w:rsidP="00660112">
      <w:pPr>
        <w:pStyle w:val="ConsPlusNormal"/>
        <w:jc w:val="right"/>
        <w:outlineLvl w:val="2"/>
        <w:rPr>
          <w:rFonts w:ascii="Times New Roman" w:hAnsi="Times New Roman" w:cs="Times New Roman"/>
          <w:sz w:val="20"/>
        </w:rPr>
      </w:pPr>
    </w:p>
    <w:p w:rsidR="00D37D79" w:rsidRDefault="00D37D79" w:rsidP="00660112">
      <w:pPr>
        <w:pStyle w:val="ConsPlusNormal"/>
        <w:jc w:val="right"/>
        <w:outlineLvl w:val="2"/>
        <w:rPr>
          <w:rFonts w:ascii="Times New Roman" w:hAnsi="Times New Roman" w:cs="Times New Roman"/>
          <w:sz w:val="20"/>
        </w:rPr>
      </w:pPr>
    </w:p>
    <w:p w:rsidR="00D37D79" w:rsidRDefault="00D37D79" w:rsidP="00660112">
      <w:pPr>
        <w:pStyle w:val="ConsPlusNormal"/>
        <w:jc w:val="right"/>
        <w:outlineLvl w:val="2"/>
        <w:rPr>
          <w:rFonts w:ascii="Times New Roman" w:hAnsi="Times New Roman" w:cs="Times New Roman"/>
          <w:sz w:val="20"/>
        </w:rPr>
      </w:pPr>
    </w:p>
    <w:p w:rsidR="00CA6DC7" w:rsidRDefault="00CA6DC7" w:rsidP="00351DF3">
      <w:pPr>
        <w:pStyle w:val="ConsPlusNormal"/>
        <w:outlineLvl w:val="2"/>
        <w:rPr>
          <w:rFonts w:ascii="Times New Roman" w:hAnsi="Times New Roman" w:cs="Times New Roman"/>
          <w:sz w:val="20"/>
        </w:rPr>
      </w:pPr>
    </w:p>
    <w:p w:rsidR="00351DF3" w:rsidRDefault="00351DF3" w:rsidP="00351DF3">
      <w:pPr>
        <w:pStyle w:val="ConsPlusNormal"/>
        <w:outlineLvl w:val="2"/>
        <w:rPr>
          <w:rFonts w:ascii="Times New Roman" w:hAnsi="Times New Roman" w:cs="Times New Roman"/>
          <w:sz w:val="20"/>
        </w:rPr>
      </w:pPr>
    </w:p>
    <w:p w:rsidR="00CA6DC7" w:rsidRDefault="00CA6DC7" w:rsidP="00660112">
      <w:pPr>
        <w:pStyle w:val="ConsPlusNormal"/>
        <w:jc w:val="right"/>
        <w:outlineLvl w:val="2"/>
        <w:rPr>
          <w:rFonts w:ascii="Times New Roman" w:hAnsi="Times New Roman" w:cs="Times New Roman"/>
          <w:sz w:val="20"/>
        </w:rPr>
      </w:pPr>
    </w:p>
    <w:p w:rsidR="00D37D79" w:rsidRDefault="00D37D79" w:rsidP="00660112">
      <w:pPr>
        <w:pStyle w:val="ConsPlusNormal"/>
        <w:jc w:val="right"/>
        <w:outlineLvl w:val="2"/>
        <w:rPr>
          <w:rFonts w:ascii="Times New Roman" w:hAnsi="Times New Roman" w:cs="Times New Roman"/>
          <w:sz w:val="20"/>
        </w:rPr>
      </w:pPr>
    </w:p>
    <w:p w:rsidR="00D37D79" w:rsidRDefault="00D37D79" w:rsidP="00660112">
      <w:pPr>
        <w:pStyle w:val="ConsPlusNormal"/>
        <w:jc w:val="right"/>
        <w:outlineLvl w:val="2"/>
        <w:rPr>
          <w:rFonts w:ascii="Times New Roman" w:hAnsi="Times New Roman" w:cs="Times New Roman"/>
          <w:sz w:val="20"/>
        </w:rPr>
      </w:pPr>
    </w:p>
    <w:p w:rsidR="00E95911" w:rsidRPr="00660112" w:rsidRDefault="00E95911" w:rsidP="00660112">
      <w:pPr>
        <w:pStyle w:val="ConsPlusNormal"/>
        <w:jc w:val="right"/>
        <w:outlineLvl w:val="2"/>
        <w:rPr>
          <w:rFonts w:ascii="Times New Roman" w:hAnsi="Times New Roman" w:cs="Times New Roman"/>
          <w:sz w:val="20"/>
        </w:rPr>
      </w:pPr>
      <w:r w:rsidRPr="00660112">
        <w:rPr>
          <w:rFonts w:ascii="Times New Roman" w:hAnsi="Times New Roman" w:cs="Times New Roman"/>
          <w:sz w:val="20"/>
        </w:rPr>
        <w:t>Приложение 5</w:t>
      </w:r>
    </w:p>
    <w:p w:rsidR="00E95911" w:rsidRPr="00660112" w:rsidRDefault="00FE6E45" w:rsidP="00660112">
      <w:pPr>
        <w:pStyle w:val="ConsPlusNormal"/>
        <w:jc w:val="right"/>
        <w:rPr>
          <w:rFonts w:ascii="Times New Roman" w:hAnsi="Times New Roman" w:cs="Times New Roman"/>
          <w:sz w:val="20"/>
        </w:rPr>
      </w:pPr>
      <w:r w:rsidRPr="00660112">
        <w:rPr>
          <w:rFonts w:ascii="Times New Roman" w:hAnsi="Times New Roman" w:cs="Times New Roman"/>
          <w:sz w:val="20"/>
        </w:rPr>
        <w:t xml:space="preserve">к </w:t>
      </w:r>
      <w:r w:rsidR="00E95911" w:rsidRPr="00660112">
        <w:rPr>
          <w:rFonts w:ascii="Times New Roman" w:hAnsi="Times New Roman" w:cs="Times New Roman"/>
          <w:sz w:val="20"/>
        </w:rPr>
        <w:t>муниципальной программы</w:t>
      </w:r>
    </w:p>
    <w:p w:rsidR="00E95911" w:rsidRPr="00660112" w:rsidRDefault="00E95911" w:rsidP="00660112">
      <w:pPr>
        <w:pStyle w:val="ConsPlusNormal"/>
        <w:jc w:val="right"/>
        <w:rPr>
          <w:sz w:val="20"/>
        </w:rPr>
      </w:pPr>
    </w:p>
    <w:p w:rsidR="00E95911" w:rsidRPr="00660112" w:rsidRDefault="00E95911" w:rsidP="00E95911">
      <w:pPr>
        <w:pStyle w:val="ConsPlusNormal"/>
        <w:jc w:val="both"/>
        <w:rPr>
          <w:rFonts w:ascii="Times New Roman" w:hAnsi="Times New Roman" w:cs="Times New Roman"/>
          <w:sz w:val="20"/>
        </w:rPr>
      </w:pPr>
    </w:p>
    <w:p w:rsidR="00E95911" w:rsidRPr="00660112" w:rsidRDefault="00E95911" w:rsidP="00E95911">
      <w:pPr>
        <w:pStyle w:val="ConsPlusNormal"/>
        <w:jc w:val="center"/>
        <w:rPr>
          <w:rFonts w:ascii="Times New Roman" w:hAnsi="Times New Roman" w:cs="Times New Roman"/>
          <w:sz w:val="20"/>
        </w:rPr>
      </w:pPr>
      <w:bookmarkStart w:id="11" w:name="P757"/>
      <w:bookmarkEnd w:id="11"/>
      <w:r w:rsidRPr="00660112">
        <w:rPr>
          <w:rFonts w:ascii="Times New Roman" w:hAnsi="Times New Roman" w:cs="Times New Roman"/>
          <w:sz w:val="20"/>
        </w:rPr>
        <w:t>Распределение</w:t>
      </w:r>
    </w:p>
    <w:p w:rsidR="00E95911" w:rsidRPr="00660112" w:rsidRDefault="00E95911" w:rsidP="00660112">
      <w:pPr>
        <w:pStyle w:val="ConsPlusNormal"/>
        <w:jc w:val="center"/>
        <w:rPr>
          <w:rFonts w:ascii="Times New Roman" w:hAnsi="Times New Roman" w:cs="Times New Roman"/>
          <w:sz w:val="20"/>
        </w:rPr>
      </w:pPr>
      <w:r w:rsidRPr="00660112">
        <w:rPr>
          <w:rFonts w:ascii="Times New Roman" w:hAnsi="Times New Roman" w:cs="Times New Roman"/>
          <w:sz w:val="20"/>
        </w:rPr>
        <w:t>планируемых расходов по подпрограммам и мероприятиям</w:t>
      </w:r>
      <w:r w:rsidR="00660112" w:rsidRPr="00660112">
        <w:rPr>
          <w:rFonts w:ascii="Times New Roman" w:hAnsi="Times New Roman" w:cs="Times New Roman"/>
          <w:sz w:val="20"/>
        </w:rPr>
        <w:t xml:space="preserve"> </w:t>
      </w:r>
      <w:r w:rsidRPr="00660112">
        <w:rPr>
          <w:rFonts w:ascii="Times New Roman" w:hAnsi="Times New Roman" w:cs="Times New Roman"/>
          <w:sz w:val="20"/>
        </w:rPr>
        <w:t>муниципальной программы</w:t>
      </w:r>
    </w:p>
    <w:p w:rsidR="00A711B7" w:rsidRPr="00660112" w:rsidRDefault="00A711B7" w:rsidP="00A711B7">
      <w:pPr>
        <w:pStyle w:val="ConsPlusNormal"/>
        <w:jc w:val="both"/>
        <w:rPr>
          <w:rFonts w:ascii="Times New Roman" w:hAnsi="Times New Roman" w:cs="Times New Roman"/>
          <w:sz w:val="20"/>
        </w:rPr>
      </w:pPr>
    </w:p>
    <w:p w:rsidR="00E95911" w:rsidRPr="009D16AF" w:rsidRDefault="00E95911" w:rsidP="00E95911">
      <w:pPr>
        <w:pStyle w:val="ConsPlusNormal"/>
        <w:jc w:val="both"/>
        <w:rPr>
          <w:rFonts w:ascii="Times New Roman" w:hAnsi="Times New Roman" w:cs="Times New Roman"/>
        </w:rPr>
      </w:pPr>
    </w:p>
    <w:p w:rsidR="00E95911" w:rsidRPr="00A711B7" w:rsidRDefault="002E7A77" w:rsidP="00E95911">
      <w:pPr>
        <w:pStyle w:val="ConsPlusNormal"/>
        <w:jc w:val="right"/>
        <w:rPr>
          <w:rFonts w:ascii="Times New Roman" w:hAnsi="Times New Roman" w:cs="Times New Roman"/>
        </w:rPr>
      </w:pPr>
      <w:r w:rsidRPr="009D16AF">
        <w:rPr>
          <w:rFonts w:ascii="Times New Roman" w:hAnsi="Times New Roman" w:cs="Times New Roman"/>
        </w:rPr>
        <w:t>Тыс. рублей</w:t>
      </w:r>
    </w:p>
    <w:tbl>
      <w:tblPr>
        <w:tblStyle w:val="aa"/>
        <w:tblW w:w="16142" w:type="dxa"/>
        <w:tblInd w:w="-601" w:type="dxa"/>
        <w:tblLook w:val="04A0" w:firstRow="1" w:lastRow="0" w:firstColumn="1" w:lastColumn="0" w:noHBand="0" w:noVBand="1"/>
      </w:tblPr>
      <w:tblGrid>
        <w:gridCol w:w="459"/>
        <w:gridCol w:w="1526"/>
        <w:gridCol w:w="2487"/>
        <w:gridCol w:w="1458"/>
        <w:gridCol w:w="875"/>
        <w:gridCol w:w="960"/>
        <w:gridCol w:w="1147"/>
        <w:gridCol w:w="960"/>
        <w:gridCol w:w="1560"/>
        <w:gridCol w:w="1640"/>
        <w:gridCol w:w="1511"/>
        <w:gridCol w:w="1559"/>
      </w:tblGrid>
      <w:tr w:rsidR="00970A39" w:rsidRPr="004B7D74" w:rsidTr="001E1BBE">
        <w:trPr>
          <w:trHeight w:val="288"/>
        </w:trPr>
        <w:tc>
          <w:tcPr>
            <w:tcW w:w="459" w:type="dxa"/>
            <w:vMerge w:val="restart"/>
            <w:noWrap/>
            <w:hideMark/>
          </w:tcPr>
          <w:p w:rsidR="00970A39" w:rsidRPr="00970A39" w:rsidRDefault="00970A39" w:rsidP="00970A39">
            <w:pPr>
              <w:jc w:val="center"/>
              <w:rPr>
                <w:color w:val="000000"/>
                <w:sz w:val="18"/>
                <w:szCs w:val="18"/>
              </w:rPr>
            </w:pPr>
            <w:r w:rsidRPr="00970A39">
              <w:rPr>
                <w:color w:val="000000"/>
                <w:sz w:val="18"/>
                <w:szCs w:val="18"/>
              </w:rPr>
              <w:t>№ п/п</w:t>
            </w:r>
          </w:p>
        </w:tc>
        <w:tc>
          <w:tcPr>
            <w:tcW w:w="1526" w:type="dxa"/>
            <w:vMerge w:val="restart"/>
            <w:hideMark/>
          </w:tcPr>
          <w:p w:rsidR="00970A39" w:rsidRPr="00970A39" w:rsidRDefault="00970A39" w:rsidP="00970A39">
            <w:pPr>
              <w:jc w:val="center"/>
              <w:rPr>
                <w:sz w:val="18"/>
                <w:szCs w:val="18"/>
              </w:rPr>
            </w:pPr>
            <w:r w:rsidRPr="00970A39">
              <w:rPr>
                <w:sz w:val="18"/>
                <w:szCs w:val="18"/>
              </w:rPr>
              <w:t xml:space="preserve">Статус  </w:t>
            </w:r>
          </w:p>
        </w:tc>
        <w:tc>
          <w:tcPr>
            <w:tcW w:w="2487" w:type="dxa"/>
            <w:vMerge w:val="restart"/>
            <w:hideMark/>
          </w:tcPr>
          <w:p w:rsidR="00970A39" w:rsidRPr="00970A39" w:rsidRDefault="00970A39" w:rsidP="00970A39">
            <w:pPr>
              <w:jc w:val="center"/>
              <w:rPr>
                <w:sz w:val="18"/>
                <w:szCs w:val="18"/>
              </w:rPr>
            </w:pPr>
            <w:r w:rsidRPr="00970A39">
              <w:rPr>
                <w:sz w:val="18"/>
                <w:szCs w:val="18"/>
              </w:rPr>
              <w:t>Наименование муниципальной программы, подпрограммы, мероприятий</w:t>
            </w:r>
          </w:p>
        </w:tc>
        <w:tc>
          <w:tcPr>
            <w:tcW w:w="1458" w:type="dxa"/>
            <w:vMerge w:val="restart"/>
            <w:hideMark/>
          </w:tcPr>
          <w:p w:rsidR="00970A39" w:rsidRPr="00970A39" w:rsidRDefault="00970A39" w:rsidP="00970A39">
            <w:pPr>
              <w:jc w:val="center"/>
              <w:rPr>
                <w:sz w:val="18"/>
                <w:szCs w:val="18"/>
              </w:rPr>
            </w:pPr>
            <w:r w:rsidRPr="00970A39">
              <w:rPr>
                <w:sz w:val="18"/>
                <w:szCs w:val="18"/>
              </w:rPr>
              <w:t>Ответственный исполнитель</w:t>
            </w:r>
          </w:p>
        </w:tc>
        <w:tc>
          <w:tcPr>
            <w:tcW w:w="3942" w:type="dxa"/>
            <w:gridSpan w:val="4"/>
            <w:vMerge w:val="restart"/>
            <w:hideMark/>
          </w:tcPr>
          <w:p w:rsidR="00970A39" w:rsidRPr="00970A39" w:rsidRDefault="00970A39" w:rsidP="00970A39">
            <w:pPr>
              <w:jc w:val="center"/>
              <w:rPr>
                <w:sz w:val="18"/>
                <w:szCs w:val="18"/>
              </w:rPr>
            </w:pPr>
            <w:r w:rsidRPr="00970A39">
              <w:rPr>
                <w:sz w:val="18"/>
                <w:szCs w:val="18"/>
              </w:rPr>
              <w:t>Код бюджетной классификации</w:t>
            </w:r>
          </w:p>
        </w:tc>
        <w:tc>
          <w:tcPr>
            <w:tcW w:w="6270" w:type="dxa"/>
            <w:gridSpan w:val="4"/>
            <w:vMerge w:val="restart"/>
            <w:hideMark/>
          </w:tcPr>
          <w:p w:rsidR="00970A39" w:rsidRPr="00970A39" w:rsidRDefault="00970A39" w:rsidP="00970A39">
            <w:pPr>
              <w:jc w:val="center"/>
              <w:rPr>
                <w:sz w:val="18"/>
                <w:szCs w:val="18"/>
              </w:rPr>
            </w:pPr>
            <w:r w:rsidRPr="00970A39">
              <w:rPr>
                <w:sz w:val="18"/>
                <w:szCs w:val="18"/>
              </w:rPr>
              <w:t>расходы, годы</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3942" w:type="dxa"/>
            <w:gridSpan w:val="4"/>
            <w:vMerge/>
            <w:hideMark/>
          </w:tcPr>
          <w:p w:rsidR="00970A39" w:rsidRPr="00970A39" w:rsidRDefault="00970A39" w:rsidP="00970A39">
            <w:pPr>
              <w:rPr>
                <w:sz w:val="18"/>
                <w:szCs w:val="18"/>
              </w:rPr>
            </w:pPr>
          </w:p>
        </w:tc>
        <w:tc>
          <w:tcPr>
            <w:tcW w:w="6270" w:type="dxa"/>
            <w:gridSpan w:val="4"/>
            <w:vMerge/>
            <w:hideMark/>
          </w:tcPr>
          <w:p w:rsidR="00970A39" w:rsidRPr="00970A39" w:rsidRDefault="00970A39" w:rsidP="00970A39">
            <w:pPr>
              <w:rPr>
                <w:sz w:val="18"/>
                <w:szCs w:val="18"/>
              </w:rPr>
            </w:pPr>
          </w:p>
        </w:tc>
      </w:tr>
      <w:tr w:rsidR="00970A39" w:rsidRPr="004B7D74" w:rsidTr="001E1BBE">
        <w:trPr>
          <w:trHeight w:val="480"/>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val="restart"/>
            <w:hideMark/>
          </w:tcPr>
          <w:p w:rsidR="00970A39" w:rsidRPr="00970A39" w:rsidRDefault="00970A39" w:rsidP="00970A39">
            <w:pPr>
              <w:jc w:val="center"/>
              <w:rPr>
                <w:sz w:val="18"/>
                <w:szCs w:val="18"/>
              </w:rPr>
            </w:pPr>
            <w:r w:rsidRPr="00970A39">
              <w:rPr>
                <w:sz w:val="18"/>
                <w:szCs w:val="18"/>
              </w:rPr>
              <w:t>ГРБС</w:t>
            </w:r>
          </w:p>
        </w:tc>
        <w:tc>
          <w:tcPr>
            <w:tcW w:w="960" w:type="dxa"/>
            <w:vMerge w:val="restart"/>
            <w:hideMark/>
          </w:tcPr>
          <w:p w:rsidR="00970A39" w:rsidRPr="00970A39" w:rsidRDefault="00970A39" w:rsidP="00970A39">
            <w:pPr>
              <w:jc w:val="center"/>
              <w:rPr>
                <w:sz w:val="18"/>
                <w:szCs w:val="18"/>
              </w:rPr>
            </w:pPr>
            <w:r w:rsidRPr="00970A39">
              <w:rPr>
                <w:sz w:val="18"/>
                <w:szCs w:val="18"/>
              </w:rPr>
              <w:t>Рз Пр</w:t>
            </w:r>
          </w:p>
        </w:tc>
        <w:tc>
          <w:tcPr>
            <w:tcW w:w="1147" w:type="dxa"/>
            <w:vMerge w:val="restart"/>
            <w:hideMark/>
          </w:tcPr>
          <w:p w:rsidR="00970A39" w:rsidRPr="00970A39" w:rsidRDefault="00970A39" w:rsidP="00970A39">
            <w:pPr>
              <w:jc w:val="center"/>
              <w:rPr>
                <w:sz w:val="18"/>
                <w:szCs w:val="18"/>
              </w:rPr>
            </w:pPr>
            <w:r w:rsidRPr="00970A39">
              <w:rPr>
                <w:sz w:val="18"/>
                <w:szCs w:val="18"/>
              </w:rPr>
              <w:t>ЦСР</w:t>
            </w:r>
          </w:p>
        </w:tc>
        <w:tc>
          <w:tcPr>
            <w:tcW w:w="960" w:type="dxa"/>
            <w:vMerge w:val="restart"/>
            <w:hideMark/>
          </w:tcPr>
          <w:p w:rsidR="00970A39" w:rsidRPr="00970A39" w:rsidRDefault="00970A39" w:rsidP="00970A39">
            <w:pPr>
              <w:jc w:val="center"/>
              <w:rPr>
                <w:sz w:val="18"/>
                <w:szCs w:val="18"/>
              </w:rPr>
            </w:pPr>
            <w:r w:rsidRPr="00970A39">
              <w:rPr>
                <w:sz w:val="18"/>
                <w:szCs w:val="18"/>
              </w:rPr>
              <w:t>ВР</w:t>
            </w:r>
          </w:p>
        </w:tc>
        <w:tc>
          <w:tcPr>
            <w:tcW w:w="1560" w:type="dxa"/>
            <w:hideMark/>
          </w:tcPr>
          <w:p w:rsidR="00970A39" w:rsidRPr="00970A39" w:rsidRDefault="00970A39" w:rsidP="00970A39">
            <w:pPr>
              <w:jc w:val="center"/>
              <w:rPr>
                <w:sz w:val="18"/>
                <w:szCs w:val="18"/>
              </w:rPr>
            </w:pPr>
            <w:r w:rsidRPr="00970A39">
              <w:rPr>
                <w:sz w:val="18"/>
                <w:szCs w:val="18"/>
              </w:rPr>
              <w:t>очередной финансовый год</w:t>
            </w:r>
          </w:p>
        </w:tc>
        <w:tc>
          <w:tcPr>
            <w:tcW w:w="1640" w:type="dxa"/>
            <w:hideMark/>
          </w:tcPr>
          <w:p w:rsidR="00970A39" w:rsidRPr="00970A39" w:rsidRDefault="00970A39" w:rsidP="00970A39">
            <w:pPr>
              <w:jc w:val="center"/>
              <w:rPr>
                <w:sz w:val="18"/>
                <w:szCs w:val="18"/>
              </w:rPr>
            </w:pPr>
            <w:r w:rsidRPr="00970A39">
              <w:rPr>
                <w:sz w:val="18"/>
                <w:szCs w:val="18"/>
              </w:rPr>
              <w:t>первый год планового периода</w:t>
            </w:r>
          </w:p>
        </w:tc>
        <w:tc>
          <w:tcPr>
            <w:tcW w:w="1511" w:type="dxa"/>
            <w:hideMark/>
          </w:tcPr>
          <w:p w:rsidR="00970A39" w:rsidRPr="00970A39" w:rsidRDefault="00970A39" w:rsidP="00970A39">
            <w:pPr>
              <w:jc w:val="center"/>
              <w:rPr>
                <w:sz w:val="18"/>
                <w:szCs w:val="18"/>
              </w:rPr>
            </w:pPr>
            <w:r w:rsidRPr="00970A39">
              <w:rPr>
                <w:sz w:val="18"/>
                <w:szCs w:val="18"/>
              </w:rPr>
              <w:t>второй год планового периода</w:t>
            </w:r>
          </w:p>
        </w:tc>
        <w:tc>
          <w:tcPr>
            <w:tcW w:w="1559" w:type="dxa"/>
            <w:vMerge w:val="restart"/>
            <w:noWrap/>
            <w:hideMark/>
          </w:tcPr>
          <w:p w:rsidR="00970A39" w:rsidRPr="00970A39" w:rsidRDefault="00970A39" w:rsidP="00970A39">
            <w:pPr>
              <w:jc w:val="center"/>
              <w:rPr>
                <w:color w:val="000000"/>
                <w:sz w:val="18"/>
                <w:szCs w:val="18"/>
              </w:rPr>
            </w:pPr>
            <w:r w:rsidRPr="00970A39">
              <w:rPr>
                <w:color w:val="000000"/>
                <w:sz w:val="18"/>
                <w:szCs w:val="18"/>
              </w:rPr>
              <w:t xml:space="preserve">итого на период </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560" w:type="dxa"/>
            <w:hideMark/>
          </w:tcPr>
          <w:p w:rsidR="00970A39" w:rsidRPr="00970A39" w:rsidRDefault="00970A39" w:rsidP="00970A39">
            <w:pPr>
              <w:jc w:val="center"/>
              <w:rPr>
                <w:sz w:val="18"/>
                <w:szCs w:val="18"/>
              </w:rPr>
            </w:pPr>
            <w:r w:rsidRPr="00970A39">
              <w:rPr>
                <w:sz w:val="18"/>
                <w:szCs w:val="18"/>
              </w:rPr>
              <w:t>2018 г.</w:t>
            </w:r>
          </w:p>
        </w:tc>
        <w:tc>
          <w:tcPr>
            <w:tcW w:w="1640" w:type="dxa"/>
            <w:hideMark/>
          </w:tcPr>
          <w:p w:rsidR="00970A39" w:rsidRPr="00970A39" w:rsidRDefault="00970A39" w:rsidP="00970A39">
            <w:pPr>
              <w:jc w:val="center"/>
              <w:rPr>
                <w:sz w:val="18"/>
                <w:szCs w:val="18"/>
              </w:rPr>
            </w:pPr>
            <w:r w:rsidRPr="00970A39">
              <w:rPr>
                <w:sz w:val="18"/>
                <w:szCs w:val="18"/>
              </w:rPr>
              <w:t>2019 г.</w:t>
            </w:r>
          </w:p>
        </w:tc>
        <w:tc>
          <w:tcPr>
            <w:tcW w:w="1511" w:type="dxa"/>
            <w:hideMark/>
          </w:tcPr>
          <w:p w:rsidR="00970A39" w:rsidRPr="00970A39" w:rsidRDefault="00970A39" w:rsidP="00970A39">
            <w:pPr>
              <w:jc w:val="center"/>
              <w:rPr>
                <w:sz w:val="18"/>
                <w:szCs w:val="18"/>
              </w:rPr>
            </w:pPr>
            <w:r w:rsidRPr="00970A39">
              <w:rPr>
                <w:sz w:val="18"/>
                <w:szCs w:val="18"/>
              </w:rPr>
              <w:t>2020 г.</w:t>
            </w:r>
          </w:p>
        </w:tc>
        <w:tc>
          <w:tcPr>
            <w:tcW w:w="1559" w:type="dxa"/>
            <w:vMerge/>
            <w:hideMark/>
          </w:tcPr>
          <w:p w:rsidR="00970A39" w:rsidRPr="00970A39" w:rsidRDefault="00970A39" w:rsidP="00970A39">
            <w:pPr>
              <w:rPr>
                <w:color w:val="000000"/>
                <w:sz w:val="18"/>
                <w:szCs w:val="18"/>
              </w:rPr>
            </w:pPr>
          </w:p>
        </w:tc>
      </w:tr>
      <w:tr w:rsidR="00970A39" w:rsidRPr="004B7D74" w:rsidTr="001E1BBE">
        <w:trPr>
          <w:trHeight w:val="300"/>
        </w:trPr>
        <w:tc>
          <w:tcPr>
            <w:tcW w:w="459" w:type="dxa"/>
            <w:noWrap/>
            <w:hideMark/>
          </w:tcPr>
          <w:p w:rsidR="00970A39" w:rsidRPr="00970A39" w:rsidRDefault="00970A39" w:rsidP="00970A39">
            <w:pPr>
              <w:jc w:val="center"/>
              <w:rPr>
                <w:color w:val="000000"/>
                <w:sz w:val="18"/>
                <w:szCs w:val="18"/>
              </w:rPr>
            </w:pPr>
            <w:r w:rsidRPr="00970A39">
              <w:rPr>
                <w:color w:val="000000"/>
                <w:sz w:val="18"/>
                <w:szCs w:val="18"/>
              </w:rPr>
              <w:t>1</w:t>
            </w:r>
          </w:p>
        </w:tc>
        <w:tc>
          <w:tcPr>
            <w:tcW w:w="1526" w:type="dxa"/>
            <w:hideMark/>
          </w:tcPr>
          <w:p w:rsidR="00970A39" w:rsidRPr="00970A39" w:rsidRDefault="00970A39" w:rsidP="00970A39">
            <w:pPr>
              <w:jc w:val="center"/>
              <w:rPr>
                <w:sz w:val="18"/>
                <w:szCs w:val="18"/>
              </w:rPr>
            </w:pPr>
            <w:r w:rsidRPr="00970A39">
              <w:rPr>
                <w:sz w:val="18"/>
                <w:szCs w:val="18"/>
              </w:rPr>
              <w:t>2</w:t>
            </w:r>
          </w:p>
        </w:tc>
        <w:tc>
          <w:tcPr>
            <w:tcW w:w="2487" w:type="dxa"/>
            <w:hideMark/>
          </w:tcPr>
          <w:p w:rsidR="00970A39" w:rsidRPr="00970A39" w:rsidRDefault="00970A39" w:rsidP="00970A39">
            <w:pPr>
              <w:jc w:val="center"/>
              <w:rPr>
                <w:sz w:val="18"/>
                <w:szCs w:val="18"/>
              </w:rPr>
            </w:pPr>
            <w:r w:rsidRPr="00970A39">
              <w:rPr>
                <w:sz w:val="18"/>
                <w:szCs w:val="18"/>
              </w:rPr>
              <w:t>3</w:t>
            </w:r>
          </w:p>
        </w:tc>
        <w:tc>
          <w:tcPr>
            <w:tcW w:w="1458" w:type="dxa"/>
            <w:hideMark/>
          </w:tcPr>
          <w:p w:rsidR="00970A39" w:rsidRPr="00970A39" w:rsidRDefault="00970A39" w:rsidP="00970A39">
            <w:pPr>
              <w:jc w:val="center"/>
              <w:rPr>
                <w:sz w:val="18"/>
                <w:szCs w:val="18"/>
              </w:rPr>
            </w:pPr>
            <w:r w:rsidRPr="00970A39">
              <w:rPr>
                <w:sz w:val="18"/>
                <w:szCs w:val="18"/>
              </w:rPr>
              <w:t>4</w:t>
            </w:r>
          </w:p>
        </w:tc>
        <w:tc>
          <w:tcPr>
            <w:tcW w:w="875" w:type="dxa"/>
            <w:noWrap/>
            <w:hideMark/>
          </w:tcPr>
          <w:p w:rsidR="00970A39" w:rsidRPr="00970A39" w:rsidRDefault="00970A39" w:rsidP="00970A39">
            <w:pPr>
              <w:jc w:val="center"/>
              <w:rPr>
                <w:sz w:val="18"/>
                <w:szCs w:val="18"/>
              </w:rPr>
            </w:pPr>
            <w:r w:rsidRPr="00970A39">
              <w:rPr>
                <w:sz w:val="18"/>
                <w:szCs w:val="18"/>
              </w:rPr>
              <w:t>5</w:t>
            </w:r>
          </w:p>
        </w:tc>
        <w:tc>
          <w:tcPr>
            <w:tcW w:w="960" w:type="dxa"/>
            <w:hideMark/>
          </w:tcPr>
          <w:p w:rsidR="00970A39" w:rsidRPr="00970A39" w:rsidRDefault="00970A39" w:rsidP="00970A39">
            <w:pPr>
              <w:jc w:val="center"/>
              <w:rPr>
                <w:sz w:val="18"/>
                <w:szCs w:val="18"/>
              </w:rPr>
            </w:pPr>
            <w:r w:rsidRPr="00970A39">
              <w:rPr>
                <w:sz w:val="18"/>
                <w:szCs w:val="18"/>
              </w:rPr>
              <w:t>6</w:t>
            </w:r>
          </w:p>
        </w:tc>
        <w:tc>
          <w:tcPr>
            <w:tcW w:w="1147" w:type="dxa"/>
            <w:hideMark/>
          </w:tcPr>
          <w:p w:rsidR="00970A39" w:rsidRPr="00970A39" w:rsidRDefault="00970A39" w:rsidP="00970A39">
            <w:pPr>
              <w:jc w:val="center"/>
              <w:rPr>
                <w:sz w:val="18"/>
                <w:szCs w:val="18"/>
              </w:rPr>
            </w:pPr>
            <w:r w:rsidRPr="00970A39">
              <w:rPr>
                <w:sz w:val="18"/>
                <w:szCs w:val="18"/>
              </w:rPr>
              <w:t>7</w:t>
            </w:r>
          </w:p>
        </w:tc>
        <w:tc>
          <w:tcPr>
            <w:tcW w:w="960" w:type="dxa"/>
            <w:hideMark/>
          </w:tcPr>
          <w:p w:rsidR="00970A39" w:rsidRPr="00970A39" w:rsidRDefault="00970A39" w:rsidP="00970A39">
            <w:pPr>
              <w:jc w:val="center"/>
              <w:rPr>
                <w:sz w:val="18"/>
                <w:szCs w:val="18"/>
              </w:rPr>
            </w:pPr>
            <w:r w:rsidRPr="00970A39">
              <w:rPr>
                <w:sz w:val="18"/>
                <w:szCs w:val="18"/>
              </w:rPr>
              <w:t>8</w:t>
            </w:r>
          </w:p>
        </w:tc>
        <w:tc>
          <w:tcPr>
            <w:tcW w:w="1560" w:type="dxa"/>
            <w:noWrap/>
            <w:hideMark/>
          </w:tcPr>
          <w:p w:rsidR="00970A39" w:rsidRPr="00970A39" w:rsidRDefault="00970A39" w:rsidP="00970A39">
            <w:pPr>
              <w:jc w:val="center"/>
              <w:rPr>
                <w:sz w:val="18"/>
                <w:szCs w:val="18"/>
              </w:rPr>
            </w:pPr>
            <w:r w:rsidRPr="00970A39">
              <w:rPr>
                <w:sz w:val="18"/>
                <w:szCs w:val="18"/>
              </w:rPr>
              <w:t>9</w:t>
            </w:r>
          </w:p>
        </w:tc>
        <w:tc>
          <w:tcPr>
            <w:tcW w:w="1640" w:type="dxa"/>
            <w:noWrap/>
            <w:hideMark/>
          </w:tcPr>
          <w:p w:rsidR="00970A39" w:rsidRPr="00970A39" w:rsidRDefault="00970A39" w:rsidP="00970A39">
            <w:pPr>
              <w:jc w:val="center"/>
              <w:rPr>
                <w:sz w:val="18"/>
                <w:szCs w:val="18"/>
              </w:rPr>
            </w:pPr>
            <w:r w:rsidRPr="00970A39">
              <w:rPr>
                <w:sz w:val="18"/>
                <w:szCs w:val="18"/>
              </w:rPr>
              <w:t>10</w:t>
            </w:r>
          </w:p>
        </w:tc>
        <w:tc>
          <w:tcPr>
            <w:tcW w:w="1511" w:type="dxa"/>
            <w:hideMark/>
          </w:tcPr>
          <w:p w:rsidR="00970A39" w:rsidRPr="00970A39" w:rsidRDefault="00970A39" w:rsidP="00970A39">
            <w:pPr>
              <w:jc w:val="center"/>
              <w:rPr>
                <w:sz w:val="18"/>
                <w:szCs w:val="18"/>
              </w:rPr>
            </w:pPr>
            <w:r w:rsidRPr="00970A39">
              <w:rPr>
                <w:sz w:val="18"/>
                <w:szCs w:val="18"/>
              </w:rPr>
              <w:t>11</w:t>
            </w:r>
          </w:p>
        </w:tc>
        <w:tc>
          <w:tcPr>
            <w:tcW w:w="1559" w:type="dxa"/>
            <w:noWrap/>
            <w:hideMark/>
          </w:tcPr>
          <w:p w:rsidR="00970A39" w:rsidRPr="00970A39" w:rsidRDefault="00970A39" w:rsidP="00970A39">
            <w:pPr>
              <w:jc w:val="center"/>
              <w:rPr>
                <w:color w:val="000000"/>
                <w:sz w:val="18"/>
                <w:szCs w:val="18"/>
              </w:rPr>
            </w:pPr>
            <w:r w:rsidRPr="00970A39">
              <w:rPr>
                <w:color w:val="000000"/>
                <w:sz w:val="18"/>
                <w:szCs w:val="18"/>
              </w:rPr>
              <w:t>12</w:t>
            </w:r>
          </w:p>
        </w:tc>
      </w:tr>
      <w:tr w:rsidR="00970A39" w:rsidRPr="004B7D74" w:rsidTr="001E1BBE">
        <w:trPr>
          <w:trHeight w:val="300"/>
        </w:trPr>
        <w:tc>
          <w:tcPr>
            <w:tcW w:w="459" w:type="dxa"/>
            <w:vMerge w:val="restart"/>
            <w:noWrap/>
            <w:hideMark/>
          </w:tcPr>
          <w:p w:rsidR="00970A39" w:rsidRPr="00970A39" w:rsidRDefault="00970A39" w:rsidP="00970A39">
            <w:pPr>
              <w:rPr>
                <w:color w:val="000000"/>
                <w:sz w:val="18"/>
                <w:szCs w:val="18"/>
              </w:rPr>
            </w:pPr>
            <w:r w:rsidRPr="00970A39">
              <w:rPr>
                <w:color w:val="000000"/>
                <w:sz w:val="18"/>
                <w:szCs w:val="18"/>
              </w:rPr>
              <w:t>1</w:t>
            </w:r>
          </w:p>
        </w:tc>
        <w:tc>
          <w:tcPr>
            <w:tcW w:w="1526" w:type="dxa"/>
            <w:vMerge w:val="restart"/>
            <w:hideMark/>
          </w:tcPr>
          <w:p w:rsidR="00970A39" w:rsidRPr="00970A39" w:rsidRDefault="00970A39" w:rsidP="00970A39">
            <w:pPr>
              <w:jc w:val="center"/>
              <w:rPr>
                <w:sz w:val="18"/>
                <w:szCs w:val="18"/>
              </w:rPr>
            </w:pPr>
            <w:r w:rsidRPr="00970A39">
              <w:rPr>
                <w:sz w:val="18"/>
                <w:szCs w:val="18"/>
              </w:rPr>
              <w:t>Муниципальная программа</w:t>
            </w:r>
          </w:p>
        </w:tc>
        <w:tc>
          <w:tcPr>
            <w:tcW w:w="2487" w:type="dxa"/>
            <w:vMerge w:val="restart"/>
            <w:hideMark/>
          </w:tcPr>
          <w:p w:rsidR="00970A39" w:rsidRPr="00970A39" w:rsidRDefault="00970A39" w:rsidP="00970A39">
            <w:pPr>
              <w:jc w:val="center"/>
              <w:rPr>
                <w:sz w:val="18"/>
                <w:szCs w:val="18"/>
              </w:rPr>
            </w:pPr>
            <w:r w:rsidRPr="00970A39">
              <w:rPr>
                <w:sz w:val="18"/>
                <w:szCs w:val="18"/>
              </w:rPr>
              <w:t>"Развитие системы образования города Енисейска"</w:t>
            </w:r>
          </w:p>
        </w:tc>
        <w:tc>
          <w:tcPr>
            <w:tcW w:w="1458" w:type="dxa"/>
            <w:vMerge w:val="restart"/>
            <w:hideMark/>
          </w:tcPr>
          <w:p w:rsidR="00970A39" w:rsidRPr="00970A39" w:rsidRDefault="00970A39" w:rsidP="00970A39">
            <w:pPr>
              <w:rPr>
                <w:sz w:val="18"/>
                <w:szCs w:val="18"/>
              </w:rPr>
            </w:pPr>
            <w:r w:rsidRPr="00970A39">
              <w:rPr>
                <w:sz w:val="18"/>
                <w:szCs w:val="18"/>
              </w:rPr>
              <w:t>всего расходные обязательства по программе</w:t>
            </w:r>
          </w:p>
        </w:tc>
        <w:tc>
          <w:tcPr>
            <w:tcW w:w="875" w:type="dxa"/>
            <w:vMerge w:val="restart"/>
            <w:noWrap/>
            <w:hideMark/>
          </w:tcPr>
          <w:p w:rsidR="00970A39" w:rsidRPr="00970A39" w:rsidRDefault="00970A39" w:rsidP="00970A39">
            <w:pPr>
              <w:jc w:val="center"/>
              <w:rPr>
                <w:sz w:val="18"/>
                <w:szCs w:val="18"/>
              </w:rPr>
            </w:pPr>
            <w:r w:rsidRPr="00970A39">
              <w:rPr>
                <w:sz w:val="18"/>
                <w:szCs w:val="18"/>
              </w:rPr>
              <w:t>017,024</w:t>
            </w:r>
          </w:p>
        </w:tc>
        <w:tc>
          <w:tcPr>
            <w:tcW w:w="960" w:type="dxa"/>
            <w:vMerge w:val="restart"/>
            <w:hideMark/>
          </w:tcPr>
          <w:p w:rsidR="00970A39" w:rsidRPr="00970A39" w:rsidRDefault="00970A39" w:rsidP="00970A39">
            <w:pPr>
              <w:jc w:val="center"/>
              <w:rPr>
                <w:sz w:val="18"/>
                <w:szCs w:val="18"/>
              </w:rPr>
            </w:pPr>
            <w:r w:rsidRPr="00970A39">
              <w:rPr>
                <w:sz w:val="18"/>
                <w:szCs w:val="18"/>
              </w:rPr>
              <w:t> </w:t>
            </w:r>
          </w:p>
        </w:tc>
        <w:tc>
          <w:tcPr>
            <w:tcW w:w="1147" w:type="dxa"/>
            <w:hideMark/>
          </w:tcPr>
          <w:p w:rsidR="00970A39" w:rsidRPr="00970A39" w:rsidRDefault="00970A39" w:rsidP="00970A39">
            <w:pPr>
              <w:jc w:val="center"/>
              <w:rPr>
                <w:sz w:val="18"/>
                <w:szCs w:val="18"/>
              </w:rPr>
            </w:pPr>
            <w:r w:rsidRPr="00970A39">
              <w:rPr>
                <w:sz w:val="18"/>
                <w:szCs w:val="18"/>
              </w:rPr>
              <w:t> </w:t>
            </w:r>
          </w:p>
        </w:tc>
        <w:tc>
          <w:tcPr>
            <w:tcW w:w="960" w:type="dxa"/>
            <w:vMerge w:val="restart"/>
            <w:hideMark/>
          </w:tcPr>
          <w:p w:rsidR="00970A39" w:rsidRPr="00970A39" w:rsidRDefault="00970A39" w:rsidP="00970A39">
            <w:pPr>
              <w:jc w:val="center"/>
              <w:rPr>
                <w:sz w:val="18"/>
                <w:szCs w:val="18"/>
              </w:rPr>
            </w:pPr>
            <w:r w:rsidRPr="00970A39">
              <w:rPr>
                <w:sz w:val="18"/>
                <w:szCs w:val="18"/>
              </w:rPr>
              <w:t> </w:t>
            </w:r>
          </w:p>
        </w:tc>
        <w:tc>
          <w:tcPr>
            <w:tcW w:w="1560" w:type="dxa"/>
            <w:noWrap/>
            <w:hideMark/>
          </w:tcPr>
          <w:p w:rsidR="00970A39" w:rsidRPr="00970A39" w:rsidRDefault="00970A39" w:rsidP="00970A39">
            <w:pPr>
              <w:rPr>
                <w:b/>
                <w:bCs/>
                <w:sz w:val="18"/>
                <w:szCs w:val="18"/>
              </w:rPr>
            </w:pPr>
            <w:r w:rsidRPr="00970A39">
              <w:rPr>
                <w:b/>
                <w:bCs/>
                <w:sz w:val="18"/>
                <w:szCs w:val="18"/>
              </w:rPr>
              <w:t>316 315 900,00</w:t>
            </w:r>
          </w:p>
        </w:tc>
        <w:tc>
          <w:tcPr>
            <w:tcW w:w="1640" w:type="dxa"/>
            <w:noWrap/>
            <w:hideMark/>
          </w:tcPr>
          <w:p w:rsidR="00970A39" w:rsidRPr="00970A39" w:rsidRDefault="00970A39" w:rsidP="00970A39">
            <w:pPr>
              <w:rPr>
                <w:b/>
                <w:bCs/>
                <w:sz w:val="18"/>
                <w:szCs w:val="18"/>
              </w:rPr>
            </w:pPr>
            <w:r w:rsidRPr="00970A39">
              <w:rPr>
                <w:b/>
                <w:bCs/>
                <w:sz w:val="18"/>
                <w:szCs w:val="18"/>
              </w:rPr>
              <w:t>313 596 230,00</w:t>
            </w:r>
          </w:p>
        </w:tc>
        <w:tc>
          <w:tcPr>
            <w:tcW w:w="1511" w:type="dxa"/>
            <w:hideMark/>
          </w:tcPr>
          <w:p w:rsidR="00970A39" w:rsidRPr="00970A39" w:rsidRDefault="00970A39" w:rsidP="00970A39">
            <w:pPr>
              <w:rPr>
                <w:b/>
                <w:bCs/>
                <w:sz w:val="18"/>
                <w:szCs w:val="18"/>
              </w:rPr>
            </w:pPr>
            <w:r w:rsidRPr="00970A39">
              <w:rPr>
                <w:b/>
                <w:bCs/>
                <w:sz w:val="18"/>
                <w:szCs w:val="18"/>
              </w:rPr>
              <w:t>313 596 230,00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943 508 360,00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hideMark/>
          </w:tcPr>
          <w:p w:rsidR="00970A39" w:rsidRPr="00970A39" w:rsidRDefault="00970A39" w:rsidP="00970A39">
            <w:pPr>
              <w:rPr>
                <w:sz w:val="18"/>
                <w:szCs w:val="18"/>
              </w:rPr>
            </w:pPr>
            <w:r w:rsidRPr="00970A39">
              <w:rPr>
                <w:sz w:val="18"/>
                <w:szCs w:val="18"/>
              </w:rPr>
              <w:t>03000000</w:t>
            </w:r>
          </w:p>
        </w:tc>
        <w:tc>
          <w:tcPr>
            <w:tcW w:w="960" w:type="dxa"/>
            <w:vMerge/>
            <w:hideMark/>
          </w:tcPr>
          <w:p w:rsidR="00970A39" w:rsidRPr="00970A39" w:rsidRDefault="00970A39" w:rsidP="00970A39">
            <w:pPr>
              <w:rPr>
                <w:sz w:val="18"/>
                <w:szCs w:val="18"/>
              </w:rPr>
            </w:pPr>
          </w:p>
        </w:tc>
        <w:tc>
          <w:tcPr>
            <w:tcW w:w="1560" w:type="dxa"/>
            <w:noWrap/>
            <w:hideMark/>
          </w:tcPr>
          <w:p w:rsidR="00970A39" w:rsidRPr="00970A39" w:rsidRDefault="00970A39" w:rsidP="00970A39">
            <w:pPr>
              <w:rPr>
                <w:sz w:val="18"/>
                <w:szCs w:val="18"/>
              </w:rPr>
            </w:pPr>
            <w:r w:rsidRPr="00970A39">
              <w:rPr>
                <w:sz w:val="18"/>
                <w:szCs w:val="18"/>
              </w:rPr>
              <w:t>0,00</w:t>
            </w:r>
          </w:p>
        </w:tc>
        <w:tc>
          <w:tcPr>
            <w:tcW w:w="1640" w:type="dxa"/>
            <w:noWrap/>
            <w:hideMark/>
          </w:tcPr>
          <w:p w:rsidR="00970A39" w:rsidRPr="00970A39" w:rsidRDefault="00970A39" w:rsidP="00970A39">
            <w:pPr>
              <w:rPr>
                <w:sz w:val="18"/>
                <w:szCs w:val="18"/>
              </w:rPr>
            </w:pPr>
            <w:r w:rsidRPr="00970A39">
              <w:rPr>
                <w:sz w:val="18"/>
                <w:szCs w:val="18"/>
              </w:rPr>
              <w:t>0,00</w:t>
            </w:r>
          </w:p>
        </w:tc>
        <w:tc>
          <w:tcPr>
            <w:tcW w:w="1511" w:type="dxa"/>
            <w:hideMark/>
          </w:tcPr>
          <w:p w:rsidR="00970A39" w:rsidRPr="00970A39" w:rsidRDefault="00970A39" w:rsidP="00970A39">
            <w:pPr>
              <w:rPr>
                <w:sz w:val="18"/>
                <w:szCs w:val="18"/>
              </w:rPr>
            </w:pPr>
            <w:r w:rsidRPr="00970A39">
              <w:rPr>
                <w:sz w:val="18"/>
                <w:szCs w:val="18"/>
              </w:rPr>
              <w:t>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hideMark/>
          </w:tcPr>
          <w:p w:rsidR="00970A39" w:rsidRPr="00970A39" w:rsidRDefault="00970A39" w:rsidP="00970A39">
            <w:pPr>
              <w:rPr>
                <w:sz w:val="18"/>
                <w:szCs w:val="18"/>
              </w:rPr>
            </w:pPr>
            <w:r w:rsidRPr="00970A39">
              <w:rPr>
                <w:sz w:val="18"/>
                <w:szCs w:val="18"/>
              </w:rPr>
              <w:t>0300000000</w:t>
            </w:r>
          </w:p>
        </w:tc>
        <w:tc>
          <w:tcPr>
            <w:tcW w:w="960" w:type="dxa"/>
            <w:vMerge/>
            <w:hideMark/>
          </w:tcPr>
          <w:p w:rsidR="00970A39" w:rsidRPr="00970A39" w:rsidRDefault="00970A39" w:rsidP="00970A39">
            <w:pPr>
              <w:rPr>
                <w:sz w:val="18"/>
                <w:szCs w:val="18"/>
              </w:rPr>
            </w:pPr>
          </w:p>
        </w:tc>
        <w:tc>
          <w:tcPr>
            <w:tcW w:w="1560" w:type="dxa"/>
            <w:noWrap/>
            <w:hideMark/>
          </w:tcPr>
          <w:p w:rsidR="00970A39" w:rsidRPr="00970A39" w:rsidRDefault="00970A39" w:rsidP="00970A39">
            <w:pPr>
              <w:rPr>
                <w:sz w:val="18"/>
                <w:szCs w:val="18"/>
              </w:rPr>
            </w:pPr>
            <w:r w:rsidRPr="00970A39">
              <w:rPr>
                <w:sz w:val="18"/>
                <w:szCs w:val="18"/>
              </w:rPr>
              <w:t>316 315 900,00</w:t>
            </w:r>
          </w:p>
        </w:tc>
        <w:tc>
          <w:tcPr>
            <w:tcW w:w="1640" w:type="dxa"/>
            <w:noWrap/>
            <w:hideMark/>
          </w:tcPr>
          <w:p w:rsidR="00970A39" w:rsidRPr="00970A39" w:rsidRDefault="00970A39" w:rsidP="00970A39">
            <w:pPr>
              <w:rPr>
                <w:sz w:val="18"/>
                <w:szCs w:val="18"/>
              </w:rPr>
            </w:pPr>
            <w:r w:rsidRPr="00970A39">
              <w:rPr>
                <w:sz w:val="18"/>
                <w:szCs w:val="18"/>
              </w:rPr>
              <w:t>313 596 230,00</w:t>
            </w:r>
          </w:p>
        </w:tc>
        <w:tc>
          <w:tcPr>
            <w:tcW w:w="1511" w:type="dxa"/>
            <w:hideMark/>
          </w:tcPr>
          <w:p w:rsidR="00970A39" w:rsidRPr="00970A39" w:rsidRDefault="00970A39" w:rsidP="00970A39">
            <w:pPr>
              <w:rPr>
                <w:sz w:val="18"/>
                <w:szCs w:val="18"/>
              </w:rPr>
            </w:pPr>
            <w:r w:rsidRPr="00970A39">
              <w:rPr>
                <w:sz w:val="18"/>
                <w:szCs w:val="18"/>
              </w:rPr>
              <w:t>313 596 230,00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943 508 360,00</w:t>
            </w:r>
          </w:p>
        </w:tc>
      </w:tr>
      <w:tr w:rsidR="00970A39" w:rsidRPr="004B7D74" w:rsidTr="001E1BBE">
        <w:trPr>
          <w:trHeight w:val="1530"/>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hideMark/>
          </w:tcPr>
          <w:p w:rsidR="00970A39" w:rsidRPr="00970A39" w:rsidRDefault="00D819D7" w:rsidP="00D819D7">
            <w:pPr>
              <w:rPr>
                <w:sz w:val="18"/>
                <w:szCs w:val="18"/>
              </w:rPr>
            </w:pPr>
            <w:r>
              <w:rPr>
                <w:sz w:val="18"/>
                <w:szCs w:val="18"/>
              </w:rPr>
              <w:t>МКУ «</w:t>
            </w:r>
            <w:r w:rsidR="00970A39" w:rsidRPr="00970A39">
              <w:rPr>
                <w:sz w:val="18"/>
                <w:szCs w:val="18"/>
              </w:rPr>
              <w:t xml:space="preserve">Управление образования </w:t>
            </w:r>
            <w:r>
              <w:rPr>
                <w:sz w:val="18"/>
                <w:szCs w:val="18"/>
              </w:rPr>
              <w:t>г.</w:t>
            </w:r>
            <w:r w:rsidR="00970A39" w:rsidRPr="00970A39">
              <w:rPr>
                <w:sz w:val="18"/>
                <w:szCs w:val="18"/>
              </w:rPr>
              <w:t>Енисейска</w:t>
            </w:r>
            <w:r>
              <w:rPr>
                <w:sz w:val="18"/>
                <w:szCs w:val="18"/>
              </w:rPr>
              <w:t>»</w:t>
            </w:r>
          </w:p>
        </w:tc>
        <w:tc>
          <w:tcPr>
            <w:tcW w:w="875" w:type="dxa"/>
            <w:noWrap/>
            <w:hideMark/>
          </w:tcPr>
          <w:p w:rsidR="00970A39" w:rsidRPr="00970A39" w:rsidRDefault="00970A39" w:rsidP="00970A39">
            <w:pPr>
              <w:rPr>
                <w:sz w:val="18"/>
                <w:szCs w:val="18"/>
              </w:rPr>
            </w:pPr>
            <w:r w:rsidRPr="00970A39">
              <w:rPr>
                <w:sz w:val="18"/>
                <w:szCs w:val="18"/>
              </w:rPr>
              <w:t>024</w:t>
            </w:r>
          </w:p>
        </w:tc>
        <w:tc>
          <w:tcPr>
            <w:tcW w:w="960" w:type="dxa"/>
            <w:hideMark/>
          </w:tcPr>
          <w:p w:rsidR="00970A39" w:rsidRPr="00970A39" w:rsidRDefault="00970A39" w:rsidP="00970A39">
            <w:pPr>
              <w:rPr>
                <w:sz w:val="18"/>
                <w:szCs w:val="18"/>
              </w:rPr>
            </w:pPr>
            <w:r w:rsidRPr="00970A39">
              <w:rPr>
                <w:sz w:val="18"/>
                <w:szCs w:val="18"/>
              </w:rPr>
              <w:t> </w:t>
            </w:r>
          </w:p>
        </w:tc>
        <w:tc>
          <w:tcPr>
            <w:tcW w:w="1147" w:type="dxa"/>
            <w:hideMark/>
          </w:tcPr>
          <w:p w:rsidR="00970A39" w:rsidRPr="00970A39" w:rsidRDefault="00970A39" w:rsidP="00970A39">
            <w:pPr>
              <w:rPr>
                <w:sz w:val="18"/>
                <w:szCs w:val="18"/>
              </w:rPr>
            </w:pPr>
            <w:r w:rsidRPr="00970A39">
              <w:rPr>
                <w:sz w:val="18"/>
                <w:szCs w:val="18"/>
              </w:rPr>
              <w:t> </w:t>
            </w:r>
          </w:p>
        </w:tc>
        <w:tc>
          <w:tcPr>
            <w:tcW w:w="960" w:type="dxa"/>
            <w:hideMark/>
          </w:tcPr>
          <w:p w:rsidR="00970A39" w:rsidRPr="00970A39" w:rsidRDefault="00970A39" w:rsidP="00970A39">
            <w:pPr>
              <w:rPr>
                <w:sz w:val="18"/>
                <w:szCs w:val="18"/>
              </w:rPr>
            </w:pPr>
            <w:r w:rsidRPr="00970A39">
              <w:rPr>
                <w:sz w:val="18"/>
                <w:szCs w:val="18"/>
              </w:rPr>
              <w:t> </w:t>
            </w:r>
          </w:p>
        </w:tc>
        <w:tc>
          <w:tcPr>
            <w:tcW w:w="1560" w:type="dxa"/>
            <w:noWrap/>
            <w:hideMark/>
          </w:tcPr>
          <w:p w:rsidR="00970A39" w:rsidRPr="00970A39" w:rsidRDefault="00970A39" w:rsidP="00970A39">
            <w:pPr>
              <w:rPr>
                <w:sz w:val="18"/>
                <w:szCs w:val="18"/>
              </w:rPr>
            </w:pPr>
            <w:r w:rsidRPr="00970A39">
              <w:rPr>
                <w:sz w:val="18"/>
                <w:szCs w:val="18"/>
              </w:rPr>
              <w:t xml:space="preserve">314 716 100,00 </w:t>
            </w:r>
          </w:p>
        </w:tc>
        <w:tc>
          <w:tcPr>
            <w:tcW w:w="1640" w:type="dxa"/>
            <w:noWrap/>
            <w:hideMark/>
          </w:tcPr>
          <w:p w:rsidR="00970A39" w:rsidRPr="00970A39" w:rsidRDefault="00970A39" w:rsidP="00970A39">
            <w:pPr>
              <w:rPr>
                <w:sz w:val="18"/>
                <w:szCs w:val="18"/>
              </w:rPr>
            </w:pPr>
            <w:r w:rsidRPr="00970A39">
              <w:rPr>
                <w:sz w:val="18"/>
                <w:szCs w:val="18"/>
              </w:rPr>
              <w:t xml:space="preserve">311 996 430,00 </w:t>
            </w:r>
          </w:p>
        </w:tc>
        <w:tc>
          <w:tcPr>
            <w:tcW w:w="1511" w:type="dxa"/>
            <w:hideMark/>
          </w:tcPr>
          <w:p w:rsidR="00970A39" w:rsidRPr="00970A39" w:rsidRDefault="00970A39" w:rsidP="00970A39">
            <w:pPr>
              <w:rPr>
                <w:sz w:val="18"/>
                <w:szCs w:val="18"/>
              </w:rPr>
            </w:pPr>
            <w:r w:rsidRPr="00970A39">
              <w:rPr>
                <w:sz w:val="18"/>
                <w:szCs w:val="18"/>
              </w:rPr>
              <w:t>311 996 430,00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938 708 960,00</w:t>
            </w:r>
          </w:p>
        </w:tc>
      </w:tr>
      <w:tr w:rsidR="00970A39" w:rsidRPr="004B7D74" w:rsidTr="001E1BBE">
        <w:trPr>
          <w:trHeight w:val="1065"/>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hideMark/>
          </w:tcPr>
          <w:p w:rsidR="00970A39" w:rsidRPr="00970A39" w:rsidRDefault="00970A39" w:rsidP="00970A39">
            <w:pPr>
              <w:rPr>
                <w:sz w:val="18"/>
                <w:szCs w:val="18"/>
              </w:rPr>
            </w:pPr>
            <w:r w:rsidRPr="00970A39">
              <w:rPr>
                <w:sz w:val="18"/>
                <w:szCs w:val="18"/>
              </w:rPr>
              <w:t xml:space="preserve"> Администра</w:t>
            </w:r>
            <w:r w:rsidR="00D819D7">
              <w:rPr>
                <w:sz w:val="18"/>
                <w:szCs w:val="18"/>
              </w:rPr>
              <w:t>ции г.</w:t>
            </w:r>
            <w:r w:rsidRPr="00970A39">
              <w:rPr>
                <w:sz w:val="18"/>
                <w:szCs w:val="18"/>
              </w:rPr>
              <w:t>Енисейска</w:t>
            </w:r>
          </w:p>
        </w:tc>
        <w:tc>
          <w:tcPr>
            <w:tcW w:w="875" w:type="dxa"/>
            <w:noWrap/>
            <w:hideMark/>
          </w:tcPr>
          <w:p w:rsidR="00970A39" w:rsidRPr="00970A39" w:rsidRDefault="00970A39" w:rsidP="00970A39">
            <w:pPr>
              <w:rPr>
                <w:sz w:val="18"/>
                <w:szCs w:val="18"/>
              </w:rPr>
            </w:pPr>
            <w:r w:rsidRPr="00970A39">
              <w:rPr>
                <w:sz w:val="18"/>
                <w:szCs w:val="18"/>
              </w:rPr>
              <w:t>017</w:t>
            </w:r>
          </w:p>
        </w:tc>
        <w:tc>
          <w:tcPr>
            <w:tcW w:w="960" w:type="dxa"/>
            <w:hideMark/>
          </w:tcPr>
          <w:p w:rsidR="00970A39" w:rsidRPr="00970A39" w:rsidRDefault="00970A39" w:rsidP="00970A39">
            <w:pPr>
              <w:rPr>
                <w:sz w:val="18"/>
                <w:szCs w:val="18"/>
              </w:rPr>
            </w:pPr>
            <w:r w:rsidRPr="00970A39">
              <w:rPr>
                <w:sz w:val="18"/>
                <w:szCs w:val="18"/>
              </w:rPr>
              <w:t> </w:t>
            </w:r>
          </w:p>
        </w:tc>
        <w:tc>
          <w:tcPr>
            <w:tcW w:w="1147" w:type="dxa"/>
            <w:hideMark/>
          </w:tcPr>
          <w:p w:rsidR="00970A39" w:rsidRPr="00970A39" w:rsidRDefault="00970A39" w:rsidP="00970A39">
            <w:pPr>
              <w:rPr>
                <w:sz w:val="18"/>
                <w:szCs w:val="18"/>
              </w:rPr>
            </w:pPr>
            <w:r w:rsidRPr="00970A39">
              <w:rPr>
                <w:sz w:val="18"/>
                <w:szCs w:val="18"/>
              </w:rPr>
              <w:t> </w:t>
            </w:r>
          </w:p>
        </w:tc>
        <w:tc>
          <w:tcPr>
            <w:tcW w:w="960" w:type="dxa"/>
            <w:hideMark/>
          </w:tcPr>
          <w:p w:rsidR="00970A39" w:rsidRPr="00970A39" w:rsidRDefault="00970A39" w:rsidP="00970A39">
            <w:pPr>
              <w:rPr>
                <w:sz w:val="18"/>
                <w:szCs w:val="18"/>
              </w:rPr>
            </w:pPr>
            <w:r w:rsidRPr="00970A39">
              <w:rPr>
                <w:sz w:val="18"/>
                <w:szCs w:val="18"/>
              </w:rPr>
              <w:t> </w:t>
            </w:r>
          </w:p>
        </w:tc>
        <w:tc>
          <w:tcPr>
            <w:tcW w:w="1560" w:type="dxa"/>
            <w:noWrap/>
            <w:hideMark/>
          </w:tcPr>
          <w:p w:rsidR="00970A39" w:rsidRPr="00970A39" w:rsidRDefault="00970A39" w:rsidP="00970A39">
            <w:pPr>
              <w:rPr>
                <w:sz w:val="18"/>
                <w:szCs w:val="18"/>
              </w:rPr>
            </w:pPr>
            <w:r w:rsidRPr="00970A39">
              <w:rPr>
                <w:sz w:val="18"/>
                <w:szCs w:val="18"/>
              </w:rPr>
              <w:t xml:space="preserve">1 599 800,00 </w:t>
            </w:r>
          </w:p>
        </w:tc>
        <w:tc>
          <w:tcPr>
            <w:tcW w:w="1640" w:type="dxa"/>
            <w:noWrap/>
            <w:hideMark/>
          </w:tcPr>
          <w:p w:rsidR="00970A39" w:rsidRPr="00970A39" w:rsidRDefault="00970A39" w:rsidP="00970A39">
            <w:pPr>
              <w:rPr>
                <w:sz w:val="18"/>
                <w:szCs w:val="18"/>
              </w:rPr>
            </w:pPr>
            <w:r w:rsidRPr="00970A39">
              <w:rPr>
                <w:sz w:val="18"/>
                <w:szCs w:val="18"/>
              </w:rPr>
              <w:t xml:space="preserve">1 599 800,00 </w:t>
            </w:r>
          </w:p>
        </w:tc>
        <w:tc>
          <w:tcPr>
            <w:tcW w:w="1511" w:type="dxa"/>
            <w:hideMark/>
          </w:tcPr>
          <w:p w:rsidR="00970A39" w:rsidRPr="00970A39" w:rsidRDefault="00970A39" w:rsidP="00970A39">
            <w:pPr>
              <w:rPr>
                <w:sz w:val="18"/>
                <w:szCs w:val="18"/>
              </w:rPr>
            </w:pPr>
            <w:r w:rsidRPr="00970A39">
              <w:rPr>
                <w:sz w:val="18"/>
                <w:szCs w:val="18"/>
              </w:rPr>
              <w:t>1 599 800,00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4 799 400,00</w:t>
            </w:r>
          </w:p>
        </w:tc>
      </w:tr>
      <w:tr w:rsidR="00970A39" w:rsidRPr="004B7D74" w:rsidTr="001E1BBE">
        <w:trPr>
          <w:trHeight w:val="288"/>
        </w:trPr>
        <w:tc>
          <w:tcPr>
            <w:tcW w:w="459" w:type="dxa"/>
            <w:vMerge w:val="restart"/>
            <w:noWrap/>
            <w:hideMark/>
          </w:tcPr>
          <w:p w:rsidR="00970A39" w:rsidRPr="00970A39" w:rsidRDefault="00970A39" w:rsidP="00970A39">
            <w:pPr>
              <w:rPr>
                <w:color w:val="000000"/>
                <w:sz w:val="18"/>
                <w:szCs w:val="18"/>
              </w:rPr>
            </w:pPr>
            <w:r w:rsidRPr="00970A39">
              <w:rPr>
                <w:color w:val="000000"/>
                <w:sz w:val="18"/>
                <w:szCs w:val="18"/>
              </w:rPr>
              <w:t>2</w:t>
            </w:r>
          </w:p>
        </w:tc>
        <w:tc>
          <w:tcPr>
            <w:tcW w:w="1526" w:type="dxa"/>
            <w:vMerge w:val="restart"/>
            <w:hideMark/>
          </w:tcPr>
          <w:p w:rsidR="00970A39" w:rsidRPr="00970A39" w:rsidRDefault="00970A39" w:rsidP="00970A39">
            <w:pPr>
              <w:jc w:val="center"/>
              <w:rPr>
                <w:sz w:val="18"/>
                <w:szCs w:val="18"/>
              </w:rPr>
            </w:pPr>
            <w:r w:rsidRPr="00970A39">
              <w:rPr>
                <w:sz w:val="18"/>
                <w:szCs w:val="18"/>
              </w:rPr>
              <w:t>Подпрограмма 1</w:t>
            </w:r>
          </w:p>
        </w:tc>
        <w:tc>
          <w:tcPr>
            <w:tcW w:w="2487" w:type="dxa"/>
            <w:vMerge w:val="restart"/>
            <w:hideMark/>
          </w:tcPr>
          <w:p w:rsidR="00970A39" w:rsidRPr="00970A39" w:rsidRDefault="00970A39" w:rsidP="00970A39">
            <w:pPr>
              <w:jc w:val="center"/>
              <w:rPr>
                <w:sz w:val="18"/>
                <w:szCs w:val="18"/>
              </w:rPr>
            </w:pPr>
            <w:r w:rsidRPr="00970A39">
              <w:rPr>
                <w:sz w:val="18"/>
                <w:szCs w:val="18"/>
              </w:rPr>
              <w:t>Реализация муниципальной образовательной политики в области дошкольного образования</w:t>
            </w:r>
          </w:p>
        </w:tc>
        <w:tc>
          <w:tcPr>
            <w:tcW w:w="1458" w:type="dxa"/>
            <w:vMerge w:val="restart"/>
            <w:hideMark/>
          </w:tcPr>
          <w:p w:rsidR="00970A39" w:rsidRPr="00970A39" w:rsidRDefault="00970A39" w:rsidP="00970A39">
            <w:pPr>
              <w:rPr>
                <w:sz w:val="18"/>
                <w:szCs w:val="18"/>
              </w:rPr>
            </w:pPr>
            <w:r w:rsidRPr="00970A39">
              <w:rPr>
                <w:sz w:val="18"/>
                <w:szCs w:val="18"/>
              </w:rPr>
              <w:t>всего расходные обязательства по подпрограмме</w:t>
            </w:r>
          </w:p>
        </w:tc>
        <w:tc>
          <w:tcPr>
            <w:tcW w:w="875" w:type="dxa"/>
            <w:vMerge w:val="restart"/>
            <w:noWrap/>
            <w:hideMark/>
          </w:tcPr>
          <w:p w:rsidR="00970A39" w:rsidRPr="00970A39" w:rsidRDefault="00970A39" w:rsidP="00970A39">
            <w:pPr>
              <w:rPr>
                <w:sz w:val="18"/>
                <w:szCs w:val="18"/>
              </w:rPr>
            </w:pPr>
            <w:r w:rsidRPr="00970A39">
              <w:rPr>
                <w:sz w:val="18"/>
                <w:szCs w:val="18"/>
              </w:rPr>
              <w:t> </w:t>
            </w:r>
          </w:p>
        </w:tc>
        <w:tc>
          <w:tcPr>
            <w:tcW w:w="960" w:type="dxa"/>
            <w:vMerge w:val="restart"/>
            <w:hideMark/>
          </w:tcPr>
          <w:p w:rsidR="00970A39" w:rsidRPr="00970A39" w:rsidRDefault="00970A39" w:rsidP="00970A39">
            <w:pPr>
              <w:rPr>
                <w:sz w:val="18"/>
                <w:szCs w:val="18"/>
              </w:rPr>
            </w:pPr>
            <w:r w:rsidRPr="00970A39">
              <w:rPr>
                <w:sz w:val="18"/>
                <w:szCs w:val="18"/>
              </w:rPr>
              <w:t> </w:t>
            </w:r>
          </w:p>
        </w:tc>
        <w:tc>
          <w:tcPr>
            <w:tcW w:w="1147" w:type="dxa"/>
            <w:vMerge w:val="restart"/>
            <w:hideMark/>
          </w:tcPr>
          <w:p w:rsidR="00970A39" w:rsidRPr="00970A39" w:rsidRDefault="00970A39" w:rsidP="00970A39">
            <w:pPr>
              <w:rPr>
                <w:sz w:val="18"/>
                <w:szCs w:val="18"/>
              </w:rPr>
            </w:pPr>
            <w:r w:rsidRPr="00970A39">
              <w:rPr>
                <w:sz w:val="18"/>
                <w:szCs w:val="18"/>
              </w:rPr>
              <w:t>0310000000</w:t>
            </w:r>
          </w:p>
        </w:tc>
        <w:tc>
          <w:tcPr>
            <w:tcW w:w="960" w:type="dxa"/>
            <w:vMerge w:val="restart"/>
            <w:hideMark/>
          </w:tcPr>
          <w:p w:rsidR="00970A39" w:rsidRPr="00970A39" w:rsidRDefault="00970A39" w:rsidP="00970A39">
            <w:pPr>
              <w:rPr>
                <w:sz w:val="18"/>
                <w:szCs w:val="18"/>
              </w:rPr>
            </w:pPr>
            <w:r w:rsidRPr="00970A39">
              <w:rPr>
                <w:sz w:val="18"/>
                <w:szCs w:val="18"/>
              </w:rPr>
              <w:t> </w:t>
            </w:r>
          </w:p>
        </w:tc>
        <w:tc>
          <w:tcPr>
            <w:tcW w:w="1560" w:type="dxa"/>
            <w:vMerge w:val="restart"/>
            <w:noWrap/>
            <w:hideMark/>
          </w:tcPr>
          <w:p w:rsidR="00970A39" w:rsidRPr="00970A39" w:rsidRDefault="00970A39" w:rsidP="00970A39">
            <w:pPr>
              <w:rPr>
                <w:b/>
                <w:bCs/>
                <w:sz w:val="18"/>
                <w:szCs w:val="18"/>
              </w:rPr>
            </w:pPr>
            <w:r w:rsidRPr="00970A39">
              <w:rPr>
                <w:b/>
                <w:bCs/>
                <w:sz w:val="18"/>
                <w:szCs w:val="18"/>
              </w:rPr>
              <w:t xml:space="preserve">132 167 900,00 </w:t>
            </w:r>
          </w:p>
        </w:tc>
        <w:tc>
          <w:tcPr>
            <w:tcW w:w="1640" w:type="dxa"/>
            <w:vMerge w:val="restart"/>
            <w:noWrap/>
            <w:hideMark/>
          </w:tcPr>
          <w:p w:rsidR="00970A39" w:rsidRPr="00970A39" w:rsidRDefault="00970A39" w:rsidP="00970A39">
            <w:pPr>
              <w:rPr>
                <w:b/>
                <w:bCs/>
                <w:sz w:val="18"/>
                <w:szCs w:val="18"/>
              </w:rPr>
            </w:pPr>
            <w:r w:rsidRPr="00970A39">
              <w:rPr>
                <w:b/>
                <w:bCs/>
                <w:sz w:val="18"/>
                <w:szCs w:val="18"/>
              </w:rPr>
              <w:t xml:space="preserve">129 931 230,00 </w:t>
            </w:r>
          </w:p>
        </w:tc>
        <w:tc>
          <w:tcPr>
            <w:tcW w:w="1511" w:type="dxa"/>
            <w:vMerge w:val="restart"/>
            <w:hideMark/>
          </w:tcPr>
          <w:p w:rsidR="00970A39" w:rsidRPr="00970A39" w:rsidRDefault="00970A39" w:rsidP="00970A39">
            <w:pPr>
              <w:rPr>
                <w:b/>
                <w:bCs/>
                <w:sz w:val="18"/>
                <w:szCs w:val="18"/>
              </w:rPr>
            </w:pPr>
            <w:r w:rsidRPr="00970A39">
              <w:rPr>
                <w:b/>
                <w:bCs/>
                <w:sz w:val="18"/>
                <w:szCs w:val="18"/>
              </w:rPr>
              <w:t>129 931 230,00</w:t>
            </w:r>
          </w:p>
        </w:tc>
        <w:tc>
          <w:tcPr>
            <w:tcW w:w="1559" w:type="dxa"/>
            <w:vMerge w:val="restart"/>
            <w:noWrap/>
            <w:hideMark/>
          </w:tcPr>
          <w:p w:rsidR="00970A39" w:rsidRPr="00EF1E36" w:rsidRDefault="00970A39" w:rsidP="00970A39">
            <w:pPr>
              <w:jc w:val="right"/>
              <w:rPr>
                <w:bCs/>
                <w:color w:val="000000"/>
                <w:sz w:val="18"/>
                <w:szCs w:val="18"/>
              </w:rPr>
            </w:pPr>
            <w:r w:rsidRPr="00EF1E36">
              <w:rPr>
                <w:bCs/>
                <w:color w:val="000000"/>
                <w:sz w:val="18"/>
                <w:szCs w:val="18"/>
              </w:rPr>
              <w:t>392 030 360,00</w:t>
            </w:r>
          </w:p>
        </w:tc>
      </w:tr>
      <w:tr w:rsidR="00970A39" w:rsidRPr="004B7D74" w:rsidTr="001E1BBE">
        <w:trPr>
          <w:trHeight w:val="735"/>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560" w:type="dxa"/>
            <w:vMerge/>
            <w:hideMark/>
          </w:tcPr>
          <w:p w:rsidR="00970A39" w:rsidRPr="00970A39" w:rsidRDefault="00970A39" w:rsidP="00970A39">
            <w:pPr>
              <w:rPr>
                <w:b/>
                <w:bCs/>
                <w:sz w:val="18"/>
                <w:szCs w:val="18"/>
              </w:rPr>
            </w:pPr>
          </w:p>
        </w:tc>
        <w:tc>
          <w:tcPr>
            <w:tcW w:w="1640" w:type="dxa"/>
            <w:vMerge/>
            <w:hideMark/>
          </w:tcPr>
          <w:p w:rsidR="00970A39" w:rsidRPr="00970A39" w:rsidRDefault="00970A39" w:rsidP="00970A39">
            <w:pPr>
              <w:rPr>
                <w:b/>
                <w:bCs/>
                <w:sz w:val="18"/>
                <w:szCs w:val="18"/>
              </w:rPr>
            </w:pPr>
          </w:p>
        </w:tc>
        <w:tc>
          <w:tcPr>
            <w:tcW w:w="1511" w:type="dxa"/>
            <w:vMerge/>
            <w:hideMark/>
          </w:tcPr>
          <w:p w:rsidR="00970A39" w:rsidRPr="00970A39" w:rsidRDefault="00970A39" w:rsidP="00970A39">
            <w:pPr>
              <w:rPr>
                <w:b/>
                <w:bCs/>
                <w:sz w:val="18"/>
                <w:szCs w:val="18"/>
              </w:rPr>
            </w:pPr>
          </w:p>
        </w:tc>
        <w:tc>
          <w:tcPr>
            <w:tcW w:w="1559" w:type="dxa"/>
            <w:vMerge/>
            <w:hideMark/>
          </w:tcPr>
          <w:p w:rsidR="00970A39" w:rsidRPr="00EF1E36" w:rsidRDefault="00970A39" w:rsidP="00970A39">
            <w:pPr>
              <w:rPr>
                <w:bCs/>
                <w:color w:val="000000"/>
                <w:sz w:val="18"/>
                <w:szCs w:val="18"/>
              </w:rPr>
            </w:pPr>
          </w:p>
        </w:tc>
      </w:tr>
      <w:tr w:rsidR="00970A39" w:rsidRPr="004B7D74" w:rsidTr="001E1BBE">
        <w:trPr>
          <w:trHeight w:val="960"/>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hideMark/>
          </w:tcPr>
          <w:p w:rsidR="00970A39" w:rsidRPr="00970A39" w:rsidRDefault="00D819D7" w:rsidP="00970A39">
            <w:pPr>
              <w:rPr>
                <w:sz w:val="18"/>
                <w:szCs w:val="18"/>
              </w:rPr>
            </w:pPr>
            <w:r>
              <w:rPr>
                <w:sz w:val="18"/>
                <w:szCs w:val="18"/>
              </w:rPr>
              <w:t>МКУ «</w:t>
            </w:r>
            <w:r w:rsidRPr="00970A39">
              <w:rPr>
                <w:sz w:val="18"/>
                <w:szCs w:val="18"/>
              </w:rPr>
              <w:t xml:space="preserve">Управление образования </w:t>
            </w:r>
            <w:r>
              <w:rPr>
                <w:sz w:val="18"/>
                <w:szCs w:val="18"/>
              </w:rPr>
              <w:t>г.</w:t>
            </w:r>
            <w:r w:rsidRPr="00970A39">
              <w:rPr>
                <w:sz w:val="18"/>
                <w:szCs w:val="18"/>
              </w:rPr>
              <w:t>Енисейска</w:t>
            </w:r>
            <w:r>
              <w:rPr>
                <w:sz w:val="18"/>
                <w:szCs w:val="18"/>
              </w:rPr>
              <w:t>»</w:t>
            </w:r>
          </w:p>
        </w:tc>
        <w:tc>
          <w:tcPr>
            <w:tcW w:w="875" w:type="dxa"/>
            <w:hideMark/>
          </w:tcPr>
          <w:p w:rsidR="00970A39" w:rsidRPr="00970A39" w:rsidRDefault="00970A39" w:rsidP="00970A39">
            <w:pPr>
              <w:rPr>
                <w:sz w:val="18"/>
                <w:szCs w:val="18"/>
              </w:rPr>
            </w:pPr>
            <w:r w:rsidRPr="00970A39">
              <w:rPr>
                <w:sz w:val="18"/>
                <w:szCs w:val="18"/>
              </w:rPr>
              <w:t>024</w:t>
            </w:r>
          </w:p>
        </w:tc>
        <w:tc>
          <w:tcPr>
            <w:tcW w:w="960" w:type="dxa"/>
            <w:noWrap/>
            <w:hideMark/>
          </w:tcPr>
          <w:p w:rsidR="00970A39" w:rsidRPr="00970A39" w:rsidRDefault="00970A39" w:rsidP="00970A39">
            <w:pPr>
              <w:rPr>
                <w:sz w:val="18"/>
                <w:szCs w:val="18"/>
              </w:rPr>
            </w:pPr>
            <w:r w:rsidRPr="00970A39">
              <w:rPr>
                <w:sz w:val="18"/>
                <w:szCs w:val="18"/>
              </w:rPr>
              <w:t> </w:t>
            </w:r>
          </w:p>
        </w:tc>
        <w:tc>
          <w:tcPr>
            <w:tcW w:w="1147" w:type="dxa"/>
            <w:noWrap/>
            <w:hideMark/>
          </w:tcPr>
          <w:p w:rsidR="00970A39" w:rsidRPr="00970A39" w:rsidRDefault="00970A39" w:rsidP="00970A39">
            <w:pPr>
              <w:rPr>
                <w:sz w:val="18"/>
                <w:szCs w:val="18"/>
              </w:rPr>
            </w:pPr>
            <w:r w:rsidRPr="00970A39">
              <w:rPr>
                <w:sz w:val="18"/>
                <w:szCs w:val="18"/>
              </w:rPr>
              <w:t> </w:t>
            </w:r>
          </w:p>
        </w:tc>
        <w:tc>
          <w:tcPr>
            <w:tcW w:w="960" w:type="dxa"/>
            <w:hideMark/>
          </w:tcPr>
          <w:p w:rsidR="00970A39" w:rsidRPr="00970A39" w:rsidRDefault="00970A39" w:rsidP="00970A39">
            <w:pPr>
              <w:rPr>
                <w:sz w:val="18"/>
                <w:szCs w:val="18"/>
              </w:rPr>
            </w:pPr>
            <w:r w:rsidRPr="00970A39">
              <w:rPr>
                <w:sz w:val="18"/>
                <w:szCs w:val="18"/>
              </w:rPr>
              <w:t> </w:t>
            </w:r>
          </w:p>
        </w:tc>
        <w:tc>
          <w:tcPr>
            <w:tcW w:w="1560" w:type="dxa"/>
            <w:noWrap/>
            <w:hideMark/>
          </w:tcPr>
          <w:p w:rsidR="00970A39" w:rsidRPr="00970A39" w:rsidRDefault="00970A39" w:rsidP="00970A39">
            <w:pPr>
              <w:rPr>
                <w:sz w:val="18"/>
                <w:szCs w:val="18"/>
              </w:rPr>
            </w:pPr>
            <w:r w:rsidRPr="00970A39">
              <w:rPr>
                <w:sz w:val="18"/>
                <w:szCs w:val="18"/>
              </w:rPr>
              <w:t xml:space="preserve">132 167 900,00 </w:t>
            </w:r>
          </w:p>
        </w:tc>
        <w:tc>
          <w:tcPr>
            <w:tcW w:w="1640" w:type="dxa"/>
            <w:noWrap/>
            <w:hideMark/>
          </w:tcPr>
          <w:p w:rsidR="00970A39" w:rsidRPr="00970A39" w:rsidRDefault="00970A39" w:rsidP="00970A39">
            <w:pPr>
              <w:rPr>
                <w:sz w:val="18"/>
                <w:szCs w:val="18"/>
              </w:rPr>
            </w:pPr>
            <w:r w:rsidRPr="00970A39">
              <w:rPr>
                <w:sz w:val="18"/>
                <w:szCs w:val="18"/>
              </w:rPr>
              <w:t xml:space="preserve">129 931 230,00 </w:t>
            </w:r>
          </w:p>
        </w:tc>
        <w:tc>
          <w:tcPr>
            <w:tcW w:w="1511" w:type="dxa"/>
            <w:hideMark/>
          </w:tcPr>
          <w:p w:rsidR="00970A39" w:rsidRPr="00970A39" w:rsidRDefault="00970A39" w:rsidP="00970A39">
            <w:pPr>
              <w:rPr>
                <w:sz w:val="18"/>
                <w:szCs w:val="18"/>
              </w:rPr>
            </w:pPr>
            <w:r w:rsidRPr="00970A39">
              <w:rPr>
                <w:sz w:val="18"/>
                <w:szCs w:val="18"/>
              </w:rPr>
              <w:t>129 931 230,00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392 030 360,00</w:t>
            </w:r>
          </w:p>
        </w:tc>
      </w:tr>
      <w:tr w:rsidR="00970A39" w:rsidRPr="004B7D74" w:rsidTr="001E1BBE">
        <w:trPr>
          <w:trHeight w:val="288"/>
        </w:trPr>
        <w:tc>
          <w:tcPr>
            <w:tcW w:w="459" w:type="dxa"/>
            <w:vMerge w:val="restart"/>
            <w:noWrap/>
            <w:hideMark/>
          </w:tcPr>
          <w:p w:rsidR="00970A39" w:rsidRPr="00970A39" w:rsidRDefault="00970A39" w:rsidP="00970A39">
            <w:pPr>
              <w:rPr>
                <w:color w:val="000000"/>
                <w:sz w:val="18"/>
                <w:szCs w:val="18"/>
              </w:rPr>
            </w:pPr>
            <w:r w:rsidRPr="00970A39">
              <w:rPr>
                <w:color w:val="000000"/>
                <w:sz w:val="18"/>
                <w:szCs w:val="18"/>
              </w:rPr>
              <w:t>3</w:t>
            </w:r>
          </w:p>
        </w:tc>
        <w:tc>
          <w:tcPr>
            <w:tcW w:w="1526" w:type="dxa"/>
            <w:vMerge w:val="restart"/>
            <w:hideMark/>
          </w:tcPr>
          <w:p w:rsidR="00970A39" w:rsidRPr="00970A39" w:rsidRDefault="00970A39" w:rsidP="00970A39">
            <w:pPr>
              <w:jc w:val="center"/>
              <w:rPr>
                <w:sz w:val="18"/>
                <w:szCs w:val="18"/>
              </w:rPr>
            </w:pPr>
            <w:r w:rsidRPr="00970A39">
              <w:rPr>
                <w:sz w:val="18"/>
                <w:szCs w:val="18"/>
              </w:rPr>
              <w:t>Мероприятие 1 подпрограммы 1</w:t>
            </w:r>
          </w:p>
        </w:tc>
        <w:tc>
          <w:tcPr>
            <w:tcW w:w="2487" w:type="dxa"/>
            <w:vMerge w:val="restart"/>
            <w:hideMark/>
          </w:tcPr>
          <w:p w:rsidR="00970A39" w:rsidRPr="00970A39" w:rsidRDefault="00970A39" w:rsidP="00970A39">
            <w:pPr>
              <w:jc w:val="center"/>
              <w:rPr>
                <w:sz w:val="18"/>
                <w:szCs w:val="18"/>
              </w:rPr>
            </w:pPr>
            <w:r w:rsidRPr="00970A39">
              <w:rPr>
                <w:sz w:val="18"/>
                <w:szCs w:val="18"/>
              </w:rPr>
              <w:t>Обеспечение деятельности (оказание услуг) подведомственных учреждений в рамках под</w:t>
            </w:r>
            <w:r w:rsidRPr="004B7D74">
              <w:rPr>
                <w:sz w:val="18"/>
                <w:szCs w:val="18"/>
              </w:rPr>
              <w:t>п</w:t>
            </w:r>
            <w:r w:rsidRPr="00970A39">
              <w:rPr>
                <w:sz w:val="18"/>
                <w:szCs w:val="18"/>
              </w:rPr>
              <w:t>рограммы "Реализа</w:t>
            </w:r>
            <w:r w:rsidRPr="00970A39">
              <w:rPr>
                <w:sz w:val="18"/>
                <w:szCs w:val="18"/>
              </w:rPr>
              <w:lastRenderedPageBreak/>
              <w:t>ция муниципальной образовательной политики в области дошкольного образования"</w:t>
            </w:r>
          </w:p>
        </w:tc>
        <w:tc>
          <w:tcPr>
            <w:tcW w:w="1458" w:type="dxa"/>
            <w:vMerge w:val="restart"/>
            <w:hideMark/>
          </w:tcPr>
          <w:p w:rsidR="00970A39" w:rsidRPr="00970A39" w:rsidRDefault="00D819D7" w:rsidP="00970A39">
            <w:pPr>
              <w:rPr>
                <w:sz w:val="18"/>
                <w:szCs w:val="18"/>
              </w:rPr>
            </w:pPr>
            <w:r>
              <w:rPr>
                <w:sz w:val="18"/>
                <w:szCs w:val="18"/>
              </w:rPr>
              <w:lastRenderedPageBreak/>
              <w:t>МКУ «</w:t>
            </w:r>
            <w:r w:rsidRPr="00970A39">
              <w:rPr>
                <w:sz w:val="18"/>
                <w:szCs w:val="18"/>
              </w:rPr>
              <w:t xml:space="preserve">Управление образования </w:t>
            </w:r>
            <w:r>
              <w:rPr>
                <w:sz w:val="18"/>
                <w:szCs w:val="18"/>
              </w:rPr>
              <w:t>г.</w:t>
            </w:r>
            <w:r w:rsidRPr="00970A39">
              <w:rPr>
                <w:sz w:val="18"/>
                <w:szCs w:val="18"/>
              </w:rPr>
              <w:t>Енисейска</w:t>
            </w:r>
            <w:r>
              <w:rPr>
                <w:sz w:val="18"/>
                <w:szCs w:val="18"/>
              </w:rPr>
              <w:t>»</w:t>
            </w:r>
          </w:p>
        </w:tc>
        <w:tc>
          <w:tcPr>
            <w:tcW w:w="875" w:type="dxa"/>
            <w:vMerge w:val="restart"/>
            <w:noWrap/>
            <w:hideMark/>
          </w:tcPr>
          <w:p w:rsidR="00970A39" w:rsidRPr="00970A39" w:rsidRDefault="00970A39" w:rsidP="00970A39">
            <w:pPr>
              <w:rPr>
                <w:sz w:val="18"/>
                <w:szCs w:val="18"/>
              </w:rPr>
            </w:pPr>
            <w:r w:rsidRPr="00970A39">
              <w:rPr>
                <w:sz w:val="18"/>
                <w:szCs w:val="18"/>
              </w:rPr>
              <w:t>024</w:t>
            </w:r>
          </w:p>
        </w:tc>
        <w:tc>
          <w:tcPr>
            <w:tcW w:w="960" w:type="dxa"/>
            <w:vMerge w:val="restart"/>
            <w:noWrap/>
            <w:hideMark/>
          </w:tcPr>
          <w:p w:rsidR="00970A39" w:rsidRPr="00970A39" w:rsidRDefault="00970A39" w:rsidP="00970A39">
            <w:pPr>
              <w:jc w:val="center"/>
              <w:rPr>
                <w:sz w:val="18"/>
                <w:szCs w:val="18"/>
              </w:rPr>
            </w:pPr>
            <w:r w:rsidRPr="00970A39">
              <w:rPr>
                <w:sz w:val="18"/>
                <w:szCs w:val="18"/>
              </w:rPr>
              <w:t>0701</w:t>
            </w:r>
          </w:p>
        </w:tc>
        <w:tc>
          <w:tcPr>
            <w:tcW w:w="1147" w:type="dxa"/>
            <w:vMerge w:val="restart"/>
            <w:noWrap/>
            <w:hideMark/>
          </w:tcPr>
          <w:p w:rsidR="00970A39" w:rsidRPr="00970A39" w:rsidRDefault="00970A39" w:rsidP="00970A39">
            <w:pPr>
              <w:rPr>
                <w:sz w:val="18"/>
                <w:szCs w:val="18"/>
              </w:rPr>
            </w:pPr>
            <w:r w:rsidRPr="00970A39">
              <w:rPr>
                <w:sz w:val="18"/>
                <w:szCs w:val="18"/>
              </w:rPr>
              <w:t>0310084200</w:t>
            </w:r>
          </w:p>
        </w:tc>
        <w:tc>
          <w:tcPr>
            <w:tcW w:w="960" w:type="dxa"/>
            <w:noWrap/>
            <w:hideMark/>
          </w:tcPr>
          <w:p w:rsidR="00970A39" w:rsidRPr="00970A39" w:rsidRDefault="00970A39" w:rsidP="00970A39">
            <w:pPr>
              <w:rPr>
                <w:sz w:val="18"/>
                <w:szCs w:val="18"/>
              </w:rPr>
            </w:pPr>
            <w:r w:rsidRPr="00970A39">
              <w:rPr>
                <w:sz w:val="18"/>
                <w:szCs w:val="18"/>
              </w:rPr>
              <w:t> </w:t>
            </w:r>
          </w:p>
        </w:tc>
        <w:tc>
          <w:tcPr>
            <w:tcW w:w="1560" w:type="dxa"/>
            <w:noWrap/>
            <w:hideMark/>
          </w:tcPr>
          <w:p w:rsidR="00970A39" w:rsidRPr="00970A39" w:rsidRDefault="00970A39" w:rsidP="00970A39">
            <w:pPr>
              <w:rPr>
                <w:sz w:val="18"/>
                <w:szCs w:val="18"/>
              </w:rPr>
            </w:pPr>
            <w:r w:rsidRPr="00970A39">
              <w:rPr>
                <w:sz w:val="18"/>
                <w:szCs w:val="18"/>
              </w:rPr>
              <w:t xml:space="preserve">57 458 000,00 </w:t>
            </w:r>
          </w:p>
        </w:tc>
        <w:tc>
          <w:tcPr>
            <w:tcW w:w="1640" w:type="dxa"/>
            <w:noWrap/>
            <w:hideMark/>
          </w:tcPr>
          <w:p w:rsidR="00970A39" w:rsidRPr="00970A39" w:rsidRDefault="00970A39" w:rsidP="00970A39">
            <w:pPr>
              <w:rPr>
                <w:sz w:val="18"/>
                <w:szCs w:val="18"/>
              </w:rPr>
            </w:pPr>
            <w:r w:rsidRPr="00970A39">
              <w:rPr>
                <w:sz w:val="18"/>
                <w:szCs w:val="18"/>
              </w:rPr>
              <w:t xml:space="preserve">55 221 330,00 </w:t>
            </w:r>
          </w:p>
        </w:tc>
        <w:tc>
          <w:tcPr>
            <w:tcW w:w="1511" w:type="dxa"/>
            <w:hideMark/>
          </w:tcPr>
          <w:p w:rsidR="00970A39" w:rsidRPr="00970A39" w:rsidRDefault="00970A39" w:rsidP="00970A39">
            <w:pPr>
              <w:rPr>
                <w:sz w:val="18"/>
                <w:szCs w:val="18"/>
              </w:rPr>
            </w:pPr>
            <w:r w:rsidRPr="00970A39">
              <w:rPr>
                <w:sz w:val="18"/>
                <w:szCs w:val="18"/>
              </w:rPr>
              <w:t>55 221 330,00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167 900 660,00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600</w:t>
            </w:r>
          </w:p>
        </w:tc>
        <w:tc>
          <w:tcPr>
            <w:tcW w:w="1560" w:type="dxa"/>
            <w:noWrap/>
            <w:hideMark/>
          </w:tcPr>
          <w:p w:rsidR="00970A39" w:rsidRPr="00970A39" w:rsidRDefault="00970A39" w:rsidP="00970A39">
            <w:pPr>
              <w:rPr>
                <w:sz w:val="18"/>
                <w:szCs w:val="18"/>
              </w:rPr>
            </w:pPr>
            <w:r w:rsidRPr="00970A39">
              <w:rPr>
                <w:sz w:val="18"/>
                <w:szCs w:val="18"/>
              </w:rPr>
              <w:t xml:space="preserve">57 458 000,00 </w:t>
            </w:r>
          </w:p>
        </w:tc>
        <w:tc>
          <w:tcPr>
            <w:tcW w:w="1640" w:type="dxa"/>
            <w:noWrap/>
            <w:hideMark/>
          </w:tcPr>
          <w:p w:rsidR="00970A39" w:rsidRPr="00970A39" w:rsidRDefault="00970A39" w:rsidP="00970A39">
            <w:pPr>
              <w:rPr>
                <w:sz w:val="18"/>
                <w:szCs w:val="18"/>
              </w:rPr>
            </w:pPr>
            <w:r w:rsidRPr="00970A39">
              <w:rPr>
                <w:sz w:val="18"/>
                <w:szCs w:val="18"/>
              </w:rPr>
              <w:t xml:space="preserve">55 221 330,00 </w:t>
            </w:r>
          </w:p>
        </w:tc>
        <w:tc>
          <w:tcPr>
            <w:tcW w:w="1511" w:type="dxa"/>
            <w:hideMark/>
          </w:tcPr>
          <w:p w:rsidR="00970A39" w:rsidRPr="00970A39" w:rsidRDefault="00970A39" w:rsidP="00970A39">
            <w:pPr>
              <w:rPr>
                <w:sz w:val="18"/>
                <w:szCs w:val="18"/>
              </w:rPr>
            </w:pPr>
            <w:r w:rsidRPr="00970A39">
              <w:rPr>
                <w:sz w:val="18"/>
                <w:szCs w:val="18"/>
              </w:rPr>
              <w:t>55 221 330,00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167 900 660,00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610</w:t>
            </w:r>
          </w:p>
        </w:tc>
        <w:tc>
          <w:tcPr>
            <w:tcW w:w="1560" w:type="dxa"/>
            <w:noWrap/>
            <w:hideMark/>
          </w:tcPr>
          <w:p w:rsidR="00970A39" w:rsidRPr="00970A39" w:rsidRDefault="00970A39" w:rsidP="00970A39">
            <w:pPr>
              <w:rPr>
                <w:sz w:val="18"/>
                <w:szCs w:val="18"/>
              </w:rPr>
            </w:pPr>
            <w:r w:rsidRPr="00970A39">
              <w:rPr>
                <w:sz w:val="18"/>
                <w:szCs w:val="18"/>
              </w:rPr>
              <w:t xml:space="preserve">51 215 000,00 </w:t>
            </w:r>
          </w:p>
        </w:tc>
        <w:tc>
          <w:tcPr>
            <w:tcW w:w="1640" w:type="dxa"/>
            <w:noWrap/>
            <w:hideMark/>
          </w:tcPr>
          <w:p w:rsidR="00970A39" w:rsidRPr="00970A39" w:rsidRDefault="00970A39" w:rsidP="00970A39">
            <w:pPr>
              <w:rPr>
                <w:sz w:val="18"/>
                <w:szCs w:val="18"/>
              </w:rPr>
            </w:pPr>
            <w:r w:rsidRPr="00970A39">
              <w:rPr>
                <w:sz w:val="18"/>
                <w:szCs w:val="18"/>
              </w:rPr>
              <w:t xml:space="preserve">48 978 330,00 </w:t>
            </w:r>
          </w:p>
        </w:tc>
        <w:tc>
          <w:tcPr>
            <w:tcW w:w="1511" w:type="dxa"/>
            <w:hideMark/>
          </w:tcPr>
          <w:p w:rsidR="00970A39" w:rsidRPr="00970A39" w:rsidRDefault="00970A39" w:rsidP="00970A39">
            <w:pPr>
              <w:rPr>
                <w:sz w:val="18"/>
                <w:szCs w:val="18"/>
              </w:rPr>
            </w:pPr>
            <w:r w:rsidRPr="00970A39">
              <w:rPr>
                <w:sz w:val="18"/>
                <w:szCs w:val="18"/>
              </w:rPr>
              <w:t>48 978 330,00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149 171 660,00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611</w:t>
            </w:r>
          </w:p>
        </w:tc>
        <w:tc>
          <w:tcPr>
            <w:tcW w:w="1560" w:type="dxa"/>
            <w:noWrap/>
            <w:hideMark/>
          </w:tcPr>
          <w:p w:rsidR="00970A39" w:rsidRPr="00970A39" w:rsidRDefault="00970A39" w:rsidP="00970A39">
            <w:pPr>
              <w:rPr>
                <w:sz w:val="18"/>
                <w:szCs w:val="18"/>
              </w:rPr>
            </w:pPr>
            <w:r w:rsidRPr="00970A39">
              <w:rPr>
                <w:sz w:val="18"/>
                <w:szCs w:val="18"/>
              </w:rPr>
              <w:t xml:space="preserve">50 187 000,00 </w:t>
            </w:r>
          </w:p>
        </w:tc>
        <w:tc>
          <w:tcPr>
            <w:tcW w:w="1640" w:type="dxa"/>
            <w:noWrap/>
            <w:hideMark/>
          </w:tcPr>
          <w:p w:rsidR="00970A39" w:rsidRPr="00970A39" w:rsidRDefault="00970A39" w:rsidP="00970A39">
            <w:pPr>
              <w:rPr>
                <w:sz w:val="18"/>
                <w:szCs w:val="18"/>
              </w:rPr>
            </w:pPr>
            <w:r w:rsidRPr="00970A39">
              <w:rPr>
                <w:sz w:val="18"/>
                <w:szCs w:val="18"/>
              </w:rPr>
              <w:t xml:space="preserve">47 938 330,00 </w:t>
            </w:r>
          </w:p>
        </w:tc>
        <w:tc>
          <w:tcPr>
            <w:tcW w:w="1511" w:type="dxa"/>
            <w:noWrap/>
            <w:hideMark/>
          </w:tcPr>
          <w:p w:rsidR="00970A39" w:rsidRPr="00970A39" w:rsidRDefault="00970A39" w:rsidP="00970A39">
            <w:pPr>
              <w:rPr>
                <w:sz w:val="18"/>
                <w:szCs w:val="18"/>
              </w:rPr>
            </w:pPr>
            <w:r w:rsidRPr="00970A39">
              <w:rPr>
                <w:sz w:val="18"/>
                <w:szCs w:val="18"/>
              </w:rPr>
              <w:t xml:space="preserve">47 938 330,00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146 063 660,00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612</w:t>
            </w:r>
          </w:p>
        </w:tc>
        <w:tc>
          <w:tcPr>
            <w:tcW w:w="1560" w:type="dxa"/>
            <w:noWrap/>
            <w:hideMark/>
          </w:tcPr>
          <w:p w:rsidR="00970A39" w:rsidRPr="00970A39" w:rsidRDefault="00970A39" w:rsidP="00970A39">
            <w:pPr>
              <w:rPr>
                <w:sz w:val="18"/>
                <w:szCs w:val="18"/>
              </w:rPr>
            </w:pPr>
            <w:r w:rsidRPr="00970A39">
              <w:rPr>
                <w:sz w:val="18"/>
                <w:szCs w:val="18"/>
              </w:rPr>
              <w:t xml:space="preserve">1 028 000,00 </w:t>
            </w:r>
          </w:p>
        </w:tc>
        <w:tc>
          <w:tcPr>
            <w:tcW w:w="1640" w:type="dxa"/>
            <w:noWrap/>
            <w:hideMark/>
          </w:tcPr>
          <w:p w:rsidR="00970A39" w:rsidRPr="00970A39" w:rsidRDefault="00970A39" w:rsidP="00970A39">
            <w:pPr>
              <w:rPr>
                <w:sz w:val="18"/>
                <w:szCs w:val="18"/>
              </w:rPr>
            </w:pPr>
            <w:r w:rsidRPr="00970A39">
              <w:rPr>
                <w:sz w:val="18"/>
                <w:szCs w:val="18"/>
              </w:rPr>
              <w:t xml:space="preserve">1 040 000,00 </w:t>
            </w:r>
          </w:p>
        </w:tc>
        <w:tc>
          <w:tcPr>
            <w:tcW w:w="1511" w:type="dxa"/>
            <w:noWrap/>
            <w:hideMark/>
          </w:tcPr>
          <w:p w:rsidR="00970A39" w:rsidRPr="00970A39" w:rsidRDefault="00970A39" w:rsidP="00970A39">
            <w:pPr>
              <w:rPr>
                <w:sz w:val="18"/>
                <w:szCs w:val="18"/>
              </w:rPr>
            </w:pPr>
            <w:r w:rsidRPr="00970A39">
              <w:rPr>
                <w:sz w:val="18"/>
                <w:szCs w:val="18"/>
              </w:rPr>
              <w:t xml:space="preserve">1 040 000,00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3 108 000,00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620</w:t>
            </w:r>
          </w:p>
        </w:tc>
        <w:tc>
          <w:tcPr>
            <w:tcW w:w="1560" w:type="dxa"/>
            <w:noWrap/>
            <w:hideMark/>
          </w:tcPr>
          <w:p w:rsidR="00970A39" w:rsidRPr="00970A39" w:rsidRDefault="00970A39" w:rsidP="00970A39">
            <w:pPr>
              <w:rPr>
                <w:sz w:val="18"/>
                <w:szCs w:val="18"/>
              </w:rPr>
            </w:pPr>
            <w:r w:rsidRPr="00970A39">
              <w:rPr>
                <w:sz w:val="18"/>
                <w:szCs w:val="18"/>
              </w:rPr>
              <w:t xml:space="preserve">6 243 000,00 </w:t>
            </w:r>
          </w:p>
        </w:tc>
        <w:tc>
          <w:tcPr>
            <w:tcW w:w="1640" w:type="dxa"/>
            <w:noWrap/>
            <w:hideMark/>
          </w:tcPr>
          <w:p w:rsidR="00970A39" w:rsidRPr="00970A39" w:rsidRDefault="00970A39" w:rsidP="00970A39">
            <w:pPr>
              <w:rPr>
                <w:sz w:val="18"/>
                <w:szCs w:val="18"/>
              </w:rPr>
            </w:pPr>
            <w:r w:rsidRPr="00970A39">
              <w:rPr>
                <w:sz w:val="18"/>
                <w:szCs w:val="18"/>
              </w:rPr>
              <w:t xml:space="preserve">6 243 000,00 </w:t>
            </w:r>
          </w:p>
        </w:tc>
        <w:tc>
          <w:tcPr>
            <w:tcW w:w="1511" w:type="dxa"/>
            <w:hideMark/>
          </w:tcPr>
          <w:p w:rsidR="00970A39" w:rsidRPr="00970A39" w:rsidRDefault="00970A39" w:rsidP="00970A39">
            <w:pPr>
              <w:rPr>
                <w:sz w:val="18"/>
                <w:szCs w:val="18"/>
              </w:rPr>
            </w:pPr>
            <w:r w:rsidRPr="00970A39">
              <w:rPr>
                <w:sz w:val="18"/>
                <w:szCs w:val="18"/>
              </w:rPr>
              <w:t>6 243 000,00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18 729 000,00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621</w:t>
            </w:r>
          </w:p>
        </w:tc>
        <w:tc>
          <w:tcPr>
            <w:tcW w:w="1560" w:type="dxa"/>
            <w:noWrap/>
            <w:hideMark/>
          </w:tcPr>
          <w:p w:rsidR="00970A39" w:rsidRPr="00970A39" w:rsidRDefault="00970A39" w:rsidP="00970A39">
            <w:pPr>
              <w:rPr>
                <w:sz w:val="18"/>
                <w:szCs w:val="18"/>
              </w:rPr>
            </w:pPr>
            <w:r w:rsidRPr="00970A39">
              <w:rPr>
                <w:sz w:val="18"/>
                <w:szCs w:val="18"/>
              </w:rPr>
              <w:t xml:space="preserve">6 243 000,00 </w:t>
            </w:r>
          </w:p>
        </w:tc>
        <w:tc>
          <w:tcPr>
            <w:tcW w:w="1640" w:type="dxa"/>
            <w:noWrap/>
            <w:hideMark/>
          </w:tcPr>
          <w:p w:rsidR="00970A39" w:rsidRPr="00970A39" w:rsidRDefault="00970A39" w:rsidP="00970A39">
            <w:pPr>
              <w:rPr>
                <w:sz w:val="18"/>
                <w:szCs w:val="18"/>
              </w:rPr>
            </w:pPr>
            <w:r w:rsidRPr="00970A39">
              <w:rPr>
                <w:sz w:val="18"/>
                <w:szCs w:val="18"/>
              </w:rPr>
              <w:t xml:space="preserve">6 243 000,00 </w:t>
            </w:r>
          </w:p>
        </w:tc>
        <w:tc>
          <w:tcPr>
            <w:tcW w:w="1511" w:type="dxa"/>
            <w:noWrap/>
            <w:hideMark/>
          </w:tcPr>
          <w:p w:rsidR="00970A39" w:rsidRPr="00970A39" w:rsidRDefault="00970A39" w:rsidP="00970A39">
            <w:pPr>
              <w:rPr>
                <w:sz w:val="18"/>
                <w:szCs w:val="18"/>
              </w:rPr>
            </w:pPr>
            <w:r w:rsidRPr="00970A39">
              <w:rPr>
                <w:sz w:val="18"/>
                <w:szCs w:val="18"/>
              </w:rPr>
              <w:t xml:space="preserve">6 243 000,00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18 729 000,00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622</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val="restart"/>
            <w:noWrap/>
            <w:hideMark/>
          </w:tcPr>
          <w:p w:rsidR="00970A39" w:rsidRPr="00970A39" w:rsidRDefault="00970A39" w:rsidP="00970A39">
            <w:pPr>
              <w:rPr>
                <w:sz w:val="18"/>
                <w:szCs w:val="18"/>
              </w:rPr>
            </w:pPr>
            <w:r w:rsidRPr="00970A39">
              <w:rPr>
                <w:sz w:val="18"/>
                <w:szCs w:val="18"/>
              </w:rPr>
              <w:t>0310010210</w:t>
            </w:r>
          </w:p>
        </w:tc>
        <w:tc>
          <w:tcPr>
            <w:tcW w:w="960" w:type="dxa"/>
            <w:noWrap/>
            <w:hideMark/>
          </w:tcPr>
          <w:p w:rsidR="00970A39" w:rsidRPr="00970A39" w:rsidRDefault="00970A39" w:rsidP="00970A39">
            <w:pPr>
              <w:jc w:val="right"/>
              <w:rPr>
                <w:sz w:val="18"/>
                <w:szCs w:val="18"/>
              </w:rPr>
            </w:pPr>
            <w:r w:rsidRPr="00970A39">
              <w:rPr>
                <w:sz w:val="18"/>
                <w:szCs w:val="18"/>
              </w:rPr>
              <w:t>600</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610</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611</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620</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621</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val="restart"/>
            <w:noWrap/>
            <w:hideMark/>
          </w:tcPr>
          <w:p w:rsidR="00970A39" w:rsidRPr="00970A39" w:rsidRDefault="00970A39" w:rsidP="00970A39">
            <w:pPr>
              <w:rPr>
                <w:color w:val="000000"/>
                <w:sz w:val="18"/>
                <w:szCs w:val="18"/>
              </w:rPr>
            </w:pPr>
            <w:r w:rsidRPr="00970A39">
              <w:rPr>
                <w:color w:val="000000"/>
                <w:sz w:val="18"/>
                <w:szCs w:val="18"/>
              </w:rPr>
              <w:t>4</w:t>
            </w:r>
          </w:p>
        </w:tc>
        <w:tc>
          <w:tcPr>
            <w:tcW w:w="1526" w:type="dxa"/>
            <w:vMerge w:val="restart"/>
            <w:hideMark/>
          </w:tcPr>
          <w:p w:rsidR="00970A39" w:rsidRPr="00970A39" w:rsidRDefault="00970A39" w:rsidP="00970A39">
            <w:pPr>
              <w:jc w:val="center"/>
              <w:rPr>
                <w:sz w:val="18"/>
                <w:szCs w:val="18"/>
              </w:rPr>
            </w:pPr>
            <w:r w:rsidRPr="00970A39">
              <w:rPr>
                <w:sz w:val="18"/>
                <w:szCs w:val="18"/>
              </w:rPr>
              <w:t>Мероприятие 2 подпрограммы 1</w:t>
            </w:r>
          </w:p>
        </w:tc>
        <w:tc>
          <w:tcPr>
            <w:tcW w:w="2487" w:type="dxa"/>
            <w:vMerge w:val="restart"/>
            <w:hideMark/>
          </w:tcPr>
          <w:p w:rsidR="00970A39" w:rsidRPr="00970A39" w:rsidRDefault="00970A39" w:rsidP="00970A39">
            <w:pPr>
              <w:jc w:val="center"/>
              <w:rPr>
                <w:sz w:val="18"/>
                <w:szCs w:val="18"/>
              </w:rPr>
            </w:pPr>
            <w:r w:rsidRPr="00970A39">
              <w:rPr>
                <w:sz w:val="18"/>
                <w:szCs w:val="18"/>
              </w:rPr>
              <w:t>Реализация гос. полномочий по обеспечению содержания в муниципальных дошкольных учреждениях (группах) детей без взимания родительской платы</w:t>
            </w:r>
          </w:p>
        </w:tc>
        <w:tc>
          <w:tcPr>
            <w:tcW w:w="1458" w:type="dxa"/>
            <w:vMerge w:val="restart"/>
            <w:hideMark/>
          </w:tcPr>
          <w:p w:rsidR="00970A39" w:rsidRPr="00970A39" w:rsidRDefault="00D819D7" w:rsidP="00970A39">
            <w:pPr>
              <w:rPr>
                <w:sz w:val="18"/>
                <w:szCs w:val="18"/>
              </w:rPr>
            </w:pPr>
            <w:r>
              <w:rPr>
                <w:sz w:val="18"/>
                <w:szCs w:val="18"/>
              </w:rPr>
              <w:t>МКУ «</w:t>
            </w:r>
            <w:r w:rsidRPr="00970A39">
              <w:rPr>
                <w:sz w:val="18"/>
                <w:szCs w:val="18"/>
              </w:rPr>
              <w:t xml:space="preserve">Управление образования </w:t>
            </w:r>
            <w:r>
              <w:rPr>
                <w:sz w:val="18"/>
                <w:szCs w:val="18"/>
              </w:rPr>
              <w:t>г.</w:t>
            </w:r>
            <w:r w:rsidRPr="00970A39">
              <w:rPr>
                <w:sz w:val="18"/>
                <w:szCs w:val="18"/>
              </w:rPr>
              <w:t>Енисейска</w:t>
            </w:r>
            <w:r>
              <w:rPr>
                <w:sz w:val="18"/>
                <w:szCs w:val="18"/>
              </w:rPr>
              <w:t>»</w:t>
            </w:r>
          </w:p>
        </w:tc>
        <w:tc>
          <w:tcPr>
            <w:tcW w:w="875" w:type="dxa"/>
            <w:vMerge w:val="restart"/>
            <w:noWrap/>
            <w:hideMark/>
          </w:tcPr>
          <w:p w:rsidR="00970A39" w:rsidRPr="00970A39" w:rsidRDefault="00970A39" w:rsidP="00970A39">
            <w:pPr>
              <w:rPr>
                <w:sz w:val="18"/>
                <w:szCs w:val="18"/>
              </w:rPr>
            </w:pPr>
            <w:r w:rsidRPr="00970A39">
              <w:rPr>
                <w:sz w:val="18"/>
                <w:szCs w:val="18"/>
              </w:rPr>
              <w:t>024</w:t>
            </w:r>
          </w:p>
        </w:tc>
        <w:tc>
          <w:tcPr>
            <w:tcW w:w="960" w:type="dxa"/>
            <w:vMerge w:val="restart"/>
            <w:noWrap/>
            <w:hideMark/>
          </w:tcPr>
          <w:p w:rsidR="00970A39" w:rsidRPr="00970A39" w:rsidRDefault="00970A39" w:rsidP="00970A39">
            <w:pPr>
              <w:jc w:val="center"/>
              <w:rPr>
                <w:sz w:val="18"/>
                <w:szCs w:val="18"/>
              </w:rPr>
            </w:pPr>
            <w:r w:rsidRPr="00970A39">
              <w:rPr>
                <w:sz w:val="18"/>
                <w:szCs w:val="18"/>
              </w:rPr>
              <w:t>1003</w:t>
            </w:r>
          </w:p>
        </w:tc>
        <w:tc>
          <w:tcPr>
            <w:tcW w:w="1147" w:type="dxa"/>
            <w:vMerge w:val="restart"/>
            <w:noWrap/>
            <w:hideMark/>
          </w:tcPr>
          <w:p w:rsidR="00970A39" w:rsidRPr="00970A39" w:rsidRDefault="00970A39" w:rsidP="00970A39">
            <w:pPr>
              <w:rPr>
                <w:sz w:val="18"/>
                <w:szCs w:val="18"/>
              </w:rPr>
            </w:pPr>
            <w:r w:rsidRPr="00970A39">
              <w:rPr>
                <w:sz w:val="18"/>
                <w:szCs w:val="18"/>
              </w:rPr>
              <w:t>0310075540</w:t>
            </w:r>
          </w:p>
        </w:tc>
        <w:tc>
          <w:tcPr>
            <w:tcW w:w="960" w:type="dxa"/>
            <w:noWrap/>
            <w:hideMark/>
          </w:tcPr>
          <w:p w:rsidR="00970A39" w:rsidRPr="00970A39" w:rsidRDefault="00970A39" w:rsidP="00970A39">
            <w:pPr>
              <w:rPr>
                <w:sz w:val="18"/>
                <w:szCs w:val="18"/>
              </w:rPr>
            </w:pPr>
            <w:r w:rsidRPr="00970A39">
              <w:rPr>
                <w:sz w:val="18"/>
                <w:szCs w:val="18"/>
              </w:rPr>
              <w:t> </w:t>
            </w:r>
          </w:p>
        </w:tc>
        <w:tc>
          <w:tcPr>
            <w:tcW w:w="1560" w:type="dxa"/>
            <w:noWrap/>
            <w:hideMark/>
          </w:tcPr>
          <w:p w:rsidR="00970A39" w:rsidRPr="00970A39" w:rsidRDefault="00970A39" w:rsidP="00970A39">
            <w:pPr>
              <w:rPr>
                <w:sz w:val="18"/>
                <w:szCs w:val="18"/>
              </w:rPr>
            </w:pPr>
            <w:r w:rsidRPr="00970A39">
              <w:rPr>
                <w:sz w:val="18"/>
                <w:szCs w:val="18"/>
              </w:rPr>
              <w:t xml:space="preserve">380 300,00 </w:t>
            </w:r>
          </w:p>
        </w:tc>
        <w:tc>
          <w:tcPr>
            <w:tcW w:w="1640" w:type="dxa"/>
            <w:noWrap/>
            <w:hideMark/>
          </w:tcPr>
          <w:p w:rsidR="00970A39" w:rsidRPr="00970A39" w:rsidRDefault="00970A39" w:rsidP="00970A39">
            <w:pPr>
              <w:rPr>
                <w:sz w:val="18"/>
                <w:szCs w:val="18"/>
              </w:rPr>
            </w:pPr>
            <w:r w:rsidRPr="00970A39">
              <w:rPr>
                <w:sz w:val="18"/>
                <w:szCs w:val="18"/>
              </w:rPr>
              <w:t xml:space="preserve">380 300,00 </w:t>
            </w:r>
          </w:p>
        </w:tc>
        <w:tc>
          <w:tcPr>
            <w:tcW w:w="1511" w:type="dxa"/>
            <w:hideMark/>
          </w:tcPr>
          <w:p w:rsidR="00970A39" w:rsidRPr="00970A39" w:rsidRDefault="00970A39" w:rsidP="00970A39">
            <w:pPr>
              <w:rPr>
                <w:sz w:val="18"/>
                <w:szCs w:val="18"/>
              </w:rPr>
            </w:pPr>
            <w:r w:rsidRPr="00970A39">
              <w:rPr>
                <w:sz w:val="18"/>
                <w:szCs w:val="18"/>
              </w:rPr>
              <w:t>380 300,00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1 140 900,00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600</w:t>
            </w:r>
          </w:p>
        </w:tc>
        <w:tc>
          <w:tcPr>
            <w:tcW w:w="1560" w:type="dxa"/>
            <w:noWrap/>
            <w:hideMark/>
          </w:tcPr>
          <w:p w:rsidR="00970A39" w:rsidRPr="00970A39" w:rsidRDefault="00970A39" w:rsidP="00970A39">
            <w:pPr>
              <w:rPr>
                <w:sz w:val="18"/>
                <w:szCs w:val="18"/>
              </w:rPr>
            </w:pPr>
            <w:r w:rsidRPr="00970A39">
              <w:rPr>
                <w:sz w:val="18"/>
                <w:szCs w:val="18"/>
              </w:rPr>
              <w:t xml:space="preserve">380 300,00 </w:t>
            </w:r>
          </w:p>
        </w:tc>
        <w:tc>
          <w:tcPr>
            <w:tcW w:w="1640" w:type="dxa"/>
            <w:noWrap/>
            <w:hideMark/>
          </w:tcPr>
          <w:p w:rsidR="00970A39" w:rsidRPr="00970A39" w:rsidRDefault="00970A39" w:rsidP="00970A39">
            <w:pPr>
              <w:rPr>
                <w:sz w:val="18"/>
                <w:szCs w:val="18"/>
              </w:rPr>
            </w:pPr>
            <w:r w:rsidRPr="00970A39">
              <w:rPr>
                <w:sz w:val="18"/>
                <w:szCs w:val="18"/>
              </w:rPr>
              <w:t xml:space="preserve">380 300,00 </w:t>
            </w:r>
          </w:p>
        </w:tc>
        <w:tc>
          <w:tcPr>
            <w:tcW w:w="1511" w:type="dxa"/>
            <w:hideMark/>
          </w:tcPr>
          <w:p w:rsidR="00970A39" w:rsidRPr="00970A39" w:rsidRDefault="00970A39" w:rsidP="00970A39">
            <w:pPr>
              <w:rPr>
                <w:sz w:val="18"/>
                <w:szCs w:val="18"/>
              </w:rPr>
            </w:pPr>
            <w:r w:rsidRPr="00970A39">
              <w:rPr>
                <w:sz w:val="18"/>
                <w:szCs w:val="18"/>
              </w:rPr>
              <w:t>380 300,00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1 140 900,00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610</w:t>
            </w:r>
          </w:p>
        </w:tc>
        <w:tc>
          <w:tcPr>
            <w:tcW w:w="1560" w:type="dxa"/>
            <w:noWrap/>
            <w:hideMark/>
          </w:tcPr>
          <w:p w:rsidR="00970A39" w:rsidRPr="00970A39" w:rsidRDefault="00970A39" w:rsidP="00970A39">
            <w:pPr>
              <w:rPr>
                <w:sz w:val="18"/>
                <w:szCs w:val="18"/>
              </w:rPr>
            </w:pPr>
            <w:r w:rsidRPr="00970A39">
              <w:rPr>
                <w:sz w:val="18"/>
                <w:szCs w:val="18"/>
              </w:rPr>
              <w:t xml:space="preserve">300 000,00 </w:t>
            </w:r>
          </w:p>
        </w:tc>
        <w:tc>
          <w:tcPr>
            <w:tcW w:w="1640" w:type="dxa"/>
            <w:noWrap/>
            <w:hideMark/>
          </w:tcPr>
          <w:p w:rsidR="00970A39" w:rsidRPr="00970A39" w:rsidRDefault="00970A39" w:rsidP="00970A39">
            <w:pPr>
              <w:rPr>
                <w:sz w:val="18"/>
                <w:szCs w:val="18"/>
              </w:rPr>
            </w:pPr>
            <w:r w:rsidRPr="00970A39">
              <w:rPr>
                <w:sz w:val="18"/>
                <w:szCs w:val="18"/>
              </w:rPr>
              <w:t xml:space="preserve">300 000,00 </w:t>
            </w:r>
          </w:p>
        </w:tc>
        <w:tc>
          <w:tcPr>
            <w:tcW w:w="1511" w:type="dxa"/>
            <w:hideMark/>
          </w:tcPr>
          <w:p w:rsidR="00970A39" w:rsidRPr="00970A39" w:rsidRDefault="00970A39" w:rsidP="00970A39">
            <w:pPr>
              <w:rPr>
                <w:sz w:val="18"/>
                <w:szCs w:val="18"/>
              </w:rPr>
            </w:pPr>
            <w:r w:rsidRPr="00970A39">
              <w:rPr>
                <w:sz w:val="18"/>
                <w:szCs w:val="18"/>
              </w:rPr>
              <w:t>300 000,00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900 000,00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611</w:t>
            </w:r>
          </w:p>
        </w:tc>
        <w:tc>
          <w:tcPr>
            <w:tcW w:w="1560" w:type="dxa"/>
            <w:noWrap/>
            <w:hideMark/>
          </w:tcPr>
          <w:p w:rsidR="00970A39" w:rsidRPr="00970A39" w:rsidRDefault="00970A39" w:rsidP="00970A39">
            <w:pPr>
              <w:rPr>
                <w:sz w:val="18"/>
                <w:szCs w:val="18"/>
              </w:rPr>
            </w:pPr>
            <w:r w:rsidRPr="00970A39">
              <w:rPr>
                <w:sz w:val="18"/>
                <w:szCs w:val="18"/>
              </w:rPr>
              <w:t xml:space="preserve">300 000,00 </w:t>
            </w:r>
          </w:p>
        </w:tc>
        <w:tc>
          <w:tcPr>
            <w:tcW w:w="1640" w:type="dxa"/>
            <w:noWrap/>
            <w:hideMark/>
          </w:tcPr>
          <w:p w:rsidR="00970A39" w:rsidRPr="00970A39" w:rsidRDefault="00970A39" w:rsidP="00970A39">
            <w:pPr>
              <w:rPr>
                <w:sz w:val="18"/>
                <w:szCs w:val="18"/>
              </w:rPr>
            </w:pPr>
            <w:r w:rsidRPr="00970A39">
              <w:rPr>
                <w:sz w:val="18"/>
                <w:szCs w:val="18"/>
              </w:rPr>
              <w:t xml:space="preserve">300 000,00 </w:t>
            </w:r>
          </w:p>
        </w:tc>
        <w:tc>
          <w:tcPr>
            <w:tcW w:w="1511" w:type="dxa"/>
            <w:noWrap/>
            <w:hideMark/>
          </w:tcPr>
          <w:p w:rsidR="00970A39" w:rsidRPr="00970A39" w:rsidRDefault="00970A39" w:rsidP="00970A39">
            <w:pPr>
              <w:rPr>
                <w:sz w:val="18"/>
                <w:szCs w:val="18"/>
              </w:rPr>
            </w:pPr>
            <w:r w:rsidRPr="00970A39">
              <w:rPr>
                <w:sz w:val="18"/>
                <w:szCs w:val="18"/>
              </w:rPr>
              <w:t xml:space="preserve">300 000,00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900 000,00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620</w:t>
            </w:r>
          </w:p>
        </w:tc>
        <w:tc>
          <w:tcPr>
            <w:tcW w:w="1560" w:type="dxa"/>
            <w:noWrap/>
            <w:hideMark/>
          </w:tcPr>
          <w:p w:rsidR="00970A39" w:rsidRPr="00970A39" w:rsidRDefault="00970A39" w:rsidP="00970A39">
            <w:pPr>
              <w:rPr>
                <w:sz w:val="18"/>
                <w:szCs w:val="18"/>
              </w:rPr>
            </w:pPr>
            <w:r w:rsidRPr="00970A39">
              <w:rPr>
                <w:sz w:val="18"/>
                <w:szCs w:val="18"/>
              </w:rPr>
              <w:t xml:space="preserve">80 300,00 </w:t>
            </w:r>
          </w:p>
        </w:tc>
        <w:tc>
          <w:tcPr>
            <w:tcW w:w="1640" w:type="dxa"/>
            <w:noWrap/>
            <w:hideMark/>
          </w:tcPr>
          <w:p w:rsidR="00970A39" w:rsidRPr="00970A39" w:rsidRDefault="00970A39" w:rsidP="00970A39">
            <w:pPr>
              <w:rPr>
                <w:sz w:val="18"/>
                <w:szCs w:val="18"/>
              </w:rPr>
            </w:pPr>
            <w:r w:rsidRPr="00970A39">
              <w:rPr>
                <w:sz w:val="18"/>
                <w:szCs w:val="18"/>
              </w:rPr>
              <w:t xml:space="preserve">80 300,00 </w:t>
            </w:r>
          </w:p>
        </w:tc>
        <w:tc>
          <w:tcPr>
            <w:tcW w:w="1511" w:type="dxa"/>
            <w:hideMark/>
          </w:tcPr>
          <w:p w:rsidR="00970A39" w:rsidRPr="00970A39" w:rsidRDefault="00970A39" w:rsidP="00970A39">
            <w:pPr>
              <w:rPr>
                <w:sz w:val="18"/>
                <w:szCs w:val="18"/>
              </w:rPr>
            </w:pPr>
            <w:r w:rsidRPr="00970A39">
              <w:rPr>
                <w:sz w:val="18"/>
                <w:szCs w:val="18"/>
              </w:rPr>
              <w:t>80 300,00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240 900,00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621</w:t>
            </w:r>
          </w:p>
        </w:tc>
        <w:tc>
          <w:tcPr>
            <w:tcW w:w="1560" w:type="dxa"/>
            <w:noWrap/>
            <w:hideMark/>
          </w:tcPr>
          <w:p w:rsidR="00970A39" w:rsidRPr="00970A39" w:rsidRDefault="00970A39" w:rsidP="00970A39">
            <w:pPr>
              <w:rPr>
                <w:sz w:val="18"/>
                <w:szCs w:val="18"/>
              </w:rPr>
            </w:pPr>
            <w:r w:rsidRPr="00970A39">
              <w:rPr>
                <w:sz w:val="18"/>
                <w:szCs w:val="18"/>
              </w:rPr>
              <w:t xml:space="preserve">80 300,00 </w:t>
            </w:r>
          </w:p>
        </w:tc>
        <w:tc>
          <w:tcPr>
            <w:tcW w:w="1640" w:type="dxa"/>
            <w:noWrap/>
            <w:hideMark/>
          </w:tcPr>
          <w:p w:rsidR="00970A39" w:rsidRPr="00970A39" w:rsidRDefault="00970A39" w:rsidP="00970A39">
            <w:pPr>
              <w:rPr>
                <w:sz w:val="18"/>
                <w:szCs w:val="18"/>
              </w:rPr>
            </w:pPr>
            <w:r w:rsidRPr="00970A39">
              <w:rPr>
                <w:sz w:val="18"/>
                <w:szCs w:val="18"/>
              </w:rPr>
              <w:t xml:space="preserve">80 300,00 </w:t>
            </w:r>
          </w:p>
        </w:tc>
        <w:tc>
          <w:tcPr>
            <w:tcW w:w="1511" w:type="dxa"/>
            <w:noWrap/>
            <w:hideMark/>
          </w:tcPr>
          <w:p w:rsidR="00970A39" w:rsidRPr="00970A39" w:rsidRDefault="00970A39" w:rsidP="00970A39">
            <w:pPr>
              <w:rPr>
                <w:sz w:val="18"/>
                <w:szCs w:val="18"/>
              </w:rPr>
            </w:pPr>
            <w:r w:rsidRPr="00970A39">
              <w:rPr>
                <w:sz w:val="18"/>
                <w:szCs w:val="18"/>
              </w:rPr>
              <w:t xml:space="preserve">80 300,00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240 900,00</w:t>
            </w:r>
          </w:p>
        </w:tc>
      </w:tr>
      <w:tr w:rsidR="00970A39" w:rsidRPr="004B7D74" w:rsidTr="001E1BBE">
        <w:trPr>
          <w:trHeight w:val="288"/>
        </w:trPr>
        <w:tc>
          <w:tcPr>
            <w:tcW w:w="459" w:type="dxa"/>
            <w:vMerge w:val="restart"/>
            <w:noWrap/>
            <w:hideMark/>
          </w:tcPr>
          <w:p w:rsidR="00970A39" w:rsidRPr="00970A39" w:rsidRDefault="00970A39" w:rsidP="00970A39">
            <w:pPr>
              <w:rPr>
                <w:color w:val="000000"/>
                <w:sz w:val="18"/>
                <w:szCs w:val="18"/>
              </w:rPr>
            </w:pPr>
            <w:r w:rsidRPr="00970A39">
              <w:rPr>
                <w:color w:val="000000"/>
                <w:sz w:val="18"/>
                <w:szCs w:val="18"/>
              </w:rPr>
              <w:t>5</w:t>
            </w:r>
          </w:p>
        </w:tc>
        <w:tc>
          <w:tcPr>
            <w:tcW w:w="1526" w:type="dxa"/>
            <w:vMerge w:val="restart"/>
            <w:hideMark/>
          </w:tcPr>
          <w:p w:rsidR="00970A39" w:rsidRPr="00970A39" w:rsidRDefault="00970A39" w:rsidP="00970A39">
            <w:pPr>
              <w:jc w:val="center"/>
              <w:rPr>
                <w:sz w:val="18"/>
                <w:szCs w:val="18"/>
              </w:rPr>
            </w:pPr>
            <w:r w:rsidRPr="00970A39">
              <w:rPr>
                <w:sz w:val="18"/>
                <w:szCs w:val="18"/>
              </w:rPr>
              <w:t>Мероприятие 3 подпрограммы 1</w:t>
            </w:r>
          </w:p>
        </w:tc>
        <w:tc>
          <w:tcPr>
            <w:tcW w:w="2487" w:type="dxa"/>
            <w:vMerge w:val="restart"/>
            <w:hideMark/>
          </w:tcPr>
          <w:p w:rsidR="00970A39" w:rsidRPr="00970A39" w:rsidRDefault="00970A39" w:rsidP="00970A39">
            <w:pPr>
              <w:jc w:val="center"/>
              <w:rPr>
                <w:sz w:val="18"/>
                <w:szCs w:val="18"/>
              </w:rPr>
            </w:pPr>
            <w:r w:rsidRPr="00970A39">
              <w:rPr>
                <w:sz w:val="18"/>
                <w:szCs w:val="18"/>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без учета расходов на доставку</w:t>
            </w:r>
          </w:p>
        </w:tc>
        <w:tc>
          <w:tcPr>
            <w:tcW w:w="1458" w:type="dxa"/>
            <w:vMerge w:val="restart"/>
            <w:hideMark/>
          </w:tcPr>
          <w:p w:rsidR="00970A39" w:rsidRPr="00970A39" w:rsidRDefault="00D819D7" w:rsidP="00970A39">
            <w:pPr>
              <w:rPr>
                <w:sz w:val="18"/>
                <w:szCs w:val="18"/>
              </w:rPr>
            </w:pPr>
            <w:r>
              <w:rPr>
                <w:sz w:val="18"/>
                <w:szCs w:val="18"/>
              </w:rPr>
              <w:t>МКУ «</w:t>
            </w:r>
            <w:r w:rsidRPr="00970A39">
              <w:rPr>
                <w:sz w:val="18"/>
                <w:szCs w:val="18"/>
              </w:rPr>
              <w:t xml:space="preserve">Управление образования </w:t>
            </w:r>
            <w:r>
              <w:rPr>
                <w:sz w:val="18"/>
                <w:szCs w:val="18"/>
              </w:rPr>
              <w:t>г.</w:t>
            </w:r>
            <w:r w:rsidRPr="00970A39">
              <w:rPr>
                <w:sz w:val="18"/>
                <w:szCs w:val="18"/>
              </w:rPr>
              <w:t>Енисейска</w:t>
            </w:r>
            <w:r>
              <w:rPr>
                <w:sz w:val="18"/>
                <w:szCs w:val="18"/>
              </w:rPr>
              <w:t>»</w:t>
            </w:r>
          </w:p>
        </w:tc>
        <w:tc>
          <w:tcPr>
            <w:tcW w:w="875" w:type="dxa"/>
            <w:vMerge w:val="restart"/>
            <w:noWrap/>
            <w:hideMark/>
          </w:tcPr>
          <w:p w:rsidR="00970A39" w:rsidRPr="00970A39" w:rsidRDefault="00970A39" w:rsidP="00970A39">
            <w:pPr>
              <w:rPr>
                <w:sz w:val="18"/>
                <w:szCs w:val="18"/>
              </w:rPr>
            </w:pPr>
            <w:r w:rsidRPr="00970A39">
              <w:rPr>
                <w:sz w:val="18"/>
                <w:szCs w:val="18"/>
              </w:rPr>
              <w:t>024</w:t>
            </w:r>
          </w:p>
        </w:tc>
        <w:tc>
          <w:tcPr>
            <w:tcW w:w="960" w:type="dxa"/>
            <w:vMerge w:val="restart"/>
            <w:noWrap/>
            <w:hideMark/>
          </w:tcPr>
          <w:p w:rsidR="00970A39" w:rsidRPr="00970A39" w:rsidRDefault="00970A39" w:rsidP="00970A39">
            <w:pPr>
              <w:jc w:val="center"/>
              <w:rPr>
                <w:sz w:val="18"/>
                <w:szCs w:val="18"/>
              </w:rPr>
            </w:pPr>
            <w:r w:rsidRPr="00970A39">
              <w:rPr>
                <w:sz w:val="18"/>
                <w:szCs w:val="18"/>
              </w:rPr>
              <w:t>1004</w:t>
            </w:r>
          </w:p>
        </w:tc>
        <w:tc>
          <w:tcPr>
            <w:tcW w:w="1147" w:type="dxa"/>
            <w:vMerge w:val="restart"/>
            <w:noWrap/>
            <w:hideMark/>
          </w:tcPr>
          <w:p w:rsidR="00970A39" w:rsidRPr="00970A39" w:rsidRDefault="00970A39" w:rsidP="00970A39">
            <w:pPr>
              <w:rPr>
                <w:sz w:val="18"/>
                <w:szCs w:val="18"/>
              </w:rPr>
            </w:pPr>
            <w:r w:rsidRPr="00970A39">
              <w:rPr>
                <w:sz w:val="18"/>
                <w:szCs w:val="18"/>
              </w:rPr>
              <w:t>0310075560</w:t>
            </w:r>
          </w:p>
        </w:tc>
        <w:tc>
          <w:tcPr>
            <w:tcW w:w="960" w:type="dxa"/>
            <w:noWrap/>
            <w:hideMark/>
          </w:tcPr>
          <w:p w:rsidR="00970A39" w:rsidRPr="00970A39" w:rsidRDefault="00970A39" w:rsidP="00970A39">
            <w:pPr>
              <w:rPr>
                <w:sz w:val="18"/>
                <w:szCs w:val="18"/>
              </w:rPr>
            </w:pPr>
            <w:r w:rsidRPr="00970A39">
              <w:rPr>
                <w:sz w:val="18"/>
                <w:szCs w:val="18"/>
              </w:rPr>
              <w:t> </w:t>
            </w:r>
          </w:p>
        </w:tc>
        <w:tc>
          <w:tcPr>
            <w:tcW w:w="1560" w:type="dxa"/>
            <w:noWrap/>
            <w:hideMark/>
          </w:tcPr>
          <w:p w:rsidR="00970A39" w:rsidRPr="00970A39" w:rsidRDefault="00970A39" w:rsidP="00970A39">
            <w:pPr>
              <w:rPr>
                <w:sz w:val="18"/>
                <w:szCs w:val="18"/>
              </w:rPr>
            </w:pPr>
            <w:r w:rsidRPr="00970A39">
              <w:rPr>
                <w:sz w:val="18"/>
                <w:szCs w:val="18"/>
              </w:rPr>
              <w:t xml:space="preserve">2 941 900,00 </w:t>
            </w:r>
          </w:p>
        </w:tc>
        <w:tc>
          <w:tcPr>
            <w:tcW w:w="1640" w:type="dxa"/>
            <w:noWrap/>
            <w:hideMark/>
          </w:tcPr>
          <w:p w:rsidR="00970A39" w:rsidRPr="00970A39" w:rsidRDefault="00970A39" w:rsidP="00970A39">
            <w:pPr>
              <w:rPr>
                <w:sz w:val="18"/>
                <w:szCs w:val="18"/>
              </w:rPr>
            </w:pPr>
            <w:r w:rsidRPr="00970A39">
              <w:rPr>
                <w:sz w:val="18"/>
                <w:szCs w:val="18"/>
              </w:rPr>
              <w:t xml:space="preserve">2 941 900,00 </w:t>
            </w:r>
          </w:p>
        </w:tc>
        <w:tc>
          <w:tcPr>
            <w:tcW w:w="1511" w:type="dxa"/>
            <w:hideMark/>
          </w:tcPr>
          <w:p w:rsidR="00970A39" w:rsidRPr="00970A39" w:rsidRDefault="00970A39" w:rsidP="00970A39">
            <w:pPr>
              <w:rPr>
                <w:sz w:val="18"/>
                <w:szCs w:val="18"/>
              </w:rPr>
            </w:pPr>
            <w:r w:rsidRPr="00970A39">
              <w:rPr>
                <w:sz w:val="18"/>
                <w:szCs w:val="18"/>
              </w:rPr>
              <w:t>2 941 900,00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8 825 700,00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200</w:t>
            </w:r>
          </w:p>
        </w:tc>
        <w:tc>
          <w:tcPr>
            <w:tcW w:w="1560" w:type="dxa"/>
            <w:noWrap/>
            <w:hideMark/>
          </w:tcPr>
          <w:p w:rsidR="00970A39" w:rsidRPr="00970A39" w:rsidRDefault="00970A39" w:rsidP="00970A39">
            <w:pPr>
              <w:rPr>
                <w:sz w:val="18"/>
                <w:szCs w:val="18"/>
              </w:rPr>
            </w:pPr>
            <w:r w:rsidRPr="00970A39">
              <w:rPr>
                <w:sz w:val="18"/>
                <w:szCs w:val="18"/>
              </w:rPr>
              <w:t xml:space="preserve">30 000,00 </w:t>
            </w:r>
          </w:p>
        </w:tc>
        <w:tc>
          <w:tcPr>
            <w:tcW w:w="1640" w:type="dxa"/>
            <w:noWrap/>
            <w:hideMark/>
          </w:tcPr>
          <w:p w:rsidR="00970A39" w:rsidRPr="00970A39" w:rsidRDefault="00970A39" w:rsidP="00970A39">
            <w:pPr>
              <w:rPr>
                <w:sz w:val="18"/>
                <w:szCs w:val="18"/>
              </w:rPr>
            </w:pPr>
            <w:r w:rsidRPr="00970A39">
              <w:rPr>
                <w:sz w:val="18"/>
                <w:szCs w:val="18"/>
              </w:rPr>
              <w:t xml:space="preserve">30 000,00 </w:t>
            </w:r>
          </w:p>
        </w:tc>
        <w:tc>
          <w:tcPr>
            <w:tcW w:w="1511" w:type="dxa"/>
            <w:hideMark/>
          </w:tcPr>
          <w:p w:rsidR="00970A39" w:rsidRPr="00970A39" w:rsidRDefault="00970A39" w:rsidP="00970A39">
            <w:pPr>
              <w:rPr>
                <w:sz w:val="18"/>
                <w:szCs w:val="18"/>
              </w:rPr>
            </w:pPr>
            <w:r w:rsidRPr="00970A39">
              <w:rPr>
                <w:sz w:val="18"/>
                <w:szCs w:val="18"/>
              </w:rPr>
              <w:t>30 000,00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90 000,00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240</w:t>
            </w:r>
          </w:p>
        </w:tc>
        <w:tc>
          <w:tcPr>
            <w:tcW w:w="1560" w:type="dxa"/>
            <w:noWrap/>
            <w:hideMark/>
          </w:tcPr>
          <w:p w:rsidR="00970A39" w:rsidRPr="00970A39" w:rsidRDefault="00970A39" w:rsidP="00970A39">
            <w:pPr>
              <w:rPr>
                <w:sz w:val="18"/>
                <w:szCs w:val="18"/>
              </w:rPr>
            </w:pPr>
            <w:r w:rsidRPr="00970A39">
              <w:rPr>
                <w:sz w:val="18"/>
                <w:szCs w:val="18"/>
              </w:rPr>
              <w:t xml:space="preserve">30 000,00 </w:t>
            </w:r>
          </w:p>
        </w:tc>
        <w:tc>
          <w:tcPr>
            <w:tcW w:w="1640" w:type="dxa"/>
            <w:noWrap/>
            <w:hideMark/>
          </w:tcPr>
          <w:p w:rsidR="00970A39" w:rsidRPr="00970A39" w:rsidRDefault="00970A39" w:rsidP="00970A39">
            <w:pPr>
              <w:rPr>
                <w:sz w:val="18"/>
                <w:szCs w:val="18"/>
              </w:rPr>
            </w:pPr>
            <w:r w:rsidRPr="00970A39">
              <w:rPr>
                <w:sz w:val="18"/>
                <w:szCs w:val="18"/>
              </w:rPr>
              <w:t xml:space="preserve">30 000,00 </w:t>
            </w:r>
          </w:p>
        </w:tc>
        <w:tc>
          <w:tcPr>
            <w:tcW w:w="1511" w:type="dxa"/>
            <w:hideMark/>
          </w:tcPr>
          <w:p w:rsidR="00970A39" w:rsidRPr="00970A39" w:rsidRDefault="00970A39" w:rsidP="00970A39">
            <w:pPr>
              <w:rPr>
                <w:sz w:val="18"/>
                <w:szCs w:val="18"/>
              </w:rPr>
            </w:pPr>
            <w:r w:rsidRPr="00970A39">
              <w:rPr>
                <w:sz w:val="18"/>
                <w:szCs w:val="18"/>
              </w:rPr>
              <w:t>30 000,00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90 000,00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244</w:t>
            </w:r>
          </w:p>
        </w:tc>
        <w:tc>
          <w:tcPr>
            <w:tcW w:w="1560" w:type="dxa"/>
            <w:noWrap/>
            <w:hideMark/>
          </w:tcPr>
          <w:p w:rsidR="00970A39" w:rsidRPr="00970A39" w:rsidRDefault="00970A39" w:rsidP="00970A39">
            <w:pPr>
              <w:rPr>
                <w:sz w:val="18"/>
                <w:szCs w:val="18"/>
              </w:rPr>
            </w:pPr>
            <w:r w:rsidRPr="00970A39">
              <w:rPr>
                <w:sz w:val="18"/>
                <w:szCs w:val="18"/>
              </w:rPr>
              <w:t xml:space="preserve">30 000,00 </w:t>
            </w:r>
          </w:p>
        </w:tc>
        <w:tc>
          <w:tcPr>
            <w:tcW w:w="1640" w:type="dxa"/>
            <w:noWrap/>
            <w:hideMark/>
          </w:tcPr>
          <w:p w:rsidR="00970A39" w:rsidRPr="00970A39" w:rsidRDefault="00970A39" w:rsidP="00970A39">
            <w:pPr>
              <w:rPr>
                <w:sz w:val="18"/>
                <w:szCs w:val="18"/>
              </w:rPr>
            </w:pPr>
            <w:r w:rsidRPr="00970A39">
              <w:rPr>
                <w:sz w:val="18"/>
                <w:szCs w:val="18"/>
              </w:rPr>
              <w:t xml:space="preserve">30 000,00 </w:t>
            </w:r>
          </w:p>
        </w:tc>
        <w:tc>
          <w:tcPr>
            <w:tcW w:w="1511" w:type="dxa"/>
            <w:noWrap/>
            <w:hideMark/>
          </w:tcPr>
          <w:p w:rsidR="00970A39" w:rsidRPr="00970A39" w:rsidRDefault="00970A39" w:rsidP="00970A39">
            <w:pPr>
              <w:rPr>
                <w:sz w:val="18"/>
                <w:szCs w:val="18"/>
              </w:rPr>
            </w:pPr>
            <w:r w:rsidRPr="00970A39">
              <w:rPr>
                <w:sz w:val="18"/>
                <w:szCs w:val="18"/>
              </w:rPr>
              <w:t xml:space="preserve">30 000,00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90 000,00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300</w:t>
            </w:r>
          </w:p>
        </w:tc>
        <w:tc>
          <w:tcPr>
            <w:tcW w:w="1560" w:type="dxa"/>
            <w:noWrap/>
            <w:hideMark/>
          </w:tcPr>
          <w:p w:rsidR="00970A39" w:rsidRPr="00970A39" w:rsidRDefault="00970A39" w:rsidP="00970A39">
            <w:pPr>
              <w:rPr>
                <w:sz w:val="18"/>
                <w:szCs w:val="18"/>
              </w:rPr>
            </w:pPr>
            <w:r w:rsidRPr="00970A39">
              <w:rPr>
                <w:sz w:val="18"/>
                <w:szCs w:val="18"/>
              </w:rPr>
              <w:t xml:space="preserve">2 911 900,00 </w:t>
            </w:r>
          </w:p>
        </w:tc>
        <w:tc>
          <w:tcPr>
            <w:tcW w:w="1640" w:type="dxa"/>
            <w:noWrap/>
            <w:hideMark/>
          </w:tcPr>
          <w:p w:rsidR="00970A39" w:rsidRPr="00970A39" w:rsidRDefault="00970A39" w:rsidP="00970A39">
            <w:pPr>
              <w:rPr>
                <w:sz w:val="18"/>
                <w:szCs w:val="18"/>
              </w:rPr>
            </w:pPr>
            <w:r w:rsidRPr="00970A39">
              <w:rPr>
                <w:sz w:val="18"/>
                <w:szCs w:val="18"/>
              </w:rPr>
              <w:t xml:space="preserve">2 911 900,00 </w:t>
            </w:r>
          </w:p>
        </w:tc>
        <w:tc>
          <w:tcPr>
            <w:tcW w:w="1511" w:type="dxa"/>
            <w:noWrap/>
            <w:hideMark/>
          </w:tcPr>
          <w:p w:rsidR="00970A39" w:rsidRPr="00970A39" w:rsidRDefault="00970A39" w:rsidP="00970A39">
            <w:pPr>
              <w:rPr>
                <w:sz w:val="18"/>
                <w:szCs w:val="18"/>
              </w:rPr>
            </w:pPr>
            <w:r w:rsidRPr="00970A39">
              <w:rPr>
                <w:sz w:val="18"/>
                <w:szCs w:val="18"/>
              </w:rPr>
              <w:t xml:space="preserve">2 911 900,00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8 735 700,00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310</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313</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320</w:t>
            </w:r>
          </w:p>
        </w:tc>
        <w:tc>
          <w:tcPr>
            <w:tcW w:w="1560" w:type="dxa"/>
            <w:noWrap/>
            <w:hideMark/>
          </w:tcPr>
          <w:p w:rsidR="00970A39" w:rsidRPr="00970A39" w:rsidRDefault="00970A39" w:rsidP="00970A39">
            <w:pPr>
              <w:rPr>
                <w:sz w:val="18"/>
                <w:szCs w:val="18"/>
              </w:rPr>
            </w:pPr>
            <w:r w:rsidRPr="00970A39">
              <w:rPr>
                <w:sz w:val="18"/>
                <w:szCs w:val="18"/>
              </w:rPr>
              <w:t xml:space="preserve">2 911 900,00 </w:t>
            </w:r>
          </w:p>
        </w:tc>
        <w:tc>
          <w:tcPr>
            <w:tcW w:w="1640" w:type="dxa"/>
            <w:noWrap/>
            <w:hideMark/>
          </w:tcPr>
          <w:p w:rsidR="00970A39" w:rsidRPr="00970A39" w:rsidRDefault="00970A39" w:rsidP="00970A39">
            <w:pPr>
              <w:rPr>
                <w:sz w:val="18"/>
                <w:szCs w:val="18"/>
              </w:rPr>
            </w:pPr>
            <w:r w:rsidRPr="00970A39">
              <w:rPr>
                <w:sz w:val="18"/>
                <w:szCs w:val="18"/>
              </w:rPr>
              <w:t xml:space="preserve">2 911 900,00 </w:t>
            </w:r>
          </w:p>
        </w:tc>
        <w:tc>
          <w:tcPr>
            <w:tcW w:w="1511" w:type="dxa"/>
            <w:hideMark/>
          </w:tcPr>
          <w:p w:rsidR="00970A39" w:rsidRPr="00970A39" w:rsidRDefault="00970A39" w:rsidP="00970A39">
            <w:pPr>
              <w:rPr>
                <w:sz w:val="18"/>
                <w:szCs w:val="18"/>
              </w:rPr>
            </w:pPr>
            <w:r w:rsidRPr="00970A39">
              <w:rPr>
                <w:sz w:val="18"/>
                <w:szCs w:val="18"/>
              </w:rPr>
              <w:t>2 911 900,00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8 735 700,00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321</w:t>
            </w:r>
          </w:p>
        </w:tc>
        <w:tc>
          <w:tcPr>
            <w:tcW w:w="1560" w:type="dxa"/>
            <w:noWrap/>
            <w:hideMark/>
          </w:tcPr>
          <w:p w:rsidR="00970A39" w:rsidRPr="00970A39" w:rsidRDefault="00970A39" w:rsidP="00970A39">
            <w:pPr>
              <w:rPr>
                <w:sz w:val="18"/>
                <w:szCs w:val="18"/>
              </w:rPr>
            </w:pPr>
            <w:r w:rsidRPr="00970A39">
              <w:rPr>
                <w:sz w:val="18"/>
                <w:szCs w:val="18"/>
              </w:rPr>
              <w:t xml:space="preserve">2 911 900,00 </w:t>
            </w:r>
          </w:p>
        </w:tc>
        <w:tc>
          <w:tcPr>
            <w:tcW w:w="1640" w:type="dxa"/>
            <w:noWrap/>
            <w:hideMark/>
          </w:tcPr>
          <w:p w:rsidR="00970A39" w:rsidRPr="00970A39" w:rsidRDefault="00970A39" w:rsidP="00970A39">
            <w:pPr>
              <w:rPr>
                <w:sz w:val="18"/>
                <w:szCs w:val="18"/>
              </w:rPr>
            </w:pPr>
            <w:r w:rsidRPr="00970A39">
              <w:rPr>
                <w:sz w:val="18"/>
                <w:szCs w:val="18"/>
              </w:rPr>
              <w:t xml:space="preserve">2 911 900,00 </w:t>
            </w:r>
          </w:p>
        </w:tc>
        <w:tc>
          <w:tcPr>
            <w:tcW w:w="1511" w:type="dxa"/>
            <w:noWrap/>
            <w:hideMark/>
          </w:tcPr>
          <w:p w:rsidR="00970A39" w:rsidRPr="00970A39" w:rsidRDefault="00970A39" w:rsidP="00970A39">
            <w:pPr>
              <w:rPr>
                <w:sz w:val="18"/>
                <w:szCs w:val="18"/>
              </w:rPr>
            </w:pPr>
            <w:r w:rsidRPr="00970A39">
              <w:rPr>
                <w:sz w:val="18"/>
                <w:szCs w:val="18"/>
              </w:rPr>
              <w:t xml:space="preserve">2 911 900,00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8 735 700,00</w:t>
            </w:r>
          </w:p>
        </w:tc>
      </w:tr>
      <w:tr w:rsidR="00970A39" w:rsidRPr="004B7D74" w:rsidTr="001E1BBE">
        <w:trPr>
          <w:trHeight w:val="288"/>
        </w:trPr>
        <w:tc>
          <w:tcPr>
            <w:tcW w:w="459" w:type="dxa"/>
            <w:vMerge w:val="restart"/>
            <w:noWrap/>
            <w:hideMark/>
          </w:tcPr>
          <w:p w:rsidR="00970A39" w:rsidRPr="00970A39" w:rsidRDefault="00970A39" w:rsidP="00970A39">
            <w:pPr>
              <w:rPr>
                <w:color w:val="000000"/>
                <w:sz w:val="18"/>
                <w:szCs w:val="18"/>
              </w:rPr>
            </w:pPr>
            <w:r w:rsidRPr="00970A39">
              <w:rPr>
                <w:color w:val="000000"/>
                <w:sz w:val="18"/>
                <w:szCs w:val="18"/>
              </w:rPr>
              <w:t>6</w:t>
            </w:r>
          </w:p>
        </w:tc>
        <w:tc>
          <w:tcPr>
            <w:tcW w:w="1526" w:type="dxa"/>
            <w:vMerge w:val="restart"/>
            <w:hideMark/>
          </w:tcPr>
          <w:p w:rsidR="00970A39" w:rsidRPr="00970A39" w:rsidRDefault="00970A39" w:rsidP="00970A39">
            <w:pPr>
              <w:jc w:val="center"/>
              <w:rPr>
                <w:sz w:val="18"/>
                <w:szCs w:val="18"/>
              </w:rPr>
            </w:pPr>
            <w:r w:rsidRPr="00970A39">
              <w:rPr>
                <w:sz w:val="18"/>
                <w:szCs w:val="18"/>
              </w:rPr>
              <w:t>Мероприятие 4 подпрограммы 1</w:t>
            </w:r>
          </w:p>
        </w:tc>
        <w:tc>
          <w:tcPr>
            <w:tcW w:w="2487" w:type="dxa"/>
            <w:vMerge w:val="restart"/>
            <w:hideMark/>
          </w:tcPr>
          <w:p w:rsidR="00970A39" w:rsidRPr="00970A39" w:rsidRDefault="00970A39" w:rsidP="00970A39">
            <w:pPr>
              <w:jc w:val="center"/>
              <w:rPr>
                <w:sz w:val="18"/>
                <w:szCs w:val="18"/>
              </w:rPr>
            </w:pPr>
            <w:r w:rsidRPr="00970A39">
              <w:rPr>
                <w:sz w:val="18"/>
                <w:szCs w:val="18"/>
              </w:rPr>
              <w:t>Обеспечение гос.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организациях</w:t>
            </w:r>
          </w:p>
        </w:tc>
        <w:tc>
          <w:tcPr>
            <w:tcW w:w="1458" w:type="dxa"/>
            <w:vMerge w:val="restart"/>
            <w:hideMark/>
          </w:tcPr>
          <w:p w:rsidR="00970A39" w:rsidRPr="00970A39" w:rsidRDefault="00D819D7" w:rsidP="00970A39">
            <w:pPr>
              <w:rPr>
                <w:sz w:val="18"/>
                <w:szCs w:val="18"/>
              </w:rPr>
            </w:pPr>
            <w:r>
              <w:rPr>
                <w:sz w:val="18"/>
                <w:szCs w:val="18"/>
              </w:rPr>
              <w:t>МКУ «</w:t>
            </w:r>
            <w:r w:rsidRPr="00970A39">
              <w:rPr>
                <w:sz w:val="18"/>
                <w:szCs w:val="18"/>
              </w:rPr>
              <w:t xml:space="preserve">Управление образования </w:t>
            </w:r>
            <w:r>
              <w:rPr>
                <w:sz w:val="18"/>
                <w:szCs w:val="18"/>
              </w:rPr>
              <w:t>г.</w:t>
            </w:r>
            <w:r w:rsidRPr="00970A39">
              <w:rPr>
                <w:sz w:val="18"/>
                <w:szCs w:val="18"/>
              </w:rPr>
              <w:t>Енисейска</w:t>
            </w:r>
            <w:r>
              <w:rPr>
                <w:sz w:val="18"/>
                <w:szCs w:val="18"/>
              </w:rPr>
              <w:t>»</w:t>
            </w:r>
          </w:p>
        </w:tc>
        <w:tc>
          <w:tcPr>
            <w:tcW w:w="875" w:type="dxa"/>
            <w:vMerge w:val="restart"/>
            <w:noWrap/>
            <w:hideMark/>
          </w:tcPr>
          <w:p w:rsidR="00970A39" w:rsidRPr="00970A39" w:rsidRDefault="00970A39" w:rsidP="00970A39">
            <w:pPr>
              <w:rPr>
                <w:sz w:val="18"/>
                <w:szCs w:val="18"/>
              </w:rPr>
            </w:pPr>
            <w:r w:rsidRPr="00970A39">
              <w:rPr>
                <w:sz w:val="18"/>
                <w:szCs w:val="18"/>
              </w:rPr>
              <w:t>024</w:t>
            </w:r>
          </w:p>
        </w:tc>
        <w:tc>
          <w:tcPr>
            <w:tcW w:w="960" w:type="dxa"/>
            <w:vMerge w:val="restart"/>
            <w:noWrap/>
            <w:hideMark/>
          </w:tcPr>
          <w:p w:rsidR="00970A39" w:rsidRPr="00970A39" w:rsidRDefault="00970A39" w:rsidP="00970A39">
            <w:pPr>
              <w:jc w:val="center"/>
              <w:rPr>
                <w:sz w:val="18"/>
                <w:szCs w:val="18"/>
              </w:rPr>
            </w:pPr>
            <w:r w:rsidRPr="00970A39">
              <w:rPr>
                <w:sz w:val="18"/>
                <w:szCs w:val="18"/>
              </w:rPr>
              <w:t>0701</w:t>
            </w:r>
          </w:p>
        </w:tc>
        <w:tc>
          <w:tcPr>
            <w:tcW w:w="1147" w:type="dxa"/>
            <w:vMerge w:val="restart"/>
            <w:noWrap/>
            <w:hideMark/>
          </w:tcPr>
          <w:p w:rsidR="00970A39" w:rsidRPr="00970A39" w:rsidRDefault="00970A39" w:rsidP="00970A39">
            <w:pPr>
              <w:rPr>
                <w:sz w:val="18"/>
                <w:szCs w:val="18"/>
              </w:rPr>
            </w:pPr>
            <w:r w:rsidRPr="00970A39">
              <w:rPr>
                <w:sz w:val="18"/>
                <w:szCs w:val="18"/>
              </w:rPr>
              <w:t>0310075880</w:t>
            </w:r>
          </w:p>
        </w:tc>
        <w:tc>
          <w:tcPr>
            <w:tcW w:w="960" w:type="dxa"/>
            <w:noWrap/>
            <w:hideMark/>
          </w:tcPr>
          <w:p w:rsidR="00970A39" w:rsidRPr="00970A39" w:rsidRDefault="00970A39" w:rsidP="00970A39">
            <w:pPr>
              <w:jc w:val="right"/>
              <w:rPr>
                <w:sz w:val="18"/>
                <w:szCs w:val="18"/>
              </w:rPr>
            </w:pPr>
            <w:r w:rsidRPr="00970A39">
              <w:rPr>
                <w:sz w:val="18"/>
                <w:szCs w:val="18"/>
              </w:rPr>
              <w:t>600</w:t>
            </w:r>
          </w:p>
        </w:tc>
        <w:tc>
          <w:tcPr>
            <w:tcW w:w="1560" w:type="dxa"/>
            <w:noWrap/>
            <w:hideMark/>
          </w:tcPr>
          <w:p w:rsidR="00970A39" w:rsidRPr="00970A39" w:rsidRDefault="00970A39" w:rsidP="00970A39">
            <w:pPr>
              <w:rPr>
                <w:sz w:val="18"/>
                <w:szCs w:val="18"/>
              </w:rPr>
            </w:pPr>
            <w:r w:rsidRPr="00970A39">
              <w:rPr>
                <w:sz w:val="18"/>
                <w:szCs w:val="18"/>
              </w:rPr>
              <w:t xml:space="preserve">43 017 800,00 </w:t>
            </w:r>
          </w:p>
        </w:tc>
        <w:tc>
          <w:tcPr>
            <w:tcW w:w="1640" w:type="dxa"/>
            <w:noWrap/>
            <w:hideMark/>
          </w:tcPr>
          <w:p w:rsidR="00970A39" w:rsidRPr="00970A39" w:rsidRDefault="00970A39" w:rsidP="00970A39">
            <w:pPr>
              <w:rPr>
                <w:sz w:val="18"/>
                <w:szCs w:val="18"/>
              </w:rPr>
            </w:pPr>
            <w:r w:rsidRPr="00970A39">
              <w:rPr>
                <w:sz w:val="18"/>
                <w:szCs w:val="18"/>
              </w:rPr>
              <w:t xml:space="preserve">43 017 800,00 </w:t>
            </w:r>
          </w:p>
        </w:tc>
        <w:tc>
          <w:tcPr>
            <w:tcW w:w="1511" w:type="dxa"/>
            <w:hideMark/>
          </w:tcPr>
          <w:p w:rsidR="00970A39" w:rsidRPr="00970A39" w:rsidRDefault="00970A39" w:rsidP="00970A39">
            <w:pPr>
              <w:rPr>
                <w:sz w:val="18"/>
                <w:szCs w:val="18"/>
              </w:rPr>
            </w:pPr>
            <w:r w:rsidRPr="00970A39">
              <w:rPr>
                <w:sz w:val="18"/>
                <w:szCs w:val="18"/>
              </w:rPr>
              <w:t>43 017 800,00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129 053 400,00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610</w:t>
            </w:r>
          </w:p>
        </w:tc>
        <w:tc>
          <w:tcPr>
            <w:tcW w:w="1560" w:type="dxa"/>
            <w:noWrap/>
            <w:hideMark/>
          </w:tcPr>
          <w:p w:rsidR="00970A39" w:rsidRPr="00970A39" w:rsidRDefault="00970A39" w:rsidP="00970A39">
            <w:pPr>
              <w:rPr>
                <w:sz w:val="18"/>
                <w:szCs w:val="18"/>
              </w:rPr>
            </w:pPr>
            <w:r w:rsidRPr="00970A39">
              <w:rPr>
                <w:sz w:val="18"/>
                <w:szCs w:val="18"/>
              </w:rPr>
              <w:t xml:space="preserve">37 236 832,00 </w:t>
            </w:r>
          </w:p>
        </w:tc>
        <w:tc>
          <w:tcPr>
            <w:tcW w:w="1640" w:type="dxa"/>
            <w:noWrap/>
            <w:hideMark/>
          </w:tcPr>
          <w:p w:rsidR="00970A39" w:rsidRPr="00970A39" w:rsidRDefault="00970A39" w:rsidP="00970A39">
            <w:pPr>
              <w:rPr>
                <w:sz w:val="18"/>
                <w:szCs w:val="18"/>
              </w:rPr>
            </w:pPr>
            <w:r w:rsidRPr="00970A39">
              <w:rPr>
                <w:sz w:val="18"/>
                <w:szCs w:val="18"/>
              </w:rPr>
              <w:t xml:space="preserve">37 236 832,00 </w:t>
            </w:r>
          </w:p>
        </w:tc>
        <w:tc>
          <w:tcPr>
            <w:tcW w:w="1511" w:type="dxa"/>
            <w:hideMark/>
          </w:tcPr>
          <w:p w:rsidR="00970A39" w:rsidRPr="00970A39" w:rsidRDefault="00970A39" w:rsidP="00970A39">
            <w:pPr>
              <w:rPr>
                <w:sz w:val="18"/>
                <w:szCs w:val="18"/>
              </w:rPr>
            </w:pPr>
            <w:r w:rsidRPr="00970A39">
              <w:rPr>
                <w:sz w:val="18"/>
                <w:szCs w:val="18"/>
              </w:rPr>
              <w:t>37 236 832,00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111 710 496,00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611</w:t>
            </w:r>
          </w:p>
        </w:tc>
        <w:tc>
          <w:tcPr>
            <w:tcW w:w="1560" w:type="dxa"/>
            <w:noWrap/>
            <w:hideMark/>
          </w:tcPr>
          <w:p w:rsidR="00970A39" w:rsidRPr="00970A39" w:rsidRDefault="00970A39" w:rsidP="00970A39">
            <w:pPr>
              <w:rPr>
                <w:sz w:val="18"/>
                <w:szCs w:val="18"/>
              </w:rPr>
            </w:pPr>
            <w:r w:rsidRPr="00970A39">
              <w:rPr>
                <w:sz w:val="18"/>
                <w:szCs w:val="18"/>
              </w:rPr>
              <w:t xml:space="preserve">37 236 832,00 </w:t>
            </w:r>
          </w:p>
        </w:tc>
        <w:tc>
          <w:tcPr>
            <w:tcW w:w="1640" w:type="dxa"/>
            <w:noWrap/>
            <w:hideMark/>
          </w:tcPr>
          <w:p w:rsidR="00970A39" w:rsidRPr="00970A39" w:rsidRDefault="00970A39" w:rsidP="00970A39">
            <w:pPr>
              <w:rPr>
                <w:sz w:val="18"/>
                <w:szCs w:val="18"/>
              </w:rPr>
            </w:pPr>
            <w:r w:rsidRPr="00970A39">
              <w:rPr>
                <w:sz w:val="18"/>
                <w:szCs w:val="18"/>
              </w:rPr>
              <w:t xml:space="preserve">37 236 832,00 </w:t>
            </w:r>
          </w:p>
        </w:tc>
        <w:tc>
          <w:tcPr>
            <w:tcW w:w="1511" w:type="dxa"/>
            <w:noWrap/>
            <w:hideMark/>
          </w:tcPr>
          <w:p w:rsidR="00970A39" w:rsidRPr="00970A39" w:rsidRDefault="00970A39" w:rsidP="00970A39">
            <w:pPr>
              <w:rPr>
                <w:sz w:val="18"/>
                <w:szCs w:val="18"/>
              </w:rPr>
            </w:pPr>
            <w:r w:rsidRPr="00970A39">
              <w:rPr>
                <w:sz w:val="18"/>
                <w:szCs w:val="18"/>
              </w:rPr>
              <w:t xml:space="preserve">37 236 832,00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111 710 496,00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612</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620</w:t>
            </w:r>
          </w:p>
        </w:tc>
        <w:tc>
          <w:tcPr>
            <w:tcW w:w="1560" w:type="dxa"/>
            <w:noWrap/>
            <w:hideMark/>
          </w:tcPr>
          <w:p w:rsidR="00970A39" w:rsidRPr="00970A39" w:rsidRDefault="00970A39" w:rsidP="00970A39">
            <w:pPr>
              <w:rPr>
                <w:sz w:val="18"/>
                <w:szCs w:val="18"/>
              </w:rPr>
            </w:pPr>
            <w:r w:rsidRPr="00970A39">
              <w:rPr>
                <w:sz w:val="18"/>
                <w:szCs w:val="18"/>
              </w:rPr>
              <w:t xml:space="preserve">5 780 968,00 </w:t>
            </w:r>
          </w:p>
        </w:tc>
        <w:tc>
          <w:tcPr>
            <w:tcW w:w="1640" w:type="dxa"/>
            <w:noWrap/>
            <w:hideMark/>
          </w:tcPr>
          <w:p w:rsidR="00970A39" w:rsidRPr="00970A39" w:rsidRDefault="00970A39" w:rsidP="00970A39">
            <w:pPr>
              <w:rPr>
                <w:sz w:val="18"/>
                <w:szCs w:val="18"/>
              </w:rPr>
            </w:pPr>
            <w:r w:rsidRPr="00970A39">
              <w:rPr>
                <w:sz w:val="18"/>
                <w:szCs w:val="18"/>
              </w:rPr>
              <w:t xml:space="preserve">5 780 968,00 </w:t>
            </w:r>
          </w:p>
        </w:tc>
        <w:tc>
          <w:tcPr>
            <w:tcW w:w="1511" w:type="dxa"/>
            <w:hideMark/>
          </w:tcPr>
          <w:p w:rsidR="00970A39" w:rsidRPr="00970A39" w:rsidRDefault="00970A39" w:rsidP="00970A39">
            <w:pPr>
              <w:rPr>
                <w:sz w:val="18"/>
                <w:szCs w:val="18"/>
              </w:rPr>
            </w:pPr>
            <w:r w:rsidRPr="00970A39">
              <w:rPr>
                <w:sz w:val="18"/>
                <w:szCs w:val="18"/>
              </w:rPr>
              <w:t>5 780 968,00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17 342 904,00</w:t>
            </w:r>
          </w:p>
        </w:tc>
      </w:tr>
      <w:tr w:rsidR="00970A39" w:rsidRPr="004B7D74" w:rsidTr="001E1BBE">
        <w:trPr>
          <w:trHeight w:val="82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621</w:t>
            </w:r>
          </w:p>
        </w:tc>
        <w:tc>
          <w:tcPr>
            <w:tcW w:w="1560" w:type="dxa"/>
            <w:noWrap/>
            <w:hideMark/>
          </w:tcPr>
          <w:p w:rsidR="00970A39" w:rsidRPr="00970A39" w:rsidRDefault="00970A39" w:rsidP="00970A39">
            <w:pPr>
              <w:rPr>
                <w:sz w:val="18"/>
                <w:szCs w:val="18"/>
              </w:rPr>
            </w:pPr>
            <w:r w:rsidRPr="00970A39">
              <w:rPr>
                <w:sz w:val="18"/>
                <w:szCs w:val="18"/>
              </w:rPr>
              <w:t xml:space="preserve">5 780 968,00 </w:t>
            </w:r>
          </w:p>
        </w:tc>
        <w:tc>
          <w:tcPr>
            <w:tcW w:w="1640" w:type="dxa"/>
            <w:noWrap/>
            <w:hideMark/>
          </w:tcPr>
          <w:p w:rsidR="00970A39" w:rsidRPr="00970A39" w:rsidRDefault="00970A39" w:rsidP="00970A39">
            <w:pPr>
              <w:rPr>
                <w:sz w:val="18"/>
                <w:szCs w:val="18"/>
              </w:rPr>
            </w:pPr>
            <w:r w:rsidRPr="00970A39">
              <w:rPr>
                <w:sz w:val="18"/>
                <w:szCs w:val="18"/>
              </w:rPr>
              <w:t xml:space="preserve">5 780 968,00 </w:t>
            </w:r>
          </w:p>
        </w:tc>
        <w:tc>
          <w:tcPr>
            <w:tcW w:w="1511" w:type="dxa"/>
            <w:noWrap/>
            <w:hideMark/>
          </w:tcPr>
          <w:p w:rsidR="00970A39" w:rsidRPr="00970A39" w:rsidRDefault="00970A39" w:rsidP="00970A39">
            <w:pPr>
              <w:rPr>
                <w:sz w:val="18"/>
                <w:szCs w:val="18"/>
              </w:rPr>
            </w:pPr>
            <w:r w:rsidRPr="00970A39">
              <w:rPr>
                <w:sz w:val="18"/>
                <w:szCs w:val="18"/>
              </w:rPr>
              <w:t xml:space="preserve">5 780 968,00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17 342 904,00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val="restart"/>
            <w:hideMark/>
          </w:tcPr>
          <w:p w:rsidR="00970A39" w:rsidRPr="00970A39" w:rsidRDefault="00970A39" w:rsidP="00970A39">
            <w:pPr>
              <w:jc w:val="center"/>
              <w:rPr>
                <w:sz w:val="18"/>
                <w:szCs w:val="18"/>
              </w:rPr>
            </w:pPr>
            <w:r w:rsidRPr="00970A39">
              <w:rPr>
                <w:sz w:val="18"/>
                <w:szCs w:val="18"/>
              </w:rPr>
              <w:t>Обеспечение гос. гарантий реализации прав на получе</w:t>
            </w:r>
            <w:r w:rsidRPr="00970A39">
              <w:rPr>
                <w:sz w:val="18"/>
                <w:szCs w:val="18"/>
              </w:rPr>
              <w:lastRenderedPageBreak/>
              <w:t>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организациях, в части обеспечения деятельности административного и учебно-вспомогательного персонала муниципальных дошкольных и общеобразовательных организаций</w:t>
            </w:r>
          </w:p>
        </w:tc>
        <w:tc>
          <w:tcPr>
            <w:tcW w:w="1458" w:type="dxa"/>
            <w:vMerge w:val="restart"/>
            <w:hideMark/>
          </w:tcPr>
          <w:p w:rsidR="00970A39" w:rsidRPr="00970A39" w:rsidRDefault="00D819D7" w:rsidP="00970A39">
            <w:pPr>
              <w:rPr>
                <w:sz w:val="18"/>
                <w:szCs w:val="18"/>
              </w:rPr>
            </w:pPr>
            <w:r>
              <w:rPr>
                <w:sz w:val="18"/>
                <w:szCs w:val="18"/>
              </w:rPr>
              <w:lastRenderedPageBreak/>
              <w:t>МКУ «</w:t>
            </w:r>
            <w:r w:rsidRPr="00970A39">
              <w:rPr>
                <w:sz w:val="18"/>
                <w:szCs w:val="18"/>
              </w:rPr>
              <w:t>Управление образо</w:t>
            </w:r>
            <w:r w:rsidRPr="00970A39">
              <w:rPr>
                <w:sz w:val="18"/>
                <w:szCs w:val="18"/>
              </w:rPr>
              <w:lastRenderedPageBreak/>
              <w:t xml:space="preserve">вания </w:t>
            </w:r>
            <w:r>
              <w:rPr>
                <w:sz w:val="18"/>
                <w:szCs w:val="18"/>
              </w:rPr>
              <w:t>г.</w:t>
            </w:r>
            <w:r w:rsidRPr="00970A39">
              <w:rPr>
                <w:sz w:val="18"/>
                <w:szCs w:val="18"/>
              </w:rPr>
              <w:t>Енисейска</w:t>
            </w:r>
            <w:r>
              <w:rPr>
                <w:sz w:val="18"/>
                <w:szCs w:val="18"/>
              </w:rPr>
              <w:t>»</w:t>
            </w:r>
          </w:p>
        </w:tc>
        <w:tc>
          <w:tcPr>
            <w:tcW w:w="875" w:type="dxa"/>
            <w:vMerge w:val="restart"/>
            <w:noWrap/>
            <w:hideMark/>
          </w:tcPr>
          <w:p w:rsidR="00970A39" w:rsidRPr="00970A39" w:rsidRDefault="00970A39" w:rsidP="00970A39">
            <w:pPr>
              <w:rPr>
                <w:sz w:val="18"/>
                <w:szCs w:val="18"/>
              </w:rPr>
            </w:pPr>
            <w:r w:rsidRPr="00970A39">
              <w:rPr>
                <w:sz w:val="18"/>
                <w:szCs w:val="18"/>
              </w:rPr>
              <w:lastRenderedPageBreak/>
              <w:t>024</w:t>
            </w:r>
          </w:p>
        </w:tc>
        <w:tc>
          <w:tcPr>
            <w:tcW w:w="960" w:type="dxa"/>
            <w:vMerge/>
            <w:hideMark/>
          </w:tcPr>
          <w:p w:rsidR="00970A39" w:rsidRPr="00970A39" w:rsidRDefault="00970A39" w:rsidP="00970A39">
            <w:pPr>
              <w:rPr>
                <w:sz w:val="18"/>
                <w:szCs w:val="18"/>
              </w:rPr>
            </w:pPr>
          </w:p>
        </w:tc>
        <w:tc>
          <w:tcPr>
            <w:tcW w:w="1147" w:type="dxa"/>
            <w:vMerge w:val="restart"/>
            <w:noWrap/>
            <w:hideMark/>
          </w:tcPr>
          <w:p w:rsidR="00970A39" w:rsidRPr="00970A39" w:rsidRDefault="00970A39" w:rsidP="00970A39">
            <w:pPr>
              <w:rPr>
                <w:sz w:val="18"/>
                <w:szCs w:val="18"/>
              </w:rPr>
            </w:pPr>
            <w:r w:rsidRPr="00970A39">
              <w:rPr>
                <w:sz w:val="18"/>
                <w:szCs w:val="18"/>
              </w:rPr>
              <w:t>0310074080</w:t>
            </w:r>
          </w:p>
        </w:tc>
        <w:tc>
          <w:tcPr>
            <w:tcW w:w="960" w:type="dxa"/>
            <w:noWrap/>
            <w:hideMark/>
          </w:tcPr>
          <w:p w:rsidR="00970A39" w:rsidRPr="00970A39" w:rsidRDefault="00970A39" w:rsidP="00970A39">
            <w:pPr>
              <w:jc w:val="right"/>
              <w:rPr>
                <w:sz w:val="18"/>
                <w:szCs w:val="18"/>
              </w:rPr>
            </w:pPr>
            <w:r w:rsidRPr="00970A39">
              <w:rPr>
                <w:sz w:val="18"/>
                <w:szCs w:val="18"/>
              </w:rPr>
              <w:t>600</w:t>
            </w:r>
          </w:p>
        </w:tc>
        <w:tc>
          <w:tcPr>
            <w:tcW w:w="1560" w:type="dxa"/>
            <w:noWrap/>
            <w:hideMark/>
          </w:tcPr>
          <w:p w:rsidR="00970A39" w:rsidRPr="00970A39" w:rsidRDefault="00970A39" w:rsidP="00970A39">
            <w:pPr>
              <w:rPr>
                <w:sz w:val="18"/>
                <w:szCs w:val="18"/>
              </w:rPr>
            </w:pPr>
            <w:r w:rsidRPr="00970A39">
              <w:rPr>
                <w:sz w:val="18"/>
                <w:szCs w:val="18"/>
              </w:rPr>
              <w:t xml:space="preserve">28 369 900,00 </w:t>
            </w:r>
          </w:p>
        </w:tc>
        <w:tc>
          <w:tcPr>
            <w:tcW w:w="1640" w:type="dxa"/>
            <w:noWrap/>
            <w:hideMark/>
          </w:tcPr>
          <w:p w:rsidR="00970A39" w:rsidRPr="00970A39" w:rsidRDefault="00970A39" w:rsidP="00970A39">
            <w:pPr>
              <w:rPr>
                <w:sz w:val="18"/>
                <w:szCs w:val="18"/>
              </w:rPr>
            </w:pPr>
            <w:r w:rsidRPr="00970A39">
              <w:rPr>
                <w:sz w:val="18"/>
                <w:szCs w:val="18"/>
              </w:rPr>
              <w:t xml:space="preserve">28 369 900,00 </w:t>
            </w:r>
          </w:p>
        </w:tc>
        <w:tc>
          <w:tcPr>
            <w:tcW w:w="1511" w:type="dxa"/>
            <w:hideMark/>
          </w:tcPr>
          <w:p w:rsidR="00970A39" w:rsidRPr="00970A39" w:rsidRDefault="00970A39" w:rsidP="00970A39">
            <w:pPr>
              <w:rPr>
                <w:sz w:val="18"/>
                <w:szCs w:val="18"/>
              </w:rPr>
            </w:pPr>
            <w:r w:rsidRPr="00970A39">
              <w:rPr>
                <w:sz w:val="18"/>
                <w:szCs w:val="18"/>
              </w:rPr>
              <w:t>28 369 900,00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85 109 700,00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610</w:t>
            </w:r>
          </w:p>
        </w:tc>
        <w:tc>
          <w:tcPr>
            <w:tcW w:w="1560" w:type="dxa"/>
            <w:noWrap/>
            <w:hideMark/>
          </w:tcPr>
          <w:p w:rsidR="00970A39" w:rsidRPr="00970A39" w:rsidRDefault="00970A39" w:rsidP="00970A39">
            <w:pPr>
              <w:rPr>
                <w:sz w:val="18"/>
                <w:szCs w:val="18"/>
              </w:rPr>
            </w:pPr>
            <w:r w:rsidRPr="00970A39">
              <w:rPr>
                <w:sz w:val="18"/>
                <w:szCs w:val="18"/>
              </w:rPr>
              <w:t xml:space="preserve">25 371 943,00 </w:t>
            </w:r>
          </w:p>
        </w:tc>
        <w:tc>
          <w:tcPr>
            <w:tcW w:w="1640" w:type="dxa"/>
            <w:noWrap/>
            <w:hideMark/>
          </w:tcPr>
          <w:p w:rsidR="00970A39" w:rsidRPr="00970A39" w:rsidRDefault="00970A39" w:rsidP="00970A39">
            <w:pPr>
              <w:rPr>
                <w:sz w:val="18"/>
                <w:szCs w:val="18"/>
              </w:rPr>
            </w:pPr>
            <w:r w:rsidRPr="00970A39">
              <w:rPr>
                <w:sz w:val="18"/>
                <w:szCs w:val="18"/>
              </w:rPr>
              <w:t xml:space="preserve">25 371 943,00 </w:t>
            </w:r>
          </w:p>
        </w:tc>
        <w:tc>
          <w:tcPr>
            <w:tcW w:w="1511" w:type="dxa"/>
            <w:hideMark/>
          </w:tcPr>
          <w:p w:rsidR="00970A39" w:rsidRPr="00970A39" w:rsidRDefault="00970A39" w:rsidP="00970A39">
            <w:pPr>
              <w:rPr>
                <w:sz w:val="18"/>
                <w:szCs w:val="18"/>
              </w:rPr>
            </w:pPr>
            <w:r w:rsidRPr="00970A39">
              <w:rPr>
                <w:sz w:val="18"/>
                <w:szCs w:val="18"/>
              </w:rPr>
              <w:t>25 371 943,00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76 115 829,00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611</w:t>
            </w:r>
          </w:p>
        </w:tc>
        <w:tc>
          <w:tcPr>
            <w:tcW w:w="1560" w:type="dxa"/>
            <w:noWrap/>
            <w:hideMark/>
          </w:tcPr>
          <w:p w:rsidR="00970A39" w:rsidRPr="00970A39" w:rsidRDefault="00970A39" w:rsidP="00970A39">
            <w:pPr>
              <w:rPr>
                <w:sz w:val="18"/>
                <w:szCs w:val="18"/>
              </w:rPr>
            </w:pPr>
            <w:r w:rsidRPr="00970A39">
              <w:rPr>
                <w:sz w:val="18"/>
                <w:szCs w:val="18"/>
              </w:rPr>
              <w:t xml:space="preserve">25 371 943,00 </w:t>
            </w:r>
          </w:p>
        </w:tc>
        <w:tc>
          <w:tcPr>
            <w:tcW w:w="1640" w:type="dxa"/>
            <w:noWrap/>
            <w:hideMark/>
          </w:tcPr>
          <w:p w:rsidR="00970A39" w:rsidRPr="00970A39" w:rsidRDefault="00970A39" w:rsidP="00970A39">
            <w:pPr>
              <w:rPr>
                <w:sz w:val="18"/>
                <w:szCs w:val="18"/>
              </w:rPr>
            </w:pPr>
            <w:r w:rsidRPr="00970A39">
              <w:rPr>
                <w:sz w:val="18"/>
                <w:szCs w:val="18"/>
              </w:rPr>
              <w:t xml:space="preserve">25 371 943,00 </w:t>
            </w:r>
          </w:p>
        </w:tc>
        <w:tc>
          <w:tcPr>
            <w:tcW w:w="1511" w:type="dxa"/>
            <w:noWrap/>
            <w:hideMark/>
          </w:tcPr>
          <w:p w:rsidR="00970A39" w:rsidRPr="00970A39" w:rsidRDefault="00970A39" w:rsidP="00970A39">
            <w:pPr>
              <w:rPr>
                <w:sz w:val="18"/>
                <w:szCs w:val="18"/>
              </w:rPr>
            </w:pPr>
            <w:r w:rsidRPr="00970A39">
              <w:rPr>
                <w:sz w:val="18"/>
                <w:szCs w:val="18"/>
              </w:rPr>
              <w:t xml:space="preserve">25 371 943,00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76 115 829,00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612</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620</w:t>
            </w:r>
          </w:p>
        </w:tc>
        <w:tc>
          <w:tcPr>
            <w:tcW w:w="1560" w:type="dxa"/>
            <w:noWrap/>
            <w:hideMark/>
          </w:tcPr>
          <w:p w:rsidR="00970A39" w:rsidRPr="00970A39" w:rsidRDefault="00970A39" w:rsidP="00970A39">
            <w:pPr>
              <w:rPr>
                <w:sz w:val="18"/>
                <w:szCs w:val="18"/>
              </w:rPr>
            </w:pPr>
            <w:r w:rsidRPr="00970A39">
              <w:rPr>
                <w:sz w:val="18"/>
                <w:szCs w:val="18"/>
              </w:rPr>
              <w:t xml:space="preserve">2 997 957,00 </w:t>
            </w:r>
          </w:p>
        </w:tc>
        <w:tc>
          <w:tcPr>
            <w:tcW w:w="1640" w:type="dxa"/>
            <w:noWrap/>
            <w:hideMark/>
          </w:tcPr>
          <w:p w:rsidR="00970A39" w:rsidRPr="00970A39" w:rsidRDefault="00970A39" w:rsidP="00970A39">
            <w:pPr>
              <w:rPr>
                <w:sz w:val="18"/>
                <w:szCs w:val="18"/>
              </w:rPr>
            </w:pPr>
            <w:r w:rsidRPr="00970A39">
              <w:rPr>
                <w:sz w:val="18"/>
                <w:szCs w:val="18"/>
              </w:rPr>
              <w:t xml:space="preserve">2 997 957,00 </w:t>
            </w:r>
          </w:p>
        </w:tc>
        <w:tc>
          <w:tcPr>
            <w:tcW w:w="1511" w:type="dxa"/>
            <w:hideMark/>
          </w:tcPr>
          <w:p w:rsidR="00970A39" w:rsidRPr="00970A39" w:rsidRDefault="00970A39" w:rsidP="00970A39">
            <w:pPr>
              <w:rPr>
                <w:sz w:val="18"/>
                <w:szCs w:val="18"/>
              </w:rPr>
            </w:pPr>
            <w:r w:rsidRPr="00970A39">
              <w:rPr>
                <w:sz w:val="18"/>
                <w:szCs w:val="18"/>
              </w:rPr>
              <w:t>2 997 957,00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8 993 871,00</w:t>
            </w:r>
          </w:p>
        </w:tc>
      </w:tr>
      <w:tr w:rsidR="00970A39" w:rsidRPr="004B7D74" w:rsidTr="001E1BBE">
        <w:trPr>
          <w:trHeight w:val="2010"/>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621</w:t>
            </w:r>
          </w:p>
        </w:tc>
        <w:tc>
          <w:tcPr>
            <w:tcW w:w="1560" w:type="dxa"/>
            <w:noWrap/>
            <w:hideMark/>
          </w:tcPr>
          <w:p w:rsidR="00970A39" w:rsidRPr="00970A39" w:rsidRDefault="00970A39" w:rsidP="00970A39">
            <w:pPr>
              <w:rPr>
                <w:sz w:val="18"/>
                <w:szCs w:val="18"/>
              </w:rPr>
            </w:pPr>
            <w:r w:rsidRPr="00970A39">
              <w:rPr>
                <w:sz w:val="18"/>
                <w:szCs w:val="18"/>
              </w:rPr>
              <w:t xml:space="preserve">2 997 957,00 </w:t>
            </w:r>
          </w:p>
        </w:tc>
        <w:tc>
          <w:tcPr>
            <w:tcW w:w="1640" w:type="dxa"/>
            <w:noWrap/>
            <w:hideMark/>
          </w:tcPr>
          <w:p w:rsidR="00970A39" w:rsidRPr="00970A39" w:rsidRDefault="00970A39" w:rsidP="00970A39">
            <w:pPr>
              <w:rPr>
                <w:sz w:val="18"/>
                <w:szCs w:val="18"/>
              </w:rPr>
            </w:pPr>
            <w:r w:rsidRPr="00970A39">
              <w:rPr>
                <w:sz w:val="18"/>
                <w:szCs w:val="18"/>
              </w:rPr>
              <w:t xml:space="preserve">2 997 957,00 </w:t>
            </w:r>
          </w:p>
        </w:tc>
        <w:tc>
          <w:tcPr>
            <w:tcW w:w="1511" w:type="dxa"/>
            <w:noWrap/>
            <w:hideMark/>
          </w:tcPr>
          <w:p w:rsidR="00970A39" w:rsidRPr="00970A39" w:rsidRDefault="00970A39" w:rsidP="00970A39">
            <w:pPr>
              <w:rPr>
                <w:sz w:val="18"/>
                <w:szCs w:val="18"/>
              </w:rPr>
            </w:pPr>
            <w:r w:rsidRPr="00970A39">
              <w:rPr>
                <w:sz w:val="18"/>
                <w:szCs w:val="18"/>
              </w:rPr>
              <w:t xml:space="preserve">2 997 957,00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8 993 871,00</w:t>
            </w:r>
          </w:p>
        </w:tc>
      </w:tr>
      <w:tr w:rsidR="00970A39" w:rsidRPr="004B7D74" w:rsidTr="001E1BBE">
        <w:trPr>
          <w:trHeight w:val="288"/>
        </w:trPr>
        <w:tc>
          <w:tcPr>
            <w:tcW w:w="459" w:type="dxa"/>
            <w:vMerge w:val="restart"/>
            <w:noWrap/>
            <w:hideMark/>
          </w:tcPr>
          <w:p w:rsidR="00970A39" w:rsidRPr="00970A39" w:rsidRDefault="00970A39" w:rsidP="00970A39">
            <w:pPr>
              <w:rPr>
                <w:color w:val="000000"/>
                <w:sz w:val="18"/>
                <w:szCs w:val="18"/>
              </w:rPr>
            </w:pPr>
            <w:r w:rsidRPr="00970A39">
              <w:rPr>
                <w:color w:val="000000"/>
                <w:sz w:val="18"/>
                <w:szCs w:val="18"/>
              </w:rPr>
              <w:t>7</w:t>
            </w:r>
          </w:p>
        </w:tc>
        <w:tc>
          <w:tcPr>
            <w:tcW w:w="1526" w:type="dxa"/>
            <w:vMerge w:val="restart"/>
            <w:hideMark/>
          </w:tcPr>
          <w:p w:rsidR="00970A39" w:rsidRPr="00970A39" w:rsidRDefault="00970A39" w:rsidP="00970A39">
            <w:pPr>
              <w:jc w:val="center"/>
              <w:rPr>
                <w:sz w:val="18"/>
                <w:szCs w:val="18"/>
              </w:rPr>
            </w:pPr>
            <w:r w:rsidRPr="00970A39">
              <w:rPr>
                <w:sz w:val="18"/>
                <w:szCs w:val="18"/>
              </w:rPr>
              <w:t>Подпрограмма 2</w:t>
            </w:r>
          </w:p>
        </w:tc>
        <w:tc>
          <w:tcPr>
            <w:tcW w:w="2487" w:type="dxa"/>
            <w:vMerge w:val="restart"/>
            <w:hideMark/>
          </w:tcPr>
          <w:p w:rsidR="00970A39" w:rsidRPr="00970A39" w:rsidRDefault="00970A39" w:rsidP="00970A39">
            <w:pPr>
              <w:jc w:val="center"/>
              <w:rPr>
                <w:sz w:val="18"/>
                <w:szCs w:val="18"/>
              </w:rPr>
            </w:pPr>
            <w:r w:rsidRPr="00970A39">
              <w:rPr>
                <w:sz w:val="18"/>
                <w:szCs w:val="18"/>
              </w:rPr>
              <w:t>Реализация муниципальной образовательной политики в области  общего образования</w:t>
            </w:r>
          </w:p>
        </w:tc>
        <w:tc>
          <w:tcPr>
            <w:tcW w:w="1458" w:type="dxa"/>
            <w:vMerge w:val="restart"/>
            <w:hideMark/>
          </w:tcPr>
          <w:p w:rsidR="00970A39" w:rsidRPr="00970A39" w:rsidRDefault="00970A39" w:rsidP="00970A39">
            <w:pPr>
              <w:rPr>
                <w:sz w:val="18"/>
                <w:szCs w:val="18"/>
              </w:rPr>
            </w:pPr>
            <w:r w:rsidRPr="00970A39">
              <w:rPr>
                <w:sz w:val="18"/>
                <w:szCs w:val="18"/>
              </w:rPr>
              <w:t>всего расходные обязательства по подпрограмме</w:t>
            </w:r>
          </w:p>
        </w:tc>
        <w:tc>
          <w:tcPr>
            <w:tcW w:w="875" w:type="dxa"/>
            <w:vMerge w:val="restart"/>
            <w:hideMark/>
          </w:tcPr>
          <w:p w:rsidR="00970A39" w:rsidRPr="00970A39" w:rsidRDefault="00970A39" w:rsidP="00970A39">
            <w:pPr>
              <w:rPr>
                <w:sz w:val="18"/>
                <w:szCs w:val="18"/>
              </w:rPr>
            </w:pPr>
            <w:r w:rsidRPr="00970A39">
              <w:rPr>
                <w:sz w:val="18"/>
                <w:szCs w:val="18"/>
              </w:rPr>
              <w:t> </w:t>
            </w:r>
          </w:p>
        </w:tc>
        <w:tc>
          <w:tcPr>
            <w:tcW w:w="960" w:type="dxa"/>
            <w:vMerge w:val="restart"/>
            <w:hideMark/>
          </w:tcPr>
          <w:p w:rsidR="00970A39" w:rsidRPr="00970A39" w:rsidRDefault="00970A39" w:rsidP="00970A39">
            <w:pPr>
              <w:jc w:val="center"/>
              <w:rPr>
                <w:sz w:val="18"/>
                <w:szCs w:val="18"/>
              </w:rPr>
            </w:pPr>
            <w:r w:rsidRPr="00970A39">
              <w:rPr>
                <w:sz w:val="18"/>
                <w:szCs w:val="18"/>
              </w:rPr>
              <w:t> </w:t>
            </w:r>
          </w:p>
        </w:tc>
        <w:tc>
          <w:tcPr>
            <w:tcW w:w="1147" w:type="dxa"/>
            <w:vMerge w:val="restart"/>
            <w:noWrap/>
            <w:hideMark/>
          </w:tcPr>
          <w:p w:rsidR="00970A39" w:rsidRPr="00970A39" w:rsidRDefault="00970A39" w:rsidP="00970A39">
            <w:pPr>
              <w:rPr>
                <w:sz w:val="18"/>
                <w:szCs w:val="18"/>
              </w:rPr>
            </w:pPr>
            <w:r w:rsidRPr="00970A39">
              <w:rPr>
                <w:sz w:val="18"/>
                <w:szCs w:val="18"/>
              </w:rPr>
              <w:t>0320000000</w:t>
            </w:r>
          </w:p>
        </w:tc>
        <w:tc>
          <w:tcPr>
            <w:tcW w:w="960" w:type="dxa"/>
            <w:vMerge w:val="restart"/>
            <w:noWrap/>
            <w:hideMark/>
          </w:tcPr>
          <w:p w:rsidR="00970A39" w:rsidRPr="00970A39" w:rsidRDefault="00970A39" w:rsidP="00970A39">
            <w:pPr>
              <w:rPr>
                <w:sz w:val="18"/>
                <w:szCs w:val="18"/>
              </w:rPr>
            </w:pPr>
            <w:r w:rsidRPr="00970A39">
              <w:rPr>
                <w:sz w:val="18"/>
                <w:szCs w:val="18"/>
              </w:rPr>
              <w:t> </w:t>
            </w:r>
          </w:p>
        </w:tc>
        <w:tc>
          <w:tcPr>
            <w:tcW w:w="1560" w:type="dxa"/>
            <w:vMerge w:val="restart"/>
            <w:noWrap/>
            <w:hideMark/>
          </w:tcPr>
          <w:p w:rsidR="00970A39" w:rsidRPr="00970A39" w:rsidRDefault="00970A39" w:rsidP="00970A39">
            <w:pPr>
              <w:rPr>
                <w:b/>
                <w:bCs/>
                <w:sz w:val="18"/>
                <w:szCs w:val="18"/>
              </w:rPr>
            </w:pPr>
            <w:r w:rsidRPr="00970A39">
              <w:rPr>
                <w:b/>
                <w:bCs/>
                <w:sz w:val="18"/>
                <w:szCs w:val="18"/>
              </w:rPr>
              <w:t xml:space="preserve">143 317 200,00 </w:t>
            </w:r>
          </w:p>
        </w:tc>
        <w:tc>
          <w:tcPr>
            <w:tcW w:w="1640" w:type="dxa"/>
            <w:vMerge w:val="restart"/>
            <w:noWrap/>
            <w:hideMark/>
          </w:tcPr>
          <w:p w:rsidR="00970A39" w:rsidRPr="00970A39" w:rsidRDefault="00970A39" w:rsidP="00970A39">
            <w:pPr>
              <w:rPr>
                <w:b/>
                <w:bCs/>
                <w:sz w:val="18"/>
                <w:szCs w:val="18"/>
              </w:rPr>
            </w:pPr>
            <w:r w:rsidRPr="00970A39">
              <w:rPr>
                <w:b/>
                <w:bCs/>
                <w:sz w:val="18"/>
                <w:szCs w:val="18"/>
              </w:rPr>
              <w:t xml:space="preserve">142 834 200,00 </w:t>
            </w:r>
          </w:p>
        </w:tc>
        <w:tc>
          <w:tcPr>
            <w:tcW w:w="1511" w:type="dxa"/>
            <w:vMerge w:val="restart"/>
            <w:hideMark/>
          </w:tcPr>
          <w:p w:rsidR="00970A39" w:rsidRPr="00970A39" w:rsidRDefault="00970A39" w:rsidP="00970A39">
            <w:pPr>
              <w:rPr>
                <w:b/>
                <w:bCs/>
                <w:sz w:val="18"/>
                <w:szCs w:val="18"/>
              </w:rPr>
            </w:pPr>
            <w:r w:rsidRPr="00970A39">
              <w:rPr>
                <w:b/>
                <w:bCs/>
                <w:sz w:val="18"/>
                <w:szCs w:val="18"/>
              </w:rPr>
              <w:t>142 834 200,00</w:t>
            </w:r>
          </w:p>
        </w:tc>
        <w:tc>
          <w:tcPr>
            <w:tcW w:w="1559" w:type="dxa"/>
            <w:vMerge w:val="restart"/>
            <w:noWrap/>
            <w:hideMark/>
          </w:tcPr>
          <w:p w:rsidR="00970A39" w:rsidRPr="00EF1E36" w:rsidRDefault="00970A39" w:rsidP="00970A39">
            <w:pPr>
              <w:jc w:val="right"/>
              <w:rPr>
                <w:bCs/>
                <w:color w:val="000000"/>
                <w:sz w:val="18"/>
                <w:szCs w:val="18"/>
              </w:rPr>
            </w:pPr>
            <w:r w:rsidRPr="00EF1E36">
              <w:rPr>
                <w:bCs/>
                <w:color w:val="000000"/>
                <w:sz w:val="18"/>
                <w:szCs w:val="18"/>
              </w:rPr>
              <w:t>428 985 600,00</w:t>
            </w:r>
          </w:p>
        </w:tc>
      </w:tr>
      <w:tr w:rsidR="00970A39" w:rsidRPr="004B7D74" w:rsidTr="001E1BBE">
        <w:trPr>
          <w:trHeight w:val="780"/>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560" w:type="dxa"/>
            <w:vMerge/>
            <w:hideMark/>
          </w:tcPr>
          <w:p w:rsidR="00970A39" w:rsidRPr="00970A39" w:rsidRDefault="00970A39" w:rsidP="00970A39">
            <w:pPr>
              <w:rPr>
                <w:b/>
                <w:bCs/>
                <w:sz w:val="18"/>
                <w:szCs w:val="18"/>
              </w:rPr>
            </w:pPr>
          </w:p>
        </w:tc>
        <w:tc>
          <w:tcPr>
            <w:tcW w:w="1640" w:type="dxa"/>
            <w:vMerge/>
            <w:hideMark/>
          </w:tcPr>
          <w:p w:rsidR="00970A39" w:rsidRPr="00970A39" w:rsidRDefault="00970A39" w:rsidP="00970A39">
            <w:pPr>
              <w:rPr>
                <w:b/>
                <w:bCs/>
                <w:sz w:val="18"/>
                <w:szCs w:val="18"/>
              </w:rPr>
            </w:pPr>
          </w:p>
        </w:tc>
        <w:tc>
          <w:tcPr>
            <w:tcW w:w="1511" w:type="dxa"/>
            <w:vMerge/>
            <w:hideMark/>
          </w:tcPr>
          <w:p w:rsidR="00970A39" w:rsidRPr="00970A39" w:rsidRDefault="00970A39" w:rsidP="00970A39">
            <w:pPr>
              <w:rPr>
                <w:b/>
                <w:bCs/>
                <w:sz w:val="18"/>
                <w:szCs w:val="18"/>
              </w:rPr>
            </w:pPr>
          </w:p>
        </w:tc>
        <w:tc>
          <w:tcPr>
            <w:tcW w:w="1559" w:type="dxa"/>
            <w:vMerge/>
            <w:hideMark/>
          </w:tcPr>
          <w:p w:rsidR="00970A39" w:rsidRPr="00EF1E36" w:rsidRDefault="00970A39" w:rsidP="00970A39">
            <w:pPr>
              <w:rPr>
                <w:bCs/>
                <w:color w:val="000000"/>
                <w:sz w:val="18"/>
                <w:szCs w:val="18"/>
              </w:rPr>
            </w:pPr>
          </w:p>
        </w:tc>
      </w:tr>
      <w:tr w:rsidR="00970A39" w:rsidRPr="004B7D74" w:rsidTr="001E1BBE">
        <w:trPr>
          <w:trHeight w:val="1035"/>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hideMark/>
          </w:tcPr>
          <w:p w:rsidR="00970A39" w:rsidRPr="00970A39" w:rsidRDefault="00970A39" w:rsidP="00D819D7">
            <w:pPr>
              <w:rPr>
                <w:sz w:val="18"/>
                <w:szCs w:val="18"/>
              </w:rPr>
            </w:pPr>
            <w:r w:rsidRPr="00970A39">
              <w:rPr>
                <w:sz w:val="18"/>
                <w:szCs w:val="18"/>
              </w:rPr>
              <w:t xml:space="preserve"> </w:t>
            </w:r>
            <w:r w:rsidR="00D819D7">
              <w:rPr>
                <w:sz w:val="18"/>
                <w:szCs w:val="18"/>
              </w:rPr>
              <w:t>МКУ «</w:t>
            </w:r>
            <w:r w:rsidR="00D819D7" w:rsidRPr="00970A39">
              <w:rPr>
                <w:sz w:val="18"/>
                <w:szCs w:val="18"/>
              </w:rPr>
              <w:t xml:space="preserve">Управление образования </w:t>
            </w:r>
            <w:r w:rsidR="00D819D7">
              <w:rPr>
                <w:sz w:val="18"/>
                <w:szCs w:val="18"/>
              </w:rPr>
              <w:t>г.</w:t>
            </w:r>
            <w:r w:rsidR="00D819D7" w:rsidRPr="00970A39">
              <w:rPr>
                <w:sz w:val="18"/>
                <w:szCs w:val="18"/>
              </w:rPr>
              <w:t>Енисейска</w:t>
            </w:r>
            <w:r w:rsidR="00D819D7">
              <w:rPr>
                <w:sz w:val="18"/>
                <w:szCs w:val="18"/>
              </w:rPr>
              <w:t>»</w:t>
            </w:r>
          </w:p>
        </w:tc>
        <w:tc>
          <w:tcPr>
            <w:tcW w:w="875" w:type="dxa"/>
            <w:noWrap/>
            <w:hideMark/>
          </w:tcPr>
          <w:p w:rsidR="00970A39" w:rsidRPr="00970A39" w:rsidRDefault="00970A39" w:rsidP="00970A39">
            <w:pPr>
              <w:rPr>
                <w:sz w:val="18"/>
                <w:szCs w:val="18"/>
              </w:rPr>
            </w:pPr>
            <w:r w:rsidRPr="00970A39">
              <w:rPr>
                <w:sz w:val="18"/>
                <w:szCs w:val="18"/>
              </w:rPr>
              <w:t>024</w:t>
            </w:r>
          </w:p>
        </w:tc>
        <w:tc>
          <w:tcPr>
            <w:tcW w:w="960" w:type="dxa"/>
            <w:noWrap/>
            <w:hideMark/>
          </w:tcPr>
          <w:p w:rsidR="00970A39" w:rsidRPr="00970A39" w:rsidRDefault="00970A39" w:rsidP="00970A39">
            <w:pPr>
              <w:jc w:val="center"/>
              <w:rPr>
                <w:sz w:val="18"/>
                <w:szCs w:val="18"/>
              </w:rPr>
            </w:pPr>
            <w:r w:rsidRPr="00970A39">
              <w:rPr>
                <w:sz w:val="18"/>
                <w:szCs w:val="18"/>
              </w:rPr>
              <w:t>0702</w:t>
            </w:r>
          </w:p>
        </w:tc>
        <w:tc>
          <w:tcPr>
            <w:tcW w:w="1147" w:type="dxa"/>
            <w:noWrap/>
            <w:hideMark/>
          </w:tcPr>
          <w:p w:rsidR="00970A39" w:rsidRPr="00970A39" w:rsidRDefault="00970A39" w:rsidP="00970A39">
            <w:pPr>
              <w:rPr>
                <w:sz w:val="18"/>
                <w:szCs w:val="18"/>
              </w:rPr>
            </w:pPr>
            <w:r w:rsidRPr="00970A39">
              <w:rPr>
                <w:sz w:val="18"/>
                <w:szCs w:val="18"/>
              </w:rPr>
              <w:t> </w:t>
            </w:r>
          </w:p>
        </w:tc>
        <w:tc>
          <w:tcPr>
            <w:tcW w:w="960" w:type="dxa"/>
            <w:noWrap/>
            <w:hideMark/>
          </w:tcPr>
          <w:p w:rsidR="00970A39" w:rsidRPr="00970A39" w:rsidRDefault="00970A39" w:rsidP="00970A39">
            <w:pPr>
              <w:rPr>
                <w:sz w:val="18"/>
                <w:szCs w:val="18"/>
              </w:rPr>
            </w:pPr>
            <w:r w:rsidRPr="00970A39">
              <w:rPr>
                <w:sz w:val="18"/>
                <w:szCs w:val="18"/>
              </w:rPr>
              <w:t> </w:t>
            </w:r>
          </w:p>
        </w:tc>
        <w:tc>
          <w:tcPr>
            <w:tcW w:w="1560" w:type="dxa"/>
            <w:noWrap/>
            <w:hideMark/>
          </w:tcPr>
          <w:p w:rsidR="00970A39" w:rsidRPr="00970A39" w:rsidRDefault="00970A39" w:rsidP="00970A39">
            <w:pPr>
              <w:rPr>
                <w:sz w:val="18"/>
                <w:szCs w:val="18"/>
              </w:rPr>
            </w:pPr>
            <w:r w:rsidRPr="00970A39">
              <w:rPr>
                <w:sz w:val="18"/>
                <w:szCs w:val="18"/>
              </w:rPr>
              <w:t xml:space="preserve">143 317 200,00 </w:t>
            </w:r>
          </w:p>
        </w:tc>
        <w:tc>
          <w:tcPr>
            <w:tcW w:w="1640" w:type="dxa"/>
            <w:noWrap/>
            <w:hideMark/>
          </w:tcPr>
          <w:p w:rsidR="00970A39" w:rsidRPr="00970A39" w:rsidRDefault="00970A39" w:rsidP="00970A39">
            <w:pPr>
              <w:rPr>
                <w:sz w:val="18"/>
                <w:szCs w:val="18"/>
              </w:rPr>
            </w:pPr>
            <w:r w:rsidRPr="00970A39">
              <w:rPr>
                <w:sz w:val="18"/>
                <w:szCs w:val="18"/>
              </w:rPr>
              <w:t xml:space="preserve">142 834 200,00 </w:t>
            </w:r>
          </w:p>
        </w:tc>
        <w:tc>
          <w:tcPr>
            <w:tcW w:w="1511" w:type="dxa"/>
            <w:hideMark/>
          </w:tcPr>
          <w:p w:rsidR="00970A39" w:rsidRPr="00970A39" w:rsidRDefault="00970A39" w:rsidP="00970A39">
            <w:pPr>
              <w:rPr>
                <w:sz w:val="18"/>
                <w:szCs w:val="18"/>
              </w:rPr>
            </w:pPr>
            <w:r w:rsidRPr="00970A39">
              <w:rPr>
                <w:sz w:val="18"/>
                <w:szCs w:val="18"/>
              </w:rPr>
              <w:t>142 834 200,00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428 985 600,00</w:t>
            </w:r>
          </w:p>
        </w:tc>
      </w:tr>
      <w:tr w:rsidR="00970A39" w:rsidRPr="004B7D74" w:rsidTr="001E1BBE">
        <w:trPr>
          <w:trHeight w:val="288"/>
        </w:trPr>
        <w:tc>
          <w:tcPr>
            <w:tcW w:w="459" w:type="dxa"/>
            <w:vMerge w:val="restart"/>
            <w:noWrap/>
            <w:hideMark/>
          </w:tcPr>
          <w:p w:rsidR="00970A39" w:rsidRPr="00970A39" w:rsidRDefault="00970A39" w:rsidP="00970A39">
            <w:pPr>
              <w:rPr>
                <w:color w:val="000000"/>
                <w:sz w:val="18"/>
                <w:szCs w:val="18"/>
              </w:rPr>
            </w:pPr>
            <w:r w:rsidRPr="00970A39">
              <w:rPr>
                <w:color w:val="000000"/>
                <w:sz w:val="18"/>
                <w:szCs w:val="18"/>
              </w:rPr>
              <w:t>8</w:t>
            </w:r>
          </w:p>
        </w:tc>
        <w:tc>
          <w:tcPr>
            <w:tcW w:w="1526" w:type="dxa"/>
            <w:vMerge w:val="restart"/>
            <w:hideMark/>
          </w:tcPr>
          <w:p w:rsidR="00970A39" w:rsidRPr="00970A39" w:rsidRDefault="00970A39" w:rsidP="00970A39">
            <w:pPr>
              <w:jc w:val="center"/>
              <w:rPr>
                <w:sz w:val="18"/>
                <w:szCs w:val="18"/>
              </w:rPr>
            </w:pPr>
            <w:r w:rsidRPr="00970A39">
              <w:rPr>
                <w:sz w:val="18"/>
                <w:szCs w:val="18"/>
              </w:rPr>
              <w:t>Мероприятие 1 подпрограммы 2</w:t>
            </w:r>
          </w:p>
        </w:tc>
        <w:tc>
          <w:tcPr>
            <w:tcW w:w="2487" w:type="dxa"/>
            <w:vMerge w:val="restart"/>
            <w:hideMark/>
          </w:tcPr>
          <w:p w:rsidR="00970A39" w:rsidRPr="00970A39" w:rsidRDefault="00970A39" w:rsidP="00970A39">
            <w:pPr>
              <w:jc w:val="center"/>
              <w:rPr>
                <w:sz w:val="18"/>
                <w:szCs w:val="18"/>
              </w:rPr>
            </w:pPr>
            <w:r w:rsidRPr="00970A39">
              <w:rPr>
                <w:sz w:val="18"/>
                <w:szCs w:val="18"/>
              </w:rPr>
              <w:t>Обеспечение гос. гарантий граждан на получение общедоступного и бесплатного начального общего, основного общего,</w:t>
            </w:r>
            <w:r w:rsidRPr="004B7D74">
              <w:rPr>
                <w:sz w:val="18"/>
                <w:szCs w:val="18"/>
              </w:rPr>
              <w:t xml:space="preserve"> </w:t>
            </w:r>
            <w:r w:rsidRPr="00970A39">
              <w:rPr>
                <w:sz w:val="18"/>
                <w:szCs w:val="18"/>
              </w:rPr>
              <w:t>среднего (полного) общего образования в общеобразовательных учреждениях</w:t>
            </w:r>
          </w:p>
        </w:tc>
        <w:tc>
          <w:tcPr>
            <w:tcW w:w="1458" w:type="dxa"/>
            <w:vMerge w:val="restart"/>
            <w:hideMark/>
          </w:tcPr>
          <w:p w:rsidR="00970A39" w:rsidRPr="00970A39" w:rsidRDefault="00970A39" w:rsidP="00D819D7">
            <w:pPr>
              <w:rPr>
                <w:sz w:val="18"/>
                <w:szCs w:val="18"/>
              </w:rPr>
            </w:pPr>
            <w:r w:rsidRPr="00970A39">
              <w:rPr>
                <w:sz w:val="18"/>
                <w:szCs w:val="18"/>
              </w:rPr>
              <w:t xml:space="preserve"> </w:t>
            </w:r>
            <w:r w:rsidR="00D819D7">
              <w:rPr>
                <w:sz w:val="18"/>
                <w:szCs w:val="18"/>
              </w:rPr>
              <w:t>МКУ «</w:t>
            </w:r>
            <w:r w:rsidR="00D819D7" w:rsidRPr="00970A39">
              <w:rPr>
                <w:sz w:val="18"/>
                <w:szCs w:val="18"/>
              </w:rPr>
              <w:t xml:space="preserve">Управление образования </w:t>
            </w:r>
            <w:r w:rsidR="00D819D7">
              <w:rPr>
                <w:sz w:val="18"/>
                <w:szCs w:val="18"/>
              </w:rPr>
              <w:t>г.</w:t>
            </w:r>
            <w:r w:rsidR="00D819D7" w:rsidRPr="00970A39">
              <w:rPr>
                <w:sz w:val="18"/>
                <w:szCs w:val="18"/>
              </w:rPr>
              <w:t>Енисейска</w:t>
            </w:r>
            <w:r w:rsidR="00D819D7">
              <w:rPr>
                <w:sz w:val="18"/>
                <w:szCs w:val="18"/>
              </w:rPr>
              <w:t>»</w:t>
            </w:r>
          </w:p>
        </w:tc>
        <w:tc>
          <w:tcPr>
            <w:tcW w:w="875" w:type="dxa"/>
            <w:vMerge w:val="restart"/>
            <w:noWrap/>
            <w:hideMark/>
          </w:tcPr>
          <w:p w:rsidR="00970A39" w:rsidRPr="00970A39" w:rsidRDefault="00970A39" w:rsidP="00970A39">
            <w:pPr>
              <w:rPr>
                <w:sz w:val="18"/>
                <w:szCs w:val="18"/>
              </w:rPr>
            </w:pPr>
            <w:r w:rsidRPr="00970A39">
              <w:rPr>
                <w:sz w:val="18"/>
                <w:szCs w:val="18"/>
              </w:rPr>
              <w:t>024</w:t>
            </w:r>
          </w:p>
        </w:tc>
        <w:tc>
          <w:tcPr>
            <w:tcW w:w="960" w:type="dxa"/>
            <w:vMerge w:val="restart"/>
            <w:noWrap/>
            <w:hideMark/>
          </w:tcPr>
          <w:p w:rsidR="00970A39" w:rsidRPr="00970A39" w:rsidRDefault="00970A39" w:rsidP="00970A39">
            <w:pPr>
              <w:jc w:val="center"/>
              <w:rPr>
                <w:sz w:val="18"/>
                <w:szCs w:val="18"/>
              </w:rPr>
            </w:pPr>
            <w:r w:rsidRPr="00970A39">
              <w:rPr>
                <w:sz w:val="18"/>
                <w:szCs w:val="18"/>
              </w:rPr>
              <w:t>0702</w:t>
            </w:r>
          </w:p>
        </w:tc>
        <w:tc>
          <w:tcPr>
            <w:tcW w:w="1147" w:type="dxa"/>
            <w:vMerge w:val="restart"/>
            <w:noWrap/>
            <w:hideMark/>
          </w:tcPr>
          <w:p w:rsidR="00970A39" w:rsidRPr="00970A39" w:rsidRDefault="00970A39" w:rsidP="00970A39">
            <w:pPr>
              <w:rPr>
                <w:sz w:val="18"/>
                <w:szCs w:val="18"/>
              </w:rPr>
            </w:pPr>
            <w:r w:rsidRPr="00970A39">
              <w:rPr>
                <w:sz w:val="18"/>
                <w:szCs w:val="18"/>
              </w:rPr>
              <w:t>0320075640</w:t>
            </w:r>
          </w:p>
        </w:tc>
        <w:tc>
          <w:tcPr>
            <w:tcW w:w="960" w:type="dxa"/>
            <w:noWrap/>
            <w:hideMark/>
          </w:tcPr>
          <w:p w:rsidR="00970A39" w:rsidRPr="00970A39" w:rsidRDefault="00970A39" w:rsidP="00970A39">
            <w:pPr>
              <w:jc w:val="right"/>
              <w:rPr>
                <w:sz w:val="18"/>
                <w:szCs w:val="18"/>
              </w:rPr>
            </w:pPr>
            <w:r w:rsidRPr="00970A39">
              <w:rPr>
                <w:sz w:val="18"/>
                <w:szCs w:val="18"/>
              </w:rPr>
              <w:t>600</w:t>
            </w:r>
          </w:p>
        </w:tc>
        <w:tc>
          <w:tcPr>
            <w:tcW w:w="1560" w:type="dxa"/>
            <w:noWrap/>
            <w:hideMark/>
          </w:tcPr>
          <w:p w:rsidR="00970A39" w:rsidRPr="00970A39" w:rsidRDefault="00970A39" w:rsidP="00970A39">
            <w:pPr>
              <w:rPr>
                <w:sz w:val="18"/>
                <w:szCs w:val="18"/>
              </w:rPr>
            </w:pPr>
            <w:r w:rsidRPr="00970A39">
              <w:rPr>
                <w:sz w:val="18"/>
                <w:szCs w:val="18"/>
              </w:rPr>
              <w:t xml:space="preserve">83 860 800,00 </w:t>
            </w:r>
          </w:p>
        </w:tc>
        <w:tc>
          <w:tcPr>
            <w:tcW w:w="1640" w:type="dxa"/>
            <w:noWrap/>
            <w:hideMark/>
          </w:tcPr>
          <w:p w:rsidR="00970A39" w:rsidRPr="00970A39" w:rsidRDefault="00970A39" w:rsidP="00970A39">
            <w:pPr>
              <w:rPr>
                <w:sz w:val="18"/>
                <w:szCs w:val="18"/>
              </w:rPr>
            </w:pPr>
            <w:r w:rsidRPr="00970A39">
              <w:rPr>
                <w:sz w:val="18"/>
                <w:szCs w:val="18"/>
              </w:rPr>
              <w:t xml:space="preserve">83 860 800,00 </w:t>
            </w:r>
          </w:p>
        </w:tc>
        <w:tc>
          <w:tcPr>
            <w:tcW w:w="1511" w:type="dxa"/>
            <w:hideMark/>
          </w:tcPr>
          <w:p w:rsidR="00970A39" w:rsidRPr="00970A39" w:rsidRDefault="00970A39" w:rsidP="00970A39">
            <w:pPr>
              <w:rPr>
                <w:sz w:val="18"/>
                <w:szCs w:val="18"/>
              </w:rPr>
            </w:pPr>
            <w:r w:rsidRPr="00970A39">
              <w:rPr>
                <w:sz w:val="18"/>
                <w:szCs w:val="18"/>
              </w:rPr>
              <w:t>83 860 800,00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251 582 400,00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610</w:t>
            </w:r>
          </w:p>
        </w:tc>
        <w:tc>
          <w:tcPr>
            <w:tcW w:w="1560" w:type="dxa"/>
            <w:noWrap/>
            <w:hideMark/>
          </w:tcPr>
          <w:p w:rsidR="00970A39" w:rsidRPr="00970A39" w:rsidRDefault="00970A39" w:rsidP="00970A39">
            <w:pPr>
              <w:rPr>
                <w:sz w:val="18"/>
                <w:szCs w:val="18"/>
              </w:rPr>
            </w:pPr>
            <w:r w:rsidRPr="00970A39">
              <w:rPr>
                <w:sz w:val="18"/>
                <w:szCs w:val="18"/>
              </w:rPr>
              <w:t xml:space="preserve">52 957 400,00 </w:t>
            </w:r>
          </w:p>
        </w:tc>
        <w:tc>
          <w:tcPr>
            <w:tcW w:w="1640" w:type="dxa"/>
            <w:noWrap/>
            <w:hideMark/>
          </w:tcPr>
          <w:p w:rsidR="00970A39" w:rsidRPr="00970A39" w:rsidRDefault="00970A39" w:rsidP="00970A39">
            <w:pPr>
              <w:rPr>
                <w:sz w:val="18"/>
                <w:szCs w:val="18"/>
              </w:rPr>
            </w:pPr>
            <w:r w:rsidRPr="00970A39">
              <w:rPr>
                <w:sz w:val="18"/>
                <w:szCs w:val="18"/>
              </w:rPr>
              <w:t xml:space="preserve">52 957 400,00 </w:t>
            </w:r>
          </w:p>
        </w:tc>
        <w:tc>
          <w:tcPr>
            <w:tcW w:w="1511" w:type="dxa"/>
            <w:hideMark/>
          </w:tcPr>
          <w:p w:rsidR="00970A39" w:rsidRPr="00970A39" w:rsidRDefault="00970A39" w:rsidP="00970A39">
            <w:pPr>
              <w:rPr>
                <w:sz w:val="18"/>
                <w:szCs w:val="18"/>
              </w:rPr>
            </w:pPr>
            <w:r w:rsidRPr="00970A39">
              <w:rPr>
                <w:sz w:val="18"/>
                <w:szCs w:val="18"/>
              </w:rPr>
              <w:t>52 957 400,00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158 872 200,00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611</w:t>
            </w:r>
          </w:p>
        </w:tc>
        <w:tc>
          <w:tcPr>
            <w:tcW w:w="1560" w:type="dxa"/>
            <w:noWrap/>
            <w:hideMark/>
          </w:tcPr>
          <w:p w:rsidR="00970A39" w:rsidRPr="00970A39" w:rsidRDefault="00970A39" w:rsidP="00970A39">
            <w:pPr>
              <w:rPr>
                <w:sz w:val="18"/>
                <w:szCs w:val="18"/>
              </w:rPr>
            </w:pPr>
            <w:r w:rsidRPr="00970A39">
              <w:rPr>
                <w:sz w:val="18"/>
                <w:szCs w:val="18"/>
              </w:rPr>
              <w:t xml:space="preserve">51 721 000,00 </w:t>
            </w:r>
          </w:p>
        </w:tc>
        <w:tc>
          <w:tcPr>
            <w:tcW w:w="1640" w:type="dxa"/>
            <w:noWrap/>
            <w:hideMark/>
          </w:tcPr>
          <w:p w:rsidR="00970A39" w:rsidRPr="00970A39" w:rsidRDefault="00970A39" w:rsidP="00970A39">
            <w:pPr>
              <w:rPr>
                <w:sz w:val="18"/>
                <w:szCs w:val="18"/>
              </w:rPr>
            </w:pPr>
            <w:r w:rsidRPr="00970A39">
              <w:rPr>
                <w:sz w:val="18"/>
                <w:szCs w:val="18"/>
              </w:rPr>
              <w:t xml:space="preserve">51 721 000,00 </w:t>
            </w:r>
          </w:p>
        </w:tc>
        <w:tc>
          <w:tcPr>
            <w:tcW w:w="1511" w:type="dxa"/>
            <w:noWrap/>
            <w:hideMark/>
          </w:tcPr>
          <w:p w:rsidR="00970A39" w:rsidRPr="00970A39" w:rsidRDefault="00970A39" w:rsidP="00970A39">
            <w:pPr>
              <w:rPr>
                <w:sz w:val="18"/>
                <w:szCs w:val="18"/>
              </w:rPr>
            </w:pPr>
            <w:r w:rsidRPr="00970A39">
              <w:rPr>
                <w:sz w:val="18"/>
                <w:szCs w:val="18"/>
              </w:rPr>
              <w:t xml:space="preserve">51 721 000,00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155 163 000,00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612</w:t>
            </w:r>
          </w:p>
        </w:tc>
        <w:tc>
          <w:tcPr>
            <w:tcW w:w="1560" w:type="dxa"/>
            <w:noWrap/>
            <w:hideMark/>
          </w:tcPr>
          <w:p w:rsidR="00970A39" w:rsidRPr="00970A39" w:rsidRDefault="00970A39" w:rsidP="00970A39">
            <w:pPr>
              <w:rPr>
                <w:sz w:val="18"/>
                <w:szCs w:val="18"/>
              </w:rPr>
            </w:pPr>
            <w:r w:rsidRPr="00970A39">
              <w:rPr>
                <w:sz w:val="18"/>
                <w:szCs w:val="18"/>
              </w:rPr>
              <w:t xml:space="preserve">1 236 400,00 </w:t>
            </w:r>
          </w:p>
        </w:tc>
        <w:tc>
          <w:tcPr>
            <w:tcW w:w="1640" w:type="dxa"/>
            <w:noWrap/>
            <w:hideMark/>
          </w:tcPr>
          <w:p w:rsidR="00970A39" w:rsidRPr="00970A39" w:rsidRDefault="00970A39" w:rsidP="00970A39">
            <w:pPr>
              <w:rPr>
                <w:sz w:val="18"/>
                <w:szCs w:val="18"/>
              </w:rPr>
            </w:pPr>
            <w:r w:rsidRPr="00970A39">
              <w:rPr>
                <w:sz w:val="18"/>
                <w:szCs w:val="18"/>
              </w:rPr>
              <w:t xml:space="preserve">1 236 400,00 </w:t>
            </w:r>
          </w:p>
        </w:tc>
        <w:tc>
          <w:tcPr>
            <w:tcW w:w="1511" w:type="dxa"/>
            <w:noWrap/>
            <w:hideMark/>
          </w:tcPr>
          <w:p w:rsidR="00970A39" w:rsidRPr="00970A39" w:rsidRDefault="00970A39" w:rsidP="00970A39">
            <w:pPr>
              <w:rPr>
                <w:sz w:val="18"/>
                <w:szCs w:val="18"/>
              </w:rPr>
            </w:pPr>
            <w:r w:rsidRPr="00970A39">
              <w:rPr>
                <w:sz w:val="18"/>
                <w:szCs w:val="18"/>
              </w:rPr>
              <w:t xml:space="preserve">1 236 400,00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3 709 200,00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620</w:t>
            </w:r>
          </w:p>
        </w:tc>
        <w:tc>
          <w:tcPr>
            <w:tcW w:w="1560" w:type="dxa"/>
            <w:noWrap/>
            <w:hideMark/>
          </w:tcPr>
          <w:p w:rsidR="00970A39" w:rsidRPr="00970A39" w:rsidRDefault="00970A39" w:rsidP="00970A39">
            <w:pPr>
              <w:rPr>
                <w:sz w:val="18"/>
                <w:szCs w:val="18"/>
              </w:rPr>
            </w:pPr>
            <w:r w:rsidRPr="00970A39">
              <w:rPr>
                <w:sz w:val="18"/>
                <w:szCs w:val="18"/>
              </w:rPr>
              <w:t xml:space="preserve">30 903 400,00 </w:t>
            </w:r>
          </w:p>
        </w:tc>
        <w:tc>
          <w:tcPr>
            <w:tcW w:w="1640" w:type="dxa"/>
            <w:noWrap/>
            <w:hideMark/>
          </w:tcPr>
          <w:p w:rsidR="00970A39" w:rsidRPr="00970A39" w:rsidRDefault="00970A39" w:rsidP="00970A39">
            <w:pPr>
              <w:rPr>
                <w:sz w:val="18"/>
                <w:szCs w:val="18"/>
              </w:rPr>
            </w:pPr>
            <w:r w:rsidRPr="00970A39">
              <w:rPr>
                <w:sz w:val="18"/>
                <w:szCs w:val="18"/>
              </w:rPr>
              <w:t xml:space="preserve">30 903 400,00 </w:t>
            </w:r>
          </w:p>
        </w:tc>
        <w:tc>
          <w:tcPr>
            <w:tcW w:w="1511" w:type="dxa"/>
            <w:hideMark/>
          </w:tcPr>
          <w:p w:rsidR="00970A39" w:rsidRPr="00970A39" w:rsidRDefault="00970A39" w:rsidP="00970A39">
            <w:pPr>
              <w:rPr>
                <w:sz w:val="18"/>
                <w:szCs w:val="18"/>
              </w:rPr>
            </w:pPr>
            <w:r w:rsidRPr="00970A39">
              <w:rPr>
                <w:sz w:val="18"/>
                <w:szCs w:val="18"/>
              </w:rPr>
              <w:t>30 903 400,00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92 710 200,00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621</w:t>
            </w:r>
          </w:p>
        </w:tc>
        <w:tc>
          <w:tcPr>
            <w:tcW w:w="1560" w:type="dxa"/>
            <w:noWrap/>
            <w:hideMark/>
          </w:tcPr>
          <w:p w:rsidR="00970A39" w:rsidRPr="00970A39" w:rsidRDefault="00970A39" w:rsidP="00970A39">
            <w:pPr>
              <w:rPr>
                <w:sz w:val="18"/>
                <w:szCs w:val="18"/>
              </w:rPr>
            </w:pPr>
            <w:r w:rsidRPr="00970A39">
              <w:rPr>
                <w:sz w:val="18"/>
                <w:szCs w:val="18"/>
              </w:rPr>
              <w:t xml:space="preserve">30 303 400,00 </w:t>
            </w:r>
          </w:p>
        </w:tc>
        <w:tc>
          <w:tcPr>
            <w:tcW w:w="1640" w:type="dxa"/>
            <w:noWrap/>
            <w:hideMark/>
          </w:tcPr>
          <w:p w:rsidR="00970A39" w:rsidRPr="00970A39" w:rsidRDefault="00970A39" w:rsidP="00970A39">
            <w:pPr>
              <w:rPr>
                <w:sz w:val="18"/>
                <w:szCs w:val="18"/>
              </w:rPr>
            </w:pPr>
            <w:r w:rsidRPr="00970A39">
              <w:rPr>
                <w:sz w:val="18"/>
                <w:szCs w:val="18"/>
              </w:rPr>
              <w:t xml:space="preserve">30 303 400,00 </w:t>
            </w:r>
          </w:p>
        </w:tc>
        <w:tc>
          <w:tcPr>
            <w:tcW w:w="1511" w:type="dxa"/>
            <w:noWrap/>
            <w:hideMark/>
          </w:tcPr>
          <w:p w:rsidR="00970A39" w:rsidRPr="00970A39" w:rsidRDefault="00970A39" w:rsidP="00970A39">
            <w:pPr>
              <w:rPr>
                <w:sz w:val="18"/>
                <w:szCs w:val="18"/>
              </w:rPr>
            </w:pPr>
            <w:r w:rsidRPr="00970A39">
              <w:rPr>
                <w:sz w:val="18"/>
                <w:szCs w:val="18"/>
              </w:rPr>
              <w:t xml:space="preserve">30 303 400,00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90 910 200,00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622</w:t>
            </w:r>
          </w:p>
        </w:tc>
        <w:tc>
          <w:tcPr>
            <w:tcW w:w="1560" w:type="dxa"/>
            <w:noWrap/>
            <w:hideMark/>
          </w:tcPr>
          <w:p w:rsidR="00970A39" w:rsidRPr="00970A39" w:rsidRDefault="00970A39" w:rsidP="00970A39">
            <w:pPr>
              <w:rPr>
                <w:sz w:val="18"/>
                <w:szCs w:val="18"/>
              </w:rPr>
            </w:pPr>
            <w:r w:rsidRPr="00970A39">
              <w:rPr>
                <w:sz w:val="18"/>
                <w:szCs w:val="18"/>
              </w:rPr>
              <w:t xml:space="preserve">600 000,00 </w:t>
            </w:r>
          </w:p>
        </w:tc>
        <w:tc>
          <w:tcPr>
            <w:tcW w:w="1640" w:type="dxa"/>
            <w:noWrap/>
            <w:hideMark/>
          </w:tcPr>
          <w:p w:rsidR="00970A39" w:rsidRPr="00970A39" w:rsidRDefault="00970A39" w:rsidP="00970A39">
            <w:pPr>
              <w:rPr>
                <w:sz w:val="18"/>
                <w:szCs w:val="18"/>
              </w:rPr>
            </w:pPr>
            <w:r w:rsidRPr="00970A39">
              <w:rPr>
                <w:sz w:val="18"/>
                <w:szCs w:val="18"/>
              </w:rPr>
              <w:t xml:space="preserve">600 000,00 </w:t>
            </w:r>
          </w:p>
        </w:tc>
        <w:tc>
          <w:tcPr>
            <w:tcW w:w="1511" w:type="dxa"/>
            <w:noWrap/>
            <w:hideMark/>
          </w:tcPr>
          <w:p w:rsidR="00970A39" w:rsidRPr="00970A39" w:rsidRDefault="00970A39" w:rsidP="00970A39">
            <w:pPr>
              <w:rPr>
                <w:sz w:val="18"/>
                <w:szCs w:val="18"/>
              </w:rPr>
            </w:pPr>
            <w:r w:rsidRPr="00970A39">
              <w:rPr>
                <w:sz w:val="18"/>
                <w:szCs w:val="18"/>
              </w:rPr>
              <w:t xml:space="preserve">600 000,00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1 800 000,00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val="restart"/>
            <w:hideMark/>
          </w:tcPr>
          <w:p w:rsidR="00970A39" w:rsidRPr="00970A39" w:rsidRDefault="00970A39" w:rsidP="00970A39">
            <w:pPr>
              <w:jc w:val="center"/>
              <w:rPr>
                <w:sz w:val="18"/>
                <w:szCs w:val="18"/>
              </w:rPr>
            </w:pPr>
            <w:r w:rsidRPr="00970A39">
              <w:rPr>
                <w:sz w:val="18"/>
                <w:szCs w:val="18"/>
              </w:rPr>
              <w:t xml:space="preserve">Обеспечение гос. гарантий реализации прав на получение общедоступного и бесплатного начального общего, основного общего, среднего </w:t>
            </w:r>
            <w:r w:rsidRPr="00970A39">
              <w:rPr>
                <w:sz w:val="18"/>
                <w:szCs w:val="18"/>
              </w:rPr>
              <w:lastRenderedPageBreak/>
              <w:t>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и общеобразовательных организаций</w:t>
            </w:r>
          </w:p>
        </w:tc>
        <w:tc>
          <w:tcPr>
            <w:tcW w:w="1458" w:type="dxa"/>
            <w:vMerge w:val="restart"/>
            <w:hideMark/>
          </w:tcPr>
          <w:p w:rsidR="00970A39" w:rsidRPr="00970A39" w:rsidRDefault="00970A39" w:rsidP="00D819D7">
            <w:pPr>
              <w:rPr>
                <w:sz w:val="18"/>
                <w:szCs w:val="18"/>
              </w:rPr>
            </w:pPr>
            <w:r w:rsidRPr="00970A39">
              <w:rPr>
                <w:sz w:val="18"/>
                <w:szCs w:val="18"/>
              </w:rPr>
              <w:lastRenderedPageBreak/>
              <w:t xml:space="preserve"> </w:t>
            </w:r>
            <w:r w:rsidR="00D819D7">
              <w:rPr>
                <w:sz w:val="18"/>
                <w:szCs w:val="18"/>
              </w:rPr>
              <w:t>МКУ «</w:t>
            </w:r>
            <w:r w:rsidR="00D819D7" w:rsidRPr="00970A39">
              <w:rPr>
                <w:sz w:val="18"/>
                <w:szCs w:val="18"/>
              </w:rPr>
              <w:t xml:space="preserve">Управление образования </w:t>
            </w:r>
            <w:r w:rsidR="00D819D7">
              <w:rPr>
                <w:sz w:val="18"/>
                <w:szCs w:val="18"/>
              </w:rPr>
              <w:t>г.</w:t>
            </w:r>
            <w:r w:rsidR="00D819D7" w:rsidRPr="00970A39">
              <w:rPr>
                <w:sz w:val="18"/>
                <w:szCs w:val="18"/>
              </w:rPr>
              <w:t>Енисейска</w:t>
            </w:r>
            <w:r w:rsidR="00D819D7">
              <w:rPr>
                <w:sz w:val="18"/>
                <w:szCs w:val="18"/>
              </w:rPr>
              <w:t>»</w:t>
            </w:r>
          </w:p>
        </w:tc>
        <w:tc>
          <w:tcPr>
            <w:tcW w:w="875" w:type="dxa"/>
            <w:vMerge w:val="restart"/>
            <w:noWrap/>
            <w:hideMark/>
          </w:tcPr>
          <w:p w:rsidR="00970A39" w:rsidRPr="00970A39" w:rsidRDefault="00970A39" w:rsidP="00970A39">
            <w:pPr>
              <w:rPr>
                <w:sz w:val="18"/>
                <w:szCs w:val="18"/>
              </w:rPr>
            </w:pPr>
            <w:r w:rsidRPr="00970A39">
              <w:rPr>
                <w:sz w:val="18"/>
                <w:szCs w:val="18"/>
              </w:rPr>
              <w:t>024</w:t>
            </w:r>
          </w:p>
        </w:tc>
        <w:tc>
          <w:tcPr>
            <w:tcW w:w="960" w:type="dxa"/>
            <w:vMerge w:val="restart"/>
            <w:noWrap/>
            <w:hideMark/>
          </w:tcPr>
          <w:p w:rsidR="00970A39" w:rsidRPr="00970A39" w:rsidRDefault="00970A39" w:rsidP="00970A39">
            <w:pPr>
              <w:jc w:val="center"/>
              <w:rPr>
                <w:sz w:val="18"/>
                <w:szCs w:val="18"/>
              </w:rPr>
            </w:pPr>
            <w:r w:rsidRPr="00970A39">
              <w:rPr>
                <w:sz w:val="18"/>
                <w:szCs w:val="18"/>
              </w:rPr>
              <w:t>0702</w:t>
            </w:r>
          </w:p>
        </w:tc>
        <w:tc>
          <w:tcPr>
            <w:tcW w:w="1147" w:type="dxa"/>
            <w:vMerge w:val="restart"/>
            <w:noWrap/>
            <w:hideMark/>
          </w:tcPr>
          <w:p w:rsidR="00970A39" w:rsidRPr="00970A39" w:rsidRDefault="00970A39" w:rsidP="00970A39">
            <w:pPr>
              <w:rPr>
                <w:sz w:val="18"/>
                <w:szCs w:val="18"/>
              </w:rPr>
            </w:pPr>
            <w:r w:rsidRPr="00970A39">
              <w:rPr>
                <w:sz w:val="18"/>
                <w:szCs w:val="18"/>
              </w:rPr>
              <w:t>0320074090</w:t>
            </w:r>
          </w:p>
        </w:tc>
        <w:tc>
          <w:tcPr>
            <w:tcW w:w="960" w:type="dxa"/>
            <w:noWrap/>
            <w:hideMark/>
          </w:tcPr>
          <w:p w:rsidR="00970A39" w:rsidRPr="00970A39" w:rsidRDefault="00970A39" w:rsidP="00970A39">
            <w:pPr>
              <w:jc w:val="right"/>
              <w:rPr>
                <w:sz w:val="18"/>
                <w:szCs w:val="18"/>
              </w:rPr>
            </w:pPr>
            <w:r w:rsidRPr="00970A39">
              <w:rPr>
                <w:sz w:val="18"/>
                <w:szCs w:val="18"/>
              </w:rPr>
              <w:t>600</w:t>
            </w:r>
          </w:p>
        </w:tc>
        <w:tc>
          <w:tcPr>
            <w:tcW w:w="1560" w:type="dxa"/>
            <w:noWrap/>
            <w:hideMark/>
          </w:tcPr>
          <w:p w:rsidR="00970A39" w:rsidRPr="00970A39" w:rsidRDefault="00970A39" w:rsidP="00970A39">
            <w:pPr>
              <w:rPr>
                <w:sz w:val="18"/>
                <w:szCs w:val="18"/>
              </w:rPr>
            </w:pPr>
            <w:r w:rsidRPr="00970A39">
              <w:rPr>
                <w:sz w:val="18"/>
                <w:szCs w:val="18"/>
              </w:rPr>
              <w:t xml:space="preserve">17 409 000,00 </w:t>
            </w:r>
          </w:p>
        </w:tc>
        <w:tc>
          <w:tcPr>
            <w:tcW w:w="1640" w:type="dxa"/>
            <w:noWrap/>
            <w:hideMark/>
          </w:tcPr>
          <w:p w:rsidR="00970A39" w:rsidRPr="00970A39" w:rsidRDefault="00970A39" w:rsidP="00970A39">
            <w:pPr>
              <w:rPr>
                <w:sz w:val="18"/>
                <w:szCs w:val="18"/>
              </w:rPr>
            </w:pPr>
            <w:r w:rsidRPr="00970A39">
              <w:rPr>
                <w:sz w:val="18"/>
                <w:szCs w:val="18"/>
              </w:rPr>
              <w:t xml:space="preserve">17 409 000,00 </w:t>
            </w:r>
          </w:p>
        </w:tc>
        <w:tc>
          <w:tcPr>
            <w:tcW w:w="1511" w:type="dxa"/>
            <w:hideMark/>
          </w:tcPr>
          <w:p w:rsidR="00970A39" w:rsidRPr="00970A39" w:rsidRDefault="00970A39" w:rsidP="00970A39">
            <w:pPr>
              <w:rPr>
                <w:sz w:val="18"/>
                <w:szCs w:val="18"/>
              </w:rPr>
            </w:pPr>
            <w:r w:rsidRPr="00970A39">
              <w:rPr>
                <w:sz w:val="18"/>
                <w:szCs w:val="18"/>
              </w:rPr>
              <w:t>17 409 000,00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52 227 000,00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610</w:t>
            </w:r>
          </w:p>
        </w:tc>
        <w:tc>
          <w:tcPr>
            <w:tcW w:w="1560" w:type="dxa"/>
            <w:noWrap/>
            <w:hideMark/>
          </w:tcPr>
          <w:p w:rsidR="00970A39" w:rsidRPr="00970A39" w:rsidRDefault="00970A39" w:rsidP="00970A39">
            <w:pPr>
              <w:rPr>
                <w:sz w:val="18"/>
                <w:szCs w:val="18"/>
              </w:rPr>
            </w:pPr>
            <w:r w:rsidRPr="00970A39">
              <w:rPr>
                <w:sz w:val="18"/>
                <w:szCs w:val="18"/>
              </w:rPr>
              <w:t xml:space="preserve">9 602 320,00 </w:t>
            </w:r>
          </w:p>
        </w:tc>
        <w:tc>
          <w:tcPr>
            <w:tcW w:w="1640" w:type="dxa"/>
            <w:noWrap/>
            <w:hideMark/>
          </w:tcPr>
          <w:p w:rsidR="00970A39" w:rsidRPr="00970A39" w:rsidRDefault="00970A39" w:rsidP="00970A39">
            <w:pPr>
              <w:rPr>
                <w:sz w:val="18"/>
                <w:szCs w:val="18"/>
              </w:rPr>
            </w:pPr>
            <w:r w:rsidRPr="00970A39">
              <w:rPr>
                <w:sz w:val="18"/>
                <w:szCs w:val="18"/>
              </w:rPr>
              <w:t xml:space="preserve">9 602 320,00 </w:t>
            </w:r>
          </w:p>
        </w:tc>
        <w:tc>
          <w:tcPr>
            <w:tcW w:w="1511" w:type="dxa"/>
            <w:hideMark/>
          </w:tcPr>
          <w:p w:rsidR="00970A39" w:rsidRPr="00970A39" w:rsidRDefault="00970A39" w:rsidP="00970A39">
            <w:pPr>
              <w:rPr>
                <w:sz w:val="18"/>
                <w:szCs w:val="18"/>
              </w:rPr>
            </w:pPr>
            <w:r w:rsidRPr="00970A39">
              <w:rPr>
                <w:sz w:val="18"/>
                <w:szCs w:val="18"/>
              </w:rPr>
              <w:t>9 602 320,00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28 806 960,00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611</w:t>
            </w:r>
          </w:p>
        </w:tc>
        <w:tc>
          <w:tcPr>
            <w:tcW w:w="1560" w:type="dxa"/>
            <w:noWrap/>
            <w:hideMark/>
          </w:tcPr>
          <w:p w:rsidR="00970A39" w:rsidRPr="00970A39" w:rsidRDefault="00970A39" w:rsidP="00970A39">
            <w:pPr>
              <w:rPr>
                <w:sz w:val="18"/>
                <w:szCs w:val="18"/>
              </w:rPr>
            </w:pPr>
            <w:r w:rsidRPr="00970A39">
              <w:rPr>
                <w:sz w:val="18"/>
                <w:szCs w:val="18"/>
              </w:rPr>
              <w:t xml:space="preserve">9 602 320,00 </w:t>
            </w:r>
          </w:p>
        </w:tc>
        <w:tc>
          <w:tcPr>
            <w:tcW w:w="1640" w:type="dxa"/>
            <w:noWrap/>
            <w:hideMark/>
          </w:tcPr>
          <w:p w:rsidR="00970A39" w:rsidRPr="00970A39" w:rsidRDefault="00970A39" w:rsidP="00970A39">
            <w:pPr>
              <w:rPr>
                <w:sz w:val="18"/>
                <w:szCs w:val="18"/>
              </w:rPr>
            </w:pPr>
            <w:r w:rsidRPr="00970A39">
              <w:rPr>
                <w:sz w:val="18"/>
                <w:szCs w:val="18"/>
              </w:rPr>
              <w:t xml:space="preserve">9 602 320,00 </w:t>
            </w:r>
          </w:p>
        </w:tc>
        <w:tc>
          <w:tcPr>
            <w:tcW w:w="1511" w:type="dxa"/>
            <w:noWrap/>
            <w:hideMark/>
          </w:tcPr>
          <w:p w:rsidR="00970A39" w:rsidRPr="00970A39" w:rsidRDefault="00970A39" w:rsidP="00970A39">
            <w:pPr>
              <w:rPr>
                <w:sz w:val="18"/>
                <w:szCs w:val="18"/>
              </w:rPr>
            </w:pPr>
            <w:r w:rsidRPr="00970A39">
              <w:rPr>
                <w:sz w:val="18"/>
                <w:szCs w:val="18"/>
              </w:rPr>
              <w:t xml:space="preserve">9 602 320,00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28 806 960,00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620</w:t>
            </w:r>
          </w:p>
        </w:tc>
        <w:tc>
          <w:tcPr>
            <w:tcW w:w="1560" w:type="dxa"/>
            <w:noWrap/>
            <w:hideMark/>
          </w:tcPr>
          <w:p w:rsidR="00970A39" w:rsidRPr="00970A39" w:rsidRDefault="00970A39" w:rsidP="00970A39">
            <w:pPr>
              <w:rPr>
                <w:sz w:val="18"/>
                <w:szCs w:val="18"/>
              </w:rPr>
            </w:pPr>
            <w:r w:rsidRPr="00970A39">
              <w:rPr>
                <w:sz w:val="18"/>
                <w:szCs w:val="18"/>
              </w:rPr>
              <w:t xml:space="preserve">7 806 680,00 </w:t>
            </w:r>
          </w:p>
        </w:tc>
        <w:tc>
          <w:tcPr>
            <w:tcW w:w="1640" w:type="dxa"/>
            <w:noWrap/>
            <w:hideMark/>
          </w:tcPr>
          <w:p w:rsidR="00970A39" w:rsidRPr="00970A39" w:rsidRDefault="00970A39" w:rsidP="00970A39">
            <w:pPr>
              <w:rPr>
                <w:sz w:val="18"/>
                <w:szCs w:val="18"/>
              </w:rPr>
            </w:pPr>
            <w:r w:rsidRPr="00970A39">
              <w:rPr>
                <w:sz w:val="18"/>
                <w:szCs w:val="18"/>
              </w:rPr>
              <w:t xml:space="preserve">7 806 680,00 </w:t>
            </w:r>
          </w:p>
        </w:tc>
        <w:tc>
          <w:tcPr>
            <w:tcW w:w="1511" w:type="dxa"/>
            <w:hideMark/>
          </w:tcPr>
          <w:p w:rsidR="00970A39" w:rsidRPr="00970A39" w:rsidRDefault="00970A39" w:rsidP="00970A39">
            <w:pPr>
              <w:rPr>
                <w:sz w:val="18"/>
                <w:szCs w:val="18"/>
              </w:rPr>
            </w:pPr>
            <w:r w:rsidRPr="00970A39">
              <w:rPr>
                <w:sz w:val="18"/>
                <w:szCs w:val="18"/>
              </w:rPr>
              <w:t>7 806 680,00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23 420 040,00</w:t>
            </w:r>
          </w:p>
        </w:tc>
      </w:tr>
      <w:tr w:rsidR="00970A39" w:rsidRPr="004B7D74" w:rsidTr="001E1BBE">
        <w:trPr>
          <w:trHeight w:val="256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621</w:t>
            </w:r>
          </w:p>
        </w:tc>
        <w:tc>
          <w:tcPr>
            <w:tcW w:w="1560" w:type="dxa"/>
            <w:noWrap/>
            <w:hideMark/>
          </w:tcPr>
          <w:p w:rsidR="00970A39" w:rsidRPr="00970A39" w:rsidRDefault="00970A39" w:rsidP="00970A39">
            <w:pPr>
              <w:rPr>
                <w:sz w:val="18"/>
                <w:szCs w:val="18"/>
              </w:rPr>
            </w:pPr>
            <w:r w:rsidRPr="00970A39">
              <w:rPr>
                <w:sz w:val="18"/>
                <w:szCs w:val="18"/>
              </w:rPr>
              <w:t xml:space="preserve">7 806 680,00 </w:t>
            </w:r>
          </w:p>
        </w:tc>
        <w:tc>
          <w:tcPr>
            <w:tcW w:w="1640" w:type="dxa"/>
            <w:noWrap/>
            <w:hideMark/>
          </w:tcPr>
          <w:p w:rsidR="00970A39" w:rsidRPr="00970A39" w:rsidRDefault="00970A39" w:rsidP="00970A39">
            <w:pPr>
              <w:rPr>
                <w:sz w:val="18"/>
                <w:szCs w:val="18"/>
              </w:rPr>
            </w:pPr>
            <w:r w:rsidRPr="00970A39">
              <w:rPr>
                <w:sz w:val="18"/>
                <w:szCs w:val="18"/>
              </w:rPr>
              <w:t xml:space="preserve">7 806 680,00 </w:t>
            </w:r>
          </w:p>
        </w:tc>
        <w:tc>
          <w:tcPr>
            <w:tcW w:w="1511" w:type="dxa"/>
            <w:noWrap/>
            <w:hideMark/>
          </w:tcPr>
          <w:p w:rsidR="00970A39" w:rsidRPr="00970A39" w:rsidRDefault="00970A39" w:rsidP="00970A39">
            <w:pPr>
              <w:rPr>
                <w:sz w:val="18"/>
                <w:szCs w:val="18"/>
              </w:rPr>
            </w:pPr>
            <w:r w:rsidRPr="00970A39">
              <w:rPr>
                <w:sz w:val="18"/>
                <w:szCs w:val="18"/>
              </w:rPr>
              <w:t xml:space="preserve">7 806 680,00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23 420 040,00</w:t>
            </w:r>
          </w:p>
        </w:tc>
      </w:tr>
      <w:tr w:rsidR="00970A39" w:rsidRPr="004B7D74" w:rsidTr="001E1BBE">
        <w:trPr>
          <w:trHeight w:val="288"/>
        </w:trPr>
        <w:tc>
          <w:tcPr>
            <w:tcW w:w="459" w:type="dxa"/>
            <w:vMerge w:val="restart"/>
            <w:noWrap/>
            <w:hideMark/>
          </w:tcPr>
          <w:p w:rsidR="00970A39" w:rsidRPr="00970A39" w:rsidRDefault="00970A39" w:rsidP="00970A39">
            <w:pPr>
              <w:rPr>
                <w:color w:val="000000"/>
                <w:sz w:val="18"/>
                <w:szCs w:val="18"/>
              </w:rPr>
            </w:pPr>
            <w:r w:rsidRPr="00970A39">
              <w:rPr>
                <w:color w:val="000000"/>
                <w:sz w:val="18"/>
                <w:szCs w:val="18"/>
              </w:rPr>
              <w:t>9</w:t>
            </w:r>
          </w:p>
        </w:tc>
        <w:tc>
          <w:tcPr>
            <w:tcW w:w="1526" w:type="dxa"/>
            <w:vMerge w:val="restart"/>
            <w:hideMark/>
          </w:tcPr>
          <w:p w:rsidR="00970A39" w:rsidRPr="00970A39" w:rsidRDefault="00970A39" w:rsidP="00970A39">
            <w:pPr>
              <w:jc w:val="center"/>
              <w:rPr>
                <w:sz w:val="18"/>
                <w:szCs w:val="18"/>
              </w:rPr>
            </w:pPr>
            <w:r w:rsidRPr="00970A39">
              <w:rPr>
                <w:sz w:val="18"/>
                <w:szCs w:val="18"/>
              </w:rPr>
              <w:t>Мероприятие 2 подпрограммы 2</w:t>
            </w:r>
          </w:p>
        </w:tc>
        <w:tc>
          <w:tcPr>
            <w:tcW w:w="2487" w:type="dxa"/>
            <w:vMerge w:val="restart"/>
            <w:hideMark/>
          </w:tcPr>
          <w:p w:rsidR="00970A39" w:rsidRPr="00970A39" w:rsidRDefault="00970A39" w:rsidP="00970A39">
            <w:pPr>
              <w:jc w:val="center"/>
              <w:rPr>
                <w:sz w:val="18"/>
                <w:szCs w:val="18"/>
              </w:rPr>
            </w:pPr>
            <w:r w:rsidRPr="00970A39">
              <w:rPr>
                <w:sz w:val="18"/>
                <w:szCs w:val="18"/>
              </w:rPr>
              <w:t>Обеспечение деятельности (оказание услуг) подведомственных учреждений в рамках подпрограммы "Реализация муниципальной образовательной политики в обла</w:t>
            </w:r>
            <w:r w:rsidRPr="004B7D74">
              <w:rPr>
                <w:sz w:val="18"/>
                <w:szCs w:val="18"/>
              </w:rPr>
              <w:t>с</w:t>
            </w:r>
            <w:r w:rsidRPr="00970A39">
              <w:rPr>
                <w:sz w:val="18"/>
                <w:szCs w:val="18"/>
              </w:rPr>
              <w:t>ти общего образования"</w:t>
            </w:r>
          </w:p>
        </w:tc>
        <w:tc>
          <w:tcPr>
            <w:tcW w:w="1458" w:type="dxa"/>
            <w:vMerge w:val="restart"/>
            <w:hideMark/>
          </w:tcPr>
          <w:p w:rsidR="00970A39" w:rsidRPr="00970A39" w:rsidRDefault="00970A39" w:rsidP="00D819D7">
            <w:pPr>
              <w:rPr>
                <w:sz w:val="18"/>
                <w:szCs w:val="18"/>
              </w:rPr>
            </w:pPr>
            <w:r w:rsidRPr="00970A39">
              <w:rPr>
                <w:sz w:val="18"/>
                <w:szCs w:val="18"/>
              </w:rPr>
              <w:t xml:space="preserve"> </w:t>
            </w:r>
            <w:r w:rsidR="00D819D7">
              <w:rPr>
                <w:sz w:val="18"/>
                <w:szCs w:val="18"/>
              </w:rPr>
              <w:t>МКУ «</w:t>
            </w:r>
            <w:r w:rsidR="00D819D7" w:rsidRPr="00970A39">
              <w:rPr>
                <w:sz w:val="18"/>
                <w:szCs w:val="18"/>
              </w:rPr>
              <w:t xml:space="preserve">Управление образования </w:t>
            </w:r>
            <w:r w:rsidR="00D819D7">
              <w:rPr>
                <w:sz w:val="18"/>
                <w:szCs w:val="18"/>
              </w:rPr>
              <w:t>г.</w:t>
            </w:r>
            <w:r w:rsidR="00D819D7" w:rsidRPr="00970A39">
              <w:rPr>
                <w:sz w:val="18"/>
                <w:szCs w:val="18"/>
              </w:rPr>
              <w:t>Енисейска</w:t>
            </w:r>
            <w:r w:rsidR="00D819D7">
              <w:rPr>
                <w:sz w:val="18"/>
                <w:szCs w:val="18"/>
              </w:rPr>
              <w:t>»</w:t>
            </w:r>
          </w:p>
        </w:tc>
        <w:tc>
          <w:tcPr>
            <w:tcW w:w="875" w:type="dxa"/>
            <w:vMerge w:val="restart"/>
            <w:noWrap/>
            <w:hideMark/>
          </w:tcPr>
          <w:p w:rsidR="00970A39" w:rsidRPr="00970A39" w:rsidRDefault="00970A39" w:rsidP="00970A39">
            <w:pPr>
              <w:rPr>
                <w:sz w:val="18"/>
                <w:szCs w:val="18"/>
              </w:rPr>
            </w:pPr>
            <w:r w:rsidRPr="00970A39">
              <w:rPr>
                <w:sz w:val="18"/>
                <w:szCs w:val="18"/>
              </w:rPr>
              <w:t>024</w:t>
            </w:r>
          </w:p>
        </w:tc>
        <w:tc>
          <w:tcPr>
            <w:tcW w:w="960" w:type="dxa"/>
            <w:vMerge w:val="restart"/>
            <w:noWrap/>
            <w:hideMark/>
          </w:tcPr>
          <w:p w:rsidR="00970A39" w:rsidRPr="00970A39" w:rsidRDefault="00970A39" w:rsidP="00970A39">
            <w:pPr>
              <w:jc w:val="center"/>
              <w:rPr>
                <w:sz w:val="18"/>
                <w:szCs w:val="18"/>
              </w:rPr>
            </w:pPr>
            <w:r w:rsidRPr="00970A39">
              <w:rPr>
                <w:sz w:val="18"/>
                <w:szCs w:val="18"/>
              </w:rPr>
              <w:t>0702</w:t>
            </w:r>
          </w:p>
        </w:tc>
        <w:tc>
          <w:tcPr>
            <w:tcW w:w="1147" w:type="dxa"/>
            <w:vMerge w:val="restart"/>
            <w:noWrap/>
            <w:hideMark/>
          </w:tcPr>
          <w:p w:rsidR="00970A39" w:rsidRPr="00970A39" w:rsidRDefault="00970A39" w:rsidP="00970A39">
            <w:pPr>
              <w:rPr>
                <w:sz w:val="18"/>
                <w:szCs w:val="18"/>
              </w:rPr>
            </w:pPr>
            <w:r w:rsidRPr="00970A39">
              <w:rPr>
                <w:sz w:val="18"/>
                <w:szCs w:val="18"/>
              </w:rPr>
              <w:t>0320084210</w:t>
            </w:r>
          </w:p>
        </w:tc>
        <w:tc>
          <w:tcPr>
            <w:tcW w:w="960" w:type="dxa"/>
            <w:noWrap/>
            <w:hideMark/>
          </w:tcPr>
          <w:p w:rsidR="00970A39" w:rsidRPr="00970A39" w:rsidRDefault="00970A39" w:rsidP="00970A39">
            <w:pPr>
              <w:jc w:val="right"/>
              <w:rPr>
                <w:sz w:val="18"/>
                <w:szCs w:val="18"/>
              </w:rPr>
            </w:pPr>
            <w:r w:rsidRPr="00970A39">
              <w:rPr>
                <w:sz w:val="18"/>
                <w:szCs w:val="18"/>
              </w:rPr>
              <w:t>600</w:t>
            </w:r>
          </w:p>
        </w:tc>
        <w:tc>
          <w:tcPr>
            <w:tcW w:w="1560" w:type="dxa"/>
            <w:noWrap/>
            <w:hideMark/>
          </w:tcPr>
          <w:p w:rsidR="00970A39" w:rsidRPr="00970A39" w:rsidRDefault="00970A39" w:rsidP="00970A39">
            <w:pPr>
              <w:rPr>
                <w:sz w:val="18"/>
                <w:szCs w:val="18"/>
              </w:rPr>
            </w:pPr>
            <w:r w:rsidRPr="00970A39">
              <w:rPr>
                <w:sz w:val="18"/>
                <w:szCs w:val="18"/>
              </w:rPr>
              <w:t xml:space="preserve">30 853 000,00 </w:t>
            </w:r>
          </w:p>
        </w:tc>
        <w:tc>
          <w:tcPr>
            <w:tcW w:w="1640" w:type="dxa"/>
            <w:noWrap/>
            <w:hideMark/>
          </w:tcPr>
          <w:p w:rsidR="00970A39" w:rsidRPr="00970A39" w:rsidRDefault="00970A39" w:rsidP="00970A39">
            <w:pPr>
              <w:rPr>
                <w:sz w:val="18"/>
                <w:szCs w:val="18"/>
              </w:rPr>
            </w:pPr>
            <w:r w:rsidRPr="00970A39">
              <w:rPr>
                <w:sz w:val="18"/>
                <w:szCs w:val="18"/>
              </w:rPr>
              <w:t xml:space="preserve">30 370 000,00 </w:t>
            </w:r>
          </w:p>
        </w:tc>
        <w:tc>
          <w:tcPr>
            <w:tcW w:w="1511" w:type="dxa"/>
            <w:hideMark/>
          </w:tcPr>
          <w:p w:rsidR="00970A39" w:rsidRPr="00970A39" w:rsidRDefault="00970A39" w:rsidP="00970A39">
            <w:pPr>
              <w:rPr>
                <w:sz w:val="18"/>
                <w:szCs w:val="18"/>
              </w:rPr>
            </w:pPr>
            <w:r w:rsidRPr="00970A39">
              <w:rPr>
                <w:sz w:val="18"/>
                <w:szCs w:val="18"/>
              </w:rPr>
              <w:t>30 370 000,00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91 593 000,00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610</w:t>
            </w:r>
          </w:p>
        </w:tc>
        <w:tc>
          <w:tcPr>
            <w:tcW w:w="1560" w:type="dxa"/>
            <w:noWrap/>
            <w:hideMark/>
          </w:tcPr>
          <w:p w:rsidR="00970A39" w:rsidRPr="00970A39" w:rsidRDefault="00970A39" w:rsidP="00970A39">
            <w:pPr>
              <w:rPr>
                <w:sz w:val="18"/>
                <w:szCs w:val="18"/>
              </w:rPr>
            </w:pPr>
            <w:r w:rsidRPr="00970A39">
              <w:rPr>
                <w:sz w:val="18"/>
                <w:szCs w:val="18"/>
              </w:rPr>
              <w:t xml:space="preserve">15 665 000,00 </w:t>
            </w:r>
          </w:p>
        </w:tc>
        <w:tc>
          <w:tcPr>
            <w:tcW w:w="1640" w:type="dxa"/>
            <w:noWrap/>
            <w:hideMark/>
          </w:tcPr>
          <w:p w:rsidR="00970A39" w:rsidRPr="00970A39" w:rsidRDefault="00970A39" w:rsidP="00970A39">
            <w:pPr>
              <w:rPr>
                <w:sz w:val="18"/>
                <w:szCs w:val="18"/>
              </w:rPr>
            </w:pPr>
            <w:r w:rsidRPr="00970A39">
              <w:rPr>
                <w:sz w:val="18"/>
                <w:szCs w:val="18"/>
              </w:rPr>
              <w:t xml:space="preserve">15 182 000,00 </w:t>
            </w:r>
          </w:p>
        </w:tc>
        <w:tc>
          <w:tcPr>
            <w:tcW w:w="1511" w:type="dxa"/>
            <w:hideMark/>
          </w:tcPr>
          <w:p w:rsidR="00970A39" w:rsidRPr="00970A39" w:rsidRDefault="00970A39" w:rsidP="00970A39">
            <w:pPr>
              <w:rPr>
                <w:sz w:val="18"/>
                <w:szCs w:val="18"/>
              </w:rPr>
            </w:pPr>
            <w:r w:rsidRPr="00970A39">
              <w:rPr>
                <w:sz w:val="18"/>
                <w:szCs w:val="18"/>
              </w:rPr>
              <w:t>15 182 000,00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46 029 000,00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611</w:t>
            </w:r>
          </w:p>
        </w:tc>
        <w:tc>
          <w:tcPr>
            <w:tcW w:w="1560" w:type="dxa"/>
            <w:noWrap/>
            <w:hideMark/>
          </w:tcPr>
          <w:p w:rsidR="00970A39" w:rsidRPr="00970A39" w:rsidRDefault="00970A39" w:rsidP="00970A39">
            <w:pPr>
              <w:rPr>
                <w:sz w:val="18"/>
                <w:szCs w:val="18"/>
              </w:rPr>
            </w:pPr>
            <w:r w:rsidRPr="00970A39">
              <w:rPr>
                <w:sz w:val="18"/>
                <w:szCs w:val="18"/>
              </w:rPr>
              <w:t xml:space="preserve">15 665 000,00 </w:t>
            </w:r>
          </w:p>
        </w:tc>
        <w:tc>
          <w:tcPr>
            <w:tcW w:w="1640" w:type="dxa"/>
            <w:noWrap/>
            <w:hideMark/>
          </w:tcPr>
          <w:p w:rsidR="00970A39" w:rsidRPr="00970A39" w:rsidRDefault="00970A39" w:rsidP="00970A39">
            <w:pPr>
              <w:rPr>
                <w:sz w:val="18"/>
                <w:szCs w:val="18"/>
              </w:rPr>
            </w:pPr>
            <w:r w:rsidRPr="00970A39">
              <w:rPr>
                <w:sz w:val="18"/>
                <w:szCs w:val="18"/>
              </w:rPr>
              <w:t xml:space="preserve">15 182 000,00 </w:t>
            </w:r>
          </w:p>
        </w:tc>
        <w:tc>
          <w:tcPr>
            <w:tcW w:w="1511" w:type="dxa"/>
            <w:noWrap/>
            <w:hideMark/>
          </w:tcPr>
          <w:p w:rsidR="00970A39" w:rsidRPr="00970A39" w:rsidRDefault="00970A39" w:rsidP="00970A39">
            <w:pPr>
              <w:rPr>
                <w:sz w:val="18"/>
                <w:szCs w:val="18"/>
              </w:rPr>
            </w:pPr>
            <w:r w:rsidRPr="00970A39">
              <w:rPr>
                <w:sz w:val="18"/>
                <w:szCs w:val="18"/>
              </w:rPr>
              <w:t xml:space="preserve">15 182 000,00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46 029 000,00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612</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620</w:t>
            </w:r>
          </w:p>
        </w:tc>
        <w:tc>
          <w:tcPr>
            <w:tcW w:w="1560" w:type="dxa"/>
            <w:noWrap/>
            <w:hideMark/>
          </w:tcPr>
          <w:p w:rsidR="00970A39" w:rsidRPr="00970A39" w:rsidRDefault="00970A39" w:rsidP="00970A39">
            <w:pPr>
              <w:rPr>
                <w:sz w:val="18"/>
                <w:szCs w:val="18"/>
              </w:rPr>
            </w:pPr>
            <w:r w:rsidRPr="00970A39">
              <w:rPr>
                <w:sz w:val="18"/>
                <w:szCs w:val="18"/>
              </w:rPr>
              <w:t xml:space="preserve">15 188 000,00 </w:t>
            </w:r>
          </w:p>
        </w:tc>
        <w:tc>
          <w:tcPr>
            <w:tcW w:w="1640" w:type="dxa"/>
            <w:noWrap/>
            <w:hideMark/>
          </w:tcPr>
          <w:p w:rsidR="00970A39" w:rsidRPr="00970A39" w:rsidRDefault="00970A39" w:rsidP="00970A39">
            <w:pPr>
              <w:rPr>
                <w:sz w:val="18"/>
                <w:szCs w:val="18"/>
              </w:rPr>
            </w:pPr>
            <w:r w:rsidRPr="00970A39">
              <w:rPr>
                <w:sz w:val="18"/>
                <w:szCs w:val="18"/>
              </w:rPr>
              <w:t xml:space="preserve">15 188 000,00 </w:t>
            </w:r>
          </w:p>
        </w:tc>
        <w:tc>
          <w:tcPr>
            <w:tcW w:w="1511" w:type="dxa"/>
            <w:hideMark/>
          </w:tcPr>
          <w:p w:rsidR="00970A39" w:rsidRPr="00970A39" w:rsidRDefault="00970A39" w:rsidP="00970A39">
            <w:pPr>
              <w:rPr>
                <w:sz w:val="18"/>
                <w:szCs w:val="18"/>
              </w:rPr>
            </w:pPr>
            <w:r w:rsidRPr="00970A39">
              <w:rPr>
                <w:sz w:val="18"/>
                <w:szCs w:val="18"/>
              </w:rPr>
              <w:t>15 188 000,00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45 564 000,00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621</w:t>
            </w:r>
          </w:p>
        </w:tc>
        <w:tc>
          <w:tcPr>
            <w:tcW w:w="1560" w:type="dxa"/>
            <w:noWrap/>
            <w:hideMark/>
          </w:tcPr>
          <w:p w:rsidR="00970A39" w:rsidRPr="00970A39" w:rsidRDefault="00970A39" w:rsidP="00970A39">
            <w:pPr>
              <w:rPr>
                <w:sz w:val="18"/>
                <w:szCs w:val="18"/>
              </w:rPr>
            </w:pPr>
            <w:r w:rsidRPr="00970A39">
              <w:rPr>
                <w:sz w:val="18"/>
                <w:szCs w:val="18"/>
              </w:rPr>
              <w:t xml:space="preserve">15 188 000,00 </w:t>
            </w:r>
          </w:p>
        </w:tc>
        <w:tc>
          <w:tcPr>
            <w:tcW w:w="1640" w:type="dxa"/>
            <w:noWrap/>
            <w:hideMark/>
          </w:tcPr>
          <w:p w:rsidR="00970A39" w:rsidRPr="00970A39" w:rsidRDefault="00970A39" w:rsidP="00970A39">
            <w:pPr>
              <w:rPr>
                <w:sz w:val="18"/>
                <w:szCs w:val="18"/>
              </w:rPr>
            </w:pPr>
            <w:r w:rsidRPr="00970A39">
              <w:rPr>
                <w:sz w:val="18"/>
                <w:szCs w:val="18"/>
              </w:rPr>
              <w:t xml:space="preserve">15 188 000,00 </w:t>
            </w:r>
          </w:p>
        </w:tc>
        <w:tc>
          <w:tcPr>
            <w:tcW w:w="1511" w:type="dxa"/>
            <w:noWrap/>
            <w:hideMark/>
          </w:tcPr>
          <w:p w:rsidR="00970A39" w:rsidRPr="00970A39" w:rsidRDefault="00970A39" w:rsidP="00970A39">
            <w:pPr>
              <w:rPr>
                <w:sz w:val="18"/>
                <w:szCs w:val="18"/>
              </w:rPr>
            </w:pPr>
            <w:r w:rsidRPr="00970A39">
              <w:rPr>
                <w:sz w:val="18"/>
                <w:szCs w:val="18"/>
              </w:rPr>
              <w:t xml:space="preserve">15 188 000,00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45 564 000,00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622</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val="restart"/>
            <w:noWrap/>
            <w:hideMark/>
          </w:tcPr>
          <w:p w:rsidR="00970A39" w:rsidRPr="00970A39" w:rsidRDefault="00970A39" w:rsidP="00970A39">
            <w:pPr>
              <w:rPr>
                <w:sz w:val="18"/>
                <w:szCs w:val="18"/>
              </w:rPr>
            </w:pPr>
            <w:r w:rsidRPr="00970A39">
              <w:rPr>
                <w:sz w:val="18"/>
                <w:szCs w:val="18"/>
              </w:rPr>
              <w:t>0320010210</w:t>
            </w:r>
          </w:p>
        </w:tc>
        <w:tc>
          <w:tcPr>
            <w:tcW w:w="960" w:type="dxa"/>
            <w:noWrap/>
            <w:hideMark/>
          </w:tcPr>
          <w:p w:rsidR="00970A39" w:rsidRPr="00970A39" w:rsidRDefault="00970A39" w:rsidP="00970A39">
            <w:pPr>
              <w:jc w:val="right"/>
              <w:rPr>
                <w:sz w:val="18"/>
                <w:szCs w:val="18"/>
              </w:rPr>
            </w:pPr>
            <w:r w:rsidRPr="00970A39">
              <w:rPr>
                <w:sz w:val="18"/>
                <w:szCs w:val="18"/>
              </w:rPr>
              <w:t>600</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610</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611</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612</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620</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621</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622</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val="restart"/>
            <w:noWrap/>
            <w:hideMark/>
          </w:tcPr>
          <w:p w:rsidR="00970A39" w:rsidRPr="00970A39" w:rsidRDefault="00970A39" w:rsidP="00970A39">
            <w:pPr>
              <w:rPr>
                <w:color w:val="000000"/>
                <w:sz w:val="18"/>
                <w:szCs w:val="18"/>
              </w:rPr>
            </w:pPr>
            <w:r w:rsidRPr="00970A39">
              <w:rPr>
                <w:color w:val="000000"/>
                <w:sz w:val="18"/>
                <w:szCs w:val="18"/>
              </w:rPr>
              <w:t>10</w:t>
            </w:r>
          </w:p>
        </w:tc>
        <w:tc>
          <w:tcPr>
            <w:tcW w:w="1526" w:type="dxa"/>
            <w:vMerge w:val="restart"/>
            <w:hideMark/>
          </w:tcPr>
          <w:p w:rsidR="00970A39" w:rsidRPr="00970A39" w:rsidRDefault="00970A39" w:rsidP="00970A39">
            <w:pPr>
              <w:jc w:val="center"/>
              <w:rPr>
                <w:sz w:val="18"/>
                <w:szCs w:val="18"/>
              </w:rPr>
            </w:pPr>
            <w:r w:rsidRPr="00970A39">
              <w:rPr>
                <w:sz w:val="18"/>
                <w:szCs w:val="18"/>
              </w:rPr>
              <w:t>Мероприятие 3 подпрограммы 2</w:t>
            </w:r>
          </w:p>
        </w:tc>
        <w:tc>
          <w:tcPr>
            <w:tcW w:w="2487" w:type="dxa"/>
            <w:vMerge w:val="restart"/>
            <w:hideMark/>
          </w:tcPr>
          <w:p w:rsidR="00970A39" w:rsidRPr="00970A39" w:rsidRDefault="00970A39" w:rsidP="00970A39">
            <w:pPr>
              <w:jc w:val="center"/>
              <w:rPr>
                <w:sz w:val="18"/>
                <w:szCs w:val="18"/>
              </w:rPr>
            </w:pPr>
            <w:r w:rsidRPr="00970A39">
              <w:rPr>
                <w:sz w:val="18"/>
                <w:szCs w:val="18"/>
              </w:rPr>
              <w:t>Реализация гос. полномочий по обеспечению питанием детей, обучающихся в муниципальных и частных образовательных учреждениях, реализующих основные общеобразовательные программы, без взымания родительской платы</w:t>
            </w:r>
          </w:p>
        </w:tc>
        <w:tc>
          <w:tcPr>
            <w:tcW w:w="1458" w:type="dxa"/>
            <w:vMerge w:val="restart"/>
            <w:hideMark/>
          </w:tcPr>
          <w:p w:rsidR="00970A39" w:rsidRPr="00970A39" w:rsidRDefault="00D819D7" w:rsidP="00970A39">
            <w:pPr>
              <w:rPr>
                <w:sz w:val="18"/>
                <w:szCs w:val="18"/>
              </w:rPr>
            </w:pPr>
            <w:r>
              <w:rPr>
                <w:sz w:val="18"/>
                <w:szCs w:val="18"/>
              </w:rPr>
              <w:t>МКУ «</w:t>
            </w:r>
            <w:r w:rsidRPr="00970A39">
              <w:rPr>
                <w:sz w:val="18"/>
                <w:szCs w:val="18"/>
              </w:rPr>
              <w:t xml:space="preserve">Управление образования </w:t>
            </w:r>
            <w:r>
              <w:rPr>
                <w:sz w:val="18"/>
                <w:szCs w:val="18"/>
              </w:rPr>
              <w:t>г.</w:t>
            </w:r>
            <w:r w:rsidRPr="00970A39">
              <w:rPr>
                <w:sz w:val="18"/>
                <w:szCs w:val="18"/>
              </w:rPr>
              <w:t>Енисейска</w:t>
            </w:r>
            <w:r>
              <w:rPr>
                <w:sz w:val="18"/>
                <w:szCs w:val="18"/>
              </w:rPr>
              <w:t>»</w:t>
            </w:r>
          </w:p>
        </w:tc>
        <w:tc>
          <w:tcPr>
            <w:tcW w:w="875" w:type="dxa"/>
            <w:vMerge w:val="restart"/>
            <w:noWrap/>
            <w:hideMark/>
          </w:tcPr>
          <w:p w:rsidR="00970A39" w:rsidRPr="00970A39" w:rsidRDefault="00970A39" w:rsidP="00970A39">
            <w:pPr>
              <w:rPr>
                <w:sz w:val="18"/>
                <w:szCs w:val="18"/>
              </w:rPr>
            </w:pPr>
            <w:r w:rsidRPr="00970A39">
              <w:rPr>
                <w:sz w:val="18"/>
                <w:szCs w:val="18"/>
              </w:rPr>
              <w:t>024</w:t>
            </w:r>
          </w:p>
        </w:tc>
        <w:tc>
          <w:tcPr>
            <w:tcW w:w="960" w:type="dxa"/>
            <w:vMerge w:val="restart"/>
            <w:noWrap/>
            <w:hideMark/>
          </w:tcPr>
          <w:p w:rsidR="00970A39" w:rsidRPr="00970A39" w:rsidRDefault="00970A39" w:rsidP="00970A39">
            <w:pPr>
              <w:jc w:val="center"/>
              <w:rPr>
                <w:sz w:val="18"/>
                <w:szCs w:val="18"/>
              </w:rPr>
            </w:pPr>
            <w:r w:rsidRPr="00970A39">
              <w:rPr>
                <w:sz w:val="18"/>
                <w:szCs w:val="18"/>
              </w:rPr>
              <w:t>1003</w:t>
            </w:r>
          </w:p>
        </w:tc>
        <w:tc>
          <w:tcPr>
            <w:tcW w:w="1147" w:type="dxa"/>
            <w:vMerge w:val="restart"/>
            <w:noWrap/>
            <w:hideMark/>
          </w:tcPr>
          <w:p w:rsidR="00970A39" w:rsidRPr="00970A39" w:rsidRDefault="00970A39" w:rsidP="00970A39">
            <w:pPr>
              <w:rPr>
                <w:sz w:val="18"/>
                <w:szCs w:val="18"/>
              </w:rPr>
            </w:pPr>
            <w:r w:rsidRPr="00970A39">
              <w:rPr>
                <w:sz w:val="18"/>
                <w:szCs w:val="18"/>
              </w:rPr>
              <w:t>0320075660</w:t>
            </w:r>
          </w:p>
        </w:tc>
        <w:tc>
          <w:tcPr>
            <w:tcW w:w="960" w:type="dxa"/>
            <w:noWrap/>
            <w:hideMark/>
          </w:tcPr>
          <w:p w:rsidR="00970A39" w:rsidRPr="00970A39" w:rsidRDefault="00970A39" w:rsidP="00970A39">
            <w:pPr>
              <w:jc w:val="right"/>
              <w:rPr>
                <w:sz w:val="18"/>
                <w:szCs w:val="18"/>
              </w:rPr>
            </w:pPr>
            <w:r w:rsidRPr="00970A39">
              <w:rPr>
                <w:sz w:val="18"/>
                <w:szCs w:val="18"/>
              </w:rPr>
              <w:t>600</w:t>
            </w:r>
          </w:p>
        </w:tc>
        <w:tc>
          <w:tcPr>
            <w:tcW w:w="1560" w:type="dxa"/>
            <w:noWrap/>
            <w:hideMark/>
          </w:tcPr>
          <w:p w:rsidR="00970A39" w:rsidRPr="00970A39" w:rsidRDefault="00970A39" w:rsidP="00970A39">
            <w:pPr>
              <w:rPr>
                <w:sz w:val="18"/>
                <w:szCs w:val="18"/>
              </w:rPr>
            </w:pPr>
            <w:r w:rsidRPr="00970A39">
              <w:rPr>
                <w:sz w:val="18"/>
                <w:szCs w:val="18"/>
              </w:rPr>
              <w:t xml:space="preserve">7 080 500,00 </w:t>
            </w:r>
          </w:p>
        </w:tc>
        <w:tc>
          <w:tcPr>
            <w:tcW w:w="1640" w:type="dxa"/>
            <w:noWrap/>
            <w:hideMark/>
          </w:tcPr>
          <w:p w:rsidR="00970A39" w:rsidRPr="00970A39" w:rsidRDefault="00970A39" w:rsidP="00970A39">
            <w:pPr>
              <w:rPr>
                <w:sz w:val="18"/>
                <w:szCs w:val="18"/>
              </w:rPr>
            </w:pPr>
            <w:r w:rsidRPr="00970A39">
              <w:rPr>
                <w:sz w:val="18"/>
                <w:szCs w:val="18"/>
              </w:rPr>
              <w:t xml:space="preserve">7 080 500,00 </w:t>
            </w:r>
          </w:p>
        </w:tc>
        <w:tc>
          <w:tcPr>
            <w:tcW w:w="1511" w:type="dxa"/>
            <w:hideMark/>
          </w:tcPr>
          <w:p w:rsidR="00970A39" w:rsidRPr="00970A39" w:rsidRDefault="00970A39" w:rsidP="00970A39">
            <w:pPr>
              <w:rPr>
                <w:sz w:val="18"/>
                <w:szCs w:val="18"/>
              </w:rPr>
            </w:pPr>
            <w:r w:rsidRPr="00970A39">
              <w:rPr>
                <w:sz w:val="18"/>
                <w:szCs w:val="18"/>
              </w:rPr>
              <w:t>7 080 500,00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21 241 500,00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610</w:t>
            </w:r>
          </w:p>
        </w:tc>
        <w:tc>
          <w:tcPr>
            <w:tcW w:w="1560" w:type="dxa"/>
            <w:noWrap/>
            <w:hideMark/>
          </w:tcPr>
          <w:p w:rsidR="00970A39" w:rsidRPr="00970A39" w:rsidRDefault="00970A39" w:rsidP="00970A39">
            <w:pPr>
              <w:rPr>
                <w:sz w:val="18"/>
                <w:szCs w:val="18"/>
              </w:rPr>
            </w:pPr>
            <w:r w:rsidRPr="00970A39">
              <w:rPr>
                <w:sz w:val="18"/>
                <w:szCs w:val="18"/>
              </w:rPr>
              <w:t xml:space="preserve">3 800 000,00 </w:t>
            </w:r>
          </w:p>
        </w:tc>
        <w:tc>
          <w:tcPr>
            <w:tcW w:w="1640" w:type="dxa"/>
            <w:noWrap/>
            <w:hideMark/>
          </w:tcPr>
          <w:p w:rsidR="00970A39" w:rsidRPr="00970A39" w:rsidRDefault="00970A39" w:rsidP="00970A39">
            <w:pPr>
              <w:rPr>
                <w:sz w:val="18"/>
                <w:szCs w:val="18"/>
              </w:rPr>
            </w:pPr>
            <w:r w:rsidRPr="00970A39">
              <w:rPr>
                <w:sz w:val="18"/>
                <w:szCs w:val="18"/>
              </w:rPr>
              <w:t xml:space="preserve">3 800 000,00 </w:t>
            </w:r>
          </w:p>
        </w:tc>
        <w:tc>
          <w:tcPr>
            <w:tcW w:w="1511" w:type="dxa"/>
            <w:hideMark/>
          </w:tcPr>
          <w:p w:rsidR="00970A39" w:rsidRPr="00970A39" w:rsidRDefault="00970A39" w:rsidP="00970A39">
            <w:pPr>
              <w:rPr>
                <w:sz w:val="18"/>
                <w:szCs w:val="18"/>
              </w:rPr>
            </w:pPr>
            <w:r w:rsidRPr="00970A39">
              <w:rPr>
                <w:sz w:val="18"/>
                <w:szCs w:val="18"/>
              </w:rPr>
              <w:t>3 800 000,00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11 400 000,00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612</w:t>
            </w:r>
          </w:p>
        </w:tc>
        <w:tc>
          <w:tcPr>
            <w:tcW w:w="1560" w:type="dxa"/>
            <w:noWrap/>
            <w:hideMark/>
          </w:tcPr>
          <w:p w:rsidR="00970A39" w:rsidRPr="00970A39" w:rsidRDefault="00970A39" w:rsidP="00970A39">
            <w:pPr>
              <w:rPr>
                <w:sz w:val="18"/>
                <w:szCs w:val="18"/>
              </w:rPr>
            </w:pPr>
            <w:r w:rsidRPr="00970A39">
              <w:rPr>
                <w:sz w:val="18"/>
                <w:szCs w:val="18"/>
              </w:rPr>
              <w:t xml:space="preserve">3 800 000,00 </w:t>
            </w:r>
          </w:p>
        </w:tc>
        <w:tc>
          <w:tcPr>
            <w:tcW w:w="1640" w:type="dxa"/>
            <w:noWrap/>
            <w:hideMark/>
          </w:tcPr>
          <w:p w:rsidR="00970A39" w:rsidRPr="00970A39" w:rsidRDefault="00970A39" w:rsidP="00970A39">
            <w:pPr>
              <w:rPr>
                <w:sz w:val="18"/>
                <w:szCs w:val="18"/>
              </w:rPr>
            </w:pPr>
            <w:r w:rsidRPr="00970A39">
              <w:rPr>
                <w:sz w:val="18"/>
                <w:szCs w:val="18"/>
              </w:rPr>
              <w:t xml:space="preserve">3 800 000,00 </w:t>
            </w:r>
          </w:p>
        </w:tc>
        <w:tc>
          <w:tcPr>
            <w:tcW w:w="1511" w:type="dxa"/>
            <w:noWrap/>
            <w:hideMark/>
          </w:tcPr>
          <w:p w:rsidR="00970A39" w:rsidRPr="00970A39" w:rsidRDefault="00970A39" w:rsidP="00970A39">
            <w:pPr>
              <w:rPr>
                <w:sz w:val="18"/>
                <w:szCs w:val="18"/>
              </w:rPr>
            </w:pPr>
            <w:r w:rsidRPr="00970A39">
              <w:rPr>
                <w:sz w:val="18"/>
                <w:szCs w:val="18"/>
              </w:rPr>
              <w:t xml:space="preserve">3 800 000,00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11 400 000,00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620</w:t>
            </w:r>
          </w:p>
        </w:tc>
        <w:tc>
          <w:tcPr>
            <w:tcW w:w="1560" w:type="dxa"/>
            <w:noWrap/>
            <w:hideMark/>
          </w:tcPr>
          <w:p w:rsidR="00970A39" w:rsidRPr="00970A39" w:rsidRDefault="00970A39" w:rsidP="00970A39">
            <w:pPr>
              <w:rPr>
                <w:sz w:val="18"/>
                <w:szCs w:val="18"/>
              </w:rPr>
            </w:pPr>
            <w:r w:rsidRPr="00970A39">
              <w:rPr>
                <w:sz w:val="18"/>
                <w:szCs w:val="18"/>
              </w:rPr>
              <w:t xml:space="preserve">2 900 000,00 </w:t>
            </w:r>
          </w:p>
        </w:tc>
        <w:tc>
          <w:tcPr>
            <w:tcW w:w="1640" w:type="dxa"/>
            <w:noWrap/>
            <w:hideMark/>
          </w:tcPr>
          <w:p w:rsidR="00970A39" w:rsidRPr="00970A39" w:rsidRDefault="00970A39" w:rsidP="00970A39">
            <w:pPr>
              <w:rPr>
                <w:sz w:val="18"/>
                <w:szCs w:val="18"/>
              </w:rPr>
            </w:pPr>
            <w:r w:rsidRPr="00970A39">
              <w:rPr>
                <w:sz w:val="18"/>
                <w:szCs w:val="18"/>
              </w:rPr>
              <w:t xml:space="preserve">2 900 000,00 </w:t>
            </w:r>
          </w:p>
        </w:tc>
        <w:tc>
          <w:tcPr>
            <w:tcW w:w="1511" w:type="dxa"/>
            <w:hideMark/>
          </w:tcPr>
          <w:p w:rsidR="00970A39" w:rsidRPr="00970A39" w:rsidRDefault="00970A39" w:rsidP="00970A39">
            <w:pPr>
              <w:rPr>
                <w:sz w:val="18"/>
                <w:szCs w:val="18"/>
              </w:rPr>
            </w:pPr>
            <w:r w:rsidRPr="00970A39">
              <w:rPr>
                <w:sz w:val="18"/>
                <w:szCs w:val="18"/>
              </w:rPr>
              <w:t>2 900 000,00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8 700 000,00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622</w:t>
            </w:r>
          </w:p>
        </w:tc>
        <w:tc>
          <w:tcPr>
            <w:tcW w:w="1560" w:type="dxa"/>
            <w:noWrap/>
            <w:hideMark/>
          </w:tcPr>
          <w:p w:rsidR="00970A39" w:rsidRPr="00970A39" w:rsidRDefault="00970A39" w:rsidP="00970A39">
            <w:pPr>
              <w:rPr>
                <w:sz w:val="18"/>
                <w:szCs w:val="18"/>
              </w:rPr>
            </w:pPr>
            <w:r w:rsidRPr="00970A39">
              <w:rPr>
                <w:sz w:val="18"/>
                <w:szCs w:val="18"/>
              </w:rPr>
              <w:t xml:space="preserve">2 900 000,00 </w:t>
            </w:r>
          </w:p>
        </w:tc>
        <w:tc>
          <w:tcPr>
            <w:tcW w:w="1640" w:type="dxa"/>
            <w:noWrap/>
            <w:hideMark/>
          </w:tcPr>
          <w:p w:rsidR="00970A39" w:rsidRPr="00970A39" w:rsidRDefault="00970A39" w:rsidP="00970A39">
            <w:pPr>
              <w:rPr>
                <w:sz w:val="18"/>
                <w:szCs w:val="18"/>
              </w:rPr>
            </w:pPr>
            <w:r w:rsidRPr="00970A39">
              <w:rPr>
                <w:sz w:val="18"/>
                <w:szCs w:val="18"/>
              </w:rPr>
              <w:t xml:space="preserve">2 900 000,00 </w:t>
            </w:r>
          </w:p>
        </w:tc>
        <w:tc>
          <w:tcPr>
            <w:tcW w:w="1511" w:type="dxa"/>
            <w:noWrap/>
            <w:hideMark/>
          </w:tcPr>
          <w:p w:rsidR="00970A39" w:rsidRPr="00970A39" w:rsidRDefault="00970A39" w:rsidP="00970A39">
            <w:pPr>
              <w:rPr>
                <w:sz w:val="18"/>
                <w:szCs w:val="18"/>
              </w:rPr>
            </w:pPr>
            <w:r w:rsidRPr="00970A39">
              <w:rPr>
                <w:sz w:val="18"/>
                <w:szCs w:val="18"/>
              </w:rPr>
              <w:t xml:space="preserve">2 900 000,00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8 700 000,00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630</w:t>
            </w:r>
          </w:p>
        </w:tc>
        <w:tc>
          <w:tcPr>
            <w:tcW w:w="1560" w:type="dxa"/>
            <w:noWrap/>
            <w:hideMark/>
          </w:tcPr>
          <w:p w:rsidR="00970A39" w:rsidRPr="00970A39" w:rsidRDefault="00970A39" w:rsidP="00970A39">
            <w:pPr>
              <w:rPr>
                <w:sz w:val="18"/>
                <w:szCs w:val="18"/>
              </w:rPr>
            </w:pPr>
            <w:r w:rsidRPr="00970A39">
              <w:rPr>
                <w:sz w:val="18"/>
                <w:szCs w:val="18"/>
              </w:rPr>
              <w:t xml:space="preserve">380 500,00 </w:t>
            </w:r>
          </w:p>
        </w:tc>
        <w:tc>
          <w:tcPr>
            <w:tcW w:w="1640" w:type="dxa"/>
            <w:noWrap/>
            <w:hideMark/>
          </w:tcPr>
          <w:p w:rsidR="00970A39" w:rsidRPr="00970A39" w:rsidRDefault="00970A39" w:rsidP="00970A39">
            <w:pPr>
              <w:rPr>
                <w:sz w:val="18"/>
                <w:szCs w:val="18"/>
              </w:rPr>
            </w:pPr>
            <w:r w:rsidRPr="00970A39">
              <w:rPr>
                <w:sz w:val="18"/>
                <w:szCs w:val="18"/>
              </w:rPr>
              <w:t xml:space="preserve">380 500,00 </w:t>
            </w:r>
          </w:p>
        </w:tc>
        <w:tc>
          <w:tcPr>
            <w:tcW w:w="1511" w:type="dxa"/>
            <w:noWrap/>
            <w:hideMark/>
          </w:tcPr>
          <w:p w:rsidR="00970A39" w:rsidRPr="00970A39" w:rsidRDefault="00970A39" w:rsidP="00970A39">
            <w:pPr>
              <w:rPr>
                <w:sz w:val="18"/>
                <w:szCs w:val="18"/>
              </w:rPr>
            </w:pPr>
            <w:r w:rsidRPr="00970A39">
              <w:rPr>
                <w:sz w:val="18"/>
                <w:szCs w:val="18"/>
              </w:rPr>
              <w:t xml:space="preserve">380 500,00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1 141 500,00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634</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620</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622</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val="restart"/>
            <w:noWrap/>
            <w:hideMark/>
          </w:tcPr>
          <w:p w:rsidR="00970A39" w:rsidRPr="00970A39" w:rsidRDefault="00EB3451" w:rsidP="00970A39">
            <w:pPr>
              <w:rPr>
                <w:color w:val="000000"/>
                <w:sz w:val="18"/>
                <w:szCs w:val="18"/>
              </w:rPr>
            </w:pPr>
            <w:r>
              <w:rPr>
                <w:color w:val="000000"/>
                <w:sz w:val="18"/>
                <w:szCs w:val="18"/>
              </w:rPr>
              <w:t>11</w:t>
            </w:r>
          </w:p>
        </w:tc>
        <w:tc>
          <w:tcPr>
            <w:tcW w:w="1526" w:type="dxa"/>
            <w:vMerge w:val="restart"/>
            <w:hideMark/>
          </w:tcPr>
          <w:p w:rsidR="00970A39" w:rsidRPr="00970A39" w:rsidRDefault="00EB3451" w:rsidP="00970A39">
            <w:pPr>
              <w:jc w:val="center"/>
              <w:rPr>
                <w:sz w:val="18"/>
                <w:szCs w:val="18"/>
              </w:rPr>
            </w:pPr>
            <w:r>
              <w:rPr>
                <w:sz w:val="18"/>
                <w:szCs w:val="18"/>
              </w:rPr>
              <w:t>Мероприятие 4</w:t>
            </w:r>
            <w:r w:rsidR="00970A39" w:rsidRPr="00970A39">
              <w:rPr>
                <w:sz w:val="18"/>
                <w:szCs w:val="18"/>
              </w:rPr>
              <w:t xml:space="preserve"> подпрограммы 2</w:t>
            </w:r>
          </w:p>
        </w:tc>
        <w:tc>
          <w:tcPr>
            <w:tcW w:w="2487" w:type="dxa"/>
            <w:vMerge w:val="restart"/>
            <w:hideMark/>
          </w:tcPr>
          <w:p w:rsidR="00970A39" w:rsidRPr="00970A39" w:rsidRDefault="00970A39" w:rsidP="00970A39">
            <w:pPr>
              <w:jc w:val="center"/>
              <w:rPr>
                <w:sz w:val="18"/>
                <w:szCs w:val="18"/>
              </w:rPr>
            </w:pPr>
            <w:r w:rsidRPr="00970A39">
              <w:rPr>
                <w:sz w:val="18"/>
                <w:szCs w:val="18"/>
              </w:rPr>
              <w:t>Организация отдыха детей и оздоровления</w:t>
            </w:r>
          </w:p>
        </w:tc>
        <w:tc>
          <w:tcPr>
            <w:tcW w:w="1458" w:type="dxa"/>
            <w:vMerge w:val="restart"/>
            <w:hideMark/>
          </w:tcPr>
          <w:p w:rsidR="00970A39" w:rsidRPr="00970A39" w:rsidRDefault="00D819D7" w:rsidP="00970A39">
            <w:pPr>
              <w:rPr>
                <w:sz w:val="18"/>
                <w:szCs w:val="18"/>
              </w:rPr>
            </w:pPr>
            <w:r>
              <w:rPr>
                <w:sz w:val="18"/>
                <w:szCs w:val="18"/>
              </w:rPr>
              <w:t>МКУ «</w:t>
            </w:r>
            <w:r w:rsidRPr="00970A39">
              <w:rPr>
                <w:sz w:val="18"/>
                <w:szCs w:val="18"/>
              </w:rPr>
              <w:t xml:space="preserve">Управление образования </w:t>
            </w:r>
            <w:r>
              <w:rPr>
                <w:sz w:val="18"/>
                <w:szCs w:val="18"/>
              </w:rPr>
              <w:t>г.</w:t>
            </w:r>
            <w:r w:rsidRPr="00970A39">
              <w:rPr>
                <w:sz w:val="18"/>
                <w:szCs w:val="18"/>
              </w:rPr>
              <w:t>Енисейска</w:t>
            </w:r>
            <w:r>
              <w:rPr>
                <w:sz w:val="18"/>
                <w:szCs w:val="18"/>
              </w:rPr>
              <w:t>»</w:t>
            </w:r>
          </w:p>
        </w:tc>
        <w:tc>
          <w:tcPr>
            <w:tcW w:w="875" w:type="dxa"/>
            <w:vMerge w:val="restart"/>
            <w:noWrap/>
            <w:hideMark/>
          </w:tcPr>
          <w:p w:rsidR="00970A39" w:rsidRPr="00970A39" w:rsidRDefault="00970A39" w:rsidP="00970A39">
            <w:pPr>
              <w:rPr>
                <w:sz w:val="18"/>
                <w:szCs w:val="18"/>
              </w:rPr>
            </w:pPr>
            <w:r w:rsidRPr="00970A39">
              <w:rPr>
                <w:sz w:val="18"/>
                <w:szCs w:val="18"/>
              </w:rPr>
              <w:t>024</w:t>
            </w:r>
          </w:p>
        </w:tc>
        <w:tc>
          <w:tcPr>
            <w:tcW w:w="960" w:type="dxa"/>
            <w:vMerge w:val="restart"/>
            <w:noWrap/>
            <w:hideMark/>
          </w:tcPr>
          <w:p w:rsidR="00970A39" w:rsidRPr="00970A39" w:rsidRDefault="00970A39" w:rsidP="00970A39">
            <w:pPr>
              <w:jc w:val="center"/>
              <w:rPr>
                <w:sz w:val="18"/>
                <w:szCs w:val="18"/>
              </w:rPr>
            </w:pPr>
            <w:r w:rsidRPr="00970A39">
              <w:rPr>
                <w:sz w:val="18"/>
                <w:szCs w:val="18"/>
              </w:rPr>
              <w:t>0707</w:t>
            </w:r>
          </w:p>
        </w:tc>
        <w:tc>
          <w:tcPr>
            <w:tcW w:w="1147" w:type="dxa"/>
            <w:vMerge w:val="restart"/>
            <w:noWrap/>
            <w:hideMark/>
          </w:tcPr>
          <w:p w:rsidR="00970A39" w:rsidRPr="00970A39" w:rsidRDefault="00970A39" w:rsidP="00970A39">
            <w:pPr>
              <w:rPr>
                <w:sz w:val="18"/>
                <w:szCs w:val="18"/>
              </w:rPr>
            </w:pPr>
            <w:r w:rsidRPr="00970A39">
              <w:rPr>
                <w:sz w:val="18"/>
                <w:szCs w:val="18"/>
              </w:rPr>
              <w:t>0320073970</w:t>
            </w:r>
          </w:p>
        </w:tc>
        <w:tc>
          <w:tcPr>
            <w:tcW w:w="960" w:type="dxa"/>
            <w:noWrap/>
            <w:hideMark/>
          </w:tcPr>
          <w:p w:rsidR="00970A39" w:rsidRPr="00970A39" w:rsidRDefault="00970A39" w:rsidP="00970A39">
            <w:pPr>
              <w:rPr>
                <w:sz w:val="18"/>
                <w:szCs w:val="18"/>
              </w:rPr>
            </w:pPr>
            <w:r w:rsidRPr="00970A39">
              <w:rPr>
                <w:sz w:val="18"/>
                <w:szCs w:val="18"/>
              </w:rPr>
              <w:t> </w:t>
            </w:r>
          </w:p>
        </w:tc>
        <w:tc>
          <w:tcPr>
            <w:tcW w:w="1560" w:type="dxa"/>
            <w:noWrap/>
            <w:hideMark/>
          </w:tcPr>
          <w:p w:rsidR="00970A39" w:rsidRPr="00970A39" w:rsidRDefault="00970A39" w:rsidP="00970A39">
            <w:pPr>
              <w:rPr>
                <w:sz w:val="18"/>
                <w:szCs w:val="18"/>
              </w:rPr>
            </w:pPr>
            <w:r w:rsidRPr="00970A39">
              <w:rPr>
                <w:sz w:val="18"/>
                <w:szCs w:val="18"/>
              </w:rPr>
              <w:t xml:space="preserve">2 878 900,00 </w:t>
            </w:r>
          </w:p>
        </w:tc>
        <w:tc>
          <w:tcPr>
            <w:tcW w:w="1640" w:type="dxa"/>
            <w:noWrap/>
            <w:hideMark/>
          </w:tcPr>
          <w:p w:rsidR="00970A39" w:rsidRPr="00970A39" w:rsidRDefault="00970A39" w:rsidP="00970A39">
            <w:pPr>
              <w:rPr>
                <w:sz w:val="18"/>
                <w:szCs w:val="18"/>
              </w:rPr>
            </w:pPr>
            <w:r w:rsidRPr="00970A39">
              <w:rPr>
                <w:sz w:val="18"/>
                <w:szCs w:val="18"/>
              </w:rPr>
              <w:t xml:space="preserve">2 878 900,00 </w:t>
            </w:r>
          </w:p>
        </w:tc>
        <w:tc>
          <w:tcPr>
            <w:tcW w:w="1511" w:type="dxa"/>
            <w:hideMark/>
          </w:tcPr>
          <w:p w:rsidR="00970A39" w:rsidRPr="00970A39" w:rsidRDefault="00970A39" w:rsidP="00970A39">
            <w:pPr>
              <w:rPr>
                <w:sz w:val="18"/>
                <w:szCs w:val="18"/>
              </w:rPr>
            </w:pPr>
            <w:r w:rsidRPr="00970A39">
              <w:rPr>
                <w:sz w:val="18"/>
                <w:szCs w:val="18"/>
              </w:rPr>
              <w:t>2 878 900,00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8 636 700,00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600</w:t>
            </w:r>
          </w:p>
        </w:tc>
        <w:tc>
          <w:tcPr>
            <w:tcW w:w="1560" w:type="dxa"/>
            <w:noWrap/>
            <w:hideMark/>
          </w:tcPr>
          <w:p w:rsidR="00970A39" w:rsidRPr="00970A39" w:rsidRDefault="00970A39" w:rsidP="00970A39">
            <w:pPr>
              <w:rPr>
                <w:sz w:val="18"/>
                <w:szCs w:val="18"/>
              </w:rPr>
            </w:pPr>
            <w:r w:rsidRPr="00970A39">
              <w:rPr>
                <w:sz w:val="18"/>
                <w:szCs w:val="18"/>
              </w:rPr>
              <w:t xml:space="preserve">2 878 900,00 </w:t>
            </w:r>
          </w:p>
        </w:tc>
        <w:tc>
          <w:tcPr>
            <w:tcW w:w="1640" w:type="dxa"/>
            <w:noWrap/>
            <w:hideMark/>
          </w:tcPr>
          <w:p w:rsidR="00970A39" w:rsidRPr="00970A39" w:rsidRDefault="00970A39" w:rsidP="00970A39">
            <w:pPr>
              <w:rPr>
                <w:sz w:val="18"/>
                <w:szCs w:val="18"/>
              </w:rPr>
            </w:pPr>
            <w:r w:rsidRPr="00970A39">
              <w:rPr>
                <w:sz w:val="18"/>
                <w:szCs w:val="18"/>
              </w:rPr>
              <w:t xml:space="preserve">2 878 900,00 </w:t>
            </w:r>
          </w:p>
        </w:tc>
        <w:tc>
          <w:tcPr>
            <w:tcW w:w="1511" w:type="dxa"/>
            <w:hideMark/>
          </w:tcPr>
          <w:p w:rsidR="00970A39" w:rsidRPr="00970A39" w:rsidRDefault="00970A39" w:rsidP="00970A39">
            <w:pPr>
              <w:rPr>
                <w:sz w:val="18"/>
                <w:szCs w:val="18"/>
              </w:rPr>
            </w:pPr>
            <w:r w:rsidRPr="00970A39">
              <w:rPr>
                <w:sz w:val="18"/>
                <w:szCs w:val="18"/>
              </w:rPr>
              <w:t>2 878 900,00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8 636 700,00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610</w:t>
            </w:r>
          </w:p>
        </w:tc>
        <w:tc>
          <w:tcPr>
            <w:tcW w:w="1560" w:type="dxa"/>
            <w:noWrap/>
            <w:hideMark/>
          </w:tcPr>
          <w:p w:rsidR="00970A39" w:rsidRPr="00970A39" w:rsidRDefault="00970A39" w:rsidP="00970A39">
            <w:pPr>
              <w:rPr>
                <w:sz w:val="18"/>
                <w:szCs w:val="18"/>
              </w:rPr>
            </w:pPr>
            <w:r w:rsidRPr="00970A39">
              <w:rPr>
                <w:sz w:val="18"/>
                <w:szCs w:val="18"/>
              </w:rPr>
              <w:t xml:space="preserve">1 259 770,00 </w:t>
            </w:r>
          </w:p>
        </w:tc>
        <w:tc>
          <w:tcPr>
            <w:tcW w:w="1640" w:type="dxa"/>
            <w:noWrap/>
            <w:hideMark/>
          </w:tcPr>
          <w:p w:rsidR="00970A39" w:rsidRPr="00970A39" w:rsidRDefault="00970A39" w:rsidP="00970A39">
            <w:pPr>
              <w:rPr>
                <w:sz w:val="18"/>
                <w:szCs w:val="18"/>
              </w:rPr>
            </w:pPr>
            <w:r w:rsidRPr="00970A39">
              <w:rPr>
                <w:sz w:val="18"/>
                <w:szCs w:val="18"/>
              </w:rPr>
              <w:t xml:space="preserve">1 259 770,00 </w:t>
            </w:r>
          </w:p>
        </w:tc>
        <w:tc>
          <w:tcPr>
            <w:tcW w:w="1511" w:type="dxa"/>
            <w:hideMark/>
          </w:tcPr>
          <w:p w:rsidR="00970A39" w:rsidRPr="00970A39" w:rsidRDefault="00970A39" w:rsidP="00970A39">
            <w:pPr>
              <w:rPr>
                <w:sz w:val="18"/>
                <w:szCs w:val="18"/>
              </w:rPr>
            </w:pPr>
            <w:r w:rsidRPr="00970A39">
              <w:rPr>
                <w:sz w:val="18"/>
                <w:szCs w:val="18"/>
              </w:rPr>
              <w:t>1 259 770,00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3 779 310,00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612</w:t>
            </w:r>
          </w:p>
        </w:tc>
        <w:tc>
          <w:tcPr>
            <w:tcW w:w="1560" w:type="dxa"/>
            <w:noWrap/>
            <w:hideMark/>
          </w:tcPr>
          <w:p w:rsidR="00970A39" w:rsidRPr="00970A39" w:rsidRDefault="00970A39" w:rsidP="00970A39">
            <w:pPr>
              <w:rPr>
                <w:sz w:val="18"/>
                <w:szCs w:val="18"/>
              </w:rPr>
            </w:pPr>
            <w:r w:rsidRPr="00970A39">
              <w:rPr>
                <w:sz w:val="18"/>
                <w:szCs w:val="18"/>
              </w:rPr>
              <w:t xml:space="preserve">1 259 770,00 </w:t>
            </w:r>
          </w:p>
        </w:tc>
        <w:tc>
          <w:tcPr>
            <w:tcW w:w="1640" w:type="dxa"/>
            <w:noWrap/>
            <w:hideMark/>
          </w:tcPr>
          <w:p w:rsidR="00970A39" w:rsidRPr="00970A39" w:rsidRDefault="00970A39" w:rsidP="00970A39">
            <w:pPr>
              <w:rPr>
                <w:sz w:val="18"/>
                <w:szCs w:val="18"/>
              </w:rPr>
            </w:pPr>
            <w:r w:rsidRPr="00970A39">
              <w:rPr>
                <w:sz w:val="18"/>
                <w:szCs w:val="18"/>
              </w:rPr>
              <w:t xml:space="preserve">1 259 770,00 </w:t>
            </w:r>
          </w:p>
        </w:tc>
        <w:tc>
          <w:tcPr>
            <w:tcW w:w="1511" w:type="dxa"/>
            <w:noWrap/>
            <w:hideMark/>
          </w:tcPr>
          <w:p w:rsidR="00970A39" w:rsidRPr="00970A39" w:rsidRDefault="00970A39" w:rsidP="00970A39">
            <w:pPr>
              <w:rPr>
                <w:sz w:val="18"/>
                <w:szCs w:val="18"/>
              </w:rPr>
            </w:pPr>
            <w:r w:rsidRPr="00970A39">
              <w:rPr>
                <w:sz w:val="18"/>
                <w:szCs w:val="18"/>
              </w:rPr>
              <w:t xml:space="preserve">1 259 770,00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3 779 310,00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620</w:t>
            </w:r>
          </w:p>
        </w:tc>
        <w:tc>
          <w:tcPr>
            <w:tcW w:w="1560" w:type="dxa"/>
            <w:noWrap/>
            <w:hideMark/>
          </w:tcPr>
          <w:p w:rsidR="00970A39" w:rsidRPr="00970A39" w:rsidRDefault="00970A39" w:rsidP="00970A39">
            <w:pPr>
              <w:rPr>
                <w:sz w:val="18"/>
                <w:szCs w:val="18"/>
              </w:rPr>
            </w:pPr>
            <w:r w:rsidRPr="00970A39">
              <w:rPr>
                <w:sz w:val="18"/>
                <w:szCs w:val="18"/>
              </w:rPr>
              <w:t xml:space="preserve">1 619 130,00 </w:t>
            </w:r>
          </w:p>
        </w:tc>
        <w:tc>
          <w:tcPr>
            <w:tcW w:w="1640" w:type="dxa"/>
            <w:noWrap/>
            <w:hideMark/>
          </w:tcPr>
          <w:p w:rsidR="00970A39" w:rsidRPr="00970A39" w:rsidRDefault="00970A39" w:rsidP="00970A39">
            <w:pPr>
              <w:rPr>
                <w:sz w:val="18"/>
                <w:szCs w:val="18"/>
              </w:rPr>
            </w:pPr>
            <w:r w:rsidRPr="00970A39">
              <w:rPr>
                <w:sz w:val="18"/>
                <w:szCs w:val="18"/>
              </w:rPr>
              <w:t xml:space="preserve">1 619 130,00 </w:t>
            </w:r>
          </w:p>
        </w:tc>
        <w:tc>
          <w:tcPr>
            <w:tcW w:w="1511" w:type="dxa"/>
            <w:hideMark/>
          </w:tcPr>
          <w:p w:rsidR="00970A39" w:rsidRPr="00970A39" w:rsidRDefault="00970A39" w:rsidP="00970A39">
            <w:pPr>
              <w:rPr>
                <w:sz w:val="18"/>
                <w:szCs w:val="18"/>
              </w:rPr>
            </w:pPr>
            <w:r w:rsidRPr="00970A39">
              <w:rPr>
                <w:sz w:val="18"/>
                <w:szCs w:val="18"/>
              </w:rPr>
              <w:t>1 619 130,00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4 857 390,00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622</w:t>
            </w:r>
          </w:p>
        </w:tc>
        <w:tc>
          <w:tcPr>
            <w:tcW w:w="1560" w:type="dxa"/>
            <w:noWrap/>
            <w:hideMark/>
          </w:tcPr>
          <w:p w:rsidR="00970A39" w:rsidRPr="00970A39" w:rsidRDefault="00970A39" w:rsidP="00970A39">
            <w:pPr>
              <w:rPr>
                <w:sz w:val="18"/>
                <w:szCs w:val="18"/>
              </w:rPr>
            </w:pPr>
            <w:r w:rsidRPr="00970A39">
              <w:rPr>
                <w:sz w:val="18"/>
                <w:szCs w:val="18"/>
              </w:rPr>
              <w:t xml:space="preserve">1 619 130,00 </w:t>
            </w:r>
          </w:p>
        </w:tc>
        <w:tc>
          <w:tcPr>
            <w:tcW w:w="1640" w:type="dxa"/>
            <w:noWrap/>
            <w:hideMark/>
          </w:tcPr>
          <w:p w:rsidR="00970A39" w:rsidRPr="00970A39" w:rsidRDefault="00970A39" w:rsidP="00970A39">
            <w:pPr>
              <w:rPr>
                <w:sz w:val="18"/>
                <w:szCs w:val="18"/>
              </w:rPr>
            </w:pPr>
            <w:r w:rsidRPr="00970A39">
              <w:rPr>
                <w:sz w:val="18"/>
                <w:szCs w:val="18"/>
              </w:rPr>
              <w:t xml:space="preserve">1 619 130,00 </w:t>
            </w:r>
          </w:p>
        </w:tc>
        <w:tc>
          <w:tcPr>
            <w:tcW w:w="1511" w:type="dxa"/>
            <w:noWrap/>
            <w:hideMark/>
          </w:tcPr>
          <w:p w:rsidR="00970A39" w:rsidRPr="00970A39" w:rsidRDefault="00970A39" w:rsidP="00970A39">
            <w:pPr>
              <w:rPr>
                <w:sz w:val="18"/>
                <w:szCs w:val="18"/>
              </w:rPr>
            </w:pPr>
            <w:r w:rsidRPr="00970A39">
              <w:rPr>
                <w:sz w:val="18"/>
                <w:szCs w:val="18"/>
              </w:rPr>
              <w:t xml:space="preserve">1 619 130,00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4 857 390,00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val="restart"/>
            <w:noWrap/>
            <w:hideMark/>
          </w:tcPr>
          <w:p w:rsidR="00970A39" w:rsidRPr="00970A39" w:rsidRDefault="00970A39" w:rsidP="00970A39">
            <w:pPr>
              <w:rPr>
                <w:sz w:val="18"/>
                <w:szCs w:val="18"/>
              </w:rPr>
            </w:pPr>
            <w:r w:rsidRPr="00970A39">
              <w:rPr>
                <w:sz w:val="18"/>
                <w:szCs w:val="18"/>
              </w:rPr>
              <w:t>03200S3970</w:t>
            </w:r>
          </w:p>
        </w:tc>
        <w:tc>
          <w:tcPr>
            <w:tcW w:w="960" w:type="dxa"/>
            <w:noWrap/>
            <w:hideMark/>
          </w:tcPr>
          <w:p w:rsidR="00970A39" w:rsidRPr="00970A39" w:rsidRDefault="00970A39" w:rsidP="00970A39">
            <w:pPr>
              <w:jc w:val="right"/>
              <w:rPr>
                <w:sz w:val="18"/>
                <w:szCs w:val="18"/>
              </w:rPr>
            </w:pPr>
            <w:r w:rsidRPr="00970A39">
              <w:rPr>
                <w:sz w:val="18"/>
                <w:szCs w:val="18"/>
              </w:rPr>
              <w:t>600</w:t>
            </w:r>
          </w:p>
        </w:tc>
        <w:tc>
          <w:tcPr>
            <w:tcW w:w="1560" w:type="dxa"/>
            <w:noWrap/>
            <w:hideMark/>
          </w:tcPr>
          <w:p w:rsidR="00970A39" w:rsidRPr="00970A39" w:rsidRDefault="00970A39" w:rsidP="00970A39">
            <w:pPr>
              <w:rPr>
                <w:sz w:val="18"/>
                <w:szCs w:val="18"/>
              </w:rPr>
            </w:pPr>
            <w:r w:rsidRPr="00970A39">
              <w:rPr>
                <w:sz w:val="18"/>
                <w:szCs w:val="18"/>
              </w:rPr>
              <w:t xml:space="preserve">1 235 000,00 </w:t>
            </w:r>
          </w:p>
        </w:tc>
        <w:tc>
          <w:tcPr>
            <w:tcW w:w="1640" w:type="dxa"/>
            <w:noWrap/>
            <w:hideMark/>
          </w:tcPr>
          <w:p w:rsidR="00970A39" w:rsidRPr="00970A39" w:rsidRDefault="00970A39" w:rsidP="00970A39">
            <w:pPr>
              <w:rPr>
                <w:sz w:val="18"/>
                <w:szCs w:val="18"/>
              </w:rPr>
            </w:pPr>
            <w:r w:rsidRPr="00970A39">
              <w:rPr>
                <w:sz w:val="18"/>
                <w:szCs w:val="18"/>
              </w:rPr>
              <w:t xml:space="preserve">1 235 000,00 </w:t>
            </w:r>
          </w:p>
        </w:tc>
        <w:tc>
          <w:tcPr>
            <w:tcW w:w="1511" w:type="dxa"/>
            <w:hideMark/>
          </w:tcPr>
          <w:p w:rsidR="00970A39" w:rsidRPr="00970A39" w:rsidRDefault="00970A39" w:rsidP="00970A39">
            <w:pPr>
              <w:rPr>
                <w:sz w:val="18"/>
                <w:szCs w:val="18"/>
              </w:rPr>
            </w:pPr>
            <w:r w:rsidRPr="00970A39">
              <w:rPr>
                <w:sz w:val="18"/>
                <w:szCs w:val="18"/>
              </w:rPr>
              <w:t>1 235 000,00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3 705 000,00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610</w:t>
            </w:r>
          </w:p>
        </w:tc>
        <w:tc>
          <w:tcPr>
            <w:tcW w:w="1560" w:type="dxa"/>
            <w:noWrap/>
            <w:hideMark/>
          </w:tcPr>
          <w:p w:rsidR="00970A39" w:rsidRPr="00970A39" w:rsidRDefault="00970A39" w:rsidP="00970A39">
            <w:pPr>
              <w:rPr>
                <w:sz w:val="18"/>
                <w:szCs w:val="18"/>
              </w:rPr>
            </w:pPr>
            <w:r w:rsidRPr="00970A39">
              <w:rPr>
                <w:sz w:val="18"/>
                <w:szCs w:val="18"/>
              </w:rPr>
              <w:t xml:space="preserve">546 400,00 </w:t>
            </w:r>
          </w:p>
        </w:tc>
        <w:tc>
          <w:tcPr>
            <w:tcW w:w="1640" w:type="dxa"/>
            <w:noWrap/>
            <w:hideMark/>
          </w:tcPr>
          <w:p w:rsidR="00970A39" w:rsidRPr="00970A39" w:rsidRDefault="00970A39" w:rsidP="00970A39">
            <w:pPr>
              <w:rPr>
                <w:sz w:val="18"/>
                <w:szCs w:val="18"/>
              </w:rPr>
            </w:pPr>
            <w:r w:rsidRPr="00970A39">
              <w:rPr>
                <w:sz w:val="18"/>
                <w:szCs w:val="18"/>
              </w:rPr>
              <w:t xml:space="preserve">546 400,00 </w:t>
            </w:r>
          </w:p>
        </w:tc>
        <w:tc>
          <w:tcPr>
            <w:tcW w:w="1511" w:type="dxa"/>
            <w:hideMark/>
          </w:tcPr>
          <w:p w:rsidR="00970A39" w:rsidRPr="00970A39" w:rsidRDefault="00970A39" w:rsidP="00970A39">
            <w:pPr>
              <w:rPr>
                <w:sz w:val="18"/>
                <w:szCs w:val="18"/>
              </w:rPr>
            </w:pPr>
            <w:r w:rsidRPr="00970A39">
              <w:rPr>
                <w:sz w:val="18"/>
                <w:szCs w:val="18"/>
              </w:rPr>
              <w:t>546 400,00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1 639 200,00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612</w:t>
            </w:r>
          </w:p>
        </w:tc>
        <w:tc>
          <w:tcPr>
            <w:tcW w:w="1560" w:type="dxa"/>
            <w:noWrap/>
            <w:hideMark/>
          </w:tcPr>
          <w:p w:rsidR="00970A39" w:rsidRPr="00970A39" w:rsidRDefault="00970A39" w:rsidP="00970A39">
            <w:pPr>
              <w:rPr>
                <w:sz w:val="18"/>
                <w:szCs w:val="18"/>
              </w:rPr>
            </w:pPr>
            <w:r w:rsidRPr="00970A39">
              <w:rPr>
                <w:sz w:val="18"/>
                <w:szCs w:val="18"/>
              </w:rPr>
              <w:t xml:space="preserve">546 400,00 </w:t>
            </w:r>
          </w:p>
        </w:tc>
        <w:tc>
          <w:tcPr>
            <w:tcW w:w="1640" w:type="dxa"/>
            <w:noWrap/>
            <w:hideMark/>
          </w:tcPr>
          <w:p w:rsidR="00970A39" w:rsidRPr="00970A39" w:rsidRDefault="00970A39" w:rsidP="00970A39">
            <w:pPr>
              <w:rPr>
                <w:sz w:val="18"/>
                <w:szCs w:val="18"/>
              </w:rPr>
            </w:pPr>
            <w:r w:rsidRPr="00970A39">
              <w:rPr>
                <w:sz w:val="18"/>
                <w:szCs w:val="18"/>
              </w:rPr>
              <w:t xml:space="preserve">546 400,00 </w:t>
            </w:r>
          </w:p>
        </w:tc>
        <w:tc>
          <w:tcPr>
            <w:tcW w:w="1511" w:type="dxa"/>
            <w:noWrap/>
            <w:hideMark/>
          </w:tcPr>
          <w:p w:rsidR="00970A39" w:rsidRPr="00970A39" w:rsidRDefault="00970A39" w:rsidP="00970A39">
            <w:pPr>
              <w:rPr>
                <w:sz w:val="18"/>
                <w:szCs w:val="18"/>
              </w:rPr>
            </w:pPr>
            <w:r w:rsidRPr="00970A39">
              <w:rPr>
                <w:sz w:val="18"/>
                <w:szCs w:val="18"/>
              </w:rPr>
              <w:t xml:space="preserve">546 400,00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1 639 200,00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620</w:t>
            </w:r>
          </w:p>
        </w:tc>
        <w:tc>
          <w:tcPr>
            <w:tcW w:w="1560" w:type="dxa"/>
            <w:noWrap/>
            <w:hideMark/>
          </w:tcPr>
          <w:p w:rsidR="00970A39" w:rsidRPr="00970A39" w:rsidRDefault="00970A39" w:rsidP="00970A39">
            <w:pPr>
              <w:rPr>
                <w:sz w:val="18"/>
                <w:szCs w:val="18"/>
              </w:rPr>
            </w:pPr>
            <w:r w:rsidRPr="00970A39">
              <w:rPr>
                <w:sz w:val="18"/>
                <w:szCs w:val="18"/>
              </w:rPr>
              <w:t xml:space="preserve">688 600,00 </w:t>
            </w:r>
          </w:p>
        </w:tc>
        <w:tc>
          <w:tcPr>
            <w:tcW w:w="1640" w:type="dxa"/>
            <w:noWrap/>
            <w:hideMark/>
          </w:tcPr>
          <w:p w:rsidR="00970A39" w:rsidRPr="00970A39" w:rsidRDefault="00970A39" w:rsidP="00970A39">
            <w:pPr>
              <w:rPr>
                <w:sz w:val="18"/>
                <w:szCs w:val="18"/>
              </w:rPr>
            </w:pPr>
            <w:r w:rsidRPr="00970A39">
              <w:rPr>
                <w:sz w:val="18"/>
                <w:szCs w:val="18"/>
              </w:rPr>
              <w:t xml:space="preserve">688 600,00 </w:t>
            </w:r>
          </w:p>
        </w:tc>
        <w:tc>
          <w:tcPr>
            <w:tcW w:w="1511" w:type="dxa"/>
            <w:hideMark/>
          </w:tcPr>
          <w:p w:rsidR="00970A39" w:rsidRPr="00970A39" w:rsidRDefault="00970A39" w:rsidP="00970A39">
            <w:pPr>
              <w:rPr>
                <w:sz w:val="18"/>
                <w:szCs w:val="18"/>
              </w:rPr>
            </w:pPr>
            <w:r w:rsidRPr="00970A39">
              <w:rPr>
                <w:sz w:val="18"/>
                <w:szCs w:val="18"/>
              </w:rPr>
              <w:t>688 600,00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2 065 800,00</w:t>
            </w:r>
          </w:p>
        </w:tc>
      </w:tr>
      <w:tr w:rsidR="00970A39" w:rsidRPr="004B7D74" w:rsidTr="001E1BBE">
        <w:trPr>
          <w:trHeight w:val="300"/>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622</w:t>
            </w:r>
          </w:p>
        </w:tc>
        <w:tc>
          <w:tcPr>
            <w:tcW w:w="1560" w:type="dxa"/>
            <w:noWrap/>
            <w:hideMark/>
          </w:tcPr>
          <w:p w:rsidR="00970A39" w:rsidRPr="00970A39" w:rsidRDefault="00970A39" w:rsidP="00970A39">
            <w:pPr>
              <w:rPr>
                <w:sz w:val="18"/>
                <w:szCs w:val="18"/>
              </w:rPr>
            </w:pPr>
            <w:r w:rsidRPr="00970A39">
              <w:rPr>
                <w:sz w:val="18"/>
                <w:szCs w:val="18"/>
              </w:rPr>
              <w:t xml:space="preserve">688 600,00 </w:t>
            </w:r>
          </w:p>
        </w:tc>
        <w:tc>
          <w:tcPr>
            <w:tcW w:w="1640" w:type="dxa"/>
            <w:noWrap/>
            <w:hideMark/>
          </w:tcPr>
          <w:p w:rsidR="00970A39" w:rsidRPr="00970A39" w:rsidRDefault="00970A39" w:rsidP="00970A39">
            <w:pPr>
              <w:rPr>
                <w:sz w:val="18"/>
                <w:szCs w:val="18"/>
              </w:rPr>
            </w:pPr>
            <w:r w:rsidRPr="00970A39">
              <w:rPr>
                <w:sz w:val="18"/>
                <w:szCs w:val="18"/>
              </w:rPr>
              <w:t xml:space="preserve">688 600,00 </w:t>
            </w:r>
          </w:p>
        </w:tc>
        <w:tc>
          <w:tcPr>
            <w:tcW w:w="1511" w:type="dxa"/>
            <w:noWrap/>
            <w:hideMark/>
          </w:tcPr>
          <w:p w:rsidR="00970A39" w:rsidRPr="00970A39" w:rsidRDefault="00970A39" w:rsidP="00970A39">
            <w:pPr>
              <w:rPr>
                <w:sz w:val="18"/>
                <w:szCs w:val="18"/>
              </w:rPr>
            </w:pPr>
            <w:r w:rsidRPr="00970A39">
              <w:rPr>
                <w:sz w:val="18"/>
                <w:szCs w:val="18"/>
              </w:rPr>
              <w:t xml:space="preserve">688 600,00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2 065 800,00</w:t>
            </w:r>
          </w:p>
        </w:tc>
      </w:tr>
      <w:tr w:rsidR="00970A39" w:rsidRPr="004B7D74" w:rsidTr="001E1BBE">
        <w:trPr>
          <w:trHeight w:val="288"/>
        </w:trPr>
        <w:tc>
          <w:tcPr>
            <w:tcW w:w="459" w:type="dxa"/>
            <w:vMerge w:val="restart"/>
            <w:noWrap/>
            <w:hideMark/>
          </w:tcPr>
          <w:p w:rsidR="00970A39" w:rsidRPr="00970A39" w:rsidRDefault="00EB3451" w:rsidP="00970A39">
            <w:pPr>
              <w:rPr>
                <w:color w:val="000000"/>
                <w:sz w:val="18"/>
                <w:szCs w:val="18"/>
              </w:rPr>
            </w:pPr>
            <w:r>
              <w:rPr>
                <w:color w:val="000000"/>
                <w:sz w:val="18"/>
                <w:szCs w:val="18"/>
              </w:rPr>
              <w:t>12</w:t>
            </w:r>
          </w:p>
        </w:tc>
        <w:tc>
          <w:tcPr>
            <w:tcW w:w="1526" w:type="dxa"/>
            <w:vMerge w:val="restart"/>
            <w:hideMark/>
          </w:tcPr>
          <w:p w:rsidR="00970A39" w:rsidRPr="00970A39" w:rsidRDefault="00970A39" w:rsidP="00970A39">
            <w:pPr>
              <w:jc w:val="center"/>
              <w:rPr>
                <w:sz w:val="18"/>
                <w:szCs w:val="18"/>
              </w:rPr>
            </w:pPr>
            <w:r w:rsidRPr="00970A39">
              <w:rPr>
                <w:sz w:val="18"/>
                <w:szCs w:val="18"/>
              </w:rPr>
              <w:t>Подпрограмма 3</w:t>
            </w:r>
          </w:p>
        </w:tc>
        <w:tc>
          <w:tcPr>
            <w:tcW w:w="2487" w:type="dxa"/>
            <w:vMerge w:val="restart"/>
            <w:hideMark/>
          </w:tcPr>
          <w:p w:rsidR="00970A39" w:rsidRPr="00970A39" w:rsidRDefault="00970A39" w:rsidP="00970A39">
            <w:pPr>
              <w:jc w:val="center"/>
              <w:rPr>
                <w:sz w:val="18"/>
                <w:szCs w:val="18"/>
              </w:rPr>
            </w:pPr>
            <w:r w:rsidRPr="00970A39">
              <w:rPr>
                <w:sz w:val="18"/>
                <w:szCs w:val="18"/>
              </w:rPr>
              <w:t>Реализация муниципальной образовательной политики в области дополнительного образования</w:t>
            </w:r>
          </w:p>
        </w:tc>
        <w:tc>
          <w:tcPr>
            <w:tcW w:w="1458" w:type="dxa"/>
            <w:vMerge w:val="restart"/>
            <w:hideMark/>
          </w:tcPr>
          <w:p w:rsidR="00970A39" w:rsidRPr="00970A39" w:rsidRDefault="00970A39" w:rsidP="00970A39">
            <w:pPr>
              <w:rPr>
                <w:sz w:val="18"/>
                <w:szCs w:val="18"/>
              </w:rPr>
            </w:pPr>
            <w:r w:rsidRPr="00970A39">
              <w:rPr>
                <w:sz w:val="18"/>
                <w:szCs w:val="18"/>
              </w:rPr>
              <w:t>всего расходные обязательства по подпрограмме</w:t>
            </w:r>
          </w:p>
        </w:tc>
        <w:tc>
          <w:tcPr>
            <w:tcW w:w="875" w:type="dxa"/>
            <w:vMerge w:val="restart"/>
            <w:noWrap/>
            <w:hideMark/>
          </w:tcPr>
          <w:p w:rsidR="00970A39" w:rsidRPr="00970A39" w:rsidRDefault="00970A39" w:rsidP="00970A39">
            <w:pPr>
              <w:rPr>
                <w:sz w:val="18"/>
                <w:szCs w:val="18"/>
              </w:rPr>
            </w:pPr>
            <w:r w:rsidRPr="00970A39">
              <w:rPr>
                <w:sz w:val="18"/>
                <w:szCs w:val="18"/>
              </w:rPr>
              <w:t> </w:t>
            </w:r>
          </w:p>
        </w:tc>
        <w:tc>
          <w:tcPr>
            <w:tcW w:w="960" w:type="dxa"/>
            <w:vMerge w:val="restart"/>
            <w:noWrap/>
            <w:hideMark/>
          </w:tcPr>
          <w:p w:rsidR="00145804" w:rsidRPr="004B7D74" w:rsidRDefault="00145804" w:rsidP="00970A39">
            <w:pPr>
              <w:jc w:val="center"/>
              <w:rPr>
                <w:sz w:val="18"/>
                <w:szCs w:val="18"/>
              </w:rPr>
            </w:pPr>
            <w:r w:rsidRPr="004B7D74">
              <w:rPr>
                <w:sz w:val="18"/>
                <w:szCs w:val="18"/>
              </w:rPr>
              <w:t>0702</w:t>
            </w:r>
            <w:r w:rsidR="00970A39" w:rsidRPr="00970A39">
              <w:rPr>
                <w:sz w:val="18"/>
                <w:szCs w:val="18"/>
              </w:rPr>
              <w:t>,</w:t>
            </w:r>
          </w:p>
          <w:p w:rsidR="00970A39" w:rsidRPr="00970A39" w:rsidRDefault="00970A39" w:rsidP="00970A39">
            <w:pPr>
              <w:jc w:val="center"/>
              <w:rPr>
                <w:sz w:val="18"/>
                <w:szCs w:val="18"/>
              </w:rPr>
            </w:pPr>
            <w:r w:rsidRPr="00970A39">
              <w:rPr>
                <w:sz w:val="18"/>
                <w:szCs w:val="18"/>
              </w:rPr>
              <w:t>0703</w:t>
            </w:r>
          </w:p>
        </w:tc>
        <w:tc>
          <w:tcPr>
            <w:tcW w:w="1147" w:type="dxa"/>
            <w:vMerge w:val="restart"/>
            <w:noWrap/>
            <w:hideMark/>
          </w:tcPr>
          <w:p w:rsidR="00970A39" w:rsidRPr="00970A39" w:rsidRDefault="00970A39" w:rsidP="00970A39">
            <w:pPr>
              <w:rPr>
                <w:sz w:val="18"/>
                <w:szCs w:val="18"/>
              </w:rPr>
            </w:pPr>
            <w:r w:rsidRPr="00970A39">
              <w:rPr>
                <w:sz w:val="18"/>
                <w:szCs w:val="18"/>
              </w:rPr>
              <w:t>0330000000</w:t>
            </w:r>
          </w:p>
        </w:tc>
        <w:tc>
          <w:tcPr>
            <w:tcW w:w="960" w:type="dxa"/>
            <w:vMerge w:val="restart"/>
            <w:noWrap/>
            <w:hideMark/>
          </w:tcPr>
          <w:p w:rsidR="00970A39" w:rsidRPr="00970A39" w:rsidRDefault="00970A39" w:rsidP="00970A39">
            <w:pPr>
              <w:rPr>
                <w:sz w:val="18"/>
                <w:szCs w:val="18"/>
              </w:rPr>
            </w:pPr>
            <w:r w:rsidRPr="00970A39">
              <w:rPr>
                <w:sz w:val="18"/>
                <w:szCs w:val="18"/>
              </w:rPr>
              <w:t> </w:t>
            </w:r>
          </w:p>
        </w:tc>
        <w:tc>
          <w:tcPr>
            <w:tcW w:w="1560" w:type="dxa"/>
            <w:vMerge w:val="restart"/>
            <w:noWrap/>
            <w:hideMark/>
          </w:tcPr>
          <w:p w:rsidR="00970A39" w:rsidRPr="00970A39" w:rsidRDefault="00970A39" w:rsidP="00970A39">
            <w:pPr>
              <w:rPr>
                <w:b/>
                <w:bCs/>
                <w:sz w:val="18"/>
                <w:szCs w:val="18"/>
              </w:rPr>
            </w:pPr>
            <w:r w:rsidRPr="00970A39">
              <w:rPr>
                <w:b/>
                <w:bCs/>
                <w:sz w:val="18"/>
                <w:szCs w:val="18"/>
              </w:rPr>
              <w:t xml:space="preserve">21 911 000,00 </w:t>
            </w:r>
          </w:p>
        </w:tc>
        <w:tc>
          <w:tcPr>
            <w:tcW w:w="1640" w:type="dxa"/>
            <w:vMerge w:val="restart"/>
            <w:noWrap/>
            <w:hideMark/>
          </w:tcPr>
          <w:p w:rsidR="00970A39" w:rsidRPr="00970A39" w:rsidRDefault="00970A39" w:rsidP="00970A39">
            <w:pPr>
              <w:rPr>
                <w:b/>
                <w:bCs/>
                <w:sz w:val="18"/>
                <w:szCs w:val="18"/>
              </w:rPr>
            </w:pPr>
            <w:r w:rsidRPr="00970A39">
              <w:rPr>
                <w:b/>
                <w:bCs/>
                <w:sz w:val="18"/>
                <w:szCs w:val="18"/>
              </w:rPr>
              <w:t xml:space="preserve">21 911 000,00 </w:t>
            </w:r>
          </w:p>
        </w:tc>
        <w:tc>
          <w:tcPr>
            <w:tcW w:w="1511" w:type="dxa"/>
            <w:vMerge w:val="restart"/>
            <w:hideMark/>
          </w:tcPr>
          <w:p w:rsidR="00970A39" w:rsidRPr="00970A39" w:rsidRDefault="00970A39" w:rsidP="00970A39">
            <w:pPr>
              <w:jc w:val="center"/>
              <w:rPr>
                <w:b/>
                <w:bCs/>
                <w:sz w:val="18"/>
                <w:szCs w:val="18"/>
              </w:rPr>
            </w:pPr>
            <w:r w:rsidRPr="00970A39">
              <w:rPr>
                <w:b/>
                <w:bCs/>
                <w:sz w:val="18"/>
                <w:szCs w:val="18"/>
              </w:rPr>
              <w:t>21 911 000,00</w:t>
            </w:r>
          </w:p>
        </w:tc>
        <w:tc>
          <w:tcPr>
            <w:tcW w:w="1559" w:type="dxa"/>
            <w:vMerge w:val="restart"/>
            <w:noWrap/>
            <w:hideMark/>
          </w:tcPr>
          <w:p w:rsidR="00970A39" w:rsidRPr="00EF1E36" w:rsidRDefault="00970A39" w:rsidP="00970A39">
            <w:pPr>
              <w:jc w:val="right"/>
              <w:rPr>
                <w:bCs/>
                <w:color w:val="000000"/>
                <w:sz w:val="18"/>
                <w:szCs w:val="18"/>
              </w:rPr>
            </w:pPr>
            <w:r w:rsidRPr="00EF1E36">
              <w:rPr>
                <w:bCs/>
                <w:color w:val="000000"/>
                <w:sz w:val="18"/>
                <w:szCs w:val="18"/>
              </w:rPr>
              <w:t>65 733 000,00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560" w:type="dxa"/>
            <w:vMerge/>
            <w:hideMark/>
          </w:tcPr>
          <w:p w:rsidR="00970A39" w:rsidRPr="00970A39" w:rsidRDefault="00970A39" w:rsidP="00970A39">
            <w:pPr>
              <w:rPr>
                <w:b/>
                <w:bCs/>
                <w:sz w:val="18"/>
                <w:szCs w:val="18"/>
              </w:rPr>
            </w:pPr>
          </w:p>
        </w:tc>
        <w:tc>
          <w:tcPr>
            <w:tcW w:w="1640" w:type="dxa"/>
            <w:vMerge/>
            <w:hideMark/>
          </w:tcPr>
          <w:p w:rsidR="00970A39" w:rsidRPr="00970A39" w:rsidRDefault="00970A39" w:rsidP="00970A39">
            <w:pPr>
              <w:rPr>
                <w:b/>
                <w:bCs/>
                <w:sz w:val="18"/>
                <w:szCs w:val="18"/>
              </w:rPr>
            </w:pPr>
          </w:p>
        </w:tc>
        <w:tc>
          <w:tcPr>
            <w:tcW w:w="1511" w:type="dxa"/>
            <w:vMerge/>
            <w:hideMark/>
          </w:tcPr>
          <w:p w:rsidR="00970A39" w:rsidRPr="00970A39" w:rsidRDefault="00970A39" w:rsidP="00970A39">
            <w:pPr>
              <w:rPr>
                <w:b/>
                <w:bCs/>
                <w:sz w:val="18"/>
                <w:szCs w:val="18"/>
              </w:rPr>
            </w:pPr>
          </w:p>
        </w:tc>
        <w:tc>
          <w:tcPr>
            <w:tcW w:w="1559" w:type="dxa"/>
            <w:vMerge/>
            <w:hideMark/>
          </w:tcPr>
          <w:p w:rsidR="00970A39" w:rsidRPr="00EF1E36" w:rsidRDefault="00970A39" w:rsidP="00970A39">
            <w:pPr>
              <w:rPr>
                <w:bCs/>
                <w:color w:val="000000"/>
                <w:sz w:val="18"/>
                <w:szCs w:val="18"/>
              </w:rPr>
            </w:pPr>
          </w:p>
        </w:tc>
      </w:tr>
      <w:tr w:rsidR="00970A39" w:rsidRPr="004B7D74" w:rsidTr="001E1BBE">
        <w:trPr>
          <w:trHeight w:val="390"/>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560" w:type="dxa"/>
            <w:vMerge/>
            <w:hideMark/>
          </w:tcPr>
          <w:p w:rsidR="00970A39" w:rsidRPr="00970A39" w:rsidRDefault="00970A39" w:rsidP="00970A39">
            <w:pPr>
              <w:rPr>
                <w:b/>
                <w:bCs/>
                <w:sz w:val="18"/>
                <w:szCs w:val="18"/>
              </w:rPr>
            </w:pPr>
          </w:p>
        </w:tc>
        <w:tc>
          <w:tcPr>
            <w:tcW w:w="1640" w:type="dxa"/>
            <w:vMerge/>
            <w:hideMark/>
          </w:tcPr>
          <w:p w:rsidR="00970A39" w:rsidRPr="00970A39" w:rsidRDefault="00970A39" w:rsidP="00970A39">
            <w:pPr>
              <w:rPr>
                <w:b/>
                <w:bCs/>
                <w:sz w:val="18"/>
                <w:szCs w:val="18"/>
              </w:rPr>
            </w:pPr>
          </w:p>
        </w:tc>
        <w:tc>
          <w:tcPr>
            <w:tcW w:w="1511" w:type="dxa"/>
            <w:vMerge/>
            <w:hideMark/>
          </w:tcPr>
          <w:p w:rsidR="00970A39" w:rsidRPr="00970A39" w:rsidRDefault="00970A39" w:rsidP="00970A39">
            <w:pPr>
              <w:rPr>
                <w:b/>
                <w:bCs/>
                <w:sz w:val="18"/>
                <w:szCs w:val="18"/>
              </w:rPr>
            </w:pPr>
          </w:p>
        </w:tc>
        <w:tc>
          <w:tcPr>
            <w:tcW w:w="1559" w:type="dxa"/>
            <w:vMerge/>
            <w:hideMark/>
          </w:tcPr>
          <w:p w:rsidR="00970A39" w:rsidRPr="00EF1E36" w:rsidRDefault="00970A39" w:rsidP="00970A39">
            <w:pPr>
              <w:rPr>
                <w:bCs/>
                <w:color w:val="000000"/>
                <w:sz w:val="18"/>
                <w:szCs w:val="18"/>
              </w:rPr>
            </w:pPr>
          </w:p>
        </w:tc>
      </w:tr>
      <w:tr w:rsidR="00970A39" w:rsidRPr="004B7D74" w:rsidTr="001E1BBE">
        <w:trPr>
          <w:trHeight w:val="990"/>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hideMark/>
          </w:tcPr>
          <w:p w:rsidR="00970A39" w:rsidRPr="00970A39" w:rsidRDefault="00D819D7" w:rsidP="00D819D7">
            <w:pPr>
              <w:rPr>
                <w:sz w:val="18"/>
                <w:szCs w:val="18"/>
              </w:rPr>
            </w:pPr>
            <w:r>
              <w:rPr>
                <w:sz w:val="18"/>
                <w:szCs w:val="18"/>
              </w:rPr>
              <w:t>МКУ «</w:t>
            </w:r>
            <w:r w:rsidRPr="00970A39">
              <w:rPr>
                <w:sz w:val="18"/>
                <w:szCs w:val="18"/>
              </w:rPr>
              <w:t xml:space="preserve">Управление образования </w:t>
            </w:r>
            <w:r>
              <w:rPr>
                <w:sz w:val="18"/>
                <w:szCs w:val="18"/>
              </w:rPr>
              <w:t>г.</w:t>
            </w:r>
            <w:r w:rsidRPr="00970A39">
              <w:rPr>
                <w:sz w:val="18"/>
                <w:szCs w:val="18"/>
              </w:rPr>
              <w:t>Енисейска</w:t>
            </w:r>
            <w:r>
              <w:rPr>
                <w:sz w:val="18"/>
                <w:szCs w:val="18"/>
              </w:rPr>
              <w:t>»</w:t>
            </w:r>
            <w:r w:rsidR="00970A39" w:rsidRPr="00970A39">
              <w:rPr>
                <w:sz w:val="18"/>
                <w:szCs w:val="18"/>
              </w:rPr>
              <w:t xml:space="preserve"> </w:t>
            </w:r>
          </w:p>
        </w:tc>
        <w:tc>
          <w:tcPr>
            <w:tcW w:w="875" w:type="dxa"/>
            <w:noWrap/>
            <w:hideMark/>
          </w:tcPr>
          <w:p w:rsidR="00970A39" w:rsidRPr="00970A39" w:rsidRDefault="00970A39" w:rsidP="00970A39">
            <w:pPr>
              <w:rPr>
                <w:sz w:val="18"/>
                <w:szCs w:val="18"/>
              </w:rPr>
            </w:pPr>
            <w:r w:rsidRPr="00970A39">
              <w:rPr>
                <w:sz w:val="18"/>
                <w:szCs w:val="18"/>
              </w:rPr>
              <w:t>024</w:t>
            </w:r>
          </w:p>
        </w:tc>
        <w:tc>
          <w:tcPr>
            <w:tcW w:w="960" w:type="dxa"/>
            <w:vMerge/>
            <w:hideMark/>
          </w:tcPr>
          <w:p w:rsidR="00970A39" w:rsidRPr="00970A39" w:rsidRDefault="00970A39" w:rsidP="00970A39">
            <w:pPr>
              <w:rPr>
                <w:sz w:val="18"/>
                <w:szCs w:val="18"/>
              </w:rPr>
            </w:pPr>
          </w:p>
        </w:tc>
        <w:tc>
          <w:tcPr>
            <w:tcW w:w="1147" w:type="dxa"/>
            <w:noWrap/>
            <w:hideMark/>
          </w:tcPr>
          <w:p w:rsidR="00970A39" w:rsidRPr="00970A39" w:rsidRDefault="00970A39" w:rsidP="00970A39">
            <w:pPr>
              <w:rPr>
                <w:sz w:val="18"/>
                <w:szCs w:val="18"/>
              </w:rPr>
            </w:pPr>
            <w:r w:rsidRPr="00970A39">
              <w:rPr>
                <w:sz w:val="18"/>
                <w:szCs w:val="18"/>
              </w:rPr>
              <w:t> </w:t>
            </w:r>
          </w:p>
        </w:tc>
        <w:tc>
          <w:tcPr>
            <w:tcW w:w="960" w:type="dxa"/>
            <w:vMerge/>
            <w:hideMark/>
          </w:tcPr>
          <w:p w:rsidR="00970A39" w:rsidRPr="00970A39" w:rsidRDefault="00970A39" w:rsidP="00970A39">
            <w:pPr>
              <w:rPr>
                <w:sz w:val="18"/>
                <w:szCs w:val="18"/>
              </w:rPr>
            </w:pPr>
          </w:p>
        </w:tc>
        <w:tc>
          <w:tcPr>
            <w:tcW w:w="1560" w:type="dxa"/>
            <w:hideMark/>
          </w:tcPr>
          <w:p w:rsidR="00970A39" w:rsidRPr="00970A39" w:rsidRDefault="00970A39" w:rsidP="00970A39">
            <w:pPr>
              <w:rPr>
                <w:sz w:val="18"/>
                <w:szCs w:val="18"/>
              </w:rPr>
            </w:pPr>
            <w:r w:rsidRPr="00970A39">
              <w:rPr>
                <w:sz w:val="18"/>
                <w:szCs w:val="18"/>
              </w:rPr>
              <w:t>21 911 000,00</w:t>
            </w:r>
          </w:p>
        </w:tc>
        <w:tc>
          <w:tcPr>
            <w:tcW w:w="1640" w:type="dxa"/>
            <w:hideMark/>
          </w:tcPr>
          <w:p w:rsidR="00970A39" w:rsidRPr="00970A39" w:rsidRDefault="00970A39" w:rsidP="00970A39">
            <w:pPr>
              <w:rPr>
                <w:sz w:val="18"/>
                <w:szCs w:val="18"/>
              </w:rPr>
            </w:pPr>
            <w:r w:rsidRPr="00970A39">
              <w:rPr>
                <w:sz w:val="18"/>
                <w:szCs w:val="18"/>
              </w:rPr>
              <w:t>21 911 000,00</w:t>
            </w:r>
          </w:p>
        </w:tc>
        <w:tc>
          <w:tcPr>
            <w:tcW w:w="1511" w:type="dxa"/>
            <w:hideMark/>
          </w:tcPr>
          <w:p w:rsidR="00970A39" w:rsidRPr="00970A39" w:rsidRDefault="00970A39" w:rsidP="00970A39">
            <w:pPr>
              <w:rPr>
                <w:sz w:val="18"/>
                <w:szCs w:val="18"/>
              </w:rPr>
            </w:pPr>
            <w:r w:rsidRPr="00970A39">
              <w:rPr>
                <w:sz w:val="18"/>
                <w:szCs w:val="18"/>
              </w:rPr>
              <w:t>21 911 000,00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65 733 000,00</w:t>
            </w:r>
          </w:p>
        </w:tc>
      </w:tr>
      <w:tr w:rsidR="00970A39" w:rsidRPr="004B7D74" w:rsidTr="001E1BBE">
        <w:trPr>
          <w:trHeight w:val="288"/>
        </w:trPr>
        <w:tc>
          <w:tcPr>
            <w:tcW w:w="459" w:type="dxa"/>
            <w:vMerge w:val="restart"/>
            <w:noWrap/>
            <w:hideMark/>
          </w:tcPr>
          <w:p w:rsidR="00970A39" w:rsidRPr="00970A39" w:rsidRDefault="00EB3451" w:rsidP="00970A39">
            <w:pPr>
              <w:rPr>
                <w:color w:val="000000"/>
                <w:sz w:val="18"/>
                <w:szCs w:val="18"/>
              </w:rPr>
            </w:pPr>
            <w:r>
              <w:rPr>
                <w:color w:val="000000"/>
                <w:sz w:val="18"/>
                <w:szCs w:val="18"/>
              </w:rPr>
              <w:t>13</w:t>
            </w:r>
          </w:p>
        </w:tc>
        <w:tc>
          <w:tcPr>
            <w:tcW w:w="1526" w:type="dxa"/>
            <w:vMerge w:val="restart"/>
            <w:hideMark/>
          </w:tcPr>
          <w:p w:rsidR="00970A39" w:rsidRPr="00970A39" w:rsidRDefault="00970A39" w:rsidP="00970A39">
            <w:pPr>
              <w:jc w:val="center"/>
              <w:rPr>
                <w:sz w:val="18"/>
                <w:szCs w:val="18"/>
              </w:rPr>
            </w:pPr>
            <w:r w:rsidRPr="00970A39">
              <w:rPr>
                <w:sz w:val="18"/>
                <w:szCs w:val="18"/>
              </w:rPr>
              <w:t>Мероприятие 1 подпрограммы 3</w:t>
            </w:r>
          </w:p>
        </w:tc>
        <w:tc>
          <w:tcPr>
            <w:tcW w:w="2487" w:type="dxa"/>
            <w:vMerge w:val="restart"/>
            <w:hideMark/>
          </w:tcPr>
          <w:p w:rsidR="00970A39" w:rsidRPr="00970A39" w:rsidRDefault="00970A39" w:rsidP="00970A39">
            <w:pPr>
              <w:jc w:val="center"/>
              <w:rPr>
                <w:sz w:val="18"/>
                <w:szCs w:val="18"/>
              </w:rPr>
            </w:pPr>
            <w:r w:rsidRPr="00970A39">
              <w:rPr>
                <w:sz w:val="18"/>
                <w:szCs w:val="18"/>
              </w:rPr>
              <w:t>Обеспечение деятельности (оказание услуг) подведомственных учреждений в рамках подпрограммы "Реализация муниципальной образовательной политики в области дополнительного образования" муниципальной программы "Развитие системы образования города Енисейска"</w:t>
            </w:r>
          </w:p>
        </w:tc>
        <w:tc>
          <w:tcPr>
            <w:tcW w:w="1458" w:type="dxa"/>
            <w:vMerge w:val="restart"/>
            <w:hideMark/>
          </w:tcPr>
          <w:p w:rsidR="00970A39" w:rsidRPr="00970A39" w:rsidRDefault="00D819D7" w:rsidP="00970A39">
            <w:pPr>
              <w:rPr>
                <w:sz w:val="18"/>
                <w:szCs w:val="18"/>
              </w:rPr>
            </w:pPr>
            <w:r>
              <w:rPr>
                <w:sz w:val="18"/>
                <w:szCs w:val="18"/>
              </w:rPr>
              <w:t>МКУ «</w:t>
            </w:r>
            <w:r w:rsidRPr="00970A39">
              <w:rPr>
                <w:sz w:val="18"/>
                <w:szCs w:val="18"/>
              </w:rPr>
              <w:t xml:space="preserve">Управление образования </w:t>
            </w:r>
            <w:r>
              <w:rPr>
                <w:sz w:val="18"/>
                <w:szCs w:val="18"/>
              </w:rPr>
              <w:t>г.</w:t>
            </w:r>
            <w:r w:rsidRPr="00970A39">
              <w:rPr>
                <w:sz w:val="18"/>
                <w:szCs w:val="18"/>
              </w:rPr>
              <w:t>Енисейска</w:t>
            </w:r>
            <w:r>
              <w:rPr>
                <w:sz w:val="18"/>
                <w:szCs w:val="18"/>
              </w:rPr>
              <w:t>»</w:t>
            </w:r>
          </w:p>
        </w:tc>
        <w:tc>
          <w:tcPr>
            <w:tcW w:w="875" w:type="dxa"/>
            <w:vMerge w:val="restart"/>
            <w:noWrap/>
            <w:hideMark/>
          </w:tcPr>
          <w:p w:rsidR="00970A39" w:rsidRPr="00970A39" w:rsidRDefault="00970A39" w:rsidP="00970A39">
            <w:pPr>
              <w:rPr>
                <w:sz w:val="18"/>
                <w:szCs w:val="18"/>
              </w:rPr>
            </w:pPr>
            <w:r w:rsidRPr="00970A39">
              <w:rPr>
                <w:sz w:val="18"/>
                <w:szCs w:val="18"/>
              </w:rPr>
              <w:t>024</w:t>
            </w:r>
          </w:p>
        </w:tc>
        <w:tc>
          <w:tcPr>
            <w:tcW w:w="960" w:type="dxa"/>
            <w:vMerge w:val="restart"/>
            <w:noWrap/>
            <w:hideMark/>
          </w:tcPr>
          <w:p w:rsidR="00970A39" w:rsidRPr="00970A39" w:rsidRDefault="00970A39" w:rsidP="00970A39">
            <w:pPr>
              <w:jc w:val="center"/>
              <w:rPr>
                <w:sz w:val="18"/>
                <w:szCs w:val="18"/>
              </w:rPr>
            </w:pPr>
            <w:r w:rsidRPr="00970A39">
              <w:rPr>
                <w:sz w:val="18"/>
                <w:szCs w:val="18"/>
              </w:rPr>
              <w:t>0702, 0703</w:t>
            </w:r>
          </w:p>
        </w:tc>
        <w:tc>
          <w:tcPr>
            <w:tcW w:w="1147" w:type="dxa"/>
            <w:vMerge w:val="restart"/>
            <w:noWrap/>
            <w:hideMark/>
          </w:tcPr>
          <w:p w:rsidR="00970A39" w:rsidRPr="00970A39" w:rsidRDefault="00970A39" w:rsidP="00970A39">
            <w:pPr>
              <w:rPr>
                <w:sz w:val="18"/>
                <w:szCs w:val="18"/>
              </w:rPr>
            </w:pPr>
            <w:r w:rsidRPr="00970A39">
              <w:rPr>
                <w:sz w:val="18"/>
                <w:szCs w:val="18"/>
              </w:rPr>
              <w:t>0330010310</w:t>
            </w:r>
          </w:p>
        </w:tc>
        <w:tc>
          <w:tcPr>
            <w:tcW w:w="960" w:type="dxa"/>
            <w:noWrap/>
            <w:hideMark/>
          </w:tcPr>
          <w:p w:rsidR="00970A39" w:rsidRPr="00970A39" w:rsidRDefault="00970A39" w:rsidP="00970A39">
            <w:pPr>
              <w:jc w:val="right"/>
              <w:rPr>
                <w:sz w:val="18"/>
                <w:szCs w:val="18"/>
              </w:rPr>
            </w:pPr>
            <w:r w:rsidRPr="00970A39">
              <w:rPr>
                <w:sz w:val="18"/>
                <w:szCs w:val="18"/>
              </w:rPr>
              <w:t>600</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620</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621</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val="restart"/>
            <w:noWrap/>
            <w:hideMark/>
          </w:tcPr>
          <w:p w:rsidR="00970A39" w:rsidRPr="00970A39" w:rsidRDefault="00970A39" w:rsidP="00970A39">
            <w:pPr>
              <w:rPr>
                <w:sz w:val="18"/>
                <w:szCs w:val="18"/>
              </w:rPr>
            </w:pPr>
            <w:r w:rsidRPr="00970A39">
              <w:rPr>
                <w:sz w:val="18"/>
                <w:szCs w:val="18"/>
              </w:rPr>
              <w:t>0330084230</w:t>
            </w:r>
          </w:p>
        </w:tc>
        <w:tc>
          <w:tcPr>
            <w:tcW w:w="960" w:type="dxa"/>
            <w:noWrap/>
            <w:hideMark/>
          </w:tcPr>
          <w:p w:rsidR="00970A39" w:rsidRPr="00970A39" w:rsidRDefault="00970A39" w:rsidP="00970A39">
            <w:pPr>
              <w:jc w:val="right"/>
              <w:rPr>
                <w:sz w:val="18"/>
                <w:szCs w:val="18"/>
              </w:rPr>
            </w:pPr>
            <w:r w:rsidRPr="00970A39">
              <w:rPr>
                <w:sz w:val="18"/>
                <w:szCs w:val="18"/>
              </w:rPr>
              <w:t>600</w:t>
            </w:r>
          </w:p>
        </w:tc>
        <w:tc>
          <w:tcPr>
            <w:tcW w:w="1560" w:type="dxa"/>
            <w:noWrap/>
            <w:hideMark/>
          </w:tcPr>
          <w:p w:rsidR="00970A39" w:rsidRPr="00970A39" w:rsidRDefault="00970A39" w:rsidP="00970A39">
            <w:pPr>
              <w:rPr>
                <w:sz w:val="18"/>
                <w:szCs w:val="18"/>
              </w:rPr>
            </w:pPr>
            <w:r w:rsidRPr="00970A39">
              <w:rPr>
                <w:sz w:val="18"/>
                <w:szCs w:val="18"/>
              </w:rPr>
              <w:t xml:space="preserve">21 911 000,00 </w:t>
            </w:r>
          </w:p>
        </w:tc>
        <w:tc>
          <w:tcPr>
            <w:tcW w:w="1640" w:type="dxa"/>
            <w:noWrap/>
            <w:hideMark/>
          </w:tcPr>
          <w:p w:rsidR="00970A39" w:rsidRPr="00970A39" w:rsidRDefault="00970A39" w:rsidP="00970A39">
            <w:pPr>
              <w:rPr>
                <w:sz w:val="18"/>
                <w:szCs w:val="18"/>
              </w:rPr>
            </w:pPr>
            <w:r w:rsidRPr="00970A39">
              <w:rPr>
                <w:sz w:val="18"/>
                <w:szCs w:val="18"/>
              </w:rPr>
              <w:t xml:space="preserve">21 911 000,00 </w:t>
            </w:r>
          </w:p>
        </w:tc>
        <w:tc>
          <w:tcPr>
            <w:tcW w:w="1511" w:type="dxa"/>
            <w:hideMark/>
          </w:tcPr>
          <w:p w:rsidR="00970A39" w:rsidRPr="00970A39" w:rsidRDefault="00970A39" w:rsidP="00970A39">
            <w:pPr>
              <w:rPr>
                <w:sz w:val="18"/>
                <w:szCs w:val="18"/>
              </w:rPr>
            </w:pPr>
            <w:r w:rsidRPr="00970A39">
              <w:rPr>
                <w:sz w:val="18"/>
                <w:szCs w:val="18"/>
              </w:rPr>
              <w:t>21 911 000,00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65 733 000,00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620</w:t>
            </w:r>
          </w:p>
        </w:tc>
        <w:tc>
          <w:tcPr>
            <w:tcW w:w="1560" w:type="dxa"/>
            <w:noWrap/>
            <w:hideMark/>
          </w:tcPr>
          <w:p w:rsidR="00970A39" w:rsidRPr="00970A39" w:rsidRDefault="00970A39" w:rsidP="00970A39">
            <w:pPr>
              <w:rPr>
                <w:sz w:val="18"/>
                <w:szCs w:val="18"/>
              </w:rPr>
            </w:pPr>
            <w:r w:rsidRPr="00970A39">
              <w:rPr>
                <w:sz w:val="18"/>
                <w:szCs w:val="18"/>
              </w:rPr>
              <w:t xml:space="preserve">21 911 000,00 </w:t>
            </w:r>
          </w:p>
        </w:tc>
        <w:tc>
          <w:tcPr>
            <w:tcW w:w="1640" w:type="dxa"/>
            <w:noWrap/>
            <w:hideMark/>
          </w:tcPr>
          <w:p w:rsidR="00970A39" w:rsidRPr="00970A39" w:rsidRDefault="00970A39" w:rsidP="00970A39">
            <w:pPr>
              <w:rPr>
                <w:sz w:val="18"/>
                <w:szCs w:val="18"/>
              </w:rPr>
            </w:pPr>
            <w:r w:rsidRPr="00970A39">
              <w:rPr>
                <w:sz w:val="18"/>
                <w:szCs w:val="18"/>
              </w:rPr>
              <w:t xml:space="preserve">21 911 000,00 </w:t>
            </w:r>
          </w:p>
        </w:tc>
        <w:tc>
          <w:tcPr>
            <w:tcW w:w="1511" w:type="dxa"/>
            <w:hideMark/>
          </w:tcPr>
          <w:p w:rsidR="00970A39" w:rsidRPr="00970A39" w:rsidRDefault="00970A39" w:rsidP="00970A39">
            <w:pPr>
              <w:rPr>
                <w:sz w:val="18"/>
                <w:szCs w:val="18"/>
              </w:rPr>
            </w:pPr>
            <w:r w:rsidRPr="00970A39">
              <w:rPr>
                <w:sz w:val="18"/>
                <w:szCs w:val="18"/>
              </w:rPr>
              <w:t>21 911 000,00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65 733 000,00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621</w:t>
            </w:r>
          </w:p>
        </w:tc>
        <w:tc>
          <w:tcPr>
            <w:tcW w:w="1560" w:type="dxa"/>
            <w:noWrap/>
            <w:hideMark/>
          </w:tcPr>
          <w:p w:rsidR="00970A39" w:rsidRPr="00970A39" w:rsidRDefault="00970A39" w:rsidP="00970A39">
            <w:pPr>
              <w:rPr>
                <w:sz w:val="18"/>
                <w:szCs w:val="18"/>
              </w:rPr>
            </w:pPr>
            <w:r w:rsidRPr="00970A39">
              <w:rPr>
                <w:sz w:val="18"/>
                <w:szCs w:val="18"/>
              </w:rPr>
              <w:t xml:space="preserve">21 911 000,00 </w:t>
            </w:r>
          </w:p>
        </w:tc>
        <w:tc>
          <w:tcPr>
            <w:tcW w:w="1640" w:type="dxa"/>
            <w:noWrap/>
            <w:hideMark/>
          </w:tcPr>
          <w:p w:rsidR="00970A39" w:rsidRPr="00970A39" w:rsidRDefault="00970A39" w:rsidP="00970A39">
            <w:pPr>
              <w:rPr>
                <w:sz w:val="18"/>
                <w:szCs w:val="18"/>
              </w:rPr>
            </w:pPr>
            <w:r w:rsidRPr="00970A39">
              <w:rPr>
                <w:sz w:val="18"/>
                <w:szCs w:val="18"/>
              </w:rPr>
              <w:t xml:space="preserve">21 911 000,00 </w:t>
            </w:r>
          </w:p>
        </w:tc>
        <w:tc>
          <w:tcPr>
            <w:tcW w:w="1511" w:type="dxa"/>
            <w:noWrap/>
            <w:hideMark/>
          </w:tcPr>
          <w:p w:rsidR="00970A39" w:rsidRPr="00970A39" w:rsidRDefault="00970A39" w:rsidP="00970A39">
            <w:pPr>
              <w:rPr>
                <w:sz w:val="18"/>
                <w:szCs w:val="18"/>
              </w:rPr>
            </w:pPr>
            <w:r w:rsidRPr="00970A39">
              <w:rPr>
                <w:sz w:val="18"/>
                <w:szCs w:val="18"/>
              </w:rPr>
              <w:t xml:space="preserve">21 911 000,00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65 733 000,00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622</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val="restart"/>
            <w:noWrap/>
            <w:hideMark/>
          </w:tcPr>
          <w:p w:rsidR="00970A39" w:rsidRPr="00970A39" w:rsidRDefault="00970A39" w:rsidP="00970A39">
            <w:pPr>
              <w:rPr>
                <w:sz w:val="18"/>
                <w:szCs w:val="18"/>
              </w:rPr>
            </w:pPr>
            <w:r w:rsidRPr="00970A39">
              <w:rPr>
                <w:sz w:val="18"/>
                <w:szCs w:val="18"/>
              </w:rPr>
              <w:t>0330010210</w:t>
            </w:r>
          </w:p>
        </w:tc>
        <w:tc>
          <w:tcPr>
            <w:tcW w:w="960" w:type="dxa"/>
            <w:noWrap/>
            <w:hideMark/>
          </w:tcPr>
          <w:p w:rsidR="00970A39" w:rsidRPr="00970A39" w:rsidRDefault="00970A39" w:rsidP="00970A39">
            <w:pPr>
              <w:jc w:val="right"/>
              <w:rPr>
                <w:sz w:val="18"/>
                <w:szCs w:val="18"/>
              </w:rPr>
            </w:pPr>
            <w:r w:rsidRPr="00970A39">
              <w:rPr>
                <w:sz w:val="18"/>
                <w:szCs w:val="18"/>
              </w:rPr>
              <w:t>600</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610</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611</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620</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300"/>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621</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val="restart"/>
            <w:noWrap/>
            <w:hideMark/>
          </w:tcPr>
          <w:p w:rsidR="00970A39" w:rsidRPr="00970A39" w:rsidRDefault="00EB3451" w:rsidP="00970A39">
            <w:pPr>
              <w:rPr>
                <w:color w:val="000000"/>
                <w:sz w:val="18"/>
                <w:szCs w:val="18"/>
              </w:rPr>
            </w:pPr>
            <w:r>
              <w:rPr>
                <w:color w:val="000000"/>
                <w:sz w:val="18"/>
                <w:szCs w:val="18"/>
              </w:rPr>
              <w:t>14</w:t>
            </w:r>
          </w:p>
        </w:tc>
        <w:tc>
          <w:tcPr>
            <w:tcW w:w="1526" w:type="dxa"/>
            <w:vMerge w:val="restart"/>
            <w:hideMark/>
          </w:tcPr>
          <w:p w:rsidR="00970A39" w:rsidRPr="00970A39" w:rsidRDefault="00970A39" w:rsidP="00970A39">
            <w:pPr>
              <w:jc w:val="center"/>
              <w:rPr>
                <w:sz w:val="18"/>
                <w:szCs w:val="18"/>
              </w:rPr>
            </w:pPr>
            <w:r w:rsidRPr="00970A39">
              <w:rPr>
                <w:sz w:val="18"/>
                <w:szCs w:val="18"/>
              </w:rPr>
              <w:t>Подпрограмма 4</w:t>
            </w:r>
          </w:p>
        </w:tc>
        <w:tc>
          <w:tcPr>
            <w:tcW w:w="2487" w:type="dxa"/>
            <w:vMerge w:val="restart"/>
            <w:hideMark/>
          </w:tcPr>
          <w:p w:rsidR="00970A39" w:rsidRPr="00970A39" w:rsidRDefault="00970A39" w:rsidP="00970A39">
            <w:pPr>
              <w:jc w:val="center"/>
              <w:rPr>
                <w:sz w:val="18"/>
                <w:szCs w:val="18"/>
              </w:rPr>
            </w:pPr>
            <w:r w:rsidRPr="00970A39">
              <w:rPr>
                <w:sz w:val="18"/>
                <w:szCs w:val="18"/>
              </w:rPr>
              <w:t>Обеспечение  реализации муниципальной программы и прочие мероприятия</w:t>
            </w:r>
          </w:p>
        </w:tc>
        <w:tc>
          <w:tcPr>
            <w:tcW w:w="1458" w:type="dxa"/>
            <w:vMerge w:val="restart"/>
            <w:hideMark/>
          </w:tcPr>
          <w:p w:rsidR="00970A39" w:rsidRPr="00970A39" w:rsidRDefault="00970A39" w:rsidP="00970A39">
            <w:pPr>
              <w:rPr>
                <w:sz w:val="18"/>
                <w:szCs w:val="18"/>
              </w:rPr>
            </w:pPr>
            <w:r w:rsidRPr="00970A39">
              <w:rPr>
                <w:sz w:val="18"/>
                <w:szCs w:val="18"/>
              </w:rPr>
              <w:t>всего расходные обязательства по подпрограмме</w:t>
            </w:r>
          </w:p>
        </w:tc>
        <w:tc>
          <w:tcPr>
            <w:tcW w:w="875" w:type="dxa"/>
            <w:vMerge w:val="restart"/>
            <w:noWrap/>
            <w:hideMark/>
          </w:tcPr>
          <w:p w:rsidR="00970A39" w:rsidRPr="00970A39" w:rsidRDefault="00970A39" w:rsidP="00970A39">
            <w:pPr>
              <w:rPr>
                <w:sz w:val="18"/>
                <w:szCs w:val="18"/>
              </w:rPr>
            </w:pPr>
            <w:r w:rsidRPr="00970A39">
              <w:rPr>
                <w:sz w:val="18"/>
                <w:szCs w:val="18"/>
              </w:rPr>
              <w:t> </w:t>
            </w:r>
          </w:p>
        </w:tc>
        <w:tc>
          <w:tcPr>
            <w:tcW w:w="960" w:type="dxa"/>
            <w:vMerge w:val="restart"/>
            <w:noWrap/>
            <w:hideMark/>
          </w:tcPr>
          <w:p w:rsidR="00970A39" w:rsidRPr="00970A39" w:rsidRDefault="00970A39" w:rsidP="00970A39">
            <w:pPr>
              <w:jc w:val="center"/>
              <w:rPr>
                <w:sz w:val="18"/>
                <w:szCs w:val="18"/>
              </w:rPr>
            </w:pPr>
            <w:r w:rsidRPr="00970A39">
              <w:rPr>
                <w:sz w:val="18"/>
                <w:szCs w:val="18"/>
              </w:rPr>
              <w:t>0709</w:t>
            </w:r>
          </w:p>
        </w:tc>
        <w:tc>
          <w:tcPr>
            <w:tcW w:w="1147" w:type="dxa"/>
            <w:vMerge w:val="restart"/>
            <w:noWrap/>
            <w:hideMark/>
          </w:tcPr>
          <w:p w:rsidR="00970A39" w:rsidRPr="00970A39" w:rsidRDefault="00970A39" w:rsidP="00970A39">
            <w:pPr>
              <w:rPr>
                <w:sz w:val="18"/>
                <w:szCs w:val="18"/>
              </w:rPr>
            </w:pPr>
            <w:r w:rsidRPr="00970A39">
              <w:rPr>
                <w:sz w:val="18"/>
                <w:szCs w:val="18"/>
              </w:rPr>
              <w:t>0340000000</w:t>
            </w:r>
          </w:p>
        </w:tc>
        <w:tc>
          <w:tcPr>
            <w:tcW w:w="960" w:type="dxa"/>
            <w:vMerge w:val="restart"/>
            <w:noWrap/>
            <w:hideMark/>
          </w:tcPr>
          <w:p w:rsidR="00970A39" w:rsidRPr="00970A39" w:rsidRDefault="00970A39" w:rsidP="00970A39">
            <w:pPr>
              <w:rPr>
                <w:sz w:val="18"/>
                <w:szCs w:val="18"/>
              </w:rPr>
            </w:pPr>
            <w:r w:rsidRPr="00970A39">
              <w:rPr>
                <w:sz w:val="18"/>
                <w:szCs w:val="18"/>
              </w:rPr>
              <w:t> </w:t>
            </w:r>
          </w:p>
        </w:tc>
        <w:tc>
          <w:tcPr>
            <w:tcW w:w="1560" w:type="dxa"/>
            <w:vMerge w:val="restart"/>
            <w:noWrap/>
            <w:hideMark/>
          </w:tcPr>
          <w:p w:rsidR="00970A39" w:rsidRPr="00970A39" w:rsidRDefault="00970A39" w:rsidP="00970A39">
            <w:pPr>
              <w:rPr>
                <w:b/>
                <w:bCs/>
                <w:sz w:val="18"/>
                <w:szCs w:val="18"/>
              </w:rPr>
            </w:pPr>
            <w:r w:rsidRPr="00970A39">
              <w:rPr>
                <w:b/>
                <w:bCs/>
                <w:sz w:val="18"/>
                <w:szCs w:val="18"/>
              </w:rPr>
              <w:t xml:space="preserve">17 320 000,00 </w:t>
            </w:r>
          </w:p>
        </w:tc>
        <w:tc>
          <w:tcPr>
            <w:tcW w:w="1640" w:type="dxa"/>
            <w:vMerge w:val="restart"/>
            <w:noWrap/>
            <w:hideMark/>
          </w:tcPr>
          <w:p w:rsidR="00970A39" w:rsidRPr="00970A39" w:rsidRDefault="00970A39" w:rsidP="00970A39">
            <w:pPr>
              <w:rPr>
                <w:b/>
                <w:bCs/>
                <w:sz w:val="18"/>
                <w:szCs w:val="18"/>
              </w:rPr>
            </w:pPr>
            <w:r w:rsidRPr="00970A39">
              <w:rPr>
                <w:b/>
                <w:bCs/>
                <w:sz w:val="18"/>
                <w:szCs w:val="18"/>
              </w:rPr>
              <w:t xml:space="preserve">17 320 000,00 </w:t>
            </w:r>
          </w:p>
        </w:tc>
        <w:tc>
          <w:tcPr>
            <w:tcW w:w="1511" w:type="dxa"/>
            <w:vMerge w:val="restart"/>
            <w:hideMark/>
          </w:tcPr>
          <w:p w:rsidR="00970A39" w:rsidRPr="00970A39" w:rsidRDefault="00970A39" w:rsidP="00970A39">
            <w:pPr>
              <w:rPr>
                <w:b/>
                <w:bCs/>
                <w:sz w:val="18"/>
                <w:szCs w:val="18"/>
              </w:rPr>
            </w:pPr>
            <w:r w:rsidRPr="00970A39">
              <w:rPr>
                <w:b/>
                <w:bCs/>
                <w:sz w:val="18"/>
                <w:szCs w:val="18"/>
              </w:rPr>
              <w:t>17 320 000,00</w:t>
            </w:r>
          </w:p>
        </w:tc>
        <w:tc>
          <w:tcPr>
            <w:tcW w:w="1559" w:type="dxa"/>
            <w:vMerge w:val="restart"/>
            <w:noWrap/>
            <w:hideMark/>
          </w:tcPr>
          <w:p w:rsidR="00970A39" w:rsidRPr="00EF1E36" w:rsidRDefault="00970A39" w:rsidP="00970A39">
            <w:pPr>
              <w:jc w:val="right"/>
              <w:rPr>
                <w:bCs/>
                <w:color w:val="000000"/>
                <w:sz w:val="18"/>
                <w:szCs w:val="18"/>
              </w:rPr>
            </w:pPr>
            <w:r w:rsidRPr="00EF1E36">
              <w:rPr>
                <w:bCs/>
                <w:color w:val="000000"/>
                <w:sz w:val="18"/>
                <w:szCs w:val="18"/>
              </w:rPr>
              <w:t>51 960 000,00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560" w:type="dxa"/>
            <w:vMerge/>
            <w:hideMark/>
          </w:tcPr>
          <w:p w:rsidR="00970A39" w:rsidRPr="00970A39" w:rsidRDefault="00970A39" w:rsidP="00970A39">
            <w:pPr>
              <w:rPr>
                <w:b/>
                <w:bCs/>
                <w:sz w:val="18"/>
                <w:szCs w:val="18"/>
              </w:rPr>
            </w:pPr>
          </w:p>
        </w:tc>
        <w:tc>
          <w:tcPr>
            <w:tcW w:w="1640" w:type="dxa"/>
            <w:vMerge/>
            <w:hideMark/>
          </w:tcPr>
          <w:p w:rsidR="00970A39" w:rsidRPr="00970A39" w:rsidRDefault="00970A39" w:rsidP="00970A39">
            <w:pPr>
              <w:rPr>
                <w:b/>
                <w:bCs/>
                <w:sz w:val="18"/>
                <w:szCs w:val="18"/>
              </w:rPr>
            </w:pPr>
          </w:p>
        </w:tc>
        <w:tc>
          <w:tcPr>
            <w:tcW w:w="1511" w:type="dxa"/>
            <w:vMerge/>
            <w:hideMark/>
          </w:tcPr>
          <w:p w:rsidR="00970A39" w:rsidRPr="00970A39" w:rsidRDefault="00970A39" w:rsidP="00970A39">
            <w:pPr>
              <w:rPr>
                <w:b/>
                <w:bCs/>
                <w:sz w:val="18"/>
                <w:szCs w:val="18"/>
              </w:rPr>
            </w:pPr>
          </w:p>
        </w:tc>
        <w:tc>
          <w:tcPr>
            <w:tcW w:w="1559" w:type="dxa"/>
            <w:vMerge/>
            <w:hideMark/>
          </w:tcPr>
          <w:p w:rsidR="00970A39" w:rsidRPr="00EF1E36" w:rsidRDefault="00970A39" w:rsidP="00970A39">
            <w:pPr>
              <w:rPr>
                <w:bCs/>
                <w:color w:val="000000"/>
                <w:sz w:val="18"/>
                <w:szCs w:val="18"/>
              </w:rPr>
            </w:pPr>
          </w:p>
        </w:tc>
      </w:tr>
      <w:tr w:rsidR="00970A39" w:rsidRPr="004B7D74" w:rsidTr="001E1BBE">
        <w:trPr>
          <w:trHeight w:val="510"/>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560" w:type="dxa"/>
            <w:vMerge/>
            <w:hideMark/>
          </w:tcPr>
          <w:p w:rsidR="00970A39" w:rsidRPr="00970A39" w:rsidRDefault="00970A39" w:rsidP="00970A39">
            <w:pPr>
              <w:rPr>
                <w:b/>
                <w:bCs/>
                <w:sz w:val="18"/>
                <w:szCs w:val="18"/>
              </w:rPr>
            </w:pPr>
          </w:p>
        </w:tc>
        <w:tc>
          <w:tcPr>
            <w:tcW w:w="1640" w:type="dxa"/>
            <w:vMerge/>
            <w:hideMark/>
          </w:tcPr>
          <w:p w:rsidR="00970A39" w:rsidRPr="00970A39" w:rsidRDefault="00970A39" w:rsidP="00970A39">
            <w:pPr>
              <w:rPr>
                <w:b/>
                <w:bCs/>
                <w:sz w:val="18"/>
                <w:szCs w:val="18"/>
              </w:rPr>
            </w:pPr>
          </w:p>
        </w:tc>
        <w:tc>
          <w:tcPr>
            <w:tcW w:w="1511" w:type="dxa"/>
            <w:vMerge/>
            <w:hideMark/>
          </w:tcPr>
          <w:p w:rsidR="00970A39" w:rsidRPr="00970A39" w:rsidRDefault="00970A39" w:rsidP="00970A39">
            <w:pPr>
              <w:rPr>
                <w:b/>
                <w:bCs/>
                <w:sz w:val="18"/>
                <w:szCs w:val="18"/>
              </w:rPr>
            </w:pPr>
          </w:p>
        </w:tc>
        <w:tc>
          <w:tcPr>
            <w:tcW w:w="1559" w:type="dxa"/>
            <w:vMerge/>
            <w:hideMark/>
          </w:tcPr>
          <w:p w:rsidR="00970A39" w:rsidRPr="00EF1E36" w:rsidRDefault="00970A39" w:rsidP="00970A39">
            <w:pPr>
              <w:rPr>
                <w:bCs/>
                <w:color w:val="000000"/>
                <w:sz w:val="18"/>
                <w:szCs w:val="18"/>
              </w:rPr>
            </w:pPr>
          </w:p>
        </w:tc>
      </w:tr>
      <w:tr w:rsidR="00970A39" w:rsidRPr="004B7D74" w:rsidTr="001E1BBE">
        <w:trPr>
          <w:trHeight w:val="1020"/>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hideMark/>
          </w:tcPr>
          <w:p w:rsidR="00970A39" w:rsidRPr="00970A39" w:rsidRDefault="00D819D7" w:rsidP="00970A39">
            <w:pPr>
              <w:rPr>
                <w:sz w:val="18"/>
                <w:szCs w:val="18"/>
              </w:rPr>
            </w:pPr>
            <w:r>
              <w:rPr>
                <w:sz w:val="18"/>
                <w:szCs w:val="18"/>
              </w:rPr>
              <w:t>МКУ «</w:t>
            </w:r>
            <w:r w:rsidRPr="00970A39">
              <w:rPr>
                <w:sz w:val="18"/>
                <w:szCs w:val="18"/>
              </w:rPr>
              <w:t xml:space="preserve">Управление образования </w:t>
            </w:r>
            <w:r>
              <w:rPr>
                <w:sz w:val="18"/>
                <w:szCs w:val="18"/>
              </w:rPr>
              <w:t>г.</w:t>
            </w:r>
            <w:r w:rsidRPr="00970A39">
              <w:rPr>
                <w:sz w:val="18"/>
                <w:szCs w:val="18"/>
              </w:rPr>
              <w:t>Енисейска</w:t>
            </w:r>
            <w:r>
              <w:rPr>
                <w:sz w:val="18"/>
                <w:szCs w:val="18"/>
              </w:rPr>
              <w:t>»</w:t>
            </w:r>
          </w:p>
        </w:tc>
        <w:tc>
          <w:tcPr>
            <w:tcW w:w="875" w:type="dxa"/>
            <w:noWrap/>
            <w:hideMark/>
          </w:tcPr>
          <w:p w:rsidR="00970A39" w:rsidRPr="00970A39" w:rsidRDefault="00970A39" w:rsidP="00970A39">
            <w:pPr>
              <w:rPr>
                <w:sz w:val="18"/>
                <w:szCs w:val="18"/>
              </w:rPr>
            </w:pPr>
            <w:r w:rsidRPr="00970A39">
              <w:rPr>
                <w:sz w:val="18"/>
                <w:szCs w:val="18"/>
              </w:rPr>
              <w:t>024</w:t>
            </w:r>
          </w:p>
        </w:tc>
        <w:tc>
          <w:tcPr>
            <w:tcW w:w="960" w:type="dxa"/>
            <w:noWrap/>
            <w:hideMark/>
          </w:tcPr>
          <w:p w:rsidR="00970A39" w:rsidRPr="00970A39" w:rsidRDefault="00970A39" w:rsidP="00970A39">
            <w:pPr>
              <w:jc w:val="center"/>
              <w:rPr>
                <w:sz w:val="18"/>
                <w:szCs w:val="18"/>
              </w:rPr>
            </w:pPr>
            <w:r w:rsidRPr="00970A39">
              <w:rPr>
                <w:sz w:val="18"/>
                <w:szCs w:val="18"/>
              </w:rPr>
              <w:t>0709</w:t>
            </w:r>
          </w:p>
        </w:tc>
        <w:tc>
          <w:tcPr>
            <w:tcW w:w="1147" w:type="dxa"/>
            <w:hideMark/>
          </w:tcPr>
          <w:p w:rsidR="00970A39" w:rsidRPr="00970A39" w:rsidRDefault="00970A39" w:rsidP="00970A39">
            <w:pPr>
              <w:rPr>
                <w:sz w:val="18"/>
                <w:szCs w:val="18"/>
              </w:rPr>
            </w:pPr>
            <w:r w:rsidRPr="00970A39">
              <w:rPr>
                <w:sz w:val="18"/>
                <w:szCs w:val="18"/>
              </w:rPr>
              <w:t> </w:t>
            </w:r>
          </w:p>
        </w:tc>
        <w:tc>
          <w:tcPr>
            <w:tcW w:w="960" w:type="dxa"/>
            <w:hideMark/>
          </w:tcPr>
          <w:p w:rsidR="00970A39" w:rsidRPr="00970A39" w:rsidRDefault="00970A39" w:rsidP="00970A39">
            <w:pPr>
              <w:rPr>
                <w:sz w:val="18"/>
                <w:szCs w:val="18"/>
              </w:rPr>
            </w:pPr>
            <w:r w:rsidRPr="00970A39">
              <w:rPr>
                <w:sz w:val="18"/>
                <w:szCs w:val="18"/>
              </w:rPr>
              <w:t> </w:t>
            </w:r>
          </w:p>
        </w:tc>
        <w:tc>
          <w:tcPr>
            <w:tcW w:w="1560" w:type="dxa"/>
            <w:hideMark/>
          </w:tcPr>
          <w:p w:rsidR="00970A39" w:rsidRPr="00970A39" w:rsidRDefault="00970A39" w:rsidP="00970A39">
            <w:pPr>
              <w:rPr>
                <w:sz w:val="18"/>
                <w:szCs w:val="18"/>
              </w:rPr>
            </w:pPr>
            <w:r w:rsidRPr="00970A39">
              <w:rPr>
                <w:sz w:val="18"/>
                <w:szCs w:val="18"/>
              </w:rPr>
              <w:t xml:space="preserve">17 320 000,00 </w:t>
            </w:r>
          </w:p>
        </w:tc>
        <w:tc>
          <w:tcPr>
            <w:tcW w:w="1640" w:type="dxa"/>
            <w:hideMark/>
          </w:tcPr>
          <w:p w:rsidR="00970A39" w:rsidRPr="00970A39" w:rsidRDefault="00970A39" w:rsidP="00970A39">
            <w:pPr>
              <w:rPr>
                <w:sz w:val="18"/>
                <w:szCs w:val="18"/>
              </w:rPr>
            </w:pPr>
            <w:r w:rsidRPr="00970A39">
              <w:rPr>
                <w:sz w:val="18"/>
                <w:szCs w:val="18"/>
              </w:rPr>
              <w:t xml:space="preserve">17 320 000,00 </w:t>
            </w:r>
          </w:p>
        </w:tc>
        <w:tc>
          <w:tcPr>
            <w:tcW w:w="1511" w:type="dxa"/>
            <w:hideMark/>
          </w:tcPr>
          <w:p w:rsidR="00970A39" w:rsidRPr="00970A39" w:rsidRDefault="00970A39" w:rsidP="00970A39">
            <w:pPr>
              <w:rPr>
                <w:sz w:val="18"/>
                <w:szCs w:val="18"/>
              </w:rPr>
            </w:pPr>
            <w:r w:rsidRPr="00970A39">
              <w:rPr>
                <w:sz w:val="18"/>
                <w:szCs w:val="18"/>
              </w:rPr>
              <w:t>17 320 000,00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51 960 000,00</w:t>
            </w:r>
          </w:p>
        </w:tc>
      </w:tr>
      <w:tr w:rsidR="00970A39" w:rsidRPr="004B7D74" w:rsidTr="001E1BBE">
        <w:trPr>
          <w:trHeight w:val="288"/>
        </w:trPr>
        <w:tc>
          <w:tcPr>
            <w:tcW w:w="459" w:type="dxa"/>
            <w:vMerge w:val="restart"/>
            <w:noWrap/>
            <w:hideMark/>
          </w:tcPr>
          <w:p w:rsidR="00970A39" w:rsidRPr="00970A39" w:rsidRDefault="00EB3451" w:rsidP="00970A39">
            <w:pPr>
              <w:rPr>
                <w:color w:val="000000"/>
                <w:sz w:val="18"/>
                <w:szCs w:val="18"/>
              </w:rPr>
            </w:pPr>
            <w:r>
              <w:rPr>
                <w:color w:val="000000"/>
                <w:sz w:val="18"/>
                <w:szCs w:val="18"/>
              </w:rPr>
              <w:t>15</w:t>
            </w:r>
          </w:p>
        </w:tc>
        <w:tc>
          <w:tcPr>
            <w:tcW w:w="1526" w:type="dxa"/>
            <w:vMerge w:val="restart"/>
            <w:hideMark/>
          </w:tcPr>
          <w:p w:rsidR="00970A39" w:rsidRPr="00970A39" w:rsidRDefault="00970A39" w:rsidP="00970A39">
            <w:pPr>
              <w:jc w:val="center"/>
              <w:rPr>
                <w:sz w:val="18"/>
                <w:szCs w:val="18"/>
              </w:rPr>
            </w:pPr>
            <w:r w:rsidRPr="00970A39">
              <w:rPr>
                <w:sz w:val="18"/>
                <w:szCs w:val="18"/>
              </w:rPr>
              <w:t xml:space="preserve">Мероприятие 1 </w:t>
            </w:r>
            <w:r w:rsidRPr="00970A39">
              <w:rPr>
                <w:sz w:val="18"/>
                <w:szCs w:val="18"/>
              </w:rPr>
              <w:lastRenderedPageBreak/>
              <w:t>подпрограммы 4</w:t>
            </w:r>
          </w:p>
        </w:tc>
        <w:tc>
          <w:tcPr>
            <w:tcW w:w="2487" w:type="dxa"/>
            <w:vMerge w:val="restart"/>
            <w:hideMark/>
          </w:tcPr>
          <w:p w:rsidR="00970A39" w:rsidRPr="00970A39" w:rsidRDefault="00970A39" w:rsidP="00970A39">
            <w:pPr>
              <w:jc w:val="center"/>
              <w:rPr>
                <w:sz w:val="18"/>
                <w:szCs w:val="18"/>
              </w:rPr>
            </w:pPr>
            <w:r w:rsidRPr="00970A39">
              <w:rPr>
                <w:sz w:val="18"/>
                <w:szCs w:val="18"/>
              </w:rPr>
              <w:lastRenderedPageBreak/>
              <w:t xml:space="preserve">Обеспечение деятельности </w:t>
            </w:r>
            <w:r w:rsidRPr="00970A39">
              <w:rPr>
                <w:sz w:val="18"/>
                <w:szCs w:val="18"/>
              </w:rPr>
              <w:lastRenderedPageBreak/>
              <w:t>(оказание услуг) подведомственных учреждений в рамках подпрограммы "Обеспечение реализации муниципальной программы и прочие мероприятия"</w:t>
            </w:r>
          </w:p>
        </w:tc>
        <w:tc>
          <w:tcPr>
            <w:tcW w:w="1458" w:type="dxa"/>
            <w:vMerge w:val="restart"/>
            <w:hideMark/>
          </w:tcPr>
          <w:p w:rsidR="00970A39" w:rsidRPr="00970A39" w:rsidRDefault="00D819D7" w:rsidP="00970A39">
            <w:pPr>
              <w:rPr>
                <w:sz w:val="18"/>
                <w:szCs w:val="18"/>
              </w:rPr>
            </w:pPr>
            <w:r>
              <w:rPr>
                <w:sz w:val="18"/>
                <w:szCs w:val="18"/>
              </w:rPr>
              <w:lastRenderedPageBreak/>
              <w:t>МКУ «</w:t>
            </w:r>
            <w:r w:rsidRPr="00970A39">
              <w:rPr>
                <w:sz w:val="18"/>
                <w:szCs w:val="18"/>
              </w:rPr>
              <w:t>Управ</w:t>
            </w:r>
            <w:r w:rsidRPr="00970A39">
              <w:rPr>
                <w:sz w:val="18"/>
                <w:szCs w:val="18"/>
              </w:rPr>
              <w:lastRenderedPageBreak/>
              <w:t xml:space="preserve">ление образования </w:t>
            </w:r>
            <w:r>
              <w:rPr>
                <w:sz w:val="18"/>
                <w:szCs w:val="18"/>
              </w:rPr>
              <w:t>г.</w:t>
            </w:r>
            <w:r w:rsidRPr="00970A39">
              <w:rPr>
                <w:sz w:val="18"/>
                <w:szCs w:val="18"/>
              </w:rPr>
              <w:t>Енисейска</w:t>
            </w:r>
            <w:r>
              <w:rPr>
                <w:sz w:val="18"/>
                <w:szCs w:val="18"/>
              </w:rPr>
              <w:t>»</w:t>
            </w:r>
          </w:p>
        </w:tc>
        <w:tc>
          <w:tcPr>
            <w:tcW w:w="875" w:type="dxa"/>
            <w:vMerge w:val="restart"/>
            <w:hideMark/>
          </w:tcPr>
          <w:p w:rsidR="00970A39" w:rsidRPr="00970A39" w:rsidRDefault="00970A39" w:rsidP="00970A39">
            <w:pPr>
              <w:rPr>
                <w:sz w:val="18"/>
                <w:szCs w:val="18"/>
              </w:rPr>
            </w:pPr>
            <w:r w:rsidRPr="00970A39">
              <w:rPr>
                <w:sz w:val="18"/>
                <w:szCs w:val="18"/>
              </w:rPr>
              <w:lastRenderedPageBreak/>
              <w:t>024</w:t>
            </w:r>
          </w:p>
        </w:tc>
        <w:tc>
          <w:tcPr>
            <w:tcW w:w="960" w:type="dxa"/>
            <w:vMerge w:val="restart"/>
            <w:hideMark/>
          </w:tcPr>
          <w:p w:rsidR="00970A39" w:rsidRPr="00970A39" w:rsidRDefault="00970A39" w:rsidP="00970A39">
            <w:pPr>
              <w:jc w:val="center"/>
              <w:rPr>
                <w:sz w:val="18"/>
                <w:szCs w:val="18"/>
              </w:rPr>
            </w:pPr>
            <w:r w:rsidRPr="00970A39">
              <w:rPr>
                <w:sz w:val="18"/>
                <w:szCs w:val="18"/>
              </w:rPr>
              <w:t>0709</w:t>
            </w:r>
          </w:p>
        </w:tc>
        <w:tc>
          <w:tcPr>
            <w:tcW w:w="1147" w:type="dxa"/>
            <w:vMerge w:val="restart"/>
            <w:hideMark/>
          </w:tcPr>
          <w:p w:rsidR="00970A39" w:rsidRPr="00970A39" w:rsidRDefault="00970A39" w:rsidP="00970A39">
            <w:pPr>
              <w:rPr>
                <w:sz w:val="18"/>
                <w:szCs w:val="18"/>
              </w:rPr>
            </w:pPr>
            <w:r w:rsidRPr="00970A39">
              <w:rPr>
                <w:sz w:val="18"/>
                <w:szCs w:val="18"/>
              </w:rPr>
              <w:t>0340084520</w:t>
            </w:r>
          </w:p>
        </w:tc>
        <w:tc>
          <w:tcPr>
            <w:tcW w:w="960" w:type="dxa"/>
            <w:hideMark/>
          </w:tcPr>
          <w:p w:rsidR="00970A39" w:rsidRPr="00970A39" w:rsidRDefault="00970A39" w:rsidP="00970A39">
            <w:pPr>
              <w:rPr>
                <w:sz w:val="18"/>
                <w:szCs w:val="18"/>
              </w:rPr>
            </w:pPr>
            <w:r w:rsidRPr="00970A39">
              <w:rPr>
                <w:sz w:val="18"/>
                <w:szCs w:val="18"/>
              </w:rPr>
              <w:t> </w:t>
            </w:r>
          </w:p>
        </w:tc>
        <w:tc>
          <w:tcPr>
            <w:tcW w:w="1560" w:type="dxa"/>
            <w:hideMark/>
          </w:tcPr>
          <w:p w:rsidR="00970A39" w:rsidRPr="00970A39" w:rsidRDefault="00970A39" w:rsidP="00970A39">
            <w:pPr>
              <w:rPr>
                <w:sz w:val="18"/>
                <w:szCs w:val="18"/>
              </w:rPr>
            </w:pPr>
            <w:r w:rsidRPr="00970A39">
              <w:rPr>
                <w:sz w:val="18"/>
                <w:szCs w:val="18"/>
              </w:rPr>
              <w:t xml:space="preserve">12 910 000,00 </w:t>
            </w:r>
          </w:p>
        </w:tc>
        <w:tc>
          <w:tcPr>
            <w:tcW w:w="1640" w:type="dxa"/>
            <w:hideMark/>
          </w:tcPr>
          <w:p w:rsidR="00970A39" w:rsidRPr="00970A39" w:rsidRDefault="00970A39" w:rsidP="00970A39">
            <w:pPr>
              <w:rPr>
                <w:sz w:val="18"/>
                <w:szCs w:val="18"/>
              </w:rPr>
            </w:pPr>
            <w:r w:rsidRPr="00970A39">
              <w:rPr>
                <w:sz w:val="18"/>
                <w:szCs w:val="18"/>
              </w:rPr>
              <w:t xml:space="preserve">12 910 000,00 </w:t>
            </w:r>
          </w:p>
        </w:tc>
        <w:tc>
          <w:tcPr>
            <w:tcW w:w="1511" w:type="dxa"/>
            <w:hideMark/>
          </w:tcPr>
          <w:p w:rsidR="00970A39" w:rsidRPr="00970A39" w:rsidRDefault="00970A39" w:rsidP="00970A39">
            <w:pPr>
              <w:rPr>
                <w:sz w:val="18"/>
                <w:szCs w:val="18"/>
              </w:rPr>
            </w:pPr>
            <w:r w:rsidRPr="00970A39">
              <w:rPr>
                <w:sz w:val="18"/>
                <w:szCs w:val="18"/>
              </w:rPr>
              <w:t>12 910 000,00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38 730 000,00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100</w:t>
            </w:r>
          </w:p>
        </w:tc>
        <w:tc>
          <w:tcPr>
            <w:tcW w:w="1560" w:type="dxa"/>
            <w:hideMark/>
          </w:tcPr>
          <w:p w:rsidR="00970A39" w:rsidRPr="00970A39" w:rsidRDefault="00970A39" w:rsidP="00970A39">
            <w:pPr>
              <w:rPr>
                <w:sz w:val="18"/>
                <w:szCs w:val="18"/>
              </w:rPr>
            </w:pPr>
            <w:r w:rsidRPr="00970A39">
              <w:rPr>
                <w:sz w:val="18"/>
                <w:szCs w:val="18"/>
              </w:rPr>
              <w:t xml:space="preserve">12 440 000,00 </w:t>
            </w:r>
          </w:p>
        </w:tc>
        <w:tc>
          <w:tcPr>
            <w:tcW w:w="1640" w:type="dxa"/>
            <w:hideMark/>
          </w:tcPr>
          <w:p w:rsidR="00970A39" w:rsidRPr="00970A39" w:rsidRDefault="00970A39" w:rsidP="00970A39">
            <w:pPr>
              <w:rPr>
                <w:sz w:val="18"/>
                <w:szCs w:val="18"/>
              </w:rPr>
            </w:pPr>
            <w:r w:rsidRPr="00970A39">
              <w:rPr>
                <w:sz w:val="18"/>
                <w:szCs w:val="18"/>
              </w:rPr>
              <w:t xml:space="preserve">12 440 000,00 </w:t>
            </w:r>
          </w:p>
        </w:tc>
        <w:tc>
          <w:tcPr>
            <w:tcW w:w="1511" w:type="dxa"/>
            <w:hideMark/>
          </w:tcPr>
          <w:p w:rsidR="00970A39" w:rsidRPr="00970A39" w:rsidRDefault="00970A39" w:rsidP="00970A39">
            <w:pPr>
              <w:rPr>
                <w:sz w:val="18"/>
                <w:szCs w:val="18"/>
              </w:rPr>
            </w:pPr>
            <w:r w:rsidRPr="00970A39">
              <w:rPr>
                <w:sz w:val="18"/>
                <w:szCs w:val="18"/>
              </w:rPr>
              <w:t>12 440 000,00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37 320 000,00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110</w:t>
            </w:r>
          </w:p>
        </w:tc>
        <w:tc>
          <w:tcPr>
            <w:tcW w:w="1560" w:type="dxa"/>
            <w:hideMark/>
          </w:tcPr>
          <w:p w:rsidR="00970A39" w:rsidRPr="00970A39" w:rsidRDefault="00970A39" w:rsidP="00970A39">
            <w:pPr>
              <w:rPr>
                <w:sz w:val="18"/>
                <w:szCs w:val="18"/>
              </w:rPr>
            </w:pPr>
            <w:r w:rsidRPr="00970A39">
              <w:rPr>
                <w:sz w:val="18"/>
                <w:szCs w:val="18"/>
              </w:rPr>
              <w:t xml:space="preserve">12 440 000,00 </w:t>
            </w:r>
          </w:p>
        </w:tc>
        <w:tc>
          <w:tcPr>
            <w:tcW w:w="1640" w:type="dxa"/>
            <w:hideMark/>
          </w:tcPr>
          <w:p w:rsidR="00970A39" w:rsidRPr="00970A39" w:rsidRDefault="00970A39" w:rsidP="00970A39">
            <w:pPr>
              <w:rPr>
                <w:sz w:val="18"/>
                <w:szCs w:val="18"/>
              </w:rPr>
            </w:pPr>
            <w:r w:rsidRPr="00970A39">
              <w:rPr>
                <w:sz w:val="18"/>
                <w:szCs w:val="18"/>
              </w:rPr>
              <w:t xml:space="preserve">12 440 000,00 </w:t>
            </w:r>
          </w:p>
        </w:tc>
        <w:tc>
          <w:tcPr>
            <w:tcW w:w="1511" w:type="dxa"/>
            <w:hideMark/>
          </w:tcPr>
          <w:p w:rsidR="00970A39" w:rsidRPr="00970A39" w:rsidRDefault="00970A39" w:rsidP="00970A39">
            <w:pPr>
              <w:rPr>
                <w:sz w:val="18"/>
                <w:szCs w:val="18"/>
              </w:rPr>
            </w:pPr>
            <w:r w:rsidRPr="00970A39">
              <w:rPr>
                <w:sz w:val="18"/>
                <w:szCs w:val="18"/>
              </w:rPr>
              <w:t>12 440 000,00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37 320 000,00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111</w:t>
            </w:r>
          </w:p>
        </w:tc>
        <w:tc>
          <w:tcPr>
            <w:tcW w:w="1560" w:type="dxa"/>
            <w:hideMark/>
          </w:tcPr>
          <w:p w:rsidR="00970A39" w:rsidRPr="00970A39" w:rsidRDefault="00970A39" w:rsidP="00970A39">
            <w:pPr>
              <w:rPr>
                <w:sz w:val="18"/>
                <w:szCs w:val="18"/>
              </w:rPr>
            </w:pPr>
            <w:r w:rsidRPr="00970A39">
              <w:rPr>
                <w:sz w:val="18"/>
                <w:szCs w:val="18"/>
              </w:rPr>
              <w:t xml:space="preserve">9 341 000,00 </w:t>
            </w:r>
          </w:p>
        </w:tc>
        <w:tc>
          <w:tcPr>
            <w:tcW w:w="1640" w:type="dxa"/>
            <w:hideMark/>
          </w:tcPr>
          <w:p w:rsidR="00970A39" w:rsidRPr="00970A39" w:rsidRDefault="00970A39" w:rsidP="00970A39">
            <w:pPr>
              <w:rPr>
                <w:sz w:val="18"/>
                <w:szCs w:val="18"/>
              </w:rPr>
            </w:pPr>
            <w:r w:rsidRPr="00970A39">
              <w:rPr>
                <w:sz w:val="18"/>
                <w:szCs w:val="18"/>
              </w:rPr>
              <w:t xml:space="preserve">9 341 000,00 </w:t>
            </w:r>
          </w:p>
        </w:tc>
        <w:tc>
          <w:tcPr>
            <w:tcW w:w="1511" w:type="dxa"/>
            <w:hideMark/>
          </w:tcPr>
          <w:p w:rsidR="00970A39" w:rsidRPr="00970A39" w:rsidRDefault="00970A39" w:rsidP="00970A39">
            <w:pPr>
              <w:rPr>
                <w:sz w:val="18"/>
                <w:szCs w:val="18"/>
              </w:rPr>
            </w:pPr>
            <w:r w:rsidRPr="00970A39">
              <w:rPr>
                <w:sz w:val="18"/>
                <w:szCs w:val="18"/>
              </w:rPr>
              <w:t xml:space="preserve">9 341 000,00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28 023 000,00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119</w:t>
            </w:r>
          </w:p>
        </w:tc>
        <w:tc>
          <w:tcPr>
            <w:tcW w:w="1560" w:type="dxa"/>
            <w:hideMark/>
          </w:tcPr>
          <w:p w:rsidR="00970A39" w:rsidRPr="00970A39" w:rsidRDefault="00970A39" w:rsidP="00970A39">
            <w:pPr>
              <w:rPr>
                <w:sz w:val="18"/>
                <w:szCs w:val="18"/>
              </w:rPr>
            </w:pPr>
            <w:r w:rsidRPr="00970A39">
              <w:rPr>
                <w:sz w:val="18"/>
                <w:szCs w:val="18"/>
              </w:rPr>
              <w:t xml:space="preserve">2 822 000,00 </w:t>
            </w:r>
          </w:p>
        </w:tc>
        <w:tc>
          <w:tcPr>
            <w:tcW w:w="1640" w:type="dxa"/>
            <w:hideMark/>
          </w:tcPr>
          <w:p w:rsidR="00970A39" w:rsidRPr="00970A39" w:rsidRDefault="00970A39" w:rsidP="00970A39">
            <w:pPr>
              <w:rPr>
                <w:sz w:val="18"/>
                <w:szCs w:val="18"/>
              </w:rPr>
            </w:pPr>
            <w:r w:rsidRPr="00970A39">
              <w:rPr>
                <w:sz w:val="18"/>
                <w:szCs w:val="18"/>
              </w:rPr>
              <w:t xml:space="preserve">2 822 000,00 </w:t>
            </w:r>
          </w:p>
        </w:tc>
        <w:tc>
          <w:tcPr>
            <w:tcW w:w="1511" w:type="dxa"/>
            <w:hideMark/>
          </w:tcPr>
          <w:p w:rsidR="00970A39" w:rsidRPr="00970A39" w:rsidRDefault="00970A39" w:rsidP="00970A39">
            <w:pPr>
              <w:rPr>
                <w:sz w:val="18"/>
                <w:szCs w:val="18"/>
              </w:rPr>
            </w:pPr>
            <w:r w:rsidRPr="00970A39">
              <w:rPr>
                <w:sz w:val="18"/>
                <w:szCs w:val="18"/>
              </w:rPr>
              <w:t xml:space="preserve">2 822 000,00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8 466 000,00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112</w:t>
            </w:r>
          </w:p>
        </w:tc>
        <w:tc>
          <w:tcPr>
            <w:tcW w:w="1560" w:type="dxa"/>
            <w:hideMark/>
          </w:tcPr>
          <w:p w:rsidR="00970A39" w:rsidRPr="00970A39" w:rsidRDefault="00970A39" w:rsidP="00970A39">
            <w:pPr>
              <w:rPr>
                <w:sz w:val="18"/>
                <w:szCs w:val="18"/>
              </w:rPr>
            </w:pPr>
            <w:r w:rsidRPr="00970A39">
              <w:rPr>
                <w:sz w:val="18"/>
                <w:szCs w:val="18"/>
              </w:rPr>
              <w:t xml:space="preserve">277 000,00 </w:t>
            </w:r>
          </w:p>
        </w:tc>
        <w:tc>
          <w:tcPr>
            <w:tcW w:w="1640" w:type="dxa"/>
            <w:hideMark/>
          </w:tcPr>
          <w:p w:rsidR="00970A39" w:rsidRPr="00970A39" w:rsidRDefault="00970A39" w:rsidP="00970A39">
            <w:pPr>
              <w:rPr>
                <w:sz w:val="18"/>
                <w:szCs w:val="18"/>
              </w:rPr>
            </w:pPr>
            <w:r w:rsidRPr="00970A39">
              <w:rPr>
                <w:sz w:val="18"/>
                <w:szCs w:val="18"/>
              </w:rPr>
              <w:t xml:space="preserve">277 000,00 </w:t>
            </w:r>
          </w:p>
        </w:tc>
        <w:tc>
          <w:tcPr>
            <w:tcW w:w="1511" w:type="dxa"/>
            <w:hideMark/>
          </w:tcPr>
          <w:p w:rsidR="00970A39" w:rsidRPr="00970A39" w:rsidRDefault="00970A39" w:rsidP="00970A39">
            <w:pPr>
              <w:rPr>
                <w:sz w:val="18"/>
                <w:szCs w:val="18"/>
              </w:rPr>
            </w:pPr>
            <w:r w:rsidRPr="00970A39">
              <w:rPr>
                <w:sz w:val="18"/>
                <w:szCs w:val="18"/>
              </w:rPr>
              <w:t xml:space="preserve">277 000,00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831 000,00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200</w:t>
            </w:r>
          </w:p>
        </w:tc>
        <w:tc>
          <w:tcPr>
            <w:tcW w:w="1560" w:type="dxa"/>
            <w:hideMark/>
          </w:tcPr>
          <w:p w:rsidR="00970A39" w:rsidRPr="00970A39" w:rsidRDefault="00970A39" w:rsidP="00970A39">
            <w:pPr>
              <w:rPr>
                <w:sz w:val="18"/>
                <w:szCs w:val="18"/>
              </w:rPr>
            </w:pPr>
            <w:r w:rsidRPr="00970A39">
              <w:rPr>
                <w:sz w:val="18"/>
                <w:szCs w:val="18"/>
              </w:rPr>
              <w:t xml:space="preserve">470 000,00 </w:t>
            </w:r>
          </w:p>
        </w:tc>
        <w:tc>
          <w:tcPr>
            <w:tcW w:w="1640" w:type="dxa"/>
            <w:hideMark/>
          </w:tcPr>
          <w:p w:rsidR="00970A39" w:rsidRPr="00970A39" w:rsidRDefault="00970A39" w:rsidP="00970A39">
            <w:pPr>
              <w:rPr>
                <w:sz w:val="18"/>
                <w:szCs w:val="18"/>
              </w:rPr>
            </w:pPr>
            <w:r w:rsidRPr="00970A39">
              <w:rPr>
                <w:sz w:val="18"/>
                <w:szCs w:val="18"/>
              </w:rPr>
              <w:t xml:space="preserve">470 000,00 </w:t>
            </w:r>
          </w:p>
        </w:tc>
        <w:tc>
          <w:tcPr>
            <w:tcW w:w="1511" w:type="dxa"/>
            <w:hideMark/>
          </w:tcPr>
          <w:p w:rsidR="00970A39" w:rsidRPr="00970A39" w:rsidRDefault="00970A39" w:rsidP="00970A39">
            <w:pPr>
              <w:rPr>
                <w:sz w:val="18"/>
                <w:szCs w:val="18"/>
              </w:rPr>
            </w:pPr>
            <w:r w:rsidRPr="00970A39">
              <w:rPr>
                <w:sz w:val="18"/>
                <w:szCs w:val="18"/>
              </w:rPr>
              <w:t>470 000,00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1 410 000,00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240</w:t>
            </w:r>
          </w:p>
        </w:tc>
        <w:tc>
          <w:tcPr>
            <w:tcW w:w="1560" w:type="dxa"/>
            <w:hideMark/>
          </w:tcPr>
          <w:p w:rsidR="00970A39" w:rsidRPr="00970A39" w:rsidRDefault="00970A39" w:rsidP="00970A39">
            <w:pPr>
              <w:rPr>
                <w:sz w:val="18"/>
                <w:szCs w:val="18"/>
              </w:rPr>
            </w:pPr>
            <w:r w:rsidRPr="00970A39">
              <w:rPr>
                <w:sz w:val="18"/>
                <w:szCs w:val="18"/>
              </w:rPr>
              <w:t xml:space="preserve">470 000,00 </w:t>
            </w:r>
          </w:p>
        </w:tc>
        <w:tc>
          <w:tcPr>
            <w:tcW w:w="1640" w:type="dxa"/>
            <w:hideMark/>
          </w:tcPr>
          <w:p w:rsidR="00970A39" w:rsidRPr="00970A39" w:rsidRDefault="00970A39" w:rsidP="00970A39">
            <w:pPr>
              <w:rPr>
                <w:sz w:val="18"/>
                <w:szCs w:val="18"/>
              </w:rPr>
            </w:pPr>
            <w:r w:rsidRPr="00970A39">
              <w:rPr>
                <w:sz w:val="18"/>
                <w:szCs w:val="18"/>
              </w:rPr>
              <w:t xml:space="preserve">470 000,00 </w:t>
            </w:r>
          </w:p>
        </w:tc>
        <w:tc>
          <w:tcPr>
            <w:tcW w:w="1511" w:type="dxa"/>
            <w:hideMark/>
          </w:tcPr>
          <w:p w:rsidR="00970A39" w:rsidRPr="00970A39" w:rsidRDefault="00970A39" w:rsidP="00970A39">
            <w:pPr>
              <w:rPr>
                <w:sz w:val="18"/>
                <w:szCs w:val="18"/>
              </w:rPr>
            </w:pPr>
            <w:r w:rsidRPr="00970A39">
              <w:rPr>
                <w:sz w:val="18"/>
                <w:szCs w:val="18"/>
              </w:rPr>
              <w:t>470 000,00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1 410 000,00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244</w:t>
            </w:r>
          </w:p>
        </w:tc>
        <w:tc>
          <w:tcPr>
            <w:tcW w:w="1560" w:type="dxa"/>
            <w:hideMark/>
          </w:tcPr>
          <w:p w:rsidR="00970A39" w:rsidRPr="00970A39" w:rsidRDefault="00970A39" w:rsidP="00970A39">
            <w:pPr>
              <w:rPr>
                <w:sz w:val="18"/>
                <w:szCs w:val="18"/>
              </w:rPr>
            </w:pPr>
            <w:r w:rsidRPr="00970A39">
              <w:rPr>
                <w:sz w:val="18"/>
                <w:szCs w:val="18"/>
              </w:rPr>
              <w:t xml:space="preserve">470 000,00 </w:t>
            </w:r>
          </w:p>
        </w:tc>
        <w:tc>
          <w:tcPr>
            <w:tcW w:w="1640" w:type="dxa"/>
            <w:hideMark/>
          </w:tcPr>
          <w:p w:rsidR="00970A39" w:rsidRPr="00970A39" w:rsidRDefault="00970A39" w:rsidP="00970A39">
            <w:pPr>
              <w:rPr>
                <w:sz w:val="18"/>
                <w:szCs w:val="18"/>
              </w:rPr>
            </w:pPr>
            <w:r w:rsidRPr="00970A39">
              <w:rPr>
                <w:sz w:val="18"/>
                <w:szCs w:val="18"/>
              </w:rPr>
              <w:t xml:space="preserve">470 000,00 </w:t>
            </w:r>
          </w:p>
        </w:tc>
        <w:tc>
          <w:tcPr>
            <w:tcW w:w="1511" w:type="dxa"/>
            <w:hideMark/>
          </w:tcPr>
          <w:p w:rsidR="00970A39" w:rsidRPr="00970A39" w:rsidRDefault="00970A39" w:rsidP="00970A39">
            <w:pPr>
              <w:rPr>
                <w:sz w:val="18"/>
                <w:szCs w:val="18"/>
              </w:rPr>
            </w:pPr>
            <w:r w:rsidRPr="00970A39">
              <w:rPr>
                <w:sz w:val="18"/>
                <w:szCs w:val="18"/>
              </w:rPr>
              <w:t xml:space="preserve">470 000,00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1 410 000,00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850</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853</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val="restart"/>
            <w:hideMark/>
          </w:tcPr>
          <w:p w:rsidR="00970A39" w:rsidRPr="00970A39" w:rsidRDefault="00970A39" w:rsidP="00970A39">
            <w:pPr>
              <w:rPr>
                <w:sz w:val="18"/>
                <w:szCs w:val="18"/>
              </w:rPr>
            </w:pPr>
            <w:r w:rsidRPr="00970A39">
              <w:rPr>
                <w:sz w:val="18"/>
                <w:szCs w:val="18"/>
              </w:rPr>
              <w:t>0340010310</w:t>
            </w:r>
          </w:p>
        </w:tc>
        <w:tc>
          <w:tcPr>
            <w:tcW w:w="960" w:type="dxa"/>
            <w:hideMark/>
          </w:tcPr>
          <w:p w:rsidR="00970A39" w:rsidRPr="00970A39" w:rsidRDefault="00970A39" w:rsidP="00970A39">
            <w:pPr>
              <w:rPr>
                <w:sz w:val="18"/>
                <w:szCs w:val="18"/>
              </w:rPr>
            </w:pPr>
            <w:r w:rsidRPr="00970A39">
              <w:rPr>
                <w:sz w:val="18"/>
                <w:szCs w:val="18"/>
              </w:rPr>
              <w:t> </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100</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110</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111</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119</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val="restart"/>
            <w:hideMark/>
          </w:tcPr>
          <w:p w:rsidR="00970A39" w:rsidRPr="00970A39" w:rsidRDefault="00970A39" w:rsidP="00970A39">
            <w:pPr>
              <w:rPr>
                <w:sz w:val="18"/>
                <w:szCs w:val="18"/>
              </w:rPr>
            </w:pPr>
            <w:r w:rsidRPr="00970A39">
              <w:rPr>
                <w:sz w:val="18"/>
                <w:szCs w:val="18"/>
              </w:rPr>
              <w:t>0340010210</w:t>
            </w:r>
          </w:p>
        </w:tc>
        <w:tc>
          <w:tcPr>
            <w:tcW w:w="960" w:type="dxa"/>
            <w:hideMark/>
          </w:tcPr>
          <w:p w:rsidR="00970A39" w:rsidRPr="00970A39" w:rsidRDefault="00970A39" w:rsidP="00970A39">
            <w:pPr>
              <w:rPr>
                <w:sz w:val="18"/>
                <w:szCs w:val="18"/>
              </w:rPr>
            </w:pPr>
            <w:r w:rsidRPr="00970A39">
              <w:rPr>
                <w:sz w:val="18"/>
                <w:szCs w:val="18"/>
              </w:rPr>
              <w:t> </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100</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110</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111</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119</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val="restart"/>
            <w:noWrap/>
            <w:hideMark/>
          </w:tcPr>
          <w:p w:rsidR="00970A39" w:rsidRPr="00970A39" w:rsidRDefault="00912E11" w:rsidP="00970A39">
            <w:pPr>
              <w:rPr>
                <w:color w:val="000000"/>
                <w:sz w:val="18"/>
                <w:szCs w:val="18"/>
              </w:rPr>
            </w:pPr>
            <w:r>
              <w:rPr>
                <w:color w:val="000000"/>
                <w:sz w:val="18"/>
                <w:szCs w:val="18"/>
              </w:rPr>
              <w:t>16</w:t>
            </w:r>
          </w:p>
        </w:tc>
        <w:tc>
          <w:tcPr>
            <w:tcW w:w="1526" w:type="dxa"/>
            <w:vMerge w:val="restart"/>
            <w:hideMark/>
          </w:tcPr>
          <w:p w:rsidR="00970A39" w:rsidRPr="00970A39" w:rsidRDefault="00970A39" w:rsidP="00970A39">
            <w:pPr>
              <w:jc w:val="center"/>
              <w:rPr>
                <w:sz w:val="18"/>
                <w:szCs w:val="18"/>
              </w:rPr>
            </w:pPr>
            <w:r w:rsidRPr="00970A39">
              <w:rPr>
                <w:sz w:val="18"/>
                <w:szCs w:val="18"/>
              </w:rPr>
              <w:t>Мероприятие 2 подпрограммы 4</w:t>
            </w:r>
          </w:p>
        </w:tc>
        <w:tc>
          <w:tcPr>
            <w:tcW w:w="2487" w:type="dxa"/>
            <w:vMerge w:val="restart"/>
            <w:hideMark/>
          </w:tcPr>
          <w:p w:rsidR="00970A39" w:rsidRPr="00970A39" w:rsidRDefault="00970A39" w:rsidP="00970A39">
            <w:pPr>
              <w:jc w:val="center"/>
              <w:rPr>
                <w:sz w:val="18"/>
                <w:szCs w:val="18"/>
              </w:rPr>
            </w:pPr>
            <w:r w:rsidRPr="00970A39">
              <w:rPr>
                <w:sz w:val="18"/>
                <w:szCs w:val="18"/>
              </w:rPr>
              <w:t>Руководство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w:t>
            </w:r>
          </w:p>
        </w:tc>
        <w:tc>
          <w:tcPr>
            <w:tcW w:w="1458" w:type="dxa"/>
            <w:vMerge w:val="restart"/>
            <w:hideMark/>
          </w:tcPr>
          <w:p w:rsidR="00970A39" w:rsidRPr="00970A39" w:rsidRDefault="00DE737F" w:rsidP="00970A39">
            <w:pPr>
              <w:rPr>
                <w:sz w:val="18"/>
                <w:szCs w:val="18"/>
              </w:rPr>
            </w:pPr>
            <w:r>
              <w:rPr>
                <w:sz w:val="18"/>
                <w:szCs w:val="18"/>
              </w:rPr>
              <w:t>МКУ «</w:t>
            </w:r>
            <w:r w:rsidRPr="00970A39">
              <w:rPr>
                <w:sz w:val="18"/>
                <w:szCs w:val="18"/>
              </w:rPr>
              <w:t xml:space="preserve">Управление образования </w:t>
            </w:r>
            <w:r>
              <w:rPr>
                <w:sz w:val="18"/>
                <w:szCs w:val="18"/>
              </w:rPr>
              <w:t>г.</w:t>
            </w:r>
            <w:r w:rsidRPr="00970A39">
              <w:rPr>
                <w:sz w:val="18"/>
                <w:szCs w:val="18"/>
              </w:rPr>
              <w:t>Енисейска</w:t>
            </w:r>
            <w:r>
              <w:rPr>
                <w:sz w:val="18"/>
                <w:szCs w:val="18"/>
              </w:rPr>
              <w:t>»</w:t>
            </w:r>
          </w:p>
        </w:tc>
        <w:tc>
          <w:tcPr>
            <w:tcW w:w="875" w:type="dxa"/>
            <w:vMerge w:val="restart"/>
            <w:hideMark/>
          </w:tcPr>
          <w:p w:rsidR="00970A39" w:rsidRPr="00970A39" w:rsidRDefault="00970A39" w:rsidP="00970A39">
            <w:pPr>
              <w:rPr>
                <w:sz w:val="18"/>
                <w:szCs w:val="18"/>
              </w:rPr>
            </w:pPr>
            <w:r w:rsidRPr="00970A39">
              <w:rPr>
                <w:sz w:val="18"/>
                <w:szCs w:val="18"/>
              </w:rPr>
              <w:t>024</w:t>
            </w:r>
          </w:p>
        </w:tc>
        <w:tc>
          <w:tcPr>
            <w:tcW w:w="960" w:type="dxa"/>
            <w:vMerge w:val="restart"/>
            <w:hideMark/>
          </w:tcPr>
          <w:p w:rsidR="00970A39" w:rsidRPr="00970A39" w:rsidRDefault="00970A39" w:rsidP="00970A39">
            <w:pPr>
              <w:jc w:val="center"/>
              <w:rPr>
                <w:sz w:val="18"/>
                <w:szCs w:val="18"/>
              </w:rPr>
            </w:pPr>
            <w:r w:rsidRPr="00970A39">
              <w:rPr>
                <w:sz w:val="18"/>
                <w:szCs w:val="18"/>
              </w:rPr>
              <w:t>0709</w:t>
            </w:r>
          </w:p>
        </w:tc>
        <w:tc>
          <w:tcPr>
            <w:tcW w:w="1147" w:type="dxa"/>
            <w:vMerge w:val="restart"/>
            <w:hideMark/>
          </w:tcPr>
          <w:p w:rsidR="00970A39" w:rsidRPr="00970A39" w:rsidRDefault="00970A39" w:rsidP="00970A39">
            <w:pPr>
              <w:jc w:val="center"/>
              <w:rPr>
                <w:sz w:val="18"/>
                <w:szCs w:val="18"/>
              </w:rPr>
            </w:pPr>
            <w:r w:rsidRPr="00970A39">
              <w:rPr>
                <w:sz w:val="18"/>
                <w:szCs w:val="18"/>
              </w:rPr>
              <w:t>0340080010</w:t>
            </w:r>
          </w:p>
        </w:tc>
        <w:tc>
          <w:tcPr>
            <w:tcW w:w="960" w:type="dxa"/>
            <w:hideMark/>
          </w:tcPr>
          <w:p w:rsidR="00970A39" w:rsidRPr="00970A39" w:rsidRDefault="00970A39" w:rsidP="00970A39">
            <w:pPr>
              <w:rPr>
                <w:sz w:val="18"/>
                <w:szCs w:val="18"/>
              </w:rPr>
            </w:pPr>
            <w:r w:rsidRPr="00970A39">
              <w:rPr>
                <w:sz w:val="18"/>
                <w:szCs w:val="18"/>
              </w:rPr>
              <w:t> </w:t>
            </w:r>
          </w:p>
        </w:tc>
        <w:tc>
          <w:tcPr>
            <w:tcW w:w="1560" w:type="dxa"/>
            <w:hideMark/>
          </w:tcPr>
          <w:p w:rsidR="00970A39" w:rsidRPr="00970A39" w:rsidRDefault="00970A39" w:rsidP="00970A39">
            <w:pPr>
              <w:rPr>
                <w:sz w:val="18"/>
                <w:szCs w:val="18"/>
              </w:rPr>
            </w:pPr>
            <w:r w:rsidRPr="00970A39">
              <w:rPr>
                <w:sz w:val="18"/>
                <w:szCs w:val="18"/>
              </w:rPr>
              <w:t xml:space="preserve">4 410 000,00 </w:t>
            </w:r>
          </w:p>
        </w:tc>
        <w:tc>
          <w:tcPr>
            <w:tcW w:w="1640" w:type="dxa"/>
            <w:hideMark/>
          </w:tcPr>
          <w:p w:rsidR="00970A39" w:rsidRPr="00970A39" w:rsidRDefault="00970A39" w:rsidP="00970A39">
            <w:pPr>
              <w:rPr>
                <w:sz w:val="18"/>
                <w:szCs w:val="18"/>
              </w:rPr>
            </w:pPr>
            <w:r w:rsidRPr="00970A39">
              <w:rPr>
                <w:sz w:val="18"/>
                <w:szCs w:val="18"/>
              </w:rPr>
              <w:t xml:space="preserve">4 410 000,00 </w:t>
            </w:r>
          </w:p>
        </w:tc>
        <w:tc>
          <w:tcPr>
            <w:tcW w:w="1511" w:type="dxa"/>
            <w:hideMark/>
          </w:tcPr>
          <w:p w:rsidR="00970A39" w:rsidRPr="00970A39" w:rsidRDefault="00970A39" w:rsidP="00970A39">
            <w:pPr>
              <w:rPr>
                <w:sz w:val="18"/>
                <w:szCs w:val="18"/>
              </w:rPr>
            </w:pPr>
            <w:r w:rsidRPr="00970A39">
              <w:rPr>
                <w:sz w:val="18"/>
                <w:szCs w:val="18"/>
              </w:rPr>
              <w:t>4 410 000,00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13 230 000,00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100</w:t>
            </w:r>
          </w:p>
        </w:tc>
        <w:tc>
          <w:tcPr>
            <w:tcW w:w="1560" w:type="dxa"/>
            <w:hideMark/>
          </w:tcPr>
          <w:p w:rsidR="00970A39" w:rsidRPr="00970A39" w:rsidRDefault="00970A39" w:rsidP="00970A39">
            <w:pPr>
              <w:rPr>
                <w:sz w:val="18"/>
                <w:szCs w:val="18"/>
              </w:rPr>
            </w:pPr>
            <w:r w:rsidRPr="00970A39">
              <w:rPr>
                <w:sz w:val="18"/>
                <w:szCs w:val="18"/>
              </w:rPr>
              <w:t xml:space="preserve">2 797 000,00 </w:t>
            </w:r>
          </w:p>
        </w:tc>
        <w:tc>
          <w:tcPr>
            <w:tcW w:w="1640" w:type="dxa"/>
            <w:hideMark/>
          </w:tcPr>
          <w:p w:rsidR="00970A39" w:rsidRPr="00970A39" w:rsidRDefault="00970A39" w:rsidP="00970A39">
            <w:pPr>
              <w:rPr>
                <w:sz w:val="18"/>
                <w:szCs w:val="18"/>
              </w:rPr>
            </w:pPr>
            <w:r w:rsidRPr="00970A39">
              <w:rPr>
                <w:sz w:val="18"/>
                <w:szCs w:val="18"/>
              </w:rPr>
              <w:t xml:space="preserve">2 797 000,00 </w:t>
            </w:r>
          </w:p>
        </w:tc>
        <w:tc>
          <w:tcPr>
            <w:tcW w:w="1511" w:type="dxa"/>
            <w:hideMark/>
          </w:tcPr>
          <w:p w:rsidR="00970A39" w:rsidRPr="00970A39" w:rsidRDefault="00970A39" w:rsidP="00970A39">
            <w:pPr>
              <w:rPr>
                <w:sz w:val="18"/>
                <w:szCs w:val="18"/>
              </w:rPr>
            </w:pPr>
            <w:r w:rsidRPr="00970A39">
              <w:rPr>
                <w:sz w:val="18"/>
                <w:szCs w:val="18"/>
              </w:rPr>
              <w:t>2 797 000,00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8 391 000,00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120</w:t>
            </w:r>
          </w:p>
        </w:tc>
        <w:tc>
          <w:tcPr>
            <w:tcW w:w="1560" w:type="dxa"/>
            <w:hideMark/>
          </w:tcPr>
          <w:p w:rsidR="00970A39" w:rsidRPr="00970A39" w:rsidRDefault="00970A39" w:rsidP="00970A39">
            <w:pPr>
              <w:rPr>
                <w:sz w:val="18"/>
                <w:szCs w:val="18"/>
              </w:rPr>
            </w:pPr>
            <w:r w:rsidRPr="00970A39">
              <w:rPr>
                <w:sz w:val="18"/>
                <w:szCs w:val="18"/>
              </w:rPr>
              <w:t xml:space="preserve">2 797 000,00 </w:t>
            </w:r>
          </w:p>
        </w:tc>
        <w:tc>
          <w:tcPr>
            <w:tcW w:w="1640" w:type="dxa"/>
            <w:hideMark/>
          </w:tcPr>
          <w:p w:rsidR="00970A39" w:rsidRPr="00970A39" w:rsidRDefault="00970A39" w:rsidP="00970A39">
            <w:pPr>
              <w:rPr>
                <w:sz w:val="18"/>
                <w:szCs w:val="18"/>
              </w:rPr>
            </w:pPr>
            <w:r w:rsidRPr="00970A39">
              <w:rPr>
                <w:sz w:val="18"/>
                <w:szCs w:val="18"/>
              </w:rPr>
              <w:t xml:space="preserve">2 797 000,00 </w:t>
            </w:r>
          </w:p>
        </w:tc>
        <w:tc>
          <w:tcPr>
            <w:tcW w:w="1511" w:type="dxa"/>
            <w:hideMark/>
          </w:tcPr>
          <w:p w:rsidR="00970A39" w:rsidRPr="00970A39" w:rsidRDefault="00970A39" w:rsidP="00970A39">
            <w:pPr>
              <w:rPr>
                <w:sz w:val="18"/>
                <w:szCs w:val="18"/>
              </w:rPr>
            </w:pPr>
            <w:r w:rsidRPr="00970A39">
              <w:rPr>
                <w:sz w:val="18"/>
                <w:szCs w:val="18"/>
              </w:rPr>
              <w:t>2 797 000,00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8 391 000,00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121</w:t>
            </w:r>
          </w:p>
        </w:tc>
        <w:tc>
          <w:tcPr>
            <w:tcW w:w="1560" w:type="dxa"/>
            <w:hideMark/>
          </w:tcPr>
          <w:p w:rsidR="00970A39" w:rsidRPr="00970A39" w:rsidRDefault="00970A39" w:rsidP="00970A39">
            <w:pPr>
              <w:rPr>
                <w:sz w:val="18"/>
                <w:szCs w:val="18"/>
              </w:rPr>
            </w:pPr>
            <w:r w:rsidRPr="00970A39">
              <w:rPr>
                <w:sz w:val="18"/>
                <w:szCs w:val="18"/>
              </w:rPr>
              <w:t xml:space="preserve">2 037 000,00 </w:t>
            </w:r>
          </w:p>
        </w:tc>
        <w:tc>
          <w:tcPr>
            <w:tcW w:w="1640" w:type="dxa"/>
            <w:hideMark/>
          </w:tcPr>
          <w:p w:rsidR="00970A39" w:rsidRPr="00970A39" w:rsidRDefault="00970A39" w:rsidP="00970A39">
            <w:pPr>
              <w:rPr>
                <w:sz w:val="18"/>
                <w:szCs w:val="18"/>
              </w:rPr>
            </w:pPr>
            <w:r w:rsidRPr="00970A39">
              <w:rPr>
                <w:sz w:val="18"/>
                <w:szCs w:val="18"/>
              </w:rPr>
              <w:t xml:space="preserve">2 037 000,00 </w:t>
            </w:r>
          </w:p>
        </w:tc>
        <w:tc>
          <w:tcPr>
            <w:tcW w:w="1511" w:type="dxa"/>
            <w:hideMark/>
          </w:tcPr>
          <w:p w:rsidR="00970A39" w:rsidRPr="00970A39" w:rsidRDefault="00970A39" w:rsidP="00970A39">
            <w:pPr>
              <w:rPr>
                <w:sz w:val="18"/>
                <w:szCs w:val="18"/>
              </w:rPr>
            </w:pPr>
            <w:r w:rsidRPr="00970A39">
              <w:rPr>
                <w:sz w:val="18"/>
                <w:szCs w:val="18"/>
              </w:rPr>
              <w:t xml:space="preserve">2 037 000,00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6 111 000,00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122</w:t>
            </w:r>
          </w:p>
        </w:tc>
        <w:tc>
          <w:tcPr>
            <w:tcW w:w="1560" w:type="dxa"/>
            <w:hideMark/>
          </w:tcPr>
          <w:p w:rsidR="00970A39" w:rsidRPr="00970A39" w:rsidRDefault="00970A39" w:rsidP="00970A39">
            <w:pPr>
              <w:rPr>
                <w:sz w:val="18"/>
                <w:szCs w:val="18"/>
              </w:rPr>
            </w:pPr>
            <w:r w:rsidRPr="00970A39">
              <w:rPr>
                <w:sz w:val="18"/>
                <w:szCs w:val="18"/>
              </w:rPr>
              <w:t xml:space="preserve">145 000,00 </w:t>
            </w:r>
          </w:p>
        </w:tc>
        <w:tc>
          <w:tcPr>
            <w:tcW w:w="1640" w:type="dxa"/>
            <w:hideMark/>
          </w:tcPr>
          <w:p w:rsidR="00970A39" w:rsidRPr="00970A39" w:rsidRDefault="00970A39" w:rsidP="00970A39">
            <w:pPr>
              <w:rPr>
                <w:sz w:val="18"/>
                <w:szCs w:val="18"/>
              </w:rPr>
            </w:pPr>
            <w:r w:rsidRPr="00970A39">
              <w:rPr>
                <w:sz w:val="18"/>
                <w:szCs w:val="18"/>
              </w:rPr>
              <w:t xml:space="preserve">145 000,00 </w:t>
            </w:r>
          </w:p>
        </w:tc>
        <w:tc>
          <w:tcPr>
            <w:tcW w:w="1511" w:type="dxa"/>
            <w:hideMark/>
          </w:tcPr>
          <w:p w:rsidR="00970A39" w:rsidRPr="00970A39" w:rsidRDefault="00970A39" w:rsidP="00970A39">
            <w:pPr>
              <w:rPr>
                <w:sz w:val="18"/>
                <w:szCs w:val="18"/>
              </w:rPr>
            </w:pPr>
            <w:r w:rsidRPr="00970A39">
              <w:rPr>
                <w:sz w:val="18"/>
                <w:szCs w:val="18"/>
              </w:rPr>
              <w:t xml:space="preserve">145 000,00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435 000,00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129</w:t>
            </w:r>
          </w:p>
        </w:tc>
        <w:tc>
          <w:tcPr>
            <w:tcW w:w="1560" w:type="dxa"/>
            <w:hideMark/>
          </w:tcPr>
          <w:p w:rsidR="00970A39" w:rsidRPr="00970A39" w:rsidRDefault="00970A39" w:rsidP="00970A39">
            <w:pPr>
              <w:rPr>
                <w:sz w:val="18"/>
                <w:szCs w:val="18"/>
              </w:rPr>
            </w:pPr>
            <w:r w:rsidRPr="00970A39">
              <w:rPr>
                <w:sz w:val="18"/>
                <w:szCs w:val="18"/>
              </w:rPr>
              <w:t xml:space="preserve">615 000,00 </w:t>
            </w:r>
          </w:p>
        </w:tc>
        <w:tc>
          <w:tcPr>
            <w:tcW w:w="1640" w:type="dxa"/>
            <w:hideMark/>
          </w:tcPr>
          <w:p w:rsidR="00970A39" w:rsidRPr="00970A39" w:rsidRDefault="00970A39" w:rsidP="00970A39">
            <w:pPr>
              <w:rPr>
                <w:sz w:val="18"/>
                <w:szCs w:val="18"/>
              </w:rPr>
            </w:pPr>
            <w:r w:rsidRPr="00970A39">
              <w:rPr>
                <w:sz w:val="18"/>
                <w:szCs w:val="18"/>
              </w:rPr>
              <w:t xml:space="preserve">615 000,00 </w:t>
            </w:r>
          </w:p>
        </w:tc>
        <w:tc>
          <w:tcPr>
            <w:tcW w:w="1511" w:type="dxa"/>
            <w:hideMark/>
          </w:tcPr>
          <w:p w:rsidR="00970A39" w:rsidRPr="00970A39" w:rsidRDefault="00970A39" w:rsidP="00970A39">
            <w:pPr>
              <w:rPr>
                <w:sz w:val="18"/>
                <w:szCs w:val="18"/>
              </w:rPr>
            </w:pPr>
            <w:r w:rsidRPr="00970A39">
              <w:rPr>
                <w:sz w:val="18"/>
                <w:szCs w:val="18"/>
              </w:rPr>
              <w:t xml:space="preserve">615 000,00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1 845 000,00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200</w:t>
            </w:r>
          </w:p>
        </w:tc>
        <w:tc>
          <w:tcPr>
            <w:tcW w:w="1560" w:type="dxa"/>
            <w:hideMark/>
          </w:tcPr>
          <w:p w:rsidR="00970A39" w:rsidRPr="00970A39" w:rsidRDefault="00970A39" w:rsidP="00970A39">
            <w:pPr>
              <w:rPr>
                <w:sz w:val="18"/>
                <w:szCs w:val="18"/>
              </w:rPr>
            </w:pPr>
            <w:r w:rsidRPr="00970A39">
              <w:rPr>
                <w:sz w:val="18"/>
                <w:szCs w:val="18"/>
              </w:rPr>
              <w:t xml:space="preserve">1 613 000,00 </w:t>
            </w:r>
          </w:p>
        </w:tc>
        <w:tc>
          <w:tcPr>
            <w:tcW w:w="1640" w:type="dxa"/>
            <w:hideMark/>
          </w:tcPr>
          <w:p w:rsidR="00970A39" w:rsidRPr="00970A39" w:rsidRDefault="00970A39" w:rsidP="00970A39">
            <w:pPr>
              <w:rPr>
                <w:sz w:val="18"/>
                <w:szCs w:val="18"/>
              </w:rPr>
            </w:pPr>
            <w:r w:rsidRPr="00970A39">
              <w:rPr>
                <w:sz w:val="18"/>
                <w:szCs w:val="18"/>
              </w:rPr>
              <w:t xml:space="preserve">1 613 000,00 </w:t>
            </w:r>
          </w:p>
        </w:tc>
        <w:tc>
          <w:tcPr>
            <w:tcW w:w="1511" w:type="dxa"/>
            <w:hideMark/>
          </w:tcPr>
          <w:p w:rsidR="00970A39" w:rsidRPr="00970A39" w:rsidRDefault="00970A39" w:rsidP="00970A39">
            <w:pPr>
              <w:rPr>
                <w:sz w:val="18"/>
                <w:szCs w:val="18"/>
              </w:rPr>
            </w:pPr>
            <w:r w:rsidRPr="00970A39">
              <w:rPr>
                <w:sz w:val="18"/>
                <w:szCs w:val="18"/>
              </w:rPr>
              <w:t>1 613 000,00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4 839 000,00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240</w:t>
            </w:r>
          </w:p>
        </w:tc>
        <w:tc>
          <w:tcPr>
            <w:tcW w:w="1560" w:type="dxa"/>
            <w:hideMark/>
          </w:tcPr>
          <w:p w:rsidR="00970A39" w:rsidRPr="00970A39" w:rsidRDefault="00970A39" w:rsidP="00970A39">
            <w:pPr>
              <w:rPr>
                <w:sz w:val="18"/>
                <w:szCs w:val="18"/>
              </w:rPr>
            </w:pPr>
            <w:r w:rsidRPr="00970A39">
              <w:rPr>
                <w:sz w:val="18"/>
                <w:szCs w:val="18"/>
              </w:rPr>
              <w:t xml:space="preserve">1 613 000,00 </w:t>
            </w:r>
          </w:p>
        </w:tc>
        <w:tc>
          <w:tcPr>
            <w:tcW w:w="1640" w:type="dxa"/>
            <w:hideMark/>
          </w:tcPr>
          <w:p w:rsidR="00970A39" w:rsidRPr="00970A39" w:rsidRDefault="00970A39" w:rsidP="00970A39">
            <w:pPr>
              <w:rPr>
                <w:sz w:val="18"/>
                <w:szCs w:val="18"/>
              </w:rPr>
            </w:pPr>
            <w:r w:rsidRPr="00970A39">
              <w:rPr>
                <w:sz w:val="18"/>
                <w:szCs w:val="18"/>
              </w:rPr>
              <w:t xml:space="preserve">1 613 000,00 </w:t>
            </w:r>
          </w:p>
        </w:tc>
        <w:tc>
          <w:tcPr>
            <w:tcW w:w="1511" w:type="dxa"/>
            <w:hideMark/>
          </w:tcPr>
          <w:p w:rsidR="00970A39" w:rsidRPr="00970A39" w:rsidRDefault="00970A39" w:rsidP="00970A39">
            <w:pPr>
              <w:rPr>
                <w:sz w:val="18"/>
                <w:szCs w:val="18"/>
              </w:rPr>
            </w:pPr>
            <w:r w:rsidRPr="00970A39">
              <w:rPr>
                <w:sz w:val="18"/>
                <w:szCs w:val="18"/>
              </w:rPr>
              <w:t>1 613 000,00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4 839 000,00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244</w:t>
            </w:r>
          </w:p>
        </w:tc>
        <w:tc>
          <w:tcPr>
            <w:tcW w:w="1560" w:type="dxa"/>
            <w:hideMark/>
          </w:tcPr>
          <w:p w:rsidR="00970A39" w:rsidRPr="00970A39" w:rsidRDefault="00970A39" w:rsidP="00970A39">
            <w:pPr>
              <w:rPr>
                <w:sz w:val="18"/>
                <w:szCs w:val="18"/>
              </w:rPr>
            </w:pPr>
            <w:r w:rsidRPr="00970A39">
              <w:rPr>
                <w:sz w:val="18"/>
                <w:szCs w:val="18"/>
              </w:rPr>
              <w:t xml:space="preserve">1 613 000,00 </w:t>
            </w:r>
          </w:p>
        </w:tc>
        <w:tc>
          <w:tcPr>
            <w:tcW w:w="1640" w:type="dxa"/>
            <w:hideMark/>
          </w:tcPr>
          <w:p w:rsidR="00970A39" w:rsidRPr="00970A39" w:rsidRDefault="00970A39" w:rsidP="00970A39">
            <w:pPr>
              <w:rPr>
                <w:sz w:val="18"/>
                <w:szCs w:val="18"/>
              </w:rPr>
            </w:pPr>
            <w:r w:rsidRPr="00970A39">
              <w:rPr>
                <w:sz w:val="18"/>
                <w:szCs w:val="18"/>
              </w:rPr>
              <w:t xml:space="preserve">1 613 000,00 </w:t>
            </w:r>
          </w:p>
        </w:tc>
        <w:tc>
          <w:tcPr>
            <w:tcW w:w="1511" w:type="dxa"/>
            <w:hideMark/>
          </w:tcPr>
          <w:p w:rsidR="00970A39" w:rsidRPr="00970A39" w:rsidRDefault="00970A39" w:rsidP="00970A39">
            <w:pPr>
              <w:rPr>
                <w:sz w:val="18"/>
                <w:szCs w:val="18"/>
              </w:rPr>
            </w:pPr>
            <w:r w:rsidRPr="00970A39">
              <w:rPr>
                <w:sz w:val="18"/>
                <w:szCs w:val="18"/>
              </w:rPr>
              <w:t xml:space="preserve">1 613 000,00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4 839 000,00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val="restart"/>
            <w:hideMark/>
          </w:tcPr>
          <w:p w:rsidR="00970A39" w:rsidRPr="00970A39" w:rsidRDefault="00970A39" w:rsidP="00970A39">
            <w:pPr>
              <w:rPr>
                <w:sz w:val="18"/>
                <w:szCs w:val="18"/>
              </w:rPr>
            </w:pPr>
            <w:r w:rsidRPr="00970A39">
              <w:rPr>
                <w:sz w:val="18"/>
                <w:szCs w:val="18"/>
              </w:rPr>
              <w:t>0340084530</w:t>
            </w:r>
          </w:p>
        </w:tc>
        <w:tc>
          <w:tcPr>
            <w:tcW w:w="960" w:type="dxa"/>
            <w:hideMark/>
          </w:tcPr>
          <w:p w:rsidR="00970A39" w:rsidRPr="00970A39" w:rsidRDefault="00970A39" w:rsidP="00970A39">
            <w:pPr>
              <w:rPr>
                <w:sz w:val="18"/>
                <w:szCs w:val="18"/>
              </w:rPr>
            </w:pPr>
            <w:r w:rsidRPr="00970A39">
              <w:rPr>
                <w:sz w:val="18"/>
                <w:szCs w:val="18"/>
              </w:rPr>
              <w:t> </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100</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110</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111</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200</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240</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244</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850</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300"/>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853</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300"/>
        </w:trPr>
        <w:tc>
          <w:tcPr>
            <w:tcW w:w="459" w:type="dxa"/>
            <w:vMerge w:val="restart"/>
            <w:noWrap/>
            <w:hideMark/>
          </w:tcPr>
          <w:p w:rsidR="00970A39" w:rsidRPr="00970A39" w:rsidRDefault="00912E11" w:rsidP="00970A39">
            <w:pPr>
              <w:rPr>
                <w:color w:val="000000"/>
                <w:sz w:val="18"/>
                <w:szCs w:val="18"/>
              </w:rPr>
            </w:pPr>
            <w:r>
              <w:rPr>
                <w:color w:val="000000"/>
                <w:sz w:val="18"/>
                <w:szCs w:val="18"/>
              </w:rPr>
              <w:t>17</w:t>
            </w:r>
          </w:p>
        </w:tc>
        <w:tc>
          <w:tcPr>
            <w:tcW w:w="1526" w:type="dxa"/>
            <w:vMerge w:val="restart"/>
            <w:hideMark/>
          </w:tcPr>
          <w:p w:rsidR="00970A39" w:rsidRPr="00970A39" w:rsidRDefault="00970A39" w:rsidP="00970A39">
            <w:pPr>
              <w:jc w:val="center"/>
              <w:rPr>
                <w:sz w:val="18"/>
                <w:szCs w:val="18"/>
              </w:rPr>
            </w:pPr>
            <w:r w:rsidRPr="00970A39">
              <w:rPr>
                <w:sz w:val="18"/>
                <w:szCs w:val="18"/>
              </w:rPr>
              <w:t>Мероприятие 1 Программы</w:t>
            </w:r>
          </w:p>
        </w:tc>
        <w:tc>
          <w:tcPr>
            <w:tcW w:w="2487" w:type="dxa"/>
            <w:hideMark/>
          </w:tcPr>
          <w:p w:rsidR="00970A39" w:rsidRPr="00970A39" w:rsidRDefault="00970A39" w:rsidP="00970A39">
            <w:pPr>
              <w:jc w:val="center"/>
              <w:rPr>
                <w:sz w:val="18"/>
                <w:szCs w:val="18"/>
              </w:rPr>
            </w:pPr>
            <w:r w:rsidRPr="00970A39">
              <w:rPr>
                <w:sz w:val="18"/>
                <w:szCs w:val="18"/>
              </w:rPr>
              <w:t> </w:t>
            </w:r>
          </w:p>
        </w:tc>
        <w:tc>
          <w:tcPr>
            <w:tcW w:w="1458" w:type="dxa"/>
            <w:vMerge w:val="restart"/>
            <w:hideMark/>
          </w:tcPr>
          <w:p w:rsidR="00970A39" w:rsidRPr="00970A39" w:rsidRDefault="00970A39" w:rsidP="00970A39">
            <w:pPr>
              <w:rPr>
                <w:sz w:val="18"/>
                <w:szCs w:val="18"/>
              </w:rPr>
            </w:pPr>
            <w:r w:rsidRPr="00970A39">
              <w:rPr>
                <w:sz w:val="18"/>
                <w:szCs w:val="18"/>
              </w:rPr>
              <w:t>Администрация города Енисейска</w:t>
            </w:r>
          </w:p>
        </w:tc>
        <w:tc>
          <w:tcPr>
            <w:tcW w:w="875" w:type="dxa"/>
            <w:hideMark/>
          </w:tcPr>
          <w:p w:rsidR="00970A39" w:rsidRPr="00970A39" w:rsidRDefault="00970A39" w:rsidP="00970A39">
            <w:pPr>
              <w:rPr>
                <w:sz w:val="18"/>
                <w:szCs w:val="18"/>
              </w:rPr>
            </w:pPr>
            <w:r w:rsidRPr="00970A39">
              <w:rPr>
                <w:sz w:val="18"/>
                <w:szCs w:val="18"/>
              </w:rPr>
              <w:t> </w:t>
            </w:r>
          </w:p>
        </w:tc>
        <w:tc>
          <w:tcPr>
            <w:tcW w:w="960" w:type="dxa"/>
            <w:hideMark/>
          </w:tcPr>
          <w:p w:rsidR="00970A39" w:rsidRPr="00970A39" w:rsidRDefault="00970A39" w:rsidP="00970A39">
            <w:pPr>
              <w:jc w:val="center"/>
              <w:rPr>
                <w:sz w:val="18"/>
                <w:szCs w:val="18"/>
              </w:rPr>
            </w:pPr>
            <w:r w:rsidRPr="00970A39">
              <w:rPr>
                <w:sz w:val="18"/>
                <w:szCs w:val="18"/>
              </w:rPr>
              <w:t> </w:t>
            </w:r>
          </w:p>
        </w:tc>
        <w:tc>
          <w:tcPr>
            <w:tcW w:w="1147" w:type="dxa"/>
            <w:hideMark/>
          </w:tcPr>
          <w:p w:rsidR="00970A39" w:rsidRPr="00970A39" w:rsidRDefault="00970A39" w:rsidP="00970A39">
            <w:pPr>
              <w:rPr>
                <w:sz w:val="18"/>
                <w:szCs w:val="18"/>
              </w:rPr>
            </w:pPr>
            <w:r w:rsidRPr="00970A39">
              <w:rPr>
                <w:sz w:val="18"/>
                <w:szCs w:val="18"/>
              </w:rPr>
              <w:t> </w:t>
            </w:r>
          </w:p>
        </w:tc>
        <w:tc>
          <w:tcPr>
            <w:tcW w:w="960" w:type="dxa"/>
            <w:hideMark/>
          </w:tcPr>
          <w:p w:rsidR="00970A39" w:rsidRPr="00970A39" w:rsidRDefault="00970A39" w:rsidP="00970A39">
            <w:pPr>
              <w:rPr>
                <w:sz w:val="18"/>
                <w:szCs w:val="18"/>
              </w:rPr>
            </w:pPr>
            <w:r w:rsidRPr="00970A39">
              <w:rPr>
                <w:sz w:val="18"/>
                <w:szCs w:val="18"/>
              </w:rPr>
              <w:t> </w:t>
            </w:r>
          </w:p>
        </w:tc>
        <w:tc>
          <w:tcPr>
            <w:tcW w:w="1560" w:type="dxa"/>
            <w:hideMark/>
          </w:tcPr>
          <w:p w:rsidR="00970A39" w:rsidRPr="00970A39" w:rsidRDefault="00970A39" w:rsidP="00970A39">
            <w:pPr>
              <w:rPr>
                <w:sz w:val="18"/>
                <w:szCs w:val="18"/>
              </w:rPr>
            </w:pPr>
            <w:r w:rsidRPr="00970A39">
              <w:rPr>
                <w:sz w:val="18"/>
                <w:szCs w:val="18"/>
              </w:rPr>
              <w:t xml:space="preserve">24 000,00 </w:t>
            </w:r>
          </w:p>
        </w:tc>
        <w:tc>
          <w:tcPr>
            <w:tcW w:w="1640" w:type="dxa"/>
            <w:hideMark/>
          </w:tcPr>
          <w:p w:rsidR="00970A39" w:rsidRPr="00970A39" w:rsidRDefault="00970A39" w:rsidP="00970A39">
            <w:pPr>
              <w:rPr>
                <w:sz w:val="18"/>
                <w:szCs w:val="18"/>
              </w:rPr>
            </w:pPr>
            <w:r w:rsidRPr="00970A39">
              <w:rPr>
                <w:sz w:val="18"/>
                <w:szCs w:val="18"/>
              </w:rPr>
              <w:t xml:space="preserve">24 000,00 </w:t>
            </w:r>
          </w:p>
        </w:tc>
        <w:tc>
          <w:tcPr>
            <w:tcW w:w="1511" w:type="dxa"/>
            <w:hideMark/>
          </w:tcPr>
          <w:p w:rsidR="00970A39" w:rsidRPr="00970A39" w:rsidRDefault="00970A39" w:rsidP="00970A39">
            <w:pPr>
              <w:rPr>
                <w:sz w:val="18"/>
                <w:szCs w:val="18"/>
              </w:rPr>
            </w:pPr>
            <w:r w:rsidRPr="00970A39">
              <w:rPr>
                <w:sz w:val="18"/>
                <w:szCs w:val="18"/>
              </w:rPr>
              <w:t xml:space="preserve">24 000,00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72 000,00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val="restart"/>
            <w:hideMark/>
          </w:tcPr>
          <w:p w:rsidR="00970A39" w:rsidRPr="00970A39" w:rsidRDefault="00970A39" w:rsidP="00970A39">
            <w:pPr>
              <w:jc w:val="center"/>
              <w:rPr>
                <w:sz w:val="18"/>
                <w:szCs w:val="18"/>
              </w:rPr>
            </w:pPr>
            <w:r w:rsidRPr="00970A39">
              <w:rPr>
                <w:sz w:val="18"/>
                <w:szCs w:val="18"/>
              </w:rPr>
              <w:t>Выплата денежного вознаграждения при присвоении звания «Заслуженный педагог г. Енисейска»</w:t>
            </w:r>
          </w:p>
        </w:tc>
        <w:tc>
          <w:tcPr>
            <w:tcW w:w="1458" w:type="dxa"/>
            <w:vMerge/>
            <w:hideMark/>
          </w:tcPr>
          <w:p w:rsidR="00970A39" w:rsidRPr="00970A39" w:rsidRDefault="00970A39" w:rsidP="00970A39">
            <w:pPr>
              <w:rPr>
                <w:sz w:val="18"/>
                <w:szCs w:val="18"/>
              </w:rPr>
            </w:pPr>
          </w:p>
        </w:tc>
        <w:tc>
          <w:tcPr>
            <w:tcW w:w="875" w:type="dxa"/>
            <w:vMerge w:val="restart"/>
            <w:noWrap/>
            <w:hideMark/>
          </w:tcPr>
          <w:p w:rsidR="00970A39" w:rsidRPr="00970A39" w:rsidRDefault="00970A39" w:rsidP="00970A39">
            <w:pPr>
              <w:rPr>
                <w:sz w:val="18"/>
                <w:szCs w:val="18"/>
              </w:rPr>
            </w:pPr>
            <w:r w:rsidRPr="00970A39">
              <w:rPr>
                <w:sz w:val="18"/>
                <w:szCs w:val="18"/>
              </w:rPr>
              <w:t>017</w:t>
            </w:r>
          </w:p>
        </w:tc>
        <w:tc>
          <w:tcPr>
            <w:tcW w:w="960" w:type="dxa"/>
            <w:vMerge w:val="restart"/>
            <w:noWrap/>
            <w:hideMark/>
          </w:tcPr>
          <w:p w:rsidR="00970A39" w:rsidRPr="00970A39" w:rsidRDefault="00970A39" w:rsidP="00970A39">
            <w:pPr>
              <w:jc w:val="center"/>
              <w:rPr>
                <w:sz w:val="18"/>
                <w:szCs w:val="18"/>
              </w:rPr>
            </w:pPr>
            <w:r w:rsidRPr="00970A39">
              <w:rPr>
                <w:sz w:val="18"/>
                <w:szCs w:val="18"/>
              </w:rPr>
              <w:t>0709</w:t>
            </w:r>
          </w:p>
        </w:tc>
        <w:tc>
          <w:tcPr>
            <w:tcW w:w="1147" w:type="dxa"/>
            <w:vMerge w:val="restart"/>
            <w:noWrap/>
            <w:hideMark/>
          </w:tcPr>
          <w:p w:rsidR="00970A39" w:rsidRPr="00970A39" w:rsidRDefault="00970A39" w:rsidP="00970A39">
            <w:pPr>
              <w:rPr>
                <w:sz w:val="18"/>
                <w:szCs w:val="18"/>
              </w:rPr>
            </w:pPr>
            <w:r w:rsidRPr="00970A39">
              <w:rPr>
                <w:sz w:val="18"/>
                <w:szCs w:val="18"/>
              </w:rPr>
              <w:t>0398022</w:t>
            </w:r>
          </w:p>
        </w:tc>
        <w:tc>
          <w:tcPr>
            <w:tcW w:w="960" w:type="dxa"/>
            <w:hideMark/>
          </w:tcPr>
          <w:p w:rsidR="00970A39" w:rsidRPr="00970A39" w:rsidRDefault="00970A39" w:rsidP="00970A39">
            <w:pPr>
              <w:jc w:val="right"/>
              <w:rPr>
                <w:sz w:val="18"/>
                <w:szCs w:val="18"/>
              </w:rPr>
            </w:pPr>
            <w:r w:rsidRPr="00970A39">
              <w:rPr>
                <w:sz w:val="18"/>
                <w:szCs w:val="18"/>
              </w:rPr>
              <w:t> </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300</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350</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val="restart"/>
            <w:noWrap/>
            <w:hideMark/>
          </w:tcPr>
          <w:p w:rsidR="00970A39" w:rsidRPr="00970A39" w:rsidRDefault="00970A39" w:rsidP="00970A39">
            <w:pPr>
              <w:rPr>
                <w:sz w:val="18"/>
                <w:szCs w:val="18"/>
              </w:rPr>
            </w:pPr>
            <w:r w:rsidRPr="00970A39">
              <w:rPr>
                <w:sz w:val="18"/>
                <w:szCs w:val="18"/>
              </w:rPr>
              <w:t>0390080220</w:t>
            </w:r>
          </w:p>
        </w:tc>
        <w:tc>
          <w:tcPr>
            <w:tcW w:w="960" w:type="dxa"/>
            <w:noWrap/>
            <w:hideMark/>
          </w:tcPr>
          <w:p w:rsidR="00970A39" w:rsidRPr="00970A39" w:rsidRDefault="00970A39" w:rsidP="00970A39">
            <w:pPr>
              <w:jc w:val="right"/>
              <w:rPr>
                <w:sz w:val="18"/>
                <w:szCs w:val="18"/>
              </w:rPr>
            </w:pPr>
            <w:r w:rsidRPr="00970A39">
              <w:rPr>
                <w:sz w:val="18"/>
                <w:szCs w:val="18"/>
              </w:rPr>
              <w:t> </w:t>
            </w:r>
          </w:p>
        </w:tc>
        <w:tc>
          <w:tcPr>
            <w:tcW w:w="1560" w:type="dxa"/>
            <w:hideMark/>
          </w:tcPr>
          <w:p w:rsidR="00970A39" w:rsidRPr="00970A39" w:rsidRDefault="00970A39" w:rsidP="00970A39">
            <w:pPr>
              <w:rPr>
                <w:sz w:val="18"/>
                <w:szCs w:val="18"/>
              </w:rPr>
            </w:pPr>
            <w:r w:rsidRPr="00970A39">
              <w:rPr>
                <w:sz w:val="18"/>
                <w:szCs w:val="18"/>
              </w:rPr>
              <w:t xml:space="preserve">7 000,00 </w:t>
            </w:r>
          </w:p>
        </w:tc>
        <w:tc>
          <w:tcPr>
            <w:tcW w:w="1640" w:type="dxa"/>
            <w:hideMark/>
          </w:tcPr>
          <w:p w:rsidR="00970A39" w:rsidRPr="00970A39" w:rsidRDefault="00970A39" w:rsidP="00970A39">
            <w:pPr>
              <w:rPr>
                <w:sz w:val="18"/>
                <w:szCs w:val="18"/>
              </w:rPr>
            </w:pPr>
            <w:r w:rsidRPr="00970A39">
              <w:rPr>
                <w:sz w:val="18"/>
                <w:szCs w:val="18"/>
              </w:rPr>
              <w:t xml:space="preserve">7 000,00 </w:t>
            </w:r>
          </w:p>
        </w:tc>
        <w:tc>
          <w:tcPr>
            <w:tcW w:w="1511" w:type="dxa"/>
            <w:hideMark/>
          </w:tcPr>
          <w:p w:rsidR="00970A39" w:rsidRPr="00970A39" w:rsidRDefault="00970A39" w:rsidP="00970A39">
            <w:pPr>
              <w:rPr>
                <w:sz w:val="18"/>
                <w:szCs w:val="18"/>
              </w:rPr>
            </w:pPr>
            <w:r w:rsidRPr="00970A39">
              <w:rPr>
                <w:sz w:val="18"/>
                <w:szCs w:val="18"/>
              </w:rPr>
              <w:t>7 000,00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21 000,00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300</w:t>
            </w:r>
          </w:p>
        </w:tc>
        <w:tc>
          <w:tcPr>
            <w:tcW w:w="1560" w:type="dxa"/>
            <w:hideMark/>
          </w:tcPr>
          <w:p w:rsidR="00970A39" w:rsidRPr="00970A39" w:rsidRDefault="00970A39" w:rsidP="00970A39">
            <w:pPr>
              <w:rPr>
                <w:sz w:val="18"/>
                <w:szCs w:val="18"/>
              </w:rPr>
            </w:pPr>
            <w:r w:rsidRPr="00970A39">
              <w:rPr>
                <w:sz w:val="18"/>
                <w:szCs w:val="18"/>
              </w:rPr>
              <w:t xml:space="preserve">7 000,00 </w:t>
            </w:r>
          </w:p>
        </w:tc>
        <w:tc>
          <w:tcPr>
            <w:tcW w:w="1640" w:type="dxa"/>
            <w:hideMark/>
          </w:tcPr>
          <w:p w:rsidR="00970A39" w:rsidRPr="00970A39" w:rsidRDefault="00970A39" w:rsidP="00970A39">
            <w:pPr>
              <w:rPr>
                <w:sz w:val="18"/>
                <w:szCs w:val="18"/>
              </w:rPr>
            </w:pPr>
            <w:r w:rsidRPr="00970A39">
              <w:rPr>
                <w:sz w:val="18"/>
                <w:szCs w:val="18"/>
              </w:rPr>
              <w:t xml:space="preserve">7 000,00 </w:t>
            </w:r>
          </w:p>
        </w:tc>
        <w:tc>
          <w:tcPr>
            <w:tcW w:w="1511" w:type="dxa"/>
            <w:hideMark/>
          </w:tcPr>
          <w:p w:rsidR="00970A39" w:rsidRPr="00970A39" w:rsidRDefault="00970A39" w:rsidP="00970A39">
            <w:pPr>
              <w:rPr>
                <w:sz w:val="18"/>
                <w:szCs w:val="18"/>
              </w:rPr>
            </w:pPr>
            <w:r w:rsidRPr="00970A39">
              <w:rPr>
                <w:sz w:val="18"/>
                <w:szCs w:val="18"/>
              </w:rPr>
              <w:t>7 000,00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21 000,00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350</w:t>
            </w:r>
          </w:p>
        </w:tc>
        <w:tc>
          <w:tcPr>
            <w:tcW w:w="1560" w:type="dxa"/>
            <w:noWrap/>
            <w:hideMark/>
          </w:tcPr>
          <w:p w:rsidR="00970A39" w:rsidRPr="00970A39" w:rsidRDefault="00970A39" w:rsidP="00970A39">
            <w:pPr>
              <w:rPr>
                <w:sz w:val="18"/>
                <w:szCs w:val="18"/>
              </w:rPr>
            </w:pPr>
            <w:r w:rsidRPr="00970A39">
              <w:rPr>
                <w:sz w:val="18"/>
                <w:szCs w:val="18"/>
              </w:rPr>
              <w:t xml:space="preserve">7 000,00 </w:t>
            </w:r>
          </w:p>
        </w:tc>
        <w:tc>
          <w:tcPr>
            <w:tcW w:w="1640" w:type="dxa"/>
            <w:noWrap/>
            <w:hideMark/>
          </w:tcPr>
          <w:p w:rsidR="00970A39" w:rsidRPr="00970A39" w:rsidRDefault="00970A39" w:rsidP="00970A39">
            <w:pPr>
              <w:rPr>
                <w:sz w:val="18"/>
                <w:szCs w:val="18"/>
              </w:rPr>
            </w:pPr>
            <w:r w:rsidRPr="00970A39">
              <w:rPr>
                <w:sz w:val="18"/>
                <w:szCs w:val="18"/>
              </w:rPr>
              <w:t xml:space="preserve">7 000,00 </w:t>
            </w:r>
          </w:p>
        </w:tc>
        <w:tc>
          <w:tcPr>
            <w:tcW w:w="1511" w:type="dxa"/>
            <w:noWrap/>
            <w:hideMark/>
          </w:tcPr>
          <w:p w:rsidR="00970A39" w:rsidRPr="00970A39" w:rsidRDefault="00970A39" w:rsidP="00970A39">
            <w:pPr>
              <w:rPr>
                <w:sz w:val="18"/>
                <w:szCs w:val="18"/>
              </w:rPr>
            </w:pPr>
            <w:r w:rsidRPr="00970A39">
              <w:rPr>
                <w:sz w:val="18"/>
                <w:szCs w:val="18"/>
              </w:rPr>
              <w:t xml:space="preserve">7 000,00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21 000,00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val="restart"/>
            <w:hideMark/>
          </w:tcPr>
          <w:p w:rsidR="00970A39" w:rsidRPr="00970A39" w:rsidRDefault="00970A39" w:rsidP="00970A39">
            <w:pPr>
              <w:jc w:val="center"/>
              <w:rPr>
                <w:sz w:val="18"/>
                <w:szCs w:val="18"/>
              </w:rPr>
            </w:pPr>
            <w:r w:rsidRPr="00970A39">
              <w:rPr>
                <w:sz w:val="18"/>
                <w:szCs w:val="18"/>
              </w:rPr>
              <w:t>Выплата денежного вознаграждения при присвоении звания «Лучший работник муниципальной системы образования»</w:t>
            </w: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val="restart"/>
            <w:noWrap/>
            <w:hideMark/>
          </w:tcPr>
          <w:p w:rsidR="00970A39" w:rsidRPr="00970A39" w:rsidRDefault="00970A39" w:rsidP="00970A39">
            <w:pPr>
              <w:rPr>
                <w:sz w:val="18"/>
                <w:szCs w:val="18"/>
              </w:rPr>
            </w:pPr>
            <w:r w:rsidRPr="00970A39">
              <w:rPr>
                <w:sz w:val="18"/>
                <w:szCs w:val="18"/>
              </w:rPr>
              <w:t>0398023</w:t>
            </w:r>
          </w:p>
        </w:tc>
        <w:tc>
          <w:tcPr>
            <w:tcW w:w="960" w:type="dxa"/>
            <w:noWrap/>
            <w:hideMark/>
          </w:tcPr>
          <w:p w:rsidR="00970A39" w:rsidRPr="00970A39" w:rsidRDefault="00970A39" w:rsidP="00970A39">
            <w:pPr>
              <w:jc w:val="right"/>
              <w:rPr>
                <w:sz w:val="18"/>
                <w:szCs w:val="18"/>
              </w:rPr>
            </w:pPr>
            <w:r w:rsidRPr="00970A39">
              <w:rPr>
                <w:sz w:val="18"/>
                <w:szCs w:val="18"/>
              </w:rPr>
              <w:t> </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300</w:t>
            </w:r>
          </w:p>
        </w:tc>
        <w:tc>
          <w:tcPr>
            <w:tcW w:w="1560" w:type="dxa"/>
            <w:hideMark/>
          </w:tcPr>
          <w:p w:rsidR="00970A39" w:rsidRPr="00970A39" w:rsidRDefault="00970A39" w:rsidP="00970A39">
            <w:pPr>
              <w:rPr>
                <w:sz w:val="18"/>
                <w:szCs w:val="18"/>
              </w:rPr>
            </w:pPr>
            <w:r w:rsidRPr="00970A39">
              <w:rPr>
                <w:sz w:val="18"/>
                <w:szCs w:val="18"/>
              </w:rPr>
              <w:t xml:space="preserve">0,00 </w:t>
            </w:r>
          </w:p>
        </w:tc>
        <w:tc>
          <w:tcPr>
            <w:tcW w:w="1640" w:type="dxa"/>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350</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val="restart"/>
            <w:noWrap/>
            <w:hideMark/>
          </w:tcPr>
          <w:p w:rsidR="00970A39" w:rsidRPr="00970A39" w:rsidRDefault="00970A39" w:rsidP="00970A39">
            <w:pPr>
              <w:rPr>
                <w:sz w:val="18"/>
                <w:szCs w:val="18"/>
              </w:rPr>
            </w:pPr>
            <w:r w:rsidRPr="00970A39">
              <w:rPr>
                <w:sz w:val="18"/>
                <w:szCs w:val="18"/>
              </w:rPr>
              <w:t>0390080230</w:t>
            </w:r>
          </w:p>
        </w:tc>
        <w:tc>
          <w:tcPr>
            <w:tcW w:w="960" w:type="dxa"/>
            <w:noWrap/>
            <w:hideMark/>
          </w:tcPr>
          <w:p w:rsidR="00970A39" w:rsidRPr="00970A39" w:rsidRDefault="00970A39" w:rsidP="00970A39">
            <w:pPr>
              <w:jc w:val="right"/>
              <w:rPr>
                <w:sz w:val="18"/>
                <w:szCs w:val="18"/>
              </w:rPr>
            </w:pPr>
            <w:r w:rsidRPr="00970A39">
              <w:rPr>
                <w:sz w:val="18"/>
                <w:szCs w:val="18"/>
              </w:rPr>
              <w:t> </w:t>
            </w:r>
          </w:p>
        </w:tc>
        <w:tc>
          <w:tcPr>
            <w:tcW w:w="1560" w:type="dxa"/>
            <w:noWrap/>
            <w:hideMark/>
          </w:tcPr>
          <w:p w:rsidR="00970A39" w:rsidRPr="00970A39" w:rsidRDefault="00970A39" w:rsidP="00970A39">
            <w:pPr>
              <w:rPr>
                <w:sz w:val="18"/>
                <w:szCs w:val="18"/>
              </w:rPr>
            </w:pPr>
            <w:r w:rsidRPr="00970A39">
              <w:rPr>
                <w:sz w:val="18"/>
                <w:szCs w:val="18"/>
              </w:rPr>
              <w:t xml:space="preserve">17 000,00 </w:t>
            </w:r>
          </w:p>
        </w:tc>
        <w:tc>
          <w:tcPr>
            <w:tcW w:w="1640" w:type="dxa"/>
            <w:noWrap/>
            <w:hideMark/>
          </w:tcPr>
          <w:p w:rsidR="00970A39" w:rsidRPr="00970A39" w:rsidRDefault="00970A39" w:rsidP="00970A39">
            <w:pPr>
              <w:rPr>
                <w:sz w:val="18"/>
                <w:szCs w:val="18"/>
              </w:rPr>
            </w:pPr>
            <w:r w:rsidRPr="00970A39">
              <w:rPr>
                <w:sz w:val="18"/>
                <w:szCs w:val="18"/>
              </w:rPr>
              <w:t xml:space="preserve">17 000,00 </w:t>
            </w:r>
          </w:p>
        </w:tc>
        <w:tc>
          <w:tcPr>
            <w:tcW w:w="1511" w:type="dxa"/>
            <w:hideMark/>
          </w:tcPr>
          <w:p w:rsidR="00970A39" w:rsidRPr="00970A39" w:rsidRDefault="00970A39" w:rsidP="00970A39">
            <w:pPr>
              <w:rPr>
                <w:sz w:val="18"/>
                <w:szCs w:val="18"/>
              </w:rPr>
            </w:pPr>
            <w:r w:rsidRPr="00970A39">
              <w:rPr>
                <w:sz w:val="18"/>
                <w:szCs w:val="18"/>
              </w:rPr>
              <w:t>17 000,00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51 000,00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300</w:t>
            </w:r>
          </w:p>
        </w:tc>
        <w:tc>
          <w:tcPr>
            <w:tcW w:w="1560" w:type="dxa"/>
            <w:noWrap/>
            <w:hideMark/>
          </w:tcPr>
          <w:p w:rsidR="00970A39" w:rsidRPr="00970A39" w:rsidRDefault="00970A39" w:rsidP="00970A39">
            <w:pPr>
              <w:rPr>
                <w:sz w:val="18"/>
                <w:szCs w:val="18"/>
              </w:rPr>
            </w:pPr>
            <w:r w:rsidRPr="00970A39">
              <w:rPr>
                <w:sz w:val="18"/>
                <w:szCs w:val="18"/>
              </w:rPr>
              <w:t xml:space="preserve">17 000,00 </w:t>
            </w:r>
          </w:p>
        </w:tc>
        <w:tc>
          <w:tcPr>
            <w:tcW w:w="1640" w:type="dxa"/>
            <w:noWrap/>
            <w:hideMark/>
          </w:tcPr>
          <w:p w:rsidR="00970A39" w:rsidRPr="00970A39" w:rsidRDefault="00970A39" w:rsidP="00970A39">
            <w:pPr>
              <w:rPr>
                <w:sz w:val="18"/>
                <w:szCs w:val="18"/>
              </w:rPr>
            </w:pPr>
            <w:r w:rsidRPr="00970A39">
              <w:rPr>
                <w:sz w:val="18"/>
                <w:szCs w:val="18"/>
              </w:rPr>
              <w:t xml:space="preserve">17 000,00 </w:t>
            </w:r>
          </w:p>
        </w:tc>
        <w:tc>
          <w:tcPr>
            <w:tcW w:w="1511" w:type="dxa"/>
            <w:hideMark/>
          </w:tcPr>
          <w:p w:rsidR="00970A39" w:rsidRPr="00970A39" w:rsidRDefault="00970A39" w:rsidP="00970A39">
            <w:pPr>
              <w:rPr>
                <w:sz w:val="18"/>
                <w:szCs w:val="18"/>
              </w:rPr>
            </w:pPr>
            <w:r w:rsidRPr="00970A39">
              <w:rPr>
                <w:sz w:val="18"/>
                <w:szCs w:val="18"/>
              </w:rPr>
              <w:t>17 000,00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51 000,00</w:t>
            </w:r>
          </w:p>
        </w:tc>
      </w:tr>
      <w:tr w:rsidR="00970A39" w:rsidRPr="004B7D74" w:rsidTr="001E1BBE">
        <w:trPr>
          <w:trHeight w:val="300"/>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350</w:t>
            </w:r>
          </w:p>
        </w:tc>
        <w:tc>
          <w:tcPr>
            <w:tcW w:w="1560" w:type="dxa"/>
            <w:noWrap/>
            <w:hideMark/>
          </w:tcPr>
          <w:p w:rsidR="00970A39" w:rsidRPr="00970A39" w:rsidRDefault="00970A39" w:rsidP="00970A39">
            <w:pPr>
              <w:rPr>
                <w:sz w:val="18"/>
                <w:szCs w:val="18"/>
              </w:rPr>
            </w:pPr>
            <w:r w:rsidRPr="00970A39">
              <w:rPr>
                <w:sz w:val="18"/>
                <w:szCs w:val="18"/>
              </w:rPr>
              <w:t xml:space="preserve">17 000,00 </w:t>
            </w:r>
          </w:p>
        </w:tc>
        <w:tc>
          <w:tcPr>
            <w:tcW w:w="1640" w:type="dxa"/>
            <w:noWrap/>
            <w:hideMark/>
          </w:tcPr>
          <w:p w:rsidR="00970A39" w:rsidRPr="00970A39" w:rsidRDefault="00970A39" w:rsidP="00970A39">
            <w:pPr>
              <w:rPr>
                <w:sz w:val="18"/>
                <w:szCs w:val="18"/>
              </w:rPr>
            </w:pPr>
            <w:r w:rsidRPr="00970A39">
              <w:rPr>
                <w:sz w:val="18"/>
                <w:szCs w:val="18"/>
              </w:rPr>
              <w:t xml:space="preserve">17 000,00 </w:t>
            </w:r>
          </w:p>
        </w:tc>
        <w:tc>
          <w:tcPr>
            <w:tcW w:w="1511" w:type="dxa"/>
            <w:noWrap/>
            <w:hideMark/>
          </w:tcPr>
          <w:p w:rsidR="00970A39" w:rsidRPr="00970A39" w:rsidRDefault="00970A39" w:rsidP="00970A39">
            <w:pPr>
              <w:rPr>
                <w:sz w:val="18"/>
                <w:szCs w:val="18"/>
              </w:rPr>
            </w:pPr>
            <w:r w:rsidRPr="00970A39">
              <w:rPr>
                <w:sz w:val="18"/>
                <w:szCs w:val="18"/>
              </w:rPr>
              <w:t xml:space="preserve">17 000,00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51 000,00</w:t>
            </w:r>
          </w:p>
        </w:tc>
      </w:tr>
      <w:tr w:rsidR="00970A39" w:rsidRPr="004B7D74" w:rsidTr="001E1BBE">
        <w:trPr>
          <w:trHeight w:val="300"/>
        </w:trPr>
        <w:tc>
          <w:tcPr>
            <w:tcW w:w="459" w:type="dxa"/>
            <w:vMerge w:val="restart"/>
            <w:noWrap/>
            <w:hideMark/>
          </w:tcPr>
          <w:p w:rsidR="00970A39" w:rsidRPr="00970A39" w:rsidRDefault="00912E11" w:rsidP="00970A39">
            <w:pPr>
              <w:rPr>
                <w:color w:val="000000"/>
                <w:sz w:val="18"/>
                <w:szCs w:val="18"/>
              </w:rPr>
            </w:pPr>
            <w:r>
              <w:rPr>
                <w:color w:val="000000"/>
                <w:sz w:val="18"/>
                <w:szCs w:val="18"/>
              </w:rPr>
              <w:t>18</w:t>
            </w:r>
          </w:p>
        </w:tc>
        <w:tc>
          <w:tcPr>
            <w:tcW w:w="1526" w:type="dxa"/>
            <w:vMerge w:val="restart"/>
            <w:hideMark/>
          </w:tcPr>
          <w:p w:rsidR="00970A39" w:rsidRPr="00970A39" w:rsidRDefault="00970A39" w:rsidP="00970A39">
            <w:pPr>
              <w:jc w:val="center"/>
              <w:rPr>
                <w:sz w:val="18"/>
                <w:szCs w:val="18"/>
              </w:rPr>
            </w:pPr>
            <w:r w:rsidRPr="00970A39">
              <w:rPr>
                <w:sz w:val="18"/>
                <w:szCs w:val="18"/>
              </w:rPr>
              <w:t>Мероприятие 2 Программы</w:t>
            </w:r>
          </w:p>
        </w:tc>
        <w:tc>
          <w:tcPr>
            <w:tcW w:w="2487" w:type="dxa"/>
            <w:hideMark/>
          </w:tcPr>
          <w:p w:rsidR="00970A39" w:rsidRPr="00970A39" w:rsidRDefault="00970A39" w:rsidP="00970A39">
            <w:pPr>
              <w:jc w:val="center"/>
              <w:rPr>
                <w:sz w:val="18"/>
                <w:szCs w:val="18"/>
              </w:rPr>
            </w:pPr>
            <w:r w:rsidRPr="00970A39">
              <w:rPr>
                <w:sz w:val="18"/>
                <w:szCs w:val="18"/>
              </w:rPr>
              <w:t> </w:t>
            </w:r>
          </w:p>
        </w:tc>
        <w:tc>
          <w:tcPr>
            <w:tcW w:w="1458" w:type="dxa"/>
            <w:vMerge w:val="restart"/>
            <w:hideMark/>
          </w:tcPr>
          <w:p w:rsidR="00970A39" w:rsidRPr="00970A39" w:rsidRDefault="00970A39" w:rsidP="00970A39">
            <w:pPr>
              <w:rPr>
                <w:sz w:val="18"/>
                <w:szCs w:val="18"/>
              </w:rPr>
            </w:pPr>
            <w:r w:rsidRPr="00970A39">
              <w:rPr>
                <w:sz w:val="18"/>
                <w:szCs w:val="18"/>
              </w:rPr>
              <w:t>Администрация города Енисейска</w:t>
            </w:r>
          </w:p>
        </w:tc>
        <w:tc>
          <w:tcPr>
            <w:tcW w:w="875" w:type="dxa"/>
            <w:noWrap/>
            <w:hideMark/>
          </w:tcPr>
          <w:p w:rsidR="00970A39" w:rsidRPr="00970A39" w:rsidRDefault="00970A39" w:rsidP="00970A39">
            <w:pPr>
              <w:rPr>
                <w:sz w:val="18"/>
                <w:szCs w:val="18"/>
              </w:rPr>
            </w:pPr>
            <w:r w:rsidRPr="00970A39">
              <w:rPr>
                <w:sz w:val="18"/>
                <w:szCs w:val="18"/>
              </w:rPr>
              <w:t> </w:t>
            </w:r>
          </w:p>
        </w:tc>
        <w:tc>
          <w:tcPr>
            <w:tcW w:w="960" w:type="dxa"/>
            <w:noWrap/>
            <w:hideMark/>
          </w:tcPr>
          <w:p w:rsidR="00970A39" w:rsidRPr="00970A39" w:rsidRDefault="00970A39" w:rsidP="00970A39">
            <w:pPr>
              <w:jc w:val="center"/>
              <w:rPr>
                <w:sz w:val="18"/>
                <w:szCs w:val="18"/>
              </w:rPr>
            </w:pPr>
            <w:r w:rsidRPr="00970A39">
              <w:rPr>
                <w:sz w:val="18"/>
                <w:szCs w:val="18"/>
              </w:rPr>
              <w:t> </w:t>
            </w:r>
          </w:p>
        </w:tc>
        <w:tc>
          <w:tcPr>
            <w:tcW w:w="1147" w:type="dxa"/>
            <w:noWrap/>
            <w:hideMark/>
          </w:tcPr>
          <w:p w:rsidR="00970A39" w:rsidRPr="00970A39" w:rsidRDefault="00970A39" w:rsidP="00970A39">
            <w:pPr>
              <w:rPr>
                <w:sz w:val="18"/>
                <w:szCs w:val="18"/>
              </w:rPr>
            </w:pPr>
            <w:r w:rsidRPr="00970A39">
              <w:rPr>
                <w:sz w:val="18"/>
                <w:szCs w:val="18"/>
              </w:rPr>
              <w:t> </w:t>
            </w:r>
          </w:p>
        </w:tc>
        <w:tc>
          <w:tcPr>
            <w:tcW w:w="960" w:type="dxa"/>
            <w:noWrap/>
            <w:hideMark/>
          </w:tcPr>
          <w:p w:rsidR="00970A39" w:rsidRPr="00970A39" w:rsidRDefault="00970A39" w:rsidP="00970A39">
            <w:pPr>
              <w:jc w:val="right"/>
              <w:rPr>
                <w:sz w:val="18"/>
                <w:szCs w:val="18"/>
              </w:rPr>
            </w:pPr>
            <w:r w:rsidRPr="00970A39">
              <w:rPr>
                <w:sz w:val="18"/>
                <w:szCs w:val="18"/>
              </w:rPr>
              <w:t> </w:t>
            </w:r>
          </w:p>
        </w:tc>
        <w:tc>
          <w:tcPr>
            <w:tcW w:w="1560" w:type="dxa"/>
            <w:noWrap/>
            <w:hideMark/>
          </w:tcPr>
          <w:p w:rsidR="00970A39" w:rsidRPr="00970A39" w:rsidRDefault="00970A39" w:rsidP="00970A39">
            <w:pPr>
              <w:rPr>
                <w:sz w:val="18"/>
                <w:szCs w:val="18"/>
              </w:rPr>
            </w:pPr>
            <w:r w:rsidRPr="00970A39">
              <w:rPr>
                <w:sz w:val="18"/>
                <w:szCs w:val="18"/>
              </w:rPr>
              <w:t xml:space="preserve">241 000,00 </w:t>
            </w:r>
          </w:p>
        </w:tc>
        <w:tc>
          <w:tcPr>
            <w:tcW w:w="1640" w:type="dxa"/>
            <w:noWrap/>
            <w:hideMark/>
          </w:tcPr>
          <w:p w:rsidR="00970A39" w:rsidRPr="00970A39" w:rsidRDefault="00970A39" w:rsidP="00970A39">
            <w:pPr>
              <w:rPr>
                <w:sz w:val="18"/>
                <w:szCs w:val="18"/>
              </w:rPr>
            </w:pPr>
            <w:r w:rsidRPr="00970A39">
              <w:rPr>
                <w:sz w:val="18"/>
                <w:szCs w:val="18"/>
              </w:rPr>
              <w:t xml:space="preserve">241 000,00 </w:t>
            </w:r>
          </w:p>
        </w:tc>
        <w:tc>
          <w:tcPr>
            <w:tcW w:w="1511" w:type="dxa"/>
            <w:noWrap/>
            <w:hideMark/>
          </w:tcPr>
          <w:p w:rsidR="00970A39" w:rsidRPr="00970A39" w:rsidRDefault="00970A39" w:rsidP="00970A39">
            <w:pPr>
              <w:rPr>
                <w:sz w:val="18"/>
                <w:szCs w:val="18"/>
              </w:rPr>
            </w:pPr>
            <w:r w:rsidRPr="00970A39">
              <w:rPr>
                <w:sz w:val="18"/>
                <w:szCs w:val="18"/>
              </w:rPr>
              <w:t xml:space="preserve">241 000,00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723 000,00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val="restart"/>
            <w:hideMark/>
          </w:tcPr>
          <w:p w:rsidR="00970A39" w:rsidRPr="00970A39" w:rsidRDefault="00970A39" w:rsidP="00970A39">
            <w:pPr>
              <w:jc w:val="center"/>
              <w:rPr>
                <w:sz w:val="18"/>
                <w:szCs w:val="18"/>
              </w:rPr>
            </w:pPr>
            <w:r w:rsidRPr="00970A39">
              <w:rPr>
                <w:sz w:val="18"/>
                <w:szCs w:val="18"/>
              </w:rPr>
              <w:t>Городские именные стипендии одаренным учащимся в рамках отдельного мероприятия "Создание условий, обеспечивающих выявление, поддержку и развитие талантливых детей"</w:t>
            </w:r>
          </w:p>
        </w:tc>
        <w:tc>
          <w:tcPr>
            <w:tcW w:w="1458" w:type="dxa"/>
            <w:vMerge/>
            <w:hideMark/>
          </w:tcPr>
          <w:p w:rsidR="00970A39" w:rsidRPr="00970A39" w:rsidRDefault="00970A39" w:rsidP="00970A39">
            <w:pPr>
              <w:rPr>
                <w:sz w:val="18"/>
                <w:szCs w:val="18"/>
              </w:rPr>
            </w:pPr>
          </w:p>
        </w:tc>
        <w:tc>
          <w:tcPr>
            <w:tcW w:w="875" w:type="dxa"/>
            <w:vMerge w:val="restart"/>
            <w:noWrap/>
            <w:hideMark/>
          </w:tcPr>
          <w:p w:rsidR="00970A39" w:rsidRPr="00970A39" w:rsidRDefault="00970A39" w:rsidP="00970A39">
            <w:pPr>
              <w:rPr>
                <w:sz w:val="18"/>
                <w:szCs w:val="18"/>
              </w:rPr>
            </w:pPr>
            <w:r w:rsidRPr="00970A39">
              <w:rPr>
                <w:sz w:val="18"/>
                <w:szCs w:val="18"/>
              </w:rPr>
              <w:t>017</w:t>
            </w:r>
          </w:p>
        </w:tc>
        <w:tc>
          <w:tcPr>
            <w:tcW w:w="960" w:type="dxa"/>
            <w:vMerge w:val="restart"/>
            <w:noWrap/>
            <w:hideMark/>
          </w:tcPr>
          <w:p w:rsidR="00970A39" w:rsidRPr="00970A39" w:rsidRDefault="00970A39" w:rsidP="00970A39">
            <w:pPr>
              <w:jc w:val="center"/>
              <w:rPr>
                <w:sz w:val="18"/>
                <w:szCs w:val="18"/>
              </w:rPr>
            </w:pPr>
            <w:r w:rsidRPr="00970A39">
              <w:rPr>
                <w:sz w:val="18"/>
                <w:szCs w:val="18"/>
              </w:rPr>
              <w:t>0709</w:t>
            </w:r>
          </w:p>
        </w:tc>
        <w:tc>
          <w:tcPr>
            <w:tcW w:w="1147" w:type="dxa"/>
            <w:vMerge w:val="restart"/>
            <w:hideMark/>
          </w:tcPr>
          <w:p w:rsidR="00970A39" w:rsidRPr="00970A39" w:rsidRDefault="00970A39" w:rsidP="00970A39">
            <w:pPr>
              <w:rPr>
                <w:sz w:val="18"/>
                <w:szCs w:val="18"/>
              </w:rPr>
            </w:pPr>
            <w:r w:rsidRPr="00970A39">
              <w:rPr>
                <w:sz w:val="18"/>
                <w:szCs w:val="18"/>
              </w:rPr>
              <w:t>0398020</w:t>
            </w:r>
          </w:p>
        </w:tc>
        <w:tc>
          <w:tcPr>
            <w:tcW w:w="960" w:type="dxa"/>
            <w:noWrap/>
            <w:hideMark/>
          </w:tcPr>
          <w:p w:rsidR="00970A39" w:rsidRPr="00970A39" w:rsidRDefault="00970A39" w:rsidP="00970A39">
            <w:pPr>
              <w:jc w:val="right"/>
              <w:rPr>
                <w:sz w:val="18"/>
                <w:szCs w:val="18"/>
              </w:rPr>
            </w:pPr>
            <w:r w:rsidRPr="00970A39">
              <w:rPr>
                <w:sz w:val="18"/>
                <w:szCs w:val="18"/>
              </w:rPr>
              <w:t> </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vMerge w:val="restart"/>
            <w:hideMark/>
          </w:tcPr>
          <w:p w:rsidR="00970A39" w:rsidRPr="00970A39" w:rsidRDefault="00970A39" w:rsidP="00970A39">
            <w:pPr>
              <w:jc w:val="right"/>
              <w:rPr>
                <w:sz w:val="18"/>
                <w:szCs w:val="18"/>
              </w:rPr>
            </w:pPr>
            <w:r w:rsidRPr="00970A39">
              <w:rPr>
                <w:sz w:val="18"/>
                <w:szCs w:val="18"/>
              </w:rPr>
              <w:t>300</w:t>
            </w:r>
          </w:p>
        </w:tc>
        <w:tc>
          <w:tcPr>
            <w:tcW w:w="1560" w:type="dxa"/>
            <w:vMerge w:val="restart"/>
            <w:hideMark/>
          </w:tcPr>
          <w:p w:rsidR="00970A39" w:rsidRPr="00970A39" w:rsidRDefault="00970A39" w:rsidP="00970A39">
            <w:pPr>
              <w:rPr>
                <w:sz w:val="18"/>
                <w:szCs w:val="18"/>
              </w:rPr>
            </w:pPr>
            <w:r w:rsidRPr="00970A39">
              <w:rPr>
                <w:sz w:val="18"/>
                <w:szCs w:val="18"/>
              </w:rPr>
              <w:t xml:space="preserve">0,00 </w:t>
            </w:r>
          </w:p>
        </w:tc>
        <w:tc>
          <w:tcPr>
            <w:tcW w:w="1640" w:type="dxa"/>
            <w:vMerge w:val="restart"/>
            <w:hideMark/>
          </w:tcPr>
          <w:p w:rsidR="00970A39" w:rsidRPr="00970A39" w:rsidRDefault="00970A39" w:rsidP="00970A39">
            <w:pPr>
              <w:rPr>
                <w:sz w:val="18"/>
                <w:szCs w:val="18"/>
              </w:rPr>
            </w:pPr>
            <w:r w:rsidRPr="00970A39">
              <w:rPr>
                <w:sz w:val="18"/>
                <w:szCs w:val="18"/>
              </w:rPr>
              <w:t xml:space="preserve">0,00 </w:t>
            </w:r>
          </w:p>
        </w:tc>
        <w:tc>
          <w:tcPr>
            <w:tcW w:w="1511" w:type="dxa"/>
            <w:vMerge w:val="restart"/>
            <w:hideMark/>
          </w:tcPr>
          <w:p w:rsidR="00970A39" w:rsidRPr="00970A39" w:rsidRDefault="00970A39" w:rsidP="00970A39">
            <w:pPr>
              <w:rPr>
                <w:sz w:val="18"/>
                <w:szCs w:val="18"/>
              </w:rPr>
            </w:pPr>
            <w:r w:rsidRPr="00970A39">
              <w:rPr>
                <w:sz w:val="18"/>
                <w:szCs w:val="18"/>
              </w:rPr>
              <w:t>0,00</w:t>
            </w:r>
          </w:p>
        </w:tc>
        <w:tc>
          <w:tcPr>
            <w:tcW w:w="1559" w:type="dxa"/>
            <w:vMerge w:val="restart"/>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20"/>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560" w:type="dxa"/>
            <w:vMerge/>
            <w:hideMark/>
          </w:tcPr>
          <w:p w:rsidR="00970A39" w:rsidRPr="00970A39" w:rsidRDefault="00970A39" w:rsidP="00970A39">
            <w:pPr>
              <w:rPr>
                <w:sz w:val="18"/>
                <w:szCs w:val="18"/>
              </w:rPr>
            </w:pPr>
          </w:p>
        </w:tc>
        <w:tc>
          <w:tcPr>
            <w:tcW w:w="1640" w:type="dxa"/>
            <w:vMerge/>
            <w:hideMark/>
          </w:tcPr>
          <w:p w:rsidR="00970A39" w:rsidRPr="00970A39" w:rsidRDefault="00970A39" w:rsidP="00970A39">
            <w:pPr>
              <w:rPr>
                <w:sz w:val="18"/>
                <w:szCs w:val="18"/>
              </w:rPr>
            </w:pPr>
          </w:p>
        </w:tc>
        <w:tc>
          <w:tcPr>
            <w:tcW w:w="1511" w:type="dxa"/>
            <w:vMerge/>
            <w:hideMark/>
          </w:tcPr>
          <w:p w:rsidR="00970A39" w:rsidRPr="00970A39" w:rsidRDefault="00970A39" w:rsidP="00970A39">
            <w:pPr>
              <w:rPr>
                <w:sz w:val="18"/>
                <w:szCs w:val="18"/>
              </w:rPr>
            </w:pPr>
          </w:p>
        </w:tc>
        <w:tc>
          <w:tcPr>
            <w:tcW w:w="1559" w:type="dxa"/>
            <w:vMerge/>
            <w:hideMark/>
          </w:tcPr>
          <w:p w:rsidR="00970A39" w:rsidRPr="00EF1E36" w:rsidRDefault="00970A39" w:rsidP="00970A39">
            <w:pPr>
              <w:rPr>
                <w:bCs/>
                <w:color w:val="000000"/>
                <w:sz w:val="18"/>
                <w:szCs w:val="18"/>
              </w:rPr>
            </w:pP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340</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hideMark/>
          </w:tcPr>
          <w:p w:rsidR="00970A39" w:rsidRPr="00970A39" w:rsidRDefault="00970A39" w:rsidP="00970A39">
            <w:pPr>
              <w:rPr>
                <w:sz w:val="18"/>
                <w:szCs w:val="18"/>
              </w:rPr>
            </w:pPr>
            <w:r w:rsidRPr="00970A39">
              <w:rPr>
                <w:sz w:val="18"/>
                <w:szCs w:val="18"/>
              </w:rPr>
              <w:t>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val="restart"/>
            <w:noWrap/>
            <w:hideMark/>
          </w:tcPr>
          <w:p w:rsidR="00970A39" w:rsidRPr="00970A39" w:rsidRDefault="00970A39" w:rsidP="00970A39">
            <w:pPr>
              <w:rPr>
                <w:sz w:val="18"/>
                <w:szCs w:val="18"/>
              </w:rPr>
            </w:pPr>
            <w:r w:rsidRPr="00970A39">
              <w:rPr>
                <w:sz w:val="18"/>
                <w:szCs w:val="18"/>
              </w:rPr>
              <w:t>0390080200</w:t>
            </w:r>
          </w:p>
        </w:tc>
        <w:tc>
          <w:tcPr>
            <w:tcW w:w="960" w:type="dxa"/>
            <w:noWrap/>
            <w:hideMark/>
          </w:tcPr>
          <w:p w:rsidR="00970A39" w:rsidRPr="00970A39" w:rsidRDefault="00970A39" w:rsidP="00970A39">
            <w:pPr>
              <w:rPr>
                <w:sz w:val="18"/>
                <w:szCs w:val="18"/>
              </w:rPr>
            </w:pPr>
            <w:r w:rsidRPr="00970A39">
              <w:rPr>
                <w:sz w:val="18"/>
                <w:szCs w:val="18"/>
              </w:rPr>
              <w:t> </w:t>
            </w:r>
          </w:p>
        </w:tc>
        <w:tc>
          <w:tcPr>
            <w:tcW w:w="1560" w:type="dxa"/>
            <w:hideMark/>
          </w:tcPr>
          <w:p w:rsidR="00970A39" w:rsidRPr="00970A39" w:rsidRDefault="00970A39" w:rsidP="00970A39">
            <w:pPr>
              <w:rPr>
                <w:sz w:val="18"/>
                <w:szCs w:val="18"/>
              </w:rPr>
            </w:pPr>
            <w:r w:rsidRPr="00970A39">
              <w:rPr>
                <w:sz w:val="18"/>
                <w:szCs w:val="18"/>
              </w:rPr>
              <w:t xml:space="preserve">216 000,00 </w:t>
            </w:r>
          </w:p>
        </w:tc>
        <w:tc>
          <w:tcPr>
            <w:tcW w:w="1640" w:type="dxa"/>
            <w:hideMark/>
          </w:tcPr>
          <w:p w:rsidR="00970A39" w:rsidRPr="00970A39" w:rsidRDefault="00970A39" w:rsidP="00970A39">
            <w:pPr>
              <w:rPr>
                <w:sz w:val="18"/>
                <w:szCs w:val="18"/>
              </w:rPr>
            </w:pPr>
            <w:r w:rsidRPr="00970A39">
              <w:rPr>
                <w:sz w:val="18"/>
                <w:szCs w:val="18"/>
              </w:rPr>
              <w:t xml:space="preserve">216 000,00 </w:t>
            </w:r>
          </w:p>
        </w:tc>
        <w:tc>
          <w:tcPr>
            <w:tcW w:w="1511" w:type="dxa"/>
            <w:hideMark/>
          </w:tcPr>
          <w:p w:rsidR="00970A39" w:rsidRPr="00970A39" w:rsidRDefault="00970A39" w:rsidP="00970A39">
            <w:pPr>
              <w:rPr>
                <w:sz w:val="18"/>
                <w:szCs w:val="18"/>
              </w:rPr>
            </w:pPr>
            <w:r w:rsidRPr="00970A39">
              <w:rPr>
                <w:sz w:val="18"/>
                <w:szCs w:val="18"/>
              </w:rPr>
              <w:t>216 000,00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648 000,00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hideMark/>
          </w:tcPr>
          <w:p w:rsidR="00970A39" w:rsidRPr="00970A39" w:rsidRDefault="00970A39" w:rsidP="00970A39">
            <w:pPr>
              <w:jc w:val="right"/>
              <w:rPr>
                <w:sz w:val="18"/>
                <w:szCs w:val="18"/>
              </w:rPr>
            </w:pPr>
            <w:r w:rsidRPr="00970A39">
              <w:rPr>
                <w:sz w:val="18"/>
                <w:szCs w:val="18"/>
              </w:rPr>
              <w:t>300</w:t>
            </w:r>
          </w:p>
        </w:tc>
        <w:tc>
          <w:tcPr>
            <w:tcW w:w="1560" w:type="dxa"/>
            <w:hideMark/>
          </w:tcPr>
          <w:p w:rsidR="00970A39" w:rsidRPr="00970A39" w:rsidRDefault="00970A39" w:rsidP="00970A39">
            <w:pPr>
              <w:rPr>
                <w:sz w:val="18"/>
                <w:szCs w:val="18"/>
              </w:rPr>
            </w:pPr>
            <w:r w:rsidRPr="00970A39">
              <w:rPr>
                <w:sz w:val="18"/>
                <w:szCs w:val="18"/>
              </w:rPr>
              <w:t xml:space="preserve">216 000,00 </w:t>
            </w:r>
          </w:p>
        </w:tc>
        <w:tc>
          <w:tcPr>
            <w:tcW w:w="1640" w:type="dxa"/>
            <w:hideMark/>
          </w:tcPr>
          <w:p w:rsidR="00970A39" w:rsidRPr="00970A39" w:rsidRDefault="00970A39" w:rsidP="00970A39">
            <w:pPr>
              <w:rPr>
                <w:sz w:val="18"/>
                <w:szCs w:val="18"/>
              </w:rPr>
            </w:pPr>
            <w:r w:rsidRPr="00970A39">
              <w:rPr>
                <w:sz w:val="18"/>
                <w:szCs w:val="18"/>
              </w:rPr>
              <w:t xml:space="preserve">216 000,00 </w:t>
            </w:r>
          </w:p>
        </w:tc>
        <w:tc>
          <w:tcPr>
            <w:tcW w:w="1511" w:type="dxa"/>
            <w:hideMark/>
          </w:tcPr>
          <w:p w:rsidR="00970A39" w:rsidRPr="00970A39" w:rsidRDefault="00970A39" w:rsidP="00970A39">
            <w:pPr>
              <w:rPr>
                <w:sz w:val="18"/>
                <w:szCs w:val="18"/>
              </w:rPr>
            </w:pPr>
            <w:r w:rsidRPr="00970A39">
              <w:rPr>
                <w:sz w:val="18"/>
                <w:szCs w:val="18"/>
              </w:rPr>
              <w:t>216 000,00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648 000,00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340</w:t>
            </w:r>
          </w:p>
        </w:tc>
        <w:tc>
          <w:tcPr>
            <w:tcW w:w="1560" w:type="dxa"/>
            <w:noWrap/>
            <w:hideMark/>
          </w:tcPr>
          <w:p w:rsidR="00970A39" w:rsidRPr="00970A39" w:rsidRDefault="00970A39" w:rsidP="00970A39">
            <w:pPr>
              <w:rPr>
                <w:sz w:val="18"/>
                <w:szCs w:val="18"/>
              </w:rPr>
            </w:pPr>
            <w:r w:rsidRPr="00970A39">
              <w:rPr>
                <w:sz w:val="18"/>
                <w:szCs w:val="18"/>
              </w:rPr>
              <w:t xml:space="preserve">216 000,00 </w:t>
            </w:r>
          </w:p>
        </w:tc>
        <w:tc>
          <w:tcPr>
            <w:tcW w:w="1640" w:type="dxa"/>
            <w:noWrap/>
            <w:hideMark/>
          </w:tcPr>
          <w:p w:rsidR="00970A39" w:rsidRPr="00970A39" w:rsidRDefault="00970A39" w:rsidP="00970A39">
            <w:pPr>
              <w:rPr>
                <w:sz w:val="18"/>
                <w:szCs w:val="18"/>
              </w:rPr>
            </w:pPr>
            <w:r w:rsidRPr="00970A39">
              <w:rPr>
                <w:sz w:val="18"/>
                <w:szCs w:val="18"/>
              </w:rPr>
              <w:t xml:space="preserve">216 000,00 </w:t>
            </w:r>
          </w:p>
        </w:tc>
        <w:tc>
          <w:tcPr>
            <w:tcW w:w="1511" w:type="dxa"/>
            <w:noWrap/>
            <w:hideMark/>
          </w:tcPr>
          <w:p w:rsidR="00970A39" w:rsidRPr="00970A39" w:rsidRDefault="00970A39" w:rsidP="00970A39">
            <w:pPr>
              <w:rPr>
                <w:sz w:val="18"/>
                <w:szCs w:val="18"/>
              </w:rPr>
            </w:pPr>
            <w:r w:rsidRPr="00970A39">
              <w:rPr>
                <w:sz w:val="18"/>
                <w:szCs w:val="18"/>
              </w:rPr>
              <w:t xml:space="preserve">216 000,00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648 000,00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val="restart"/>
            <w:hideMark/>
          </w:tcPr>
          <w:p w:rsidR="00970A39" w:rsidRPr="00970A39" w:rsidRDefault="00970A39" w:rsidP="00970A39">
            <w:pPr>
              <w:jc w:val="center"/>
              <w:rPr>
                <w:sz w:val="18"/>
                <w:szCs w:val="18"/>
              </w:rPr>
            </w:pPr>
            <w:r w:rsidRPr="00970A39">
              <w:rPr>
                <w:sz w:val="18"/>
                <w:szCs w:val="18"/>
              </w:rPr>
              <w:t>Выплаты премий одаренным учащимся и инициативной молодёжи в рамках отдельного  мероприятия "Создание условий, обеспечивающих выявление, поддержку и развитие талантливых детей"</w:t>
            </w: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val="restart"/>
            <w:noWrap/>
            <w:hideMark/>
          </w:tcPr>
          <w:p w:rsidR="00970A39" w:rsidRPr="00970A39" w:rsidRDefault="00970A39" w:rsidP="00970A39">
            <w:pPr>
              <w:rPr>
                <w:sz w:val="18"/>
                <w:szCs w:val="18"/>
              </w:rPr>
            </w:pPr>
            <w:r w:rsidRPr="00970A39">
              <w:rPr>
                <w:sz w:val="18"/>
                <w:szCs w:val="18"/>
              </w:rPr>
              <w:t>0398021</w:t>
            </w:r>
          </w:p>
        </w:tc>
        <w:tc>
          <w:tcPr>
            <w:tcW w:w="960" w:type="dxa"/>
            <w:noWrap/>
            <w:hideMark/>
          </w:tcPr>
          <w:p w:rsidR="00970A39" w:rsidRPr="00970A39" w:rsidRDefault="00970A39" w:rsidP="00970A39">
            <w:pPr>
              <w:rPr>
                <w:sz w:val="18"/>
                <w:szCs w:val="18"/>
              </w:rPr>
            </w:pPr>
            <w:r w:rsidRPr="00970A39">
              <w:rPr>
                <w:sz w:val="18"/>
                <w:szCs w:val="18"/>
              </w:rPr>
              <w:t> </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300</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350</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val="restart"/>
            <w:noWrap/>
            <w:hideMark/>
          </w:tcPr>
          <w:p w:rsidR="00970A39" w:rsidRPr="00970A39" w:rsidRDefault="00970A39" w:rsidP="00970A39">
            <w:pPr>
              <w:rPr>
                <w:sz w:val="18"/>
                <w:szCs w:val="18"/>
              </w:rPr>
            </w:pPr>
            <w:r w:rsidRPr="00970A39">
              <w:rPr>
                <w:sz w:val="18"/>
                <w:szCs w:val="18"/>
              </w:rPr>
              <w:t>0390080210</w:t>
            </w:r>
          </w:p>
        </w:tc>
        <w:tc>
          <w:tcPr>
            <w:tcW w:w="960" w:type="dxa"/>
            <w:noWrap/>
            <w:hideMark/>
          </w:tcPr>
          <w:p w:rsidR="00970A39" w:rsidRPr="00970A39" w:rsidRDefault="00970A39" w:rsidP="00970A39">
            <w:pPr>
              <w:rPr>
                <w:sz w:val="18"/>
                <w:szCs w:val="18"/>
              </w:rPr>
            </w:pPr>
            <w:r w:rsidRPr="00970A39">
              <w:rPr>
                <w:sz w:val="18"/>
                <w:szCs w:val="18"/>
              </w:rPr>
              <w:t> </w:t>
            </w:r>
          </w:p>
        </w:tc>
        <w:tc>
          <w:tcPr>
            <w:tcW w:w="1560" w:type="dxa"/>
            <w:noWrap/>
            <w:hideMark/>
          </w:tcPr>
          <w:p w:rsidR="00970A39" w:rsidRPr="00970A39" w:rsidRDefault="00970A39" w:rsidP="00970A39">
            <w:pPr>
              <w:rPr>
                <w:sz w:val="18"/>
                <w:szCs w:val="18"/>
              </w:rPr>
            </w:pPr>
            <w:r w:rsidRPr="00970A39">
              <w:rPr>
                <w:sz w:val="18"/>
                <w:szCs w:val="18"/>
              </w:rPr>
              <w:t xml:space="preserve">25 000,00 </w:t>
            </w:r>
          </w:p>
        </w:tc>
        <w:tc>
          <w:tcPr>
            <w:tcW w:w="1640" w:type="dxa"/>
            <w:noWrap/>
            <w:hideMark/>
          </w:tcPr>
          <w:p w:rsidR="00970A39" w:rsidRPr="00970A39" w:rsidRDefault="00970A39" w:rsidP="00970A39">
            <w:pPr>
              <w:rPr>
                <w:sz w:val="18"/>
                <w:szCs w:val="18"/>
              </w:rPr>
            </w:pPr>
            <w:r w:rsidRPr="00970A39">
              <w:rPr>
                <w:sz w:val="18"/>
                <w:szCs w:val="18"/>
              </w:rPr>
              <w:t xml:space="preserve">25 000,00 </w:t>
            </w:r>
          </w:p>
        </w:tc>
        <w:tc>
          <w:tcPr>
            <w:tcW w:w="1511" w:type="dxa"/>
            <w:hideMark/>
          </w:tcPr>
          <w:p w:rsidR="00970A39" w:rsidRPr="00970A39" w:rsidRDefault="00970A39" w:rsidP="00970A39">
            <w:pPr>
              <w:rPr>
                <w:sz w:val="18"/>
                <w:szCs w:val="18"/>
              </w:rPr>
            </w:pPr>
            <w:r w:rsidRPr="00970A39">
              <w:rPr>
                <w:sz w:val="18"/>
                <w:szCs w:val="18"/>
              </w:rPr>
              <w:t>25 000,00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75 000,00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300</w:t>
            </w:r>
          </w:p>
        </w:tc>
        <w:tc>
          <w:tcPr>
            <w:tcW w:w="1560" w:type="dxa"/>
            <w:noWrap/>
            <w:hideMark/>
          </w:tcPr>
          <w:p w:rsidR="00970A39" w:rsidRPr="00970A39" w:rsidRDefault="00970A39" w:rsidP="00970A39">
            <w:pPr>
              <w:rPr>
                <w:sz w:val="18"/>
                <w:szCs w:val="18"/>
              </w:rPr>
            </w:pPr>
            <w:r w:rsidRPr="00970A39">
              <w:rPr>
                <w:sz w:val="18"/>
                <w:szCs w:val="18"/>
              </w:rPr>
              <w:t xml:space="preserve">25 000,00 </w:t>
            </w:r>
          </w:p>
        </w:tc>
        <w:tc>
          <w:tcPr>
            <w:tcW w:w="1640" w:type="dxa"/>
            <w:noWrap/>
            <w:hideMark/>
          </w:tcPr>
          <w:p w:rsidR="00970A39" w:rsidRPr="00970A39" w:rsidRDefault="00970A39" w:rsidP="00970A39">
            <w:pPr>
              <w:rPr>
                <w:sz w:val="18"/>
                <w:szCs w:val="18"/>
              </w:rPr>
            </w:pPr>
            <w:r w:rsidRPr="00970A39">
              <w:rPr>
                <w:sz w:val="18"/>
                <w:szCs w:val="18"/>
              </w:rPr>
              <w:t xml:space="preserve">25 000,00 </w:t>
            </w:r>
          </w:p>
        </w:tc>
        <w:tc>
          <w:tcPr>
            <w:tcW w:w="1511" w:type="dxa"/>
            <w:hideMark/>
          </w:tcPr>
          <w:p w:rsidR="00970A39" w:rsidRPr="00970A39" w:rsidRDefault="00970A39" w:rsidP="00970A39">
            <w:pPr>
              <w:rPr>
                <w:sz w:val="18"/>
                <w:szCs w:val="18"/>
              </w:rPr>
            </w:pPr>
            <w:r w:rsidRPr="00970A39">
              <w:rPr>
                <w:sz w:val="18"/>
                <w:szCs w:val="18"/>
              </w:rPr>
              <w:t>25 000,00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75 000,00</w:t>
            </w:r>
          </w:p>
        </w:tc>
      </w:tr>
      <w:tr w:rsidR="00970A39" w:rsidRPr="004B7D74" w:rsidTr="001E1BBE">
        <w:trPr>
          <w:trHeight w:val="300"/>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350</w:t>
            </w:r>
          </w:p>
        </w:tc>
        <w:tc>
          <w:tcPr>
            <w:tcW w:w="1560" w:type="dxa"/>
            <w:noWrap/>
            <w:hideMark/>
          </w:tcPr>
          <w:p w:rsidR="00970A39" w:rsidRPr="00970A39" w:rsidRDefault="00970A39" w:rsidP="00970A39">
            <w:pPr>
              <w:rPr>
                <w:sz w:val="18"/>
                <w:szCs w:val="18"/>
              </w:rPr>
            </w:pPr>
            <w:r w:rsidRPr="00970A39">
              <w:rPr>
                <w:sz w:val="18"/>
                <w:szCs w:val="18"/>
              </w:rPr>
              <w:t xml:space="preserve">25 000,00 </w:t>
            </w:r>
          </w:p>
        </w:tc>
        <w:tc>
          <w:tcPr>
            <w:tcW w:w="1640" w:type="dxa"/>
            <w:noWrap/>
            <w:hideMark/>
          </w:tcPr>
          <w:p w:rsidR="00970A39" w:rsidRPr="00970A39" w:rsidRDefault="00970A39" w:rsidP="00970A39">
            <w:pPr>
              <w:rPr>
                <w:sz w:val="18"/>
                <w:szCs w:val="18"/>
              </w:rPr>
            </w:pPr>
            <w:r w:rsidRPr="00970A39">
              <w:rPr>
                <w:sz w:val="18"/>
                <w:szCs w:val="18"/>
              </w:rPr>
              <w:t xml:space="preserve">25 000,00 </w:t>
            </w:r>
          </w:p>
        </w:tc>
        <w:tc>
          <w:tcPr>
            <w:tcW w:w="1511" w:type="dxa"/>
            <w:noWrap/>
            <w:hideMark/>
          </w:tcPr>
          <w:p w:rsidR="00970A39" w:rsidRPr="00970A39" w:rsidRDefault="00970A39" w:rsidP="00970A39">
            <w:pPr>
              <w:rPr>
                <w:sz w:val="18"/>
                <w:szCs w:val="18"/>
              </w:rPr>
            </w:pPr>
            <w:r w:rsidRPr="00970A39">
              <w:rPr>
                <w:sz w:val="18"/>
                <w:szCs w:val="18"/>
              </w:rPr>
              <w:t xml:space="preserve">25 000,00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75 000,00</w:t>
            </w:r>
          </w:p>
        </w:tc>
      </w:tr>
      <w:tr w:rsidR="00970A39" w:rsidRPr="004B7D74" w:rsidTr="001E1BBE">
        <w:trPr>
          <w:trHeight w:val="300"/>
        </w:trPr>
        <w:tc>
          <w:tcPr>
            <w:tcW w:w="459" w:type="dxa"/>
            <w:vMerge w:val="restart"/>
            <w:noWrap/>
            <w:hideMark/>
          </w:tcPr>
          <w:p w:rsidR="00970A39" w:rsidRPr="00970A39" w:rsidRDefault="00912E11" w:rsidP="00970A39">
            <w:pPr>
              <w:rPr>
                <w:color w:val="000000"/>
                <w:sz w:val="18"/>
                <w:szCs w:val="18"/>
              </w:rPr>
            </w:pPr>
            <w:r>
              <w:rPr>
                <w:color w:val="000000"/>
                <w:sz w:val="18"/>
                <w:szCs w:val="18"/>
              </w:rPr>
              <w:t>19</w:t>
            </w:r>
          </w:p>
        </w:tc>
        <w:tc>
          <w:tcPr>
            <w:tcW w:w="1526" w:type="dxa"/>
            <w:vMerge w:val="restart"/>
            <w:hideMark/>
          </w:tcPr>
          <w:p w:rsidR="00970A39" w:rsidRPr="00970A39" w:rsidRDefault="00970A39" w:rsidP="00970A39">
            <w:pPr>
              <w:jc w:val="center"/>
              <w:rPr>
                <w:sz w:val="18"/>
                <w:szCs w:val="18"/>
              </w:rPr>
            </w:pPr>
            <w:r w:rsidRPr="00970A39">
              <w:rPr>
                <w:sz w:val="18"/>
                <w:szCs w:val="18"/>
              </w:rPr>
              <w:t>Мероприятие 3 Программы</w:t>
            </w:r>
          </w:p>
        </w:tc>
        <w:tc>
          <w:tcPr>
            <w:tcW w:w="2487" w:type="dxa"/>
            <w:hideMark/>
          </w:tcPr>
          <w:p w:rsidR="00970A39" w:rsidRPr="00970A39" w:rsidRDefault="00970A39" w:rsidP="00970A39">
            <w:pPr>
              <w:jc w:val="center"/>
              <w:rPr>
                <w:sz w:val="18"/>
                <w:szCs w:val="18"/>
              </w:rPr>
            </w:pPr>
            <w:r w:rsidRPr="00970A39">
              <w:rPr>
                <w:sz w:val="18"/>
                <w:szCs w:val="18"/>
              </w:rPr>
              <w:t> </w:t>
            </w:r>
          </w:p>
        </w:tc>
        <w:tc>
          <w:tcPr>
            <w:tcW w:w="1458" w:type="dxa"/>
            <w:vMerge w:val="restart"/>
            <w:hideMark/>
          </w:tcPr>
          <w:p w:rsidR="00970A39" w:rsidRPr="00970A39" w:rsidRDefault="00970A39" w:rsidP="00970A39">
            <w:pPr>
              <w:rPr>
                <w:sz w:val="18"/>
                <w:szCs w:val="18"/>
              </w:rPr>
            </w:pPr>
            <w:r w:rsidRPr="00970A39">
              <w:rPr>
                <w:sz w:val="18"/>
                <w:szCs w:val="18"/>
              </w:rPr>
              <w:t>Администрация города Енисейска</w:t>
            </w:r>
          </w:p>
        </w:tc>
        <w:tc>
          <w:tcPr>
            <w:tcW w:w="875" w:type="dxa"/>
            <w:noWrap/>
            <w:hideMark/>
          </w:tcPr>
          <w:p w:rsidR="00970A39" w:rsidRPr="00970A39" w:rsidRDefault="00970A39" w:rsidP="00970A39">
            <w:pPr>
              <w:rPr>
                <w:sz w:val="18"/>
                <w:szCs w:val="18"/>
              </w:rPr>
            </w:pPr>
            <w:r w:rsidRPr="00970A39">
              <w:rPr>
                <w:sz w:val="18"/>
                <w:szCs w:val="18"/>
              </w:rPr>
              <w:t> </w:t>
            </w:r>
          </w:p>
        </w:tc>
        <w:tc>
          <w:tcPr>
            <w:tcW w:w="960" w:type="dxa"/>
            <w:noWrap/>
            <w:hideMark/>
          </w:tcPr>
          <w:p w:rsidR="00970A39" w:rsidRPr="00970A39" w:rsidRDefault="00970A39" w:rsidP="00970A39">
            <w:pPr>
              <w:jc w:val="center"/>
              <w:rPr>
                <w:sz w:val="18"/>
                <w:szCs w:val="18"/>
              </w:rPr>
            </w:pPr>
            <w:r w:rsidRPr="00970A39">
              <w:rPr>
                <w:sz w:val="18"/>
                <w:szCs w:val="18"/>
              </w:rPr>
              <w:t> </w:t>
            </w:r>
          </w:p>
        </w:tc>
        <w:tc>
          <w:tcPr>
            <w:tcW w:w="1147" w:type="dxa"/>
            <w:noWrap/>
            <w:hideMark/>
          </w:tcPr>
          <w:p w:rsidR="00970A39" w:rsidRPr="00970A39" w:rsidRDefault="00970A39" w:rsidP="00970A39">
            <w:pPr>
              <w:rPr>
                <w:sz w:val="18"/>
                <w:szCs w:val="18"/>
              </w:rPr>
            </w:pPr>
            <w:r w:rsidRPr="00970A39">
              <w:rPr>
                <w:sz w:val="18"/>
                <w:szCs w:val="18"/>
              </w:rPr>
              <w:t> </w:t>
            </w:r>
          </w:p>
        </w:tc>
        <w:tc>
          <w:tcPr>
            <w:tcW w:w="960" w:type="dxa"/>
            <w:noWrap/>
            <w:hideMark/>
          </w:tcPr>
          <w:p w:rsidR="00970A39" w:rsidRPr="00970A39" w:rsidRDefault="00970A39" w:rsidP="00970A39">
            <w:pPr>
              <w:jc w:val="right"/>
              <w:rPr>
                <w:sz w:val="18"/>
                <w:szCs w:val="18"/>
              </w:rPr>
            </w:pPr>
            <w:r w:rsidRPr="00970A39">
              <w:rPr>
                <w:sz w:val="18"/>
                <w:szCs w:val="18"/>
              </w:rPr>
              <w:t> </w:t>
            </w:r>
          </w:p>
        </w:tc>
        <w:tc>
          <w:tcPr>
            <w:tcW w:w="1560" w:type="dxa"/>
            <w:noWrap/>
            <w:hideMark/>
          </w:tcPr>
          <w:p w:rsidR="00970A39" w:rsidRPr="00970A39" w:rsidRDefault="00970A39" w:rsidP="00970A39">
            <w:pPr>
              <w:rPr>
                <w:sz w:val="18"/>
                <w:szCs w:val="18"/>
              </w:rPr>
            </w:pPr>
            <w:r w:rsidRPr="00970A39">
              <w:rPr>
                <w:sz w:val="18"/>
                <w:szCs w:val="18"/>
              </w:rPr>
              <w:t xml:space="preserve">1 334 800,00 </w:t>
            </w:r>
          </w:p>
        </w:tc>
        <w:tc>
          <w:tcPr>
            <w:tcW w:w="1640" w:type="dxa"/>
            <w:noWrap/>
            <w:hideMark/>
          </w:tcPr>
          <w:p w:rsidR="00970A39" w:rsidRPr="00970A39" w:rsidRDefault="00970A39" w:rsidP="00970A39">
            <w:pPr>
              <w:rPr>
                <w:sz w:val="18"/>
                <w:szCs w:val="18"/>
              </w:rPr>
            </w:pPr>
            <w:r w:rsidRPr="00970A39">
              <w:rPr>
                <w:sz w:val="18"/>
                <w:szCs w:val="18"/>
              </w:rPr>
              <w:t xml:space="preserve">1 334 800,00 </w:t>
            </w:r>
          </w:p>
        </w:tc>
        <w:tc>
          <w:tcPr>
            <w:tcW w:w="1511" w:type="dxa"/>
            <w:noWrap/>
            <w:hideMark/>
          </w:tcPr>
          <w:p w:rsidR="00970A39" w:rsidRPr="00970A39" w:rsidRDefault="00970A39" w:rsidP="00970A39">
            <w:pPr>
              <w:rPr>
                <w:sz w:val="18"/>
                <w:szCs w:val="18"/>
              </w:rPr>
            </w:pPr>
            <w:r w:rsidRPr="00970A39">
              <w:rPr>
                <w:sz w:val="18"/>
                <w:szCs w:val="18"/>
              </w:rPr>
              <w:t xml:space="preserve">1 334 800,00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4 004 400,00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val="restart"/>
            <w:hideMark/>
          </w:tcPr>
          <w:p w:rsidR="00970A39" w:rsidRPr="00970A39" w:rsidRDefault="00970A39" w:rsidP="00970A39">
            <w:pPr>
              <w:jc w:val="center"/>
              <w:rPr>
                <w:sz w:val="18"/>
                <w:szCs w:val="18"/>
              </w:rPr>
            </w:pPr>
            <w:r w:rsidRPr="00970A39">
              <w:rPr>
                <w:sz w:val="18"/>
                <w:szCs w:val="18"/>
              </w:rPr>
              <w:t>Организация и осуществление деятельности по опеке и попечительству в отношении несовершеннолетних</w:t>
            </w:r>
          </w:p>
        </w:tc>
        <w:tc>
          <w:tcPr>
            <w:tcW w:w="1458" w:type="dxa"/>
            <w:vMerge/>
            <w:hideMark/>
          </w:tcPr>
          <w:p w:rsidR="00970A39" w:rsidRPr="00970A39" w:rsidRDefault="00970A39" w:rsidP="00970A39">
            <w:pPr>
              <w:rPr>
                <w:sz w:val="18"/>
                <w:szCs w:val="18"/>
              </w:rPr>
            </w:pPr>
          </w:p>
        </w:tc>
        <w:tc>
          <w:tcPr>
            <w:tcW w:w="875" w:type="dxa"/>
            <w:vMerge w:val="restart"/>
            <w:noWrap/>
            <w:hideMark/>
          </w:tcPr>
          <w:p w:rsidR="00970A39" w:rsidRPr="00970A39" w:rsidRDefault="00970A39" w:rsidP="00970A39">
            <w:pPr>
              <w:rPr>
                <w:sz w:val="18"/>
                <w:szCs w:val="18"/>
              </w:rPr>
            </w:pPr>
            <w:r w:rsidRPr="00970A39">
              <w:rPr>
                <w:sz w:val="18"/>
                <w:szCs w:val="18"/>
              </w:rPr>
              <w:t>017</w:t>
            </w:r>
          </w:p>
        </w:tc>
        <w:tc>
          <w:tcPr>
            <w:tcW w:w="960" w:type="dxa"/>
            <w:vMerge w:val="restart"/>
            <w:noWrap/>
            <w:hideMark/>
          </w:tcPr>
          <w:p w:rsidR="00970A39" w:rsidRPr="00970A39" w:rsidRDefault="00970A39" w:rsidP="00970A39">
            <w:pPr>
              <w:jc w:val="center"/>
              <w:rPr>
                <w:sz w:val="18"/>
                <w:szCs w:val="18"/>
              </w:rPr>
            </w:pPr>
            <w:r w:rsidRPr="00970A39">
              <w:rPr>
                <w:sz w:val="18"/>
                <w:szCs w:val="18"/>
              </w:rPr>
              <w:t>0709</w:t>
            </w:r>
          </w:p>
        </w:tc>
        <w:tc>
          <w:tcPr>
            <w:tcW w:w="1147" w:type="dxa"/>
            <w:vMerge w:val="restart"/>
            <w:noWrap/>
            <w:hideMark/>
          </w:tcPr>
          <w:p w:rsidR="00970A39" w:rsidRPr="00970A39" w:rsidRDefault="00970A39" w:rsidP="00970A39">
            <w:pPr>
              <w:rPr>
                <w:sz w:val="18"/>
                <w:szCs w:val="18"/>
              </w:rPr>
            </w:pPr>
            <w:r w:rsidRPr="00970A39">
              <w:rPr>
                <w:sz w:val="18"/>
                <w:szCs w:val="18"/>
              </w:rPr>
              <w:t>0397552</w:t>
            </w:r>
          </w:p>
        </w:tc>
        <w:tc>
          <w:tcPr>
            <w:tcW w:w="960" w:type="dxa"/>
            <w:noWrap/>
            <w:hideMark/>
          </w:tcPr>
          <w:p w:rsidR="00970A39" w:rsidRPr="00970A39" w:rsidRDefault="00970A39" w:rsidP="00970A39">
            <w:pPr>
              <w:rPr>
                <w:sz w:val="18"/>
                <w:szCs w:val="18"/>
              </w:rPr>
            </w:pPr>
            <w:r w:rsidRPr="00970A39">
              <w:rPr>
                <w:sz w:val="18"/>
                <w:szCs w:val="18"/>
              </w:rPr>
              <w:t> </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100</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120</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200</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240</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val="restart"/>
            <w:noWrap/>
            <w:hideMark/>
          </w:tcPr>
          <w:p w:rsidR="00970A39" w:rsidRPr="00970A39" w:rsidRDefault="00970A39" w:rsidP="00970A39">
            <w:pPr>
              <w:rPr>
                <w:sz w:val="18"/>
                <w:szCs w:val="18"/>
              </w:rPr>
            </w:pPr>
            <w:r w:rsidRPr="00970A39">
              <w:rPr>
                <w:sz w:val="18"/>
                <w:szCs w:val="18"/>
              </w:rPr>
              <w:t>0390075520</w:t>
            </w:r>
          </w:p>
        </w:tc>
        <w:tc>
          <w:tcPr>
            <w:tcW w:w="960" w:type="dxa"/>
            <w:noWrap/>
            <w:hideMark/>
          </w:tcPr>
          <w:p w:rsidR="00970A39" w:rsidRPr="00970A39" w:rsidRDefault="00970A39" w:rsidP="00970A39">
            <w:pPr>
              <w:rPr>
                <w:sz w:val="18"/>
                <w:szCs w:val="18"/>
              </w:rPr>
            </w:pPr>
            <w:r w:rsidRPr="00970A39">
              <w:rPr>
                <w:sz w:val="18"/>
                <w:szCs w:val="18"/>
              </w:rPr>
              <w:t> </w:t>
            </w:r>
          </w:p>
        </w:tc>
        <w:tc>
          <w:tcPr>
            <w:tcW w:w="1560" w:type="dxa"/>
            <w:noWrap/>
            <w:hideMark/>
          </w:tcPr>
          <w:p w:rsidR="00970A39" w:rsidRPr="00970A39" w:rsidRDefault="00970A39" w:rsidP="00970A39">
            <w:pPr>
              <w:rPr>
                <w:sz w:val="18"/>
                <w:szCs w:val="18"/>
              </w:rPr>
            </w:pPr>
            <w:r w:rsidRPr="00970A39">
              <w:rPr>
                <w:sz w:val="18"/>
                <w:szCs w:val="18"/>
              </w:rPr>
              <w:t xml:space="preserve">1 334 800,00 </w:t>
            </w:r>
          </w:p>
        </w:tc>
        <w:tc>
          <w:tcPr>
            <w:tcW w:w="1640" w:type="dxa"/>
            <w:noWrap/>
            <w:hideMark/>
          </w:tcPr>
          <w:p w:rsidR="00970A39" w:rsidRPr="00970A39" w:rsidRDefault="00970A39" w:rsidP="00970A39">
            <w:pPr>
              <w:rPr>
                <w:sz w:val="18"/>
                <w:szCs w:val="18"/>
              </w:rPr>
            </w:pPr>
            <w:r w:rsidRPr="00970A39">
              <w:rPr>
                <w:sz w:val="18"/>
                <w:szCs w:val="18"/>
              </w:rPr>
              <w:t xml:space="preserve">1 334 800,00 </w:t>
            </w:r>
          </w:p>
        </w:tc>
        <w:tc>
          <w:tcPr>
            <w:tcW w:w="1511" w:type="dxa"/>
            <w:hideMark/>
          </w:tcPr>
          <w:p w:rsidR="00970A39" w:rsidRPr="00970A39" w:rsidRDefault="00970A39" w:rsidP="00970A39">
            <w:pPr>
              <w:rPr>
                <w:sz w:val="18"/>
                <w:szCs w:val="18"/>
              </w:rPr>
            </w:pPr>
            <w:r w:rsidRPr="00970A39">
              <w:rPr>
                <w:sz w:val="18"/>
                <w:szCs w:val="18"/>
              </w:rPr>
              <w:t>1 334 800,00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4 004 400,00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100</w:t>
            </w:r>
          </w:p>
        </w:tc>
        <w:tc>
          <w:tcPr>
            <w:tcW w:w="1560" w:type="dxa"/>
            <w:noWrap/>
            <w:hideMark/>
          </w:tcPr>
          <w:p w:rsidR="00970A39" w:rsidRPr="00970A39" w:rsidRDefault="00970A39" w:rsidP="00970A39">
            <w:pPr>
              <w:rPr>
                <w:sz w:val="18"/>
                <w:szCs w:val="18"/>
              </w:rPr>
            </w:pPr>
            <w:r w:rsidRPr="00970A39">
              <w:rPr>
                <w:sz w:val="18"/>
                <w:szCs w:val="18"/>
              </w:rPr>
              <w:t xml:space="preserve">1 108 109,00 </w:t>
            </w:r>
          </w:p>
        </w:tc>
        <w:tc>
          <w:tcPr>
            <w:tcW w:w="1640" w:type="dxa"/>
            <w:noWrap/>
            <w:hideMark/>
          </w:tcPr>
          <w:p w:rsidR="00970A39" w:rsidRPr="00970A39" w:rsidRDefault="00970A39" w:rsidP="00970A39">
            <w:pPr>
              <w:rPr>
                <w:sz w:val="18"/>
                <w:szCs w:val="18"/>
              </w:rPr>
            </w:pPr>
            <w:r w:rsidRPr="00970A39">
              <w:rPr>
                <w:sz w:val="18"/>
                <w:szCs w:val="18"/>
              </w:rPr>
              <w:t xml:space="preserve">1 108 109,00 </w:t>
            </w:r>
          </w:p>
        </w:tc>
        <w:tc>
          <w:tcPr>
            <w:tcW w:w="1511" w:type="dxa"/>
            <w:hideMark/>
          </w:tcPr>
          <w:p w:rsidR="00970A39" w:rsidRPr="00970A39" w:rsidRDefault="00970A39" w:rsidP="00970A39">
            <w:pPr>
              <w:rPr>
                <w:sz w:val="18"/>
                <w:szCs w:val="18"/>
              </w:rPr>
            </w:pPr>
            <w:r w:rsidRPr="00970A39">
              <w:rPr>
                <w:sz w:val="18"/>
                <w:szCs w:val="18"/>
              </w:rPr>
              <w:t>1 108 109,00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3 324 327,00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120</w:t>
            </w:r>
          </w:p>
        </w:tc>
        <w:tc>
          <w:tcPr>
            <w:tcW w:w="1560" w:type="dxa"/>
            <w:noWrap/>
            <w:hideMark/>
          </w:tcPr>
          <w:p w:rsidR="00970A39" w:rsidRPr="00970A39" w:rsidRDefault="00970A39" w:rsidP="00970A39">
            <w:pPr>
              <w:rPr>
                <w:sz w:val="18"/>
                <w:szCs w:val="18"/>
              </w:rPr>
            </w:pPr>
            <w:r w:rsidRPr="00970A39">
              <w:rPr>
                <w:sz w:val="18"/>
                <w:szCs w:val="18"/>
              </w:rPr>
              <w:t xml:space="preserve">1 108 109,00 </w:t>
            </w:r>
          </w:p>
        </w:tc>
        <w:tc>
          <w:tcPr>
            <w:tcW w:w="1640" w:type="dxa"/>
            <w:noWrap/>
            <w:hideMark/>
          </w:tcPr>
          <w:p w:rsidR="00970A39" w:rsidRPr="00970A39" w:rsidRDefault="00970A39" w:rsidP="00970A39">
            <w:pPr>
              <w:rPr>
                <w:sz w:val="18"/>
                <w:szCs w:val="18"/>
              </w:rPr>
            </w:pPr>
            <w:r w:rsidRPr="00970A39">
              <w:rPr>
                <w:sz w:val="18"/>
                <w:szCs w:val="18"/>
              </w:rPr>
              <w:t xml:space="preserve">1 108 109,00 </w:t>
            </w:r>
          </w:p>
        </w:tc>
        <w:tc>
          <w:tcPr>
            <w:tcW w:w="1511" w:type="dxa"/>
            <w:noWrap/>
            <w:hideMark/>
          </w:tcPr>
          <w:p w:rsidR="00970A39" w:rsidRPr="00970A39" w:rsidRDefault="00970A39" w:rsidP="00970A39">
            <w:pPr>
              <w:rPr>
                <w:sz w:val="18"/>
                <w:szCs w:val="18"/>
              </w:rPr>
            </w:pPr>
            <w:r w:rsidRPr="00970A39">
              <w:rPr>
                <w:sz w:val="18"/>
                <w:szCs w:val="18"/>
              </w:rPr>
              <w:t xml:space="preserve">1 108 109,00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3 324 327,00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200</w:t>
            </w:r>
          </w:p>
        </w:tc>
        <w:tc>
          <w:tcPr>
            <w:tcW w:w="1560" w:type="dxa"/>
            <w:noWrap/>
            <w:hideMark/>
          </w:tcPr>
          <w:p w:rsidR="00970A39" w:rsidRPr="00970A39" w:rsidRDefault="00970A39" w:rsidP="00970A39">
            <w:pPr>
              <w:rPr>
                <w:sz w:val="18"/>
                <w:szCs w:val="18"/>
              </w:rPr>
            </w:pPr>
            <w:r w:rsidRPr="00970A39">
              <w:rPr>
                <w:sz w:val="18"/>
                <w:szCs w:val="18"/>
              </w:rPr>
              <w:t xml:space="preserve">226 691,00 </w:t>
            </w:r>
          </w:p>
        </w:tc>
        <w:tc>
          <w:tcPr>
            <w:tcW w:w="1640" w:type="dxa"/>
            <w:noWrap/>
            <w:hideMark/>
          </w:tcPr>
          <w:p w:rsidR="00970A39" w:rsidRPr="00970A39" w:rsidRDefault="00970A39" w:rsidP="00970A39">
            <w:pPr>
              <w:rPr>
                <w:sz w:val="18"/>
                <w:szCs w:val="18"/>
              </w:rPr>
            </w:pPr>
            <w:r w:rsidRPr="00970A39">
              <w:rPr>
                <w:sz w:val="18"/>
                <w:szCs w:val="18"/>
              </w:rPr>
              <w:t xml:space="preserve">226 691,00 </w:t>
            </w:r>
          </w:p>
        </w:tc>
        <w:tc>
          <w:tcPr>
            <w:tcW w:w="1511" w:type="dxa"/>
            <w:hideMark/>
          </w:tcPr>
          <w:p w:rsidR="00970A39" w:rsidRPr="00970A39" w:rsidRDefault="00970A39" w:rsidP="00970A39">
            <w:pPr>
              <w:rPr>
                <w:sz w:val="18"/>
                <w:szCs w:val="18"/>
              </w:rPr>
            </w:pPr>
            <w:r w:rsidRPr="00970A39">
              <w:rPr>
                <w:sz w:val="18"/>
                <w:szCs w:val="18"/>
              </w:rPr>
              <w:t>226 691,00</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680 073,00</w:t>
            </w:r>
          </w:p>
        </w:tc>
      </w:tr>
      <w:tr w:rsidR="00970A39" w:rsidRPr="004B7D74" w:rsidTr="001E1BBE">
        <w:trPr>
          <w:trHeight w:val="300"/>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240</w:t>
            </w:r>
          </w:p>
        </w:tc>
        <w:tc>
          <w:tcPr>
            <w:tcW w:w="1560" w:type="dxa"/>
            <w:noWrap/>
            <w:hideMark/>
          </w:tcPr>
          <w:p w:rsidR="00970A39" w:rsidRPr="00970A39" w:rsidRDefault="00970A39" w:rsidP="00970A39">
            <w:pPr>
              <w:rPr>
                <w:sz w:val="18"/>
                <w:szCs w:val="18"/>
              </w:rPr>
            </w:pPr>
            <w:r w:rsidRPr="00970A39">
              <w:rPr>
                <w:sz w:val="18"/>
                <w:szCs w:val="18"/>
              </w:rPr>
              <w:t xml:space="preserve">226 691,00 </w:t>
            </w:r>
          </w:p>
        </w:tc>
        <w:tc>
          <w:tcPr>
            <w:tcW w:w="1640" w:type="dxa"/>
            <w:noWrap/>
            <w:hideMark/>
          </w:tcPr>
          <w:p w:rsidR="00970A39" w:rsidRPr="00970A39" w:rsidRDefault="00970A39" w:rsidP="00970A39">
            <w:pPr>
              <w:rPr>
                <w:sz w:val="18"/>
                <w:szCs w:val="18"/>
              </w:rPr>
            </w:pPr>
            <w:r w:rsidRPr="00970A39">
              <w:rPr>
                <w:sz w:val="18"/>
                <w:szCs w:val="18"/>
              </w:rPr>
              <w:t xml:space="preserve">226 691,00 </w:t>
            </w:r>
          </w:p>
        </w:tc>
        <w:tc>
          <w:tcPr>
            <w:tcW w:w="1511" w:type="dxa"/>
            <w:noWrap/>
            <w:hideMark/>
          </w:tcPr>
          <w:p w:rsidR="00970A39" w:rsidRPr="00970A39" w:rsidRDefault="00970A39" w:rsidP="00970A39">
            <w:pPr>
              <w:rPr>
                <w:sz w:val="18"/>
                <w:szCs w:val="18"/>
              </w:rPr>
            </w:pPr>
            <w:r w:rsidRPr="00970A39">
              <w:rPr>
                <w:sz w:val="18"/>
                <w:szCs w:val="18"/>
              </w:rPr>
              <w:t xml:space="preserve">226 691,00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680 073,00</w:t>
            </w:r>
          </w:p>
        </w:tc>
      </w:tr>
      <w:tr w:rsidR="00970A39" w:rsidRPr="004B7D74" w:rsidTr="001E1BBE">
        <w:trPr>
          <w:trHeight w:val="300"/>
        </w:trPr>
        <w:tc>
          <w:tcPr>
            <w:tcW w:w="459" w:type="dxa"/>
            <w:vMerge w:val="restart"/>
            <w:noWrap/>
            <w:hideMark/>
          </w:tcPr>
          <w:p w:rsidR="00970A39" w:rsidRPr="00970A39" w:rsidRDefault="00912E11" w:rsidP="00970A39">
            <w:pPr>
              <w:rPr>
                <w:color w:val="000000"/>
                <w:sz w:val="18"/>
                <w:szCs w:val="18"/>
              </w:rPr>
            </w:pPr>
            <w:r>
              <w:rPr>
                <w:color w:val="000000"/>
                <w:sz w:val="18"/>
                <w:szCs w:val="18"/>
              </w:rPr>
              <w:t>20</w:t>
            </w:r>
          </w:p>
        </w:tc>
        <w:tc>
          <w:tcPr>
            <w:tcW w:w="1526" w:type="dxa"/>
            <w:vMerge w:val="restart"/>
            <w:hideMark/>
          </w:tcPr>
          <w:p w:rsidR="00970A39" w:rsidRPr="00970A39" w:rsidRDefault="00970A39" w:rsidP="00970A39">
            <w:pPr>
              <w:jc w:val="center"/>
              <w:rPr>
                <w:sz w:val="18"/>
                <w:szCs w:val="18"/>
              </w:rPr>
            </w:pPr>
            <w:r w:rsidRPr="00970A39">
              <w:rPr>
                <w:sz w:val="18"/>
                <w:szCs w:val="18"/>
              </w:rPr>
              <w:t>Мероприятие 4 Программы</w:t>
            </w:r>
          </w:p>
        </w:tc>
        <w:tc>
          <w:tcPr>
            <w:tcW w:w="2487" w:type="dxa"/>
            <w:hideMark/>
          </w:tcPr>
          <w:p w:rsidR="00970A39" w:rsidRPr="00970A39" w:rsidRDefault="00970A39" w:rsidP="00970A39">
            <w:pPr>
              <w:jc w:val="center"/>
              <w:rPr>
                <w:sz w:val="18"/>
                <w:szCs w:val="18"/>
              </w:rPr>
            </w:pPr>
            <w:r w:rsidRPr="00970A39">
              <w:rPr>
                <w:sz w:val="18"/>
                <w:szCs w:val="18"/>
              </w:rPr>
              <w:t> </w:t>
            </w:r>
          </w:p>
        </w:tc>
        <w:tc>
          <w:tcPr>
            <w:tcW w:w="1458" w:type="dxa"/>
            <w:vMerge w:val="restart"/>
            <w:hideMark/>
          </w:tcPr>
          <w:p w:rsidR="00970A39" w:rsidRPr="00970A39" w:rsidRDefault="00970A39" w:rsidP="00970A39">
            <w:pPr>
              <w:rPr>
                <w:sz w:val="18"/>
                <w:szCs w:val="18"/>
              </w:rPr>
            </w:pPr>
            <w:r w:rsidRPr="00970A39">
              <w:rPr>
                <w:sz w:val="18"/>
                <w:szCs w:val="18"/>
              </w:rPr>
              <w:t>Администрация города Енисейска</w:t>
            </w:r>
          </w:p>
        </w:tc>
        <w:tc>
          <w:tcPr>
            <w:tcW w:w="875" w:type="dxa"/>
            <w:noWrap/>
            <w:hideMark/>
          </w:tcPr>
          <w:p w:rsidR="00970A39" w:rsidRPr="00970A39" w:rsidRDefault="00970A39" w:rsidP="00970A39">
            <w:pPr>
              <w:rPr>
                <w:sz w:val="18"/>
                <w:szCs w:val="18"/>
              </w:rPr>
            </w:pPr>
            <w:r w:rsidRPr="00970A39">
              <w:rPr>
                <w:sz w:val="18"/>
                <w:szCs w:val="18"/>
              </w:rPr>
              <w:t> </w:t>
            </w:r>
          </w:p>
        </w:tc>
        <w:tc>
          <w:tcPr>
            <w:tcW w:w="960" w:type="dxa"/>
            <w:noWrap/>
            <w:hideMark/>
          </w:tcPr>
          <w:p w:rsidR="00970A39" w:rsidRPr="00970A39" w:rsidRDefault="00970A39" w:rsidP="00970A39">
            <w:pPr>
              <w:jc w:val="center"/>
              <w:rPr>
                <w:sz w:val="18"/>
                <w:szCs w:val="18"/>
              </w:rPr>
            </w:pPr>
            <w:r w:rsidRPr="00970A39">
              <w:rPr>
                <w:sz w:val="18"/>
                <w:szCs w:val="18"/>
              </w:rPr>
              <w:t> </w:t>
            </w:r>
          </w:p>
        </w:tc>
        <w:tc>
          <w:tcPr>
            <w:tcW w:w="1147" w:type="dxa"/>
            <w:noWrap/>
            <w:hideMark/>
          </w:tcPr>
          <w:p w:rsidR="00970A39" w:rsidRPr="00970A39" w:rsidRDefault="00970A39" w:rsidP="00970A39">
            <w:pPr>
              <w:rPr>
                <w:sz w:val="18"/>
                <w:szCs w:val="18"/>
              </w:rPr>
            </w:pPr>
            <w:r w:rsidRPr="00970A39">
              <w:rPr>
                <w:sz w:val="18"/>
                <w:szCs w:val="18"/>
              </w:rPr>
              <w:t> </w:t>
            </w:r>
          </w:p>
        </w:tc>
        <w:tc>
          <w:tcPr>
            <w:tcW w:w="960" w:type="dxa"/>
            <w:noWrap/>
            <w:hideMark/>
          </w:tcPr>
          <w:p w:rsidR="00970A39" w:rsidRPr="00970A39" w:rsidRDefault="00970A39" w:rsidP="00970A39">
            <w:pPr>
              <w:rPr>
                <w:sz w:val="18"/>
                <w:szCs w:val="18"/>
              </w:rPr>
            </w:pPr>
            <w:r w:rsidRPr="00970A39">
              <w:rPr>
                <w:sz w:val="18"/>
                <w:szCs w:val="18"/>
              </w:rPr>
              <w:t> </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val="restart"/>
            <w:hideMark/>
          </w:tcPr>
          <w:p w:rsidR="00970A39" w:rsidRPr="00970A39" w:rsidRDefault="00970A39" w:rsidP="00970A39">
            <w:pPr>
              <w:jc w:val="center"/>
              <w:rPr>
                <w:sz w:val="18"/>
                <w:szCs w:val="18"/>
              </w:rPr>
            </w:pPr>
            <w:r w:rsidRPr="00970A39">
              <w:rPr>
                <w:sz w:val="18"/>
                <w:szCs w:val="18"/>
              </w:rPr>
              <w:t>Обеспечение жилыми помещениями детей-сирот и детей, оставшимся без попечения родителей</w:t>
            </w:r>
          </w:p>
        </w:tc>
        <w:tc>
          <w:tcPr>
            <w:tcW w:w="1458" w:type="dxa"/>
            <w:vMerge/>
            <w:hideMark/>
          </w:tcPr>
          <w:p w:rsidR="00970A39" w:rsidRPr="00970A39" w:rsidRDefault="00970A39" w:rsidP="00970A39">
            <w:pPr>
              <w:rPr>
                <w:sz w:val="18"/>
                <w:szCs w:val="18"/>
              </w:rPr>
            </w:pPr>
          </w:p>
        </w:tc>
        <w:tc>
          <w:tcPr>
            <w:tcW w:w="875" w:type="dxa"/>
            <w:vMerge w:val="restart"/>
            <w:noWrap/>
            <w:hideMark/>
          </w:tcPr>
          <w:p w:rsidR="00970A39" w:rsidRPr="00970A39" w:rsidRDefault="00970A39" w:rsidP="00970A39">
            <w:pPr>
              <w:rPr>
                <w:sz w:val="18"/>
                <w:szCs w:val="18"/>
              </w:rPr>
            </w:pPr>
            <w:r w:rsidRPr="00970A39">
              <w:rPr>
                <w:sz w:val="18"/>
                <w:szCs w:val="18"/>
              </w:rPr>
              <w:t>017</w:t>
            </w:r>
          </w:p>
        </w:tc>
        <w:tc>
          <w:tcPr>
            <w:tcW w:w="960" w:type="dxa"/>
            <w:vMerge w:val="restart"/>
            <w:noWrap/>
            <w:hideMark/>
          </w:tcPr>
          <w:p w:rsidR="00970A39" w:rsidRPr="00970A39" w:rsidRDefault="00970A39" w:rsidP="00970A39">
            <w:pPr>
              <w:jc w:val="center"/>
              <w:rPr>
                <w:sz w:val="18"/>
                <w:szCs w:val="18"/>
              </w:rPr>
            </w:pPr>
            <w:r w:rsidRPr="00970A39">
              <w:rPr>
                <w:sz w:val="18"/>
                <w:szCs w:val="18"/>
              </w:rPr>
              <w:t>1004</w:t>
            </w:r>
          </w:p>
        </w:tc>
        <w:tc>
          <w:tcPr>
            <w:tcW w:w="1147" w:type="dxa"/>
            <w:vMerge w:val="restart"/>
            <w:noWrap/>
            <w:hideMark/>
          </w:tcPr>
          <w:p w:rsidR="00970A39" w:rsidRPr="00970A39" w:rsidRDefault="00970A39" w:rsidP="00970A39">
            <w:pPr>
              <w:rPr>
                <w:sz w:val="18"/>
                <w:szCs w:val="18"/>
              </w:rPr>
            </w:pPr>
            <w:r w:rsidRPr="00970A39">
              <w:rPr>
                <w:sz w:val="18"/>
                <w:szCs w:val="18"/>
              </w:rPr>
              <w:t>03900R0820</w:t>
            </w:r>
          </w:p>
        </w:tc>
        <w:tc>
          <w:tcPr>
            <w:tcW w:w="960" w:type="dxa"/>
            <w:noWrap/>
            <w:hideMark/>
          </w:tcPr>
          <w:p w:rsidR="00970A39" w:rsidRPr="00970A39" w:rsidRDefault="00970A39" w:rsidP="00970A39">
            <w:pPr>
              <w:jc w:val="right"/>
              <w:rPr>
                <w:sz w:val="18"/>
                <w:szCs w:val="18"/>
              </w:rPr>
            </w:pPr>
            <w:r w:rsidRPr="00970A39">
              <w:rPr>
                <w:sz w:val="18"/>
                <w:szCs w:val="18"/>
              </w:rPr>
              <w:t> </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400</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r w:rsidR="00970A39" w:rsidRPr="004B7D74" w:rsidTr="001E1BBE">
        <w:trPr>
          <w:trHeight w:val="288"/>
        </w:trPr>
        <w:tc>
          <w:tcPr>
            <w:tcW w:w="459" w:type="dxa"/>
            <w:vMerge/>
            <w:hideMark/>
          </w:tcPr>
          <w:p w:rsidR="00970A39" w:rsidRPr="00970A39" w:rsidRDefault="00970A39" w:rsidP="00970A39">
            <w:pPr>
              <w:rPr>
                <w:color w:val="000000"/>
                <w:sz w:val="18"/>
                <w:szCs w:val="18"/>
              </w:rPr>
            </w:pPr>
          </w:p>
        </w:tc>
        <w:tc>
          <w:tcPr>
            <w:tcW w:w="1526" w:type="dxa"/>
            <w:vMerge/>
            <w:hideMark/>
          </w:tcPr>
          <w:p w:rsidR="00970A39" w:rsidRPr="00970A39" w:rsidRDefault="00970A39" w:rsidP="00970A39">
            <w:pPr>
              <w:rPr>
                <w:sz w:val="18"/>
                <w:szCs w:val="18"/>
              </w:rPr>
            </w:pPr>
          </w:p>
        </w:tc>
        <w:tc>
          <w:tcPr>
            <w:tcW w:w="2487" w:type="dxa"/>
            <w:vMerge/>
            <w:hideMark/>
          </w:tcPr>
          <w:p w:rsidR="00970A39" w:rsidRPr="00970A39" w:rsidRDefault="00970A39" w:rsidP="00970A39">
            <w:pPr>
              <w:rPr>
                <w:sz w:val="18"/>
                <w:szCs w:val="18"/>
              </w:rPr>
            </w:pPr>
          </w:p>
        </w:tc>
        <w:tc>
          <w:tcPr>
            <w:tcW w:w="1458" w:type="dxa"/>
            <w:vMerge/>
            <w:hideMark/>
          </w:tcPr>
          <w:p w:rsidR="00970A39" w:rsidRPr="00970A39" w:rsidRDefault="00970A39" w:rsidP="00970A39">
            <w:pPr>
              <w:rPr>
                <w:sz w:val="18"/>
                <w:szCs w:val="18"/>
              </w:rPr>
            </w:pPr>
          </w:p>
        </w:tc>
        <w:tc>
          <w:tcPr>
            <w:tcW w:w="875" w:type="dxa"/>
            <w:vMerge/>
            <w:hideMark/>
          </w:tcPr>
          <w:p w:rsidR="00970A39" w:rsidRPr="00970A39" w:rsidRDefault="00970A39" w:rsidP="00970A39">
            <w:pPr>
              <w:rPr>
                <w:sz w:val="18"/>
                <w:szCs w:val="18"/>
              </w:rPr>
            </w:pPr>
          </w:p>
        </w:tc>
        <w:tc>
          <w:tcPr>
            <w:tcW w:w="960" w:type="dxa"/>
            <w:vMerge/>
            <w:hideMark/>
          </w:tcPr>
          <w:p w:rsidR="00970A39" w:rsidRPr="00970A39" w:rsidRDefault="00970A39" w:rsidP="00970A39">
            <w:pPr>
              <w:rPr>
                <w:sz w:val="18"/>
                <w:szCs w:val="18"/>
              </w:rPr>
            </w:pPr>
          </w:p>
        </w:tc>
        <w:tc>
          <w:tcPr>
            <w:tcW w:w="1147" w:type="dxa"/>
            <w:vMerge/>
            <w:hideMark/>
          </w:tcPr>
          <w:p w:rsidR="00970A39" w:rsidRPr="00970A39" w:rsidRDefault="00970A39" w:rsidP="00970A39">
            <w:pPr>
              <w:rPr>
                <w:sz w:val="18"/>
                <w:szCs w:val="18"/>
              </w:rPr>
            </w:pPr>
          </w:p>
        </w:tc>
        <w:tc>
          <w:tcPr>
            <w:tcW w:w="960" w:type="dxa"/>
            <w:noWrap/>
            <w:hideMark/>
          </w:tcPr>
          <w:p w:rsidR="00970A39" w:rsidRPr="00970A39" w:rsidRDefault="00970A39" w:rsidP="00970A39">
            <w:pPr>
              <w:jc w:val="right"/>
              <w:rPr>
                <w:sz w:val="18"/>
                <w:szCs w:val="18"/>
              </w:rPr>
            </w:pPr>
            <w:r w:rsidRPr="00970A39">
              <w:rPr>
                <w:sz w:val="18"/>
                <w:szCs w:val="18"/>
              </w:rPr>
              <w:t>410</w:t>
            </w:r>
          </w:p>
        </w:tc>
        <w:tc>
          <w:tcPr>
            <w:tcW w:w="1560" w:type="dxa"/>
            <w:noWrap/>
            <w:hideMark/>
          </w:tcPr>
          <w:p w:rsidR="00970A39" w:rsidRPr="00970A39" w:rsidRDefault="00970A39" w:rsidP="00970A39">
            <w:pPr>
              <w:rPr>
                <w:sz w:val="18"/>
                <w:szCs w:val="18"/>
              </w:rPr>
            </w:pPr>
            <w:r w:rsidRPr="00970A39">
              <w:rPr>
                <w:sz w:val="18"/>
                <w:szCs w:val="18"/>
              </w:rPr>
              <w:t xml:space="preserve">0,00 </w:t>
            </w:r>
          </w:p>
        </w:tc>
        <w:tc>
          <w:tcPr>
            <w:tcW w:w="1640" w:type="dxa"/>
            <w:noWrap/>
            <w:hideMark/>
          </w:tcPr>
          <w:p w:rsidR="00970A39" w:rsidRPr="00970A39" w:rsidRDefault="00970A39" w:rsidP="00970A39">
            <w:pPr>
              <w:rPr>
                <w:sz w:val="18"/>
                <w:szCs w:val="18"/>
              </w:rPr>
            </w:pPr>
            <w:r w:rsidRPr="00970A39">
              <w:rPr>
                <w:sz w:val="18"/>
                <w:szCs w:val="18"/>
              </w:rPr>
              <w:t xml:space="preserve">0,00 </w:t>
            </w:r>
          </w:p>
        </w:tc>
        <w:tc>
          <w:tcPr>
            <w:tcW w:w="1511" w:type="dxa"/>
            <w:noWrap/>
            <w:hideMark/>
          </w:tcPr>
          <w:p w:rsidR="00970A39" w:rsidRPr="00970A39" w:rsidRDefault="00970A39" w:rsidP="00970A39">
            <w:pPr>
              <w:rPr>
                <w:sz w:val="18"/>
                <w:szCs w:val="18"/>
              </w:rPr>
            </w:pPr>
            <w:r w:rsidRPr="00970A39">
              <w:rPr>
                <w:sz w:val="18"/>
                <w:szCs w:val="18"/>
              </w:rPr>
              <w:t xml:space="preserve">0,00 </w:t>
            </w:r>
          </w:p>
        </w:tc>
        <w:tc>
          <w:tcPr>
            <w:tcW w:w="1559" w:type="dxa"/>
            <w:noWrap/>
            <w:hideMark/>
          </w:tcPr>
          <w:p w:rsidR="00970A39" w:rsidRPr="00EF1E36" w:rsidRDefault="00970A39" w:rsidP="00970A39">
            <w:pPr>
              <w:jc w:val="right"/>
              <w:rPr>
                <w:bCs/>
                <w:color w:val="000000"/>
                <w:sz w:val="18"/>
                <w:szCs w:val="18"/>
              </w:rPr>
            </w:pPr>
            <w:r w:rsidRPr="00EF1E36">
              <w:rPr>
                <w:bCs/>
                <w:color w:val="000000"/>
                <w:sz w:val="18"/>
                <w:szCs w:val="18"/>
              </w:rPr>
              <w:t>0,00</w:t>
            </w:r>
          </w:p>
        </w:tc>
      </w:tr>
    </w:tbl>
    <w:p w:rsidR="00E95911" w:rsidRPr="00C3383F" w:rsidRDefault="00E95911" w:rsidP="00E95911">
      <w:pPr>
        <w:rPr>
          <w:color w:val="00B050"/>
        </w:rPr>
      </w:pPr>
    </w:p>
    <w:p w:rsidR="00E95911" w:rsidRPr="00187F61" w:rsidRDefault="00E95911" w:rsidP="00E95911">
      <w:pPr>
        <w:jc w:val="both"/>
        <w:rPr>
          <w:sz w:val="20"/>
          <w:szCs w:val="20"/>
        </w:rPr>
      </w:pPr>
      <w:r w:rsidRPr="00187F61">
        <w:rPr>
          <w:sz w:val="20"/>
          <w:szCs w:val="20"/>
        </w:rPr>
        <w:t>&lt;1&gt; До присвоения кода бюджетной классификации указываются реквизиты нормативного правового акта о выделении средств на реализацию мероприятий муниципальной программы.</w:t>
      </w:r>
    </w:p>
    <w:p w:rsidR="00E95911" w:rsidRPr="00187F61" w:rsidRDefault="00E95911" w:rsidP="00E95911">
      <w:pPr>
        <w:jc w:val="both"/>
        <w:rPr>
          <w:sz w:val="20"/>
          <w:szCs w:val="20"/>
        </w:rPr>
      </w:pPr>
      <w:r w:rsidRPr="00187F61">
        <w:rPr>
          <w:sz w:val="20"/>
          <w:szCs w:val="20"/>
        </w:rPr>
        <w:t>&lt;2&gt; Здесь и далее в строке "всего" указываются расходы муниципальной программы (подпрограммы, основного мероприятия), предусмотренные нормативными правовыми актами, в результате которых возникают расходные обязательства администрации города.</w:t>
      </w:r>
    </w:p>
    <w:p w:rsidR="00E95911" w:rsidRPr="00187F61" w:rsidRDefault="00E95911" w:rsidP="00E95911">
      <w:pPr>
        <w:jc w:val="both"/>
        <w:rPr>
          <w:sz w:val="20"/>
          <w:szCs w:val="20"/>
        </w:rPr>
      </w:pPr>
      <w:r w:rsidRPr="00187F61">
        <w:rPr>
          <w:sz w:val="20"/>
          <w:szCs w:val="20"/>
        </w:rPr>
        <w:t>&lt;3&gt; Под обеспечением реализации муниципальной программы понимается деятельность, не направленная на реализацию мероприятий подпрограмм.</w:t>
      </w:r>
    </w:p>
    <w:p w:rsidR="00E95911" w:rsidRPr="00187F61" w:rsidRDefault="00E95911" w:rsidP="00E95911">
      <w:pPr>
        <w:jc w:val="both"/>
        <w:rPr>
          <w:sz w:val="20"/>
          <w:szCs w:val="20"/>
        </w:rPr>
      </w:pPr>
      <w:r w:rsidRPr="00187F61">
        <w:rPr>
          <w:sz w:val="20"/>
          <w:szCs w:val="20"/>
        </w:rPr>
        <w:t>&lt;*&gt; В отношении муниципальных программ, планируемых к реализации в текущем финансовом году и плановом периоде, указываются расходы бюджета текущего финансового года.</w:t>
      </w:r>
    </w:p>
    <w:p w:rsidR="00E95911" w:rsidRPr="00C3383F" w:rsidRDefault="00E95911" w:rsidP="00E95911">
      <w:pPr>
        <w:rPr>
          <w:color w:val="00B050"/>
        </w:rPr>
        <w:sectPr w:rsidR="00E95911" w:rsidRPr="00C3383F" w:rsidSect="00366EB5">
          <w:pgSz w:w="16838" w:h="11905" w:orient="landscape"/>
          <w:pgMar w:top="851" w:right="820" w:bottom="426" w:left="1134" w:header="0" w:footer="0" w:gutter="0"/>
          <w:cols w:space="720"/>
        </w:sectPr>
      </w:pPr>
    </w:p>
    <w:p w:rsidR="00E95911" w:rsidRPr="00660112" w:rsidRDefault="00E95911" w:rsidP="00E95911">
      <w:pPr>
        <w:pStyle w:val="ConsPlusNormal"/>
        <w:jc w:val="right"/>
        <w:outlineLvl w:val="2"/>
        <w:rPr>
          <w:rFonts w:ascii="Times New Roman" w:hAnsi="Times New Roman" w:cs="Times New Roman"/>
          <w:sz w:val="20"/>
        </w:rPr>
      </w:pPr>
      <w:r w:rsidRPr="00660112">
        <w:rPr>
          <w:rFonts w:ascii="Times New Roman" w:hAnsi="Times New Roman" w:cs="Times New Roman"/>
          <w:sz w:val="20"/>
        </w:rPr>
        <w:lastRenderedPageBreak/>
        <w:t>Приложение 6</w:t>
      </w:r>
    </w:p>
    <w:p w:rsidR="00E95911" w:rsidRPr="00660112" w:rsidRDefault="00660112" w:rsidP="00660112">
      <w:pPr>
        <w:pStyle w:val="ConsPlusNormal"/>
        <w:jc w:val="right"/>
        <w:rPr>
          <w:rFonts w:ascii="Times New Roman" w:hAnsi="Times New Roman" w:cs="Times New Roman"/>
          <w:sz w:val="20"/>
        </w:rPr>
      </w:pPr>
      <w:r>
        <w:rPr>
          <w:rFonts w:ascii="Times New Roman" w:hAnsi="Times New Roman" w:cs="Times New Roman"/>
          <w:sz w:val="20"/>
        </w:rPr>
        <w:t xml:space="preserve">к </w:t>
      </w:r>
      <w:r w:rsidR="00E95911" w:rsidRPr="00660112">
        <w:rPr>
          <w:rFonts w:ascii="Times New Roman" w:hAnsi="Times New Roman" w:cs="Times New Roman"/>
          <w:sz w:val="20"/>
        </w:rPr>
        <w:t>муниципальной программы</w:t>
      </w:r>
    </w:p>
    <w:p w:rsidR="00E95911" w:rsidRPr="003D392B" w:rsidRDefault="00E95911" w:rsidP="00E95911">
      <w:pPr>
        <w:pStyle w:val="ConsPlusNormal"/>
        <w:jc w:val="both"/>
        <w:rPr>
          <w:rFonts w:ascii="Times New Roman" w:hAnsi="Times New Roman" w:cs="Times New Roman"/>
        </w:rPr>
      </w:pPr>
    </w:p>
    <w:p w:rsidR="00E95911" w:rsidRPr="003D392B" w:rsidRDefault="00E95911" w:rsidP="00E95911">
      <w:pPr>
        <w:pStyle w:val="ConsPlusNormal"/>
        <w:jc w:val="both"/>
        <w:rPr>
          <w:rFonts w:ascii="Times New Roman" w:hAnsi="Times New Roman" w:cs="Times New Roman"/>
        </w:rPr>
      </w:pPr>
    </w:p>
    <w:p w:rsidR="00E95911" w:rsidRPr="003D392B" w:rsidRDefault="00E95911" w:rsidP="00E95911">
      <w:pPr>
        <w:pStyle w:val="ConsPlusNormal"/>
        <w:jc w:val="both"/>
        <w:rPr>
          <w:rFonts w:ascii="Times New Roman" w:hAnsi="Times New Roman" w:cs="Times New Roman"/>
        </w:rPr>
      </w:pPr>
    </w:p>
    <w:p w:rsidR="00E95911" w:rsidRPr="003D392B" w:rsidRDefault="00E95911" w:rsidP="00E95911">
      <w:pPr>
        <w:pStyle w:val="ConsPlusNormal"/>
        <w:jc w:val="center"/>
        <w:rPr>
          <w:rFonts w:ascii="Times New Roman" w:hAnsi="Times New Roman" w:cs="Times New Roman"/>
        </w:rPr>
      </w:pPr>
      <w:bookmarkStart w:id="12" w:name="P957"/>
      <w:bookmarkEnd w:id="12"/>
      <w:r w:rsidRPr="003D392B">
        <w:rPr>
          <w:rFonts w:ascii="Times New Roman" w:hAnsi="Times New Roman" w:cs="Times New Roman"/>
        </w:rPr>
        <w:t>Перечень</w:t>
      </w:r>
    </w:p>
    <w:p w:rsidR="00E95911" w:rsidRPr="003D392B" w:rsidRDefault="00E95911" w:rsidP="00E95911">
      <w:pPr>
        <w:pStyle w:val="ConsPlusNormal"/>
        <w:jc w:val="center"/>
        <w:rPr>
          <w:rFonts w:ascii="Times New Roman" w:hAnsi="Times New Roman" w:cs="Times New Roman"/>
        </w:rPr>
      </w:pPr>
      <w:r w:rsidRPr="003D392B">
        <w:rPr>
          <w:rFonts w:ascii="Times New Roman" w:hAnsi="Times New Roman" w:cs="Times New Roman"/>
        </w:rPr>
        <w:t>объектов капитального строительства на текущий финансовый</w:t>
      </w:r>
    </w:p>
    <w:p w:rsidR="00E95911" w:rsidRPr="003D392B" w:rsidRDefault="00E95911" w:rsidP="00E95911">
      <w:pPr>
        <w:pStyle w:val="ConsPlusNormal"/>
        <w:jc w:val="center"/>
        <w:rPr>
          <w:rFonts w:ascii="Times New Roman" w:hAnsi="Times New Roman" w:cs="Times New Roman"/>
        </w:rPr>
      </w:pPr>
      <w:r w:rsidRPr="003D392B">
        <w:rPr>
          <w:rFonts w:ascii="Times New Roman" w:hAnsi="Times New Roman" w:cs="Times New Roman"/>
        </w:rPr>
        <w:t>год (за счет всех источников финансирования)</w:t>
      </w:r>
    </w:p>
    <w:p w:rsidR="00E95911" w:rsidRPr="003D392B" w:rsidRDefault="00E95911" w:rsidP="00E95911">
      <w:pPr>
        <w:pStyle w:val="ConsPlusNormal"/>
        <w:jc w:val="both"/>
        <w:rPr>
          <w:rFonts w:ascii="Times New Roman" w:hAnsi="Times New Roman" w:cs="Times New Roman"/>
        </w:rPr>
      </w:pPr>
    </w:p>
    <w:p w:rsidR="00E95911" w:rsidRPr="003D392B" w:rsidRDefault="00E95911" w:rsidP="00E95911">
      <w:pPr>
        <w:pStyle w:val="ConsPlusNormal"/>
        <w:jc w:val="right"/>
        <w:rPr>
          <w:rFonts w:ascii="Times New Roman" w:hAnsi="Times New Roman" w:cs="Times New Roman"/>
        </w:rPr>
      </w:pPr>
    </w:p>
    <w:p w:rsidR="00E95911" w:rsidRPr="003D392B" w:rsidRDefault="00E95911" w:rsidP="00E95911">
      <w:pPr>
        <w:pStyle w:val="ConsPlusNormal"/>
        <w:jc w:val="right"/>
        <w:rPr>
          <w:rFonts w:ascii="Times New Roman" w:hAnsi="Times New Roman" w:cs="Times New Roman"/>
        </w:rPr>
      </w:pPr>
      <w:r w:rsidRPr="003D392B">
        <w:rPr>
          <w:rFonts w:ascii="Times New Roman" w:hAnsi="Times New Roman" w:cs="Times New Roman"/>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943"/>
        <w:gridCol w:w="850"/>
        <w:gridCol w:w="1459"/>
        <w:gridCol w:w="1418"/>
        <w:gridCol w:w="1559"/>
        <w:gridCol w:w="1701"/>
      </w:tblGrid>
      <w:tr w:rsidR="003D392B" w:rsidRPr="003D392B" w:rsidTr="00660112">
        <w:tc>
          <w:tcPr>
            <w:tcW w:w="488" w:type="dxa"/>
            <w:vMerge w:val="restart"/>
            <w:tcBorders>
              <w:top w:val="single" w:sz="4" w:space="0" w:color="auto"/>
              <w:left w:val="single" w:sz="4" w:space="0" w:color="auto"/>
              <w:bottom w:val="single" w:sz="4" w:space="0" w:color="auto"/>
              <w:right w:val="single" w:sz="4" w:space="0" w:color="auto"/>
            </w:tcBorders>
            <w:hideMark/>
          </w:tcPr>
          <w:p w:rsidR="00E95911" w:rsidRPr="003D392B" w:rsidRDefault="00E95911">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N п/п</w:t>
            </w:r>
          </w:p>
        </w:tc>
        <w:tc>
          <w:tcPr>
            <w:tcW w:w="1943" w:type="dxa"/>
            <w:vMerge w:val="restart"/>
            <w:tcBorders>
              <w:top w:val="single" w:sz="4" w:space="0" w:color="auto"/>
              <w:left w:val="single" w:sz="4" w:space="0" w:color="auto"/>
              <w:bottom w:val="single" w:sz="4" w:space="0" w:color="auto"/>
              <w:right w:val="single" w:sz="4" w:space="0" w:color="auto"/>
            </w:tcBorders>
            <w:hideMark/>
          </w:tcPr>
          <w:p w:rsidR="00E95911" w:rsidRPr="003D392B" w:rsidRDefault="00E95911">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Наименование объекта</w:t>
            </w:r>
          </w:p>
        </w:tc>
        <w:tc>
          <w:tcPr>
            <w:tcW w:w="6987" w:type="dxa"/>
            <w:gridSpan w:val="5"/>
            <w:tcBorders>
              <w:top w:val="single" w:sz="4" w:space="0" w:color="auto"/>
              <w:left w:val="single" w:sz="4" w:space="0" w:color="auto"/>
              <w:bottom w:val="single" w:sz="4" w:space="0" w:color="auto"/>
              <w:right w:val="single" w:sz="4" w:space="0" w:color="auto"/>
            </w:tcBorders>
            <w:hideMark/>
          </w:tcPr>
          <w:p w:rsidR="00E95911" w:rsidRPr="003D392B" w:rsidRDefault="00E95911">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Объем капитальных вложений на текущий финансовый год</w:t>
            </w:r>
          </w:p>
        </w:tc>
      </w:tr>
      <w:tr w:rsidR="003D392B" w:rsidRPr="003D392B" w:rsidTr="00660112">
        <w:tc>
          <w:tcPr>
            <w:tcW w:w="488" w:type="dxa"/>
            <w:vMerge/>
            <w:tcBorders>
              <w:top w:val="single" w:sz="4" w:space="0" w:color="auto"/>
              <w:left w:val="single" w:sz="4" w:space="0" w:color="auto"/>
              <w:bottom w:val="single" w:sz="4" w:space="0" w:color="auto"/>
              <w:right w:val="single" w:sz="4" w:space="0" w:color="auto"/>
            </w:tcBorders>
            <w:vAlign w:val="center"/>
            <w:hideMark/>
          </w:tcPr>
          <w:p w:rsidR="00E95911" w:rsidRPr="003D392B" w:rsidRDefault="00E95911">
            <w:pPr>
              <w:rPr>
                <w:sz w:val="20"/>
                <w:szCs w:val="20"/>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E95911" w:rsidRPr="003D392B" w:rsidRDefault="00E95911">
            <w:pPr>
              <w:rPr>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E95911" w:rsidRPr="003D392B" w:rsidRDefault="00E95911">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всего</w:t>
            </w:r>
          </w:p>
        </w:tc>
        <w:tc>
          <w:tcPr>
            <w:tcW w:w="6137" w:type="dxa"/>
            <w:gridSpan w:val="4"/>
            <w:tcBorders>
              <w:top w:val="single" w:sz="4" w:space="0" w:color="auto"/>
              <w:left w:val="single" w:sz="4" w:space="0" w:color="auto"/>
              <w:bottom w:val="single" w:sz="4" w:space="0" w:color="auto"/>
              <w:right w:val="single" w:sz="4" w:space="0" w:color="auto"/>
            </w:tcBorders>
            <w:hideMark/>
          </w:tcPr>
          <w:p w:rsidR="00E95911" w:rsidRPr="003D392B" w:rsidRDefault="00E95911">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в том числе:</w:t>
            </w:r>
          </w:p>
        </w:tc>
      </w:tr>
      <w:tr w:rsidR="003D392B" w:rsidRPr="003D392B" w:rsidTr="00660112">
        <w:tc>
          <w:tcPr>
            <w:tcW w:w="488" w:type="dxa"/>
            <w:vMerge/>
            <w:tcBorders>
              <w:top w:val="single" w:sz="4" w:space="0" w:color="auto"/>
              <w:left w:val="single" w:sz="4" w:space="0" w:color="auto"/>
              <w:bottom w:val="single" w:sz="4" w:space="0" w:color="auto"/>
              <w:right w:val="single" w:sz="4" w:space="0" w:color="auto"/>
            </w:tcBorders>
            <w:vAlign w:val="center"/>
            <w:hideMark/>
          </w:tcPr>
          <w:p w:rsidR="00E95911" w:rsidRPr="003D392B" w:rsidRDefault="00E95911">
            <w:pPr>
              <w:rPr>
                <w:sz w:val="20"/>
                <w:szCs w:val="20"/>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E95911" w:rsidRPr="003D392B" w:rsidRDefault="00E95911">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95911" w:rsidRPr="003D392B" w:rsidRDefault="00E95911">
            <w:pPr>
              <w:rPr>
                <w:sz w:val="20"/>
                <w:szCs w:val="20"/>
              </w:rPr>
            </w:pPr>
          </w:p>
        </w:tc>
        <w:tc>
          <w:tcPr>
            <w:tcW w:w="1459" w:type="dxa"/>
            <w:tcBorders>
              <w:top w:val="single" w:sz="4" w:space="0" w:color="auto"/>
              <w:left w:val="single" w:sz="4" w:space="0" w:color="auto"/>
              <w:bottom w:val="single" w:sz="4" w:space="0" w:color="auto"/>
              <w:right w:val="single" w:sz="4" w:space="0" w:color="auto"/>
            </w:tcBorders>
            <w:hideMark/>
          </w:tcPr>
          <w:p w:rsidR="00E95911" w:rsidRPr="003D392B" w:rsidRDefault="00E95911">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бюджет города</w:t>
            </w:r>
          </w:p>
        </w:tc>
        <w:tc>
          <w:tcPr>
            <w:tcW w:w="1418" w:type="dxa"/>
            <w:tcBorders>
              <w:top w:val="single" w:sz="4" w:space="0" w:color="auto"/>
              <w:left w:val="single" w:sz="4" w:space="0" w:color="auto"/>
              <w:bottom w:val="single" w:sz="4" w:space="0" w:color="auto"/>
              <w:right w:val="single" w:sz="4" w:space="0" w:color="auto"/>
            </w:tcBorders>
            <w:hideMark/>
          </w:tcPr>
          <w:p w:rsidR="00E95911" w:rsidRPr="003D392B" w:rsidRDefault="00E95911">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краевой бюджет</w:t>
            </w:r>
          </w:p>
        </w:tc>
        <w:tc>
          <w:tcPr>
            <w:tcW w:w="1559" w:type="dxa"/>
            <w:tcBorders>
              <w:top w:val="single" w:sz="4" w:space="0" w:color="auto"/>
              <w:left w:val="single" w:sz="4" w:space="0" w:color="auto"/>
              <w:bottom w:val="single" w:sz="4" w:space="0" w:color="auto"/>
              <w:right w:val="single" w:sz="4" w:space="0" w:color="auto"/>
            </w:tcBorders>
            <w:hideMark/>
          </w:tcPr>
          <w:p w:rsidR="00E95911" w:rsidRPr="003D392B" w:rsidRDefault="00E95911">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E95911" w:rsidRPr="003D392B" w:rsidRDefault="00E95911">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внебюджетные источники</w:t>
            </w:r>
          </w:p>
        </w:tc>
      </w:tr>
      <w:tr w:rsidR="003D392B" w:rsidRPr="003D392B" w:rsidTr="00660112">
        <w:tc>
          <w:tcPr>
            <w:tcW w:w="488" w:type="dxa"/>
            <w:tcBorders>
              <w:top w:val="single" w:sz="4" w:space="0" w:color="auto"/>
              <w:left w:val="single" w:sz="4" w:space="0" w:color="auto"/>
              <w:bottom w:val="single" w:sz="4" w:space="0" w:color="auto"/>
              <w:right w:val="single" w:sz="4" w:space="0" w:color="auto"/>
            </w:tcBorders>
            <w:hideMark/>
          </w:tcPr>
          <w:p w:rsidR="00E95911" w:rsidRPr="003D392B" w:rsidRDefault="00E95911">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1</w:t>
            </w:r>
          </w:p>
        </w:tc>
        <w:tc>
          <w:tcPr>
            <w:tcW w:w="1943" w:type="dxa"/>
            <w:tcBorders>
              <w:top w:val="single" w:sz="4" w:space="0" w:color="auto"/>
              <w:left w:val="single" w:sz="4" w:space="0" w:color="auto"/>
              <w:bottom w:val="single" w:sz="4" w:space="0" w:color="auto"/>
              <w:right w:val="single" w:sz="4" w:space="0" w:color="auto"/>
            </w:tcBorders>
            <w:hideMark/>
          </w:tcPr>
          <w:p w:rsidR="00E95911" w:rsidRPr="003D392B" w:rsidRDefault="00E95911">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2</w:t>
            </w:r>
          </w:p>
        </w:tc>
        <w:tc>
          <w:tcPr>
            <w:tcW w:w="850" w:type="dxa"/>
            <w:tcBorders>
              <w:top w:val="single" w:sz="4" w:space="0" w:color="auto"/>
              <w:left w:val="single" w:sz="4" w:space="0" w:color="auto"/>
              <w:bottom w:val="single" w:sz="4" w:space="0" w:color="auto"/>
              <w:right w:val="single" w:sz="4" w:space="0" w:color="auto"/>
            </w:tcBorders>
            <w:hideMark/>
          </w:tcPr>
          <w:p w:rsidR="00E95911" w:rsidRPr="003D392B" w:rsidRDefault="00E95911">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3</w:t>
            </w:r>
          </w:p>
        </w:tc>
        <w:tc>
          <w:tcPr>
            <w:tcW w:w="1459" w:type="dxa"/>
            <w:tcBorders>
              <w:top w:val="single" w:sz="4" w:space="0" w:color="auto"/>
              <w:left w:val="single" w:sz="4" w:space="0" w:color="auto"/>
              <w:bottom w:val="single" w:sz="4" w:space="0" w:color="auto"/>
              <w:right w:val="single" w:sz="4" w:space="0" w:color="auto"/>
            </w:tcBorders>
            <w:hideMark/>
          </w:tcPr>
          <w:p w:rsidR="00E95911" w:rsidRPr="003D392B" w:rsidRDefault="00E95911">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4</w:t>
            </w:r>
          </w:p>
        </w:tc>
        <w:tc>
          <w:tcPr>
            <w:tcW w:w="1418" w:type="dxa"/>
            <w:tcBorders>
              <w:top w:val="single" w:sz="4" w:space="0" w:color="auto"/>
              <w:left w:val="single" w:sz="4" w:space="0" w:color="auto"/>
              <w:bottom w:val="single" w:sz="4" w:space="0" w:color="auto"/>
              <w:right w:val="single" w:sz="4" w:space="0" w:color="auto"/>
            </w:tcBorders>
            <w:hideMark/>
          </w:tcPr>
          <w:p w:rsidR="00E95911" w:rsidRPr="003D392B" w:rsidRDefault="00E95911">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5</w:t>
            </w:r>
          </w:p>
        </w:tc>
        <w:tc>
          <w:tcPr>
            <w:tcW w:w="1559" w:type="dxa"/>
            <w:tcBorders>
              <w:top w:val="single" w:sz="4" w:space="0" w:color="auto"/>
              <w:left w:val="single" w:sz="4" w:space="0" w:color="auto"/>
              <w:bottom w:val="single" w:sz="4" w:space="0" w:color="auto"/>
              <w:right w:val="single" w:sz="4" w:space="0" w:color="auto"/>
            </w:tcBorders>
            <w:hideMark/>
          </w:tcPr>
          <w:p w:rsidR="00E95911" w:rsidRPr="003D392B" w:rsidRDefault="00E95911">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6</w:t>
            </w:r>
          </w:p>
        </w:tc>
        <w:tc>
          <w:tcPr>
            <w:tcW w:w="1701" w:type="dxa"/>
            <w:tcBorders>
              <w:top w:val="single" w:sz="4" w:space="0" w:color="auto"/>
              <w:left w:val="single" w:sz="4" w:space="0" w:color="auto"/>
              <w:bottom w:val="single" w:sz="4" w:space="0" w:color="auto"/>
              <w:right w:val="single" w:sz="4" w:space="0" w:color="auto"/>
            </w:tcBorders>
            <w:hideMark/>
          </w:tcPr>
          <w:p w:rsidR="00E95911" w:rsidRPr="003D392B" w:rsidRDefault="00E95911">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7</w:t>
            </w:r>
          </w:p>
        </w:tc>
      </w:tr>
      <w:tr w:rsidR="003D392B" w:rsidRPr="003D392B" w:rsidTr="00660112">
        <w:tc>
          <w:tcPr>
            <w:tcW w:w="488" w:type="dxa"/>
            <w:tcBorders>
              <w:top w:val="single" w:sz="4" w:space="0" w:color="auto"/>
              <w:left w:val="single" w:sz="4" w:space="0" w:color="auto"/>
              <w:bottom w:val="single" w:sz="4" w:space="0" w:color="auto"/>
              <w:right w:val="single" w:sz="4" w:space="0" w:color="auto"/>
            </w:tcBorders>
            <w:hideMark/>
          </w:tcPr>
          <w:p w:rsidR="00E95911" w:rsidRPr="003D392B" w:rsidRDefault="00E95911">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1</w:t>
            </w:r>
          </w:p>
        </w:tc>
        <w:tc>
          <w:tcPr>
            <w:tcW w:w="1943" w:type="dxa"/>
            <w:tcBorders>
              <w:top w:val="single" w:sz="4" w:space="0" w:color="auto"/>
              <w:left w:val="single" w:sz="4" w:space="0" w:color="auto"/>
              <w:bottom w:val="single" w:sz="4" w:space="0" w:color="auto"/>
              <w:right w:val="single" w:sz="4" w:space="0" w:color="auto"/>
            </w:tcBorders>
            <w:hideMark/>
          </w:tcPr>
          <w:p w:rsidR="00E95911" w:rsidRPr="003D392B" w:rsidRDefault="00E95911">
            <w:pPr>
              <w:pStyle w:val="ConsPlusNormal"/>
              <w:spacing w:line="276" w:lineRule="auto"/>
              <w:rPr>
                <w:rFonts w:ascii="Times New Roman" w:hAnsi="Times New Roman" w:cs="Times New Roman"/>
                <w:sz w:val="20"/>
              </w:rPr>
            </w:pPr>
            <w:r w:rsidRPr="003D392B">
              <w:rPr>
                <w:rFonts w:ascii="Times New Roman" w:hAnsi="Times New Roman" w:cs="Times New Roman"/>
                <w:sz w:val="20"/>
              </w:rPr>
              <w:t>Итого</w:t>
            </w:r>
          </w:p>
        </w:tc>
        <w:tc>
          <w:tcPr>
            <w:tcW w:w="850" w:type="dxa"/>
            <w:tcBorders>
              <w:top w:val="single" w:sz="4" w:space="0" w:color="auto"/>
              <w:left w:val="single" w:sz="4" w:space="0" w:color="auto"/>
              <w:bottom w:val="single" w:sz="4" w:space="0" w:color="auto"/>
              <w:right w:val="single" w:sz="4" w:space="0" w:color="auto"/>
            </w:tcBorders>
          </w:tcPr>
          <w:p w:rsidR="00E95911" w:rsidRPr="003D392B" w:rsidRDefault="003D392B" w:rsidP="003D392B">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0,00</w:t>
            </w:r>
          </w:p>
        </w:tc>
        <w:tc>
          <w:tcPr>
            <w:tcW w:w="1459" w:type="dxa"/>
            <w:tcBorders>
              <w:top w:val="single" w:sz="4" w:space="0" w:color="auto"/>
              <w:left w:val="single" w:sz="4" w:space="0" w:color="auto"/>
              <w:bottom w:val="single" w:sz="4" w:space="0" w:color="auto"/>
              <w:right w:val="single" w:sz="4" w:space="0" w:color="auto"/>
            </w:tcBorders>
          </w:tcPr>
          <w:p w:rsidR="00E95911" w:rsidRPr="003D392B" w:rsidRDefault="003D392B" w:rsidP="003D392B">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0,00</w:t>
            </w:r>
          </w:p>
        </w:tc>
        <w:tc>
          <w:tcPr>
            <w:tcW w:w="1418" w:type="dxa"/>
            <w:tcBorders>
              <w:top w:val="single" w:sz="4" w:space="0" w:color="auto"/>
              <w:left w:val="single" w:sz="4" w:space="0" w:color="auto"/>
              <w:bottom w:val="single" w:sz="4" w:space="0" w:color="auto"/>
              <w:right w:val="single" w:sz="4" w:space="0" w:color="auto"/>
            </w:tcBorders>
          </w:tcPr>
          <w:p w:rsidR="00E95911" w:rsidRPr="003D392B" w:rsidRDefault="003D392B" w:rsidP="003D392B">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0,00</w:t>
            </w:r>
          </w:p>
        </w:tc>
        <w:tc>
          <w:tcPr>
            <w:tcW w:w="1559" w:type="dxa"/>
            <w:tcBorders>
              <w:top w:val="single" w:sz="4" w:space="0" w:color="auto"/>
              <w:left w:val="single" w:sz="4" w:space="0" w:color="auto"/>
              <w:bottom w:val="single" w:sz="4" w:space="0" w:color="auto"/>
              <w:right w:val="single" w:sz="4" w:space="0" w:color="auto"/>
            </w:tcBorders>
          </w:tcPr>
          <w:p w:rsidR="00E95911" w:rsidRPr="003D392B" w:rsidRDefault="003D392B" w:rsidP="003D392B">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0,00</w:t>
            </w:r>
          </w:p>
        </w:tc>
        <w:tc>
          <w:tcPr>
            <w:tcW w:w="1701" w:type="dxa"/>
            <w:tcBorders>
              <w:top w:val="single" w:sz="4" w:space="0" w:color="auto"/>
              <w:left w:val="single" w:sz="4" w:space="0" w:color="auto"/>
              <w:bottom w:val="single" w:sz="4" w:space="0" w:color="auto"/>
              <w:right w:val="single" w:sz="4" w:space="0" w:color="auto"/>
            </w:tcBorders>
          </w:tcPr>
          <w:p w:rsidR="00E95911" w:rsidRPr="003D392B" w:rsidRDefault="003D392B" w:rsidP="003D392B">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0,00</w:t>
            </w:r>
          </w:p>
        </w:tc>
      </w:tr>
      <w:tr w:rsidR="003D392B" w:rsidRPr="003D392B" w:rsidTr="00660112">
        <w:tc>
          <w:tcPr>
            <w:tcW w:w="488" w:type="dxa"/>
            <w:tcBorders>
              <w:top w:val="single" w:sz="4" w:space="0" w:color="auto"/>
              <w:left w:val="single" w:sz="4" w:space="0" w:color="auto"/>
              <w:bottom w:val="single" w:sz="4" w:space="0" w:color="auto"/>
              <w:right w:val="single" w:sz="4" w:space="0" w:color="auto"/>
            </w:tcBorders>
            <w:hideMark/>
          </w:tcPr>
          <w:p w:rsidR="00E95911" w:rsidRPr="003D392B" w:rsidRDefault="00E95911">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2</w:t>
            </w:r>
          </w:p>
        </w:tc>
        <w:tc>
          <w:tcPr>
            <w:tcW w:w="1943" w:type="dxa"/>
            <w:tcBorders>
              <w:top w:val="single" w:sz="4" w:space="0" w:color="auto"/>
              <w:left w:val="single" w:sz="4" w:space="0" w:color="auto"/>
              <w:bottom w:val="single" w:sz="4" w:space="0" w:color="auto"/>
              <w:right w:val="single" w:sz="4" w:space="0" w:color="auto"/>
            </w:tcBorders>
            <w:hideMark/>
          </w:tcPr>
          <w:p w:rsidR="00E95911" w:rsidRPr="003D392B" w:rsidRDefault="00E95911">
            <w:pPr>
              <w:pStyle w:val="ConsPlusNormal"/>
              <w:spacing w:line="276" w:lineRule="auto"/>
              <w:rPr>
                <w:rFonts w:ascii="Times New Roman" w:hAnsi="Times New Roman" w:cs="Times New Roman"/>
                <w:sz w:val="20"/>
              </w:rPr>
            </w:pPr>
            <w:r w:rsidRPr="003D392B">
              <w:rPr>
                <w:rFonts w:ascii="Times New Roman" w:hAnsi="Times New Roman" w:cs="Times New Roman"/>
                <w:sz w:val="20"/>
              </w:rPr>
              <w:t>Главный распорядитель 1</w:t>
            </w:r>
          </w:p>
        </w:tc>
        <w:tc>
          <w:tcPr>
            <w:tcW w:w="850" w:type="dxa"/>
            <w:tcBorders>
              <w:top w:val="single" w:sz="4" w:space="0" w:color="auto"/>
              <w:left w:val="single" w:sz="4" w:space="0" w:color="auto"/>
              <w:bottom w:val="single" w:sz="4" w:space="0" w:color="auto"/>
              <w:right w:val="single" w:sz="4" w:space="0" w:color="auto"/>
            </w:tcBorders>
          </w:tcPr>
          <w:p w:rsidR="00E95911" w:rsidRPr="003D392B" w:rsidRDefault="00E95911">
            <w:pPr>
              <w:pStyle w:val="ConsPlusNormal"/>
              <w:spacing w:line="276" w:lineRule="auto"/>
              <w:rPr>
                <w:rFonts w:ascii="Times New Roman" w:hAnsi="Times New Roman" w:cs="Times New Roman"/>
                <w:sz w:val="20"/>
              </w:rPr>
            </w:pPr>
          </w:p>
        </w:tc>
        <w:tc>
          <w:tcPr>
            <w:tcW w:w="1459" w:type="dxa"/>
            <w:tcBorders>
              <w:top w:val="single" w:sz="4" w:space="0" w:color="auto"/>
              <w:left w:val="single" w:sz="4" w:space="0" w:color="auto"/>
              <w:bottom w:val="single" w:sz="4" w:space="0" w:color="auto"/>
              <w:right w:val="single" w:sz="4" w:space="0" w:color="auto"/>
            </w:tcBorders>
          </w:tcPr>
          <w:p w:rsidR="00E95911" w:rsidRPr="003D392B" w:rsidRDefault="00E95911">
            <w:pPr>
              <w:pStyle w:val="ConsPlusNormal"/>
              <w:spacing w:line="276" w:lineRule="auto"/>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E95911" w:rsidRPr="003D392B" w:rsidRDefault="00E95911">
            <w:pPr>
              <w:pStyle w:val="ConsPlusNormal"/>
              <w:spacing w:line="276" w:lineRule="auto"/>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E95911" w:rsidRPr="003D392B" w:rsidRDefault="00E95911">
            <w:pPr>
              <w:pStyle w:val="ConsPlusNormal"/>
              <w:spacing w:line="276" w:lineRule="auto"/>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E95911" w:rsidRPr="003D392B" w:rsidRDefault="00E95911">
            <w:pPr>
              <w:pStyle w:val="ConsPlusNormal"/>
              <w:spacing w:line="276" w:lineRule="auto"/>
              <w:rPr>
                <w:rFonts w:ascii="Times New Roman" w:hAnsi="Times New Roman" w:cs="Times New Roman"/>
                <w:sz w:val="20"/>
              </w:rPr>
            </w:pPr>
          </w:p>
        </w:tc>
      </w:tr>
    </w:tbl>
    <w:p w:rsidR="00E95911" w:rsidRPr="003D392B" w:rsidRDefault="00E95911" w:rsidP="00E95911">
      <w:pPr>
        <w:pStyle w:val="ConsPlusNormal"/>
        <w:jc w:val="both"/>
        <w:rPr>
          <w:rFonts w:ascii="Times New Roman" w:hAnsi="Times New Roman" w:cs="Times New Roman"/>
          <w:i/>
          <w:sz w:val="20"/>
        </w:rPr>
      </w:pPr>
    </w:p>
    <w:p w:rsidR="00E95911" w:rsidRPr="003D392B" w:rsidRDefault="00E95911" w:rsidP="00E95911">
      <w:pPr>
        <w:pStyle w:val="ConsPlusNormal"/>
        <w:ind w:firstLine="540"/>
        <w:jc w:val="both"/>
        <w:rPr>
          <w:rFonts w:ascii="Times New Roman" w:hAnsi="Times New Roman" w:cs="Times New Roman"/>
          <w:sz w:val="20"/>
        </w:rPr>
      </w:pPr>
      <w:r w:rsidRPr="003D392B">
        <w:rPr>
          <w:rFonts w:ascii="Times New Roman" w:hAnsi="Times New Roman" w:cs="Times New Roman"/>
          <w:i/>
          <w:sz w:val="20"/>
        </w:rPr>
        <w:t xml:space="preserve">Примечание: </w:t>
      </w:r>
      <w:r w:rsidRPr="003D392B">
        <w:rPr>
          <w:rFonts w:ascii="Times New Roman" w:hAnsi="Times New Roman" w:cs="Times New Roman"/>
          <w:sz w:val="20"/>
        </w:rPr>
        <w:t>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обоснованием.</w:t>
      </w:r>
    </w:p>
    <w:p w:rsidR="00E95911" w:rsidRPr="003D392B" w:rsidRDefault="00E95911" w:rsidP="00E95911">
      <w:pPr>
        <w:pStyle w:val="ConsPlusNormal"/>
        <w:jc w:val="both"/>
        <w:rPr>
          <w:rFonts w:ascii="Times New Roman" w:hAnsi="Times New Roman" w:cs="Times New Roman"/>
        </w:rPr>
      </w:pPr>
    </w:p>
    <w:p w:rsidR="00E95911" w:rsidRPr="003D392B" w:rsidRDefault="00E95911" w:rsidP="00E95911">
      <w:pPr>
        <w:pStyle w:val="ConsPlusNormal"/>
        <w:jc w:val="both"/>
        <w:rPr>
          <w:rFonts w:ascii="Times New Roman" w:hAnsi="Times New Roman" w:cs="Times New Roman"/>
        </w:rPr>
      </w:pPr>
    </w:p>
    <w:p w:rsidR="00E95911" w:rsidRPr="003D392B" w:rsidRDefault="00E95911" w:rsidP="00E95911">
      <w:pPr>
        <w:pStyle w:val="ConsPlusNormal"/>
        <w:jc w:val="both"/>
        <w:rPr>
          <w:rFonts w:ascii="Times New Roman" w:hAnsi="Times New Roman" w:cs="Times New Roman"/>
        </w:rPr>
      </w:pPr>
    </w:p>
    <w:p w:rsidR="00E95911" w:rsidRPr="003D392B" w:rsidRDefault="00E95911" w:rsidP="00E95911">
      <w:pPr>
        <w:pStyle w:val="ConsPlusNormal"/>
        <w:jc w:val="both"/>
        <w:rPr>
          <w:rFonts w:ascii="Times New Roman" w:hAnsi="Times New Roman" w:cs="Times New Roman"/>
        </w:rPr>
      </w:pPr>
    </w:p>
    <w:p w:rsidR="00E95911" w:rsidRPr="003D392B" w:rsidRDefault="00E95911" w:rsidP="00E95911">
      <w:pPr>
        <w:pStyle w:val="ConsPlusNormal"/>
        <w:jc w:val="both"/>
        <w:rPr>
          <w:rFonts w:ascii="Times New Roman" w:hAnsi="Times New Roman" w:cs="Times New Roman"/>
        </w:rPr>
      </w:pPr>
    </w:p>
    <w:p w:rsidR="00E95911" w:rsidRPr="00C3383F" w:rsidRDefault="00E95911" w:rsidP="00E95911">
      <w:pPr>
        <w:rPr>
          <w:color w:val="00B050"/>
        </w:rPr>
        <w:sectPr w:rsidR="00E95911" w:rsidRPr="00C3383F">
          <w:pgSz w:w="11905" w:h="16838"/>
          <w:pgMar w:top="1134" w:right="850" w:bottom="1134" w:left="1701" w:header="0" w:footer="0" w:gutter="0"/>
          <w:cols w:space="720"/>
        </w:sectPr>
      </w:pPr>
    </w:p>
    <w:p w:rsidR="00E95911" w:rsidRPr="00660112" w:rsidRDefault="00E95911" w:rsidP="00E95911">
      <w:pPr>
        <w:pStyle w:val="ConsPlusNormal"/>
        <w:jc w:val="right"/>
        <w:outlineLvl w:val="2"/>
        <w:rPr>
          <w:rFonts w:ascii="Times New Roman" w:hAnsi="Times New Roman" w:cs="Times New Roman"/>
          <w:sz w:val="20"/>
        </w:rPr>
      </w:pPr>
      <w:r w:rsidRPr="00660112">
        <w:rPr>
          <w:rFonts w:ascii="Times New Roman" w:hAnsi="Times New Roman" w:cs="Times New Roman"/>
          <w:sz w:val="20"/>
        </w:rPr>
        <w:lastRenderedPageBreak/>
        <w:t>Приложение 7</w:t>
      </w:r>
    </w:p>
    <w:p w:rsidR="00E95911" w:rsidRPr="00660112" w:rsidRDefault="00E95911" w:rsidP="00660112">
      <w:pPr>
        <w:pStyle w:val="ConsPlusNormal"/>
        <w:jc w:val="right"/>
        <w:rPr>
          <w:rFonts w:ascii="Times New Roman" w:hAnsi="Times New Roman" w:cs="Times New Roman"/>
          <w:sz w:val="20"/>
        </w:rPr>
      </w:pPr>
      <w:r w:rsidRPr="00660112">
        <w:rPr>
          <w:rFonts w:ascii="Times New Roman" w:hAnsi="Times New Roman" w:cs="Times New Roman"/>
          <w:sz w:val="20"/>
        </w:rPr>
        <w:t>к муниципальной программы</w:t>
      </w:r>
    </w:p>
    <w:p w:rsidR="00E95911" w:rsidRPr="00660112" w:rsidRDefault="00E95911" w:rsidP="00E95911">
      <w:pPr>
        <w:pStyle w:val="ConsPlusNormal"/>
        <w:jc w:val="both"/>
        <w:rPr>
          <w:rFonts w:ascii="Times New Roman" w:hAnsi="Times New Roman" w:cs="Times New Roman"/>
        </w:rPr>
      </w:pPr>
    </w:p>
    <w:p w:rsidR="00E95911" w:rsidRPr="00660112" w:rsidRDefault="00E95911" w:rsidP="00E95911">
      <w:pPr>
        <w:pStyle w:val="ConsPlusNormal"/>
        <w:jc w:val="center"/>
        <w:rPr>
          <w:rFonts w:ascii="Times New Roman" w:hAnsi="Times New Roman" w:cs="Times New Roman"/>
        </w:rPr>
      </w:pPr>
      <w:bookmarkStart w:id="13" w:name="P1023"/>
      <w:bookmarkEnd w:id="13"/>
      <w:r w:rsidRPr="00660112">
        <w:rPr>
          <w:rFonts w:ascii="Times New Roman" w:hAnsi="Times New Roman" w:cs="Times New Roman"/>
        </w:rPr>
        <w:t>Перечень</w:t>
      </w:r>
    </w:p>
    <w:p w:rsidR="00E95911" w:rsidRPr="00660112" w:rsidRDefault="00E95911" w:rsidP="00E95911">
      <w:pPr>
        <w:pStyle w:val="ConsPlusNormal"/>
        <w:jc w:val="center"/>
        <w:rPr>
          <w:rFonts w:ascii="Times New Roman" w:hAnsi="Times New Roman" w:cs="Times New Roman"/>
        </w:rPr>
      </w:pPr>
      <w:r w:rsidRPr="00660112">
        <w:rPr>
          <w:rFonts w:ascii="Times New Roman" w:hAnsi="Times New Roman" w:cs="Times New Roman"/>
        </w:rPr>
        <w:t>объектов капитального строительства на плановый период</w:t>
      </w:r>
    </w:p>
    <w:p w:rsidR="00E95911" w:rsidRPr="00660112" w:rsidRDefault="00E95911" w:rsidP="00E95911">
      <w:pPr>
        <w:pStyle w:val="ConsPlusNormal"/>
        <w:jc w:val="center"/>
        <w:rPr>
          <w:rFonts w:ascii="Times New Roman" w:hAnsi="Times New Roman" w:cs="Times New Roman"/>
        </w:rPr>
      </w:pPr>
      <w:r w:rsidRPr="00660112">
        <w:rPr>
          <w:rFonts w:ascii="Times New Roman" w:hAnsi="Times New Roman" w:cs="Times New Roman"/>
        </w:rPr>
        <w:t>(за счет всех источников финансирования)</w:t>
      </w:r>
    </w:p>
    <w:p w:rsidR="00E95911" w:rsidRPr="00660112" w:rsidRDefault="00E95911" w:rsidP="00E95911">
      <w:pPr>
        <w:pStyle w:val="ConsPlusNormal"/>
        <w:jc w:val="both"/>
        <w:rPr>
          <w:rFonts w:ascii="Times New Roman" w:hAnsi="Times New Roman" w:cs="Times New Roman"/>
        </w:rPr>
      </w:pPr>
    </w:p>
    <w:p w:rsidR="00E95911" w:rsidRPr="00660112" w:rsidRDefault="00E95911" w:rsidP="00E95911">
      <w:pPr>
        <w:pStyle w:val="ConsPlusNormal"/>
        <w:jc w:val="right"/>
        <w:rPr>
          <w:rFonts w:ascii="Times New Roman" w:hAnsi="Times New Roman" w:cs="Times New Roman"/>
        </w:rPr>
      </w:pPr>
      <w:r w:rsidRPr="00660112">
        <w:rPr>
          <w:rFonts w:ascii="Times New Roman" w:hAnsi="Times New Roman" w:cs="Times New Roman"/>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4"/>
        <w:gridCol w:w="674"/>
        <w:gridCol w:w="924"/>
        <w:gridCol w:w="944"/>
        <w:gridCol w:w="1504"/>
        <w:gridCol w:w="1674"/>
        <w:gridCol w:w="674"/>
        <w:gridCol w:w="1078"/>
        <w:gridCol w:w="1134"/>
        <w:gridCol w:w="1417"/>
        <w:gridCol w:w="2552"/>
      </w:tblGrid>
      <w:tr w:rsidR="00E95911" w:rsidRPr="00660112" w:rsidTr="00E95911">
        <w:tc>
          <w:tcPr>
            <w:tcW w:w="454" w:type="dxa"/>
            <w:vMerge w:val="restart"/>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N п/п</w:t>
            </w:r>
          </w:p>
        </w:tc>
        <w:tc>
          <w:tcPr>
            <w:tcW w:w="1634" w:type="dxa"/>
            <w:vMerge w:val="restart"/>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Наименование объекта</w:t>
            </w:r>
          </w:p>
        </w:tc>
        <w:tc>
          <w:tcPr>
            <w:tcW w:w="5720" w:type="dxa"/>
            <w:gridSpan w:val="5"/>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Объем капитальных вложений на 1-й год</w:t>
            </w:r>
          </w:p>
        </w:tc>
        <w:tc>
          <w:tcPr>
            <w:tcW w:w="6855" w:type="dxa"/>
            <w:gridSpan w:val="5"/>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Объем капитальных вложений на 2-й год</w:t>
            </w:r>
          </w:p>
        </w:tc>
      </w:tr>
      <w:tr w:rsidR="00E95911" w:rsidRPr="00660112" w:rsidTr="00660112">
        <w:tc>
          <w:tcPr>
            <w:tcW w:w="454" w:type="dxa"/>
            <w:vMerge/>
            <w:tcBorders>
              <w:top w:val="single" w:sz="4" w:space="0" w:color="auto"/>
              <w:left w:val="single" w:sz="4" w:space="0" w:color="auto"/>
              <w:bottom w:val="single" w:sz="4" w:space="0" w:color="auto"/>
              <w:right w:val="single" w:sz="4" w:space="0" w:color="auto"/>
            </w:tcBorders>
            <w:vAlign w:val="center"/>
            <w:hideMark/>
          </w:tcPr>
          <w:p w:rsidR="00E95911" w:rsidRPr="00660112" w:rsidRDefault="00E95911">
            <w:pPr>
              <w:rPr>
                <w:sz w:val="20"/>
                <w:szCs w:val="20"/>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E95911" w:rsidRPr="00660112" w:rsidRDefault="00E95911">
            <w:pPr>
              <w:rPr>
                <w:sz w:val="20"/>
                <w:szCs w:val="20"/>
              </w:rPr>
            </w:pPr>
          </w:p>
        </w:tc>
        <w:tc>
          <w:tcPr>
            <w:tcW w:w="674" w:type="dxa"/>
            <w:vMerge w:val="restart"/>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всего</w:t>
            </w:r>
          </w:p>
        </w:tc>
        <w:tc>
          <w:tcPr>
            <w:tcW w:w="5046" w:type="dxa"/>
            <w:gridSpan w:val="4"/>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в том числе:</w:t>
            </w:r>
          </w:p>
        </w:tc>
        <w:tc>
          <w:tcPr>
            <w:tcW w:w="674" w:type="dxa"/>
            <w:vMerge w:val="restart"/>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всего</w:t>
            </w:r>
          </w:p>
        </w:tc>
        <w:tc>
          <w:tcPr>
            <w:tcW w:w="6181" w:type="dxa"/>
            <w:gridSpan w:val="4"/>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в том числе:</w:t>
            </w:r>
          </w:p>
        </w:tc>
      </w:tr>
      <w:tr w:rsidR="00E95911" w:rsidRPr="00660112" w:rsidTr="00660112">
        <w:tc>
          <w:tcPr>
            <w:tcW w:w="454" w:type="dxa"/>
            <w:vMerge/>
            <w:tcBorders>
              <w:top w:val="single" w:sz="4" w:space="0" w:color="auto"/>
              <w:left w:val="single" w:sz="4" w:space="0" w:color="auto"/>
              <w:bottom w:val="single" w:sz="4" w:space="0" w:color="auto"/>
              <w:right w:val="single" w:sz="4" w:space="0" w:color="auto"/>
            </w:tcBorders>
            <w:vAlign w:val="center"/>
            <w:hideMark/>
          </w:tcPr>
          <w:p w:rsidR="00E95911" w:rsidRPr="00660112" w:rsidRDefault="00E95911">
            <w:pPr>
              <w:rPr>
                <w:sz w:val="20"/>
                <w:szCs w:val="20"/>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E95911" w:rsidRPr="00660112" w:rsidRDefault="00E95911">
            <w:pPr>
              <w:rPr>
                <w:sz w:val="20"/>
                <w:szCs w:val="2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E95911" w:rsidRPr="00660112" w:rsidRDefault="00E95911">
            <w:pPr>
              <w:rPr>
                <w:sz w:val="20"/>
                <w:szCs w:val="20"/>
              </w:rPr>
            </w:pPr>
          </w:p>
        </w:tc>
        <w:tc>
          <w:tcPr>
            <w:tcW w:w="924" w:type="dxa"/>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бюджет города</w:t>
            </w:r>
          </w:p>
        </w:tc>
        <w:tc>
          <w:tcPr>
            <w:tcW w:w="944" w:type="dxa"/>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краевой бюджет</w:t>
            </w:r>
          </w:p>
        </w:tc>
        <w:tc>
          <w:tcPr>
            <w:tcW w:w="1504" w:type="dxa"/>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федеральный бюджет</w:t>
            </w:r>
          </w:p>
        </w:tc>
        <w:tc>
          <w:tcPr>
            <w:tcW w:w="1674" w:type="dxa"/>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внебюджетные источники</w:t>
            </w: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E95911" w:rsidRPr="00660112" w:rsidRDefault="00E95911">
            <w:pPr>
              <w:rPr>
                <w:sz w:val="20"/>
                <w:szCs w:val="20"/>
              </w:rPr>
            </w:pPr>
          </w:p>
        </w:tc>
        <w:tc>
          <w:tcPr>
            <w:tcW w:w="1078" w:type="dxa"/>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бюджет города</w:t>
            </w:r>
          </w:p>
        </w:tc>
        <w:tc>
          <w:tcPr>
            <w:tcW w:w="1134" w:type="dxa"/>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краевой бюджет</w:t>
            </w:r>
          </w:p>
        </w:tc>
        <w:tc>
          <w:tcPr>
            <w:tcW w:w="1417" w:type="dxa"/>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федеральный бюджет</w:t>
            </w:r>
          </w:p>
        </w:tc>
        <w:tc>
          <w:tcPr>
            <w:tcW w:w="2552" w:type="dxa"/>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внебюджетные источники</w:t>
            </w:r>
          </w:p>
        </w:tc>
      </w:tr>
      <w:tr w:rsidR="00E95911" w:rsidRPr="00660112" w:rsidTr="00E95911">
        <w:tc>
          <w:tcPr>
            <w:tcW w:w="454" w:type="dxa"/>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1</w:t>
            </w:r>
          </w:p>
        </w:tc>
        <w:tc>
          <w:tcPr>
            <w:tcW w:w="1634" w:type="dxa"/>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2</w:t>
            </w:r>
          </w:p>
        </w:tc>
        <w:tc>
          <w:tcPr>
            <w:tcW w:w="674" w:type="dxa"/>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3</w:t>
            </w:r>
          </w:p>
        </w:tc>
        <w:tc>
          <w:tcPr>
            <w:tcW w:w="924" w:type="dxa"/>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4</w:t>
            </w:r>
          </w:p>
        </w:tc>
        <w:tc>
          <w:tcPr>
            <w:tcW w:w="944" w:type="dxa"/>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5</w:t>
            </w:r>
          </w:p>
        </w:tc>
        <w:tc>
          <w:tcPr>
            <w:tcW w:w="1504" w:type="dxa"/>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6</w:t>
            </w:r>
          </w:p>
        </w:tc>
        <w:tc>
          <w:tcPr>
            <w:tcW w:w="1674" w:type="dxa"/>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7</w:t>
            </w:r>
          </w:p>
        </w:tc>
        <w:tc>
          <w:tcPr>
            <w:tcW w:w="674" w:type="dxa"/>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8</w:t>
            </w:r>
          </w:p>
        </w:tc>
        <w:tc>
          <w:tcPr>
            <w:tcW w:w="1078" w:type="dxa"/>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9</w:t>
            </w:r>
          </w:p>
        </w:tc>
        <w:tc>
          <w:tcPr>
            <w:tcW w:w="1134" w:type="dxa"/>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10</w:t>
            </w:r>
          </w:p>
        </w:tc>
        <w:tc>
          <w:tcPr>
            <w:tcW w:w="1417" w:type="dxa"/>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11</w:t>
            </w:r>
          </w:p>
        </w:tc>
        <w:tc>
          <w:tcPr>
            <w:tcW w:w="2552" w:type="dxa"/>
            <w:tcBorders>
              <w:top w:val="single" w:sz="4" w:space="0" w:color="auto"/>
              <w:left w:val="single" w:sz="4" w:space="0" w:color="auto"/>
              <w:bottom w:val="single" w:sz="4" w:space="0" w:color="auto"/>
              <w:right w:val="single" w:sz="4" w:space="0" w:color="auto"/>
            </w:tcBorders>
            <w:hideMark/>
          </w:tcPr>
          <w:p w:rsidR="00E95911" w:rsidRPr="00660112" w:rsidRDefault="00E95911">
            <w:pPr>
              <w:pStyle w:val="ConsPlusNormal"/>
              <w:spacing w:line="276" w:lineRule="auto"/>
              <w:jc w:val="center"/>
              <w:rPr>
                <w:rFonts w:ascii="Times New Roman" w:hAnsi="Times New Roman" w:cs="Times New Roman"/>
                <w:sz w:val="20"/>
              </w:rPr>
            </w:pPr>
            <w:r w:rsidRPr="00660112">
              <w:rPr>
                <w:rFonts w:ascii="Times New Roman" w:hAnsi="Times New Roman" w:cs="Times New Roman"/>
                <w:sz w:val="20"/>
              </w:rPr>
              <w:t>12</w:t>
            </w:r>
          </w:p>
        </w:tc>
      </w:tr>
      <w:tr w:rsidR="00660112" w:rsidRPr="00660112" w:rsidTr="00E95911">
        <w:tc>
          <w:tcPr>
            <w:tcW w:w="454" w:type="dxa"/>
            <w:tcBorders>
              <w:top w:val="single" w:sz="4" w:space="0" w:color="auto"/>
              <w:left w:val="single" w:sz="4" w:space="0" w:color="auto"/>
              <w:bottom w:val="single" w:sz="4" w:space="0" w:color="auto"/>
              <w:right w:val="single" w:sz="4" w:space="0" w:color="auto"/>
            </w:tcBorders>
            <w:hideMark/>
          </w:tcPr>
          <w:p w:rsidR="00660112" w:rsidRPr="00660112" w:rsidRDefault="00660112">
            <w:pPr>
              <w:pStyle w:val="ConsPlusNormal"/>
              <w:spacing w:line="276" w:lineRule="auto"/>
              <w:rPr>
                <w:rFonts w:ascii="Times New Roman" w:hAnsi="Times New Roman" w:cs="Times New Roman"/>
                <w:sz w:val="20"/>
              </w:rPr>
            </w:pPr>
            <w:r w:rsidRPr="00660112">
              <w:rPr>
                <w:rFonts w:ascii="Times New Roman" w:hAnsi="Times New Roman" w:cs="Times New Roman"/>
                <w:sz w:val="20"/>
              </w:rPr>
              <w:t>1</w:t>
            </w:r>
          </w:p>
        </w:tc>
        <w:tc>
          <w:tcPr>
            <w:tcW w:w="1634" w:type="dxa"/>
            <w:tcBorders>
              <w:top w:val="single" w:sz="4" w:space="0" w:color="auto"/>
              <w:left w:val="single" w:sz="4" w:space="0" w:color="auto"/>
              <w:bottom w:val="single" w:sz="4" w:space="0" w:color="auto"/>
              <w:right w:val="single" w:sz="4" w:space="0" w:color="auto"/>
            </w:tcBorders>
            <w:hideMark/>
          </w:tcPr>
          <w:p w:rsidR="00660112" w:rsidRPr="00660112" w:rsidRDefault="00660112">
            <w:pPr>
              <w:pStyle w:val="ConsPlusNormal"/>
              <w:spacing w:line="276" w:lineRule="auto"/>
              <w:rPr>
                <w:rFonts w:ascii="Times New Roman" w:hAnsi="Times New Roman" w:cs="Times New Roman"/>
                <w:sz w:val="20"/>
              </w:rPr>
            </w:pPr>
            <w:r w:rsidRPr="00660112">
              <w:rPr>
                <w:rFonts w:ascii="Times New Roman" w:hAnsi="Times New Roman" w:cs="Times New Roman"/>
                <w:sz w:val="20"/>
              </w:rPr>
              <w:t>Итого</w:t>
            </w:r>
          </w:p>
        </w:tc>
        <w:tc>
          <w:tcPr>
            <w:tcW w:w="674" w:type="dxa"/>
            <w:tcBorders>
              <w:top w:val="single" w:sz="4" w:space="0" w:color="auto"/>
              <w:left w:val="single" w:sz="4" w:space="0" w:color="auto"/>
              <w:bottom w:val="single" w:sz="4" w:space="0" w:color="auto"/>
              <w:right w:val="single" w:sz="4" w:space="0" w:color="auto"/>
            </w:tcBorders>
          </w:tcPr>
          <w:p w:rsidR="00660112" w:rsidRPr="003D392B" w:rsidRDefault="00660112" w:rsidP="00660112">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0,00</w:t>
            </w:r>
          </w:p>
        </w:tc>
        <w:tc>
          <w:tcPr>
            <w:tcW w:w="924" w:type="dxa"/>
            <w:tcBorders>
              <w:top w:val="single" w:sz="4" w:space="0" w:color="auto"/>
              <w:left w:val="single" w:sz="4" w:space="0" w:color="auto"/>
              <w:bottom w:val="single" w:sz="4" w:space="0" w:color="auto"/>
              <w:right w:val="single" w:sz="4" w:space="0" w:color="auto"/>
            </w:tcBorders>
          </w:tcPr>
          <w:p w:rsidR="00660112" w:rsidRPr="003D392B" w:rsidRDefault="00660112" w:rsidP="00660112">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0,00</w:t>
            </w:r>
          </w:p>
        </w:tc>
        <w:tc>
          <w:tcPr>
            <w:tcW w:w="944" w:type="dxa"/>
            <w:tcBorders>
              <w:top w:val="single" w:sz="4" w:space="0" w:color="auto"/>
              <w:left w:val="single" w:sz="4" w:space="0" w:color="auto"/>
              <w:bottom w:val="single" w:sz="4" w:space="0" w:color="auto"/>
              <w:right w:val="single" w:sz="4" w:space="0" w:color="auto"/>
            </w:tcBorders>
          </w:tcPr>
          <w:p w:rsidR="00660112" w:rsidRPr="003D392B" w:rsidRDefault="00660112" w:rsidP="00660112">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0,00</w:t>
            </w:r>
          </w:p>
        </w:tc>
        <w:tc>
          <w:tcPr>
            <w:tcW w:w="1504" w:type="dxa"/>
            <w:tcBorders>
              <w:top w:val="single" w:sz="4" w:space="0" w:color="auto"/>
              <w:left w:val="single" w:sz="4" w:space="0" w:color="auto"/>
              <w:bottom w:val="single" w:sz="4" w:space="0" w:color="auto"/>
              <w:right w:val="single" w:sz="4" w:space="0" w:color="auto"/>
            </w:tcBorders>
          </w:tcPr>
          <w:p w:rsidR="00660112" w:rsidRPr="003D392B" w:rsidRDefault="00660112" w:rsidP="00660112">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0,00</w:t>
            </w:r>
          </w:p>
        </w:tc>
        <w:tc>
          <w:tcPr>
            <w:tcW w:w="1674" w:type="dxa"/>
            <w:tcBorders>
              <w:top w:val="single" w:sz="4" w:space="0" w:color="auto"/>
              <w:left w:val="single" w:sz="4" w:space="0" w:color="auto"/>
              <w:bottom w:val="single" w:sz="4" w:space="0" w:color="auto"/>
              <w:right w:val="single" w:sz="4" w:space="0" w:color="auto"/>
            </w:tcBorders>
          </w:tcPr>
          <w:p w:rsidR="00660112" w:rsidRPr="003D392B" w:rsidRDefault="00660112" w:rsidP="00660112">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0,00</w:t>
            </w:r>
          </w:p>
        </w:tc>
        <w:tc>
          <w:tcPr>
            <w:tcW w:w="674" w:type="dxa"/>
            <w:tcBorders>
              <w:top w:val="single" w:sz="4" w:space="0" w:color="auto"/>
              <w:left w:val="single" w:sz="4" w:space="0" w:color="auto"/>
              <w:bottom w:val="single" w:sz="4" w:space="0" w:color="auto"/>
              <w:right w:val="single" w:sz="4" w:space="0" w:color="auto"/>
            </w:tcBorders>
          </w:tcPr>
          <w:p w:rsidR="00660112" w:rsidRPr="003D392B" w:rsidRDefault="00660112" w:rsidP="00660112">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0,00</w:t>
            </w:r>
          </w:p>
        </w:tc>
        <w:tc>
          <w:tcPr>
            <w:tcW w:w="1078" w:type="dxa"/>
            <w:tcBorders>
              <w:top w:val="single" w:sz="4" w:space="0" w:color="auto"/>
              <w:left w:val="single" w:sz="4" w:space="0" w:color="auto"/>
              <w:bottom w:val="single" w:sz="4" w:space="0" w:color="auto"/>
              <w:right w:val="single" w:sz="4" w:space="0" w:color="auto"/>
            </w:tcBorders>
          </w:tcPr>
          <w:p w:rsidR="00660112" w:rsidRPr="003D392B" w:rsidRDefault="00660112" w:rsidP="00660112">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660112" w:rsidRPr="003D392B" w:rsidRDefault="00660112" w:rsidP="00660112">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0,00</w:t>
            </w:r>
          </w:p>
        </w:tc>
        <w:tc>
          <w:tcPr>
            <w:tcW w:w="1417" w:type="dxa"/>
            <w:tcBorders>
              <w:top w:val="single" w:sz="4" w:space="0" w:color="auto"/>
              <w:left w:val="single" w:sz="4" w:space="0" w:color="auto"/>
              <w:bottom w:val="single" w:sz="4" w:space="0" w:color="auto"/>
              <w:right w:val="single" w:sz="4" w:space="0" w:color="auto"/>
            </w:tcBorders>
          </w:tcPr>
          <w:p w:rsidR="00660112" w:rsidRPr="003D392B" w:rsidRDefault="00660112" w:rsidP="00660112">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0,00</w:t>
            </w:r>
          </w:p>
        </w:tc>
        <w:tc>
          <w:tcPr>
            <w:tcW w:w="2552" w:type="dxa"/>
            <w:tcBorders>
              <w:top w:val="single" w:sz="4" w:space="0" w:color="auto"/>
              <w:left w:val="single" w:sz="4" w:space="0" w:color="auto"/>
              <w:bottom w:val="single" w:sz="4" w:space="0" w:color="auto"/>
              <w:right w:val="single" w:sz="4" w:space="0" w:color="auto"/>
            </w:tcBorders>
          </w:tcPr>
          <w:p w:rsidR="00660112" w:rsidRPr="003D392B" w:rsidRDefault="00660112" w:rsidP="00660112">
            <w:pPr>
              <w:pStyle w:val="ConsPlusNormal"/>
              <w:spacing w:line="276" w:lineRule="auto"/>
              <w:jc w:val="center"/>
              <w:rPr>
                <w:rFonts w:ascii="Times New Roman" w:hAnsi="Times New Roman" w:cs="Times New Roman"/>
                <w:sz w:val="20"/>
              </w:rPr>
            </w:pPr>
            <w:r w:rsidRPr="003D392B">
              <w:rPr>
                <w:rFonts w:ascii="Times New Roman" w:hAnsi="Times New Roman" w:cs="Times New Roman"/>
                <w:sz w:val="20"/>
              </w:rPr>
              <w:t>0,00</w:t>
            </w:r>
          </w:p>
        </w:tc>
      </w:tr>
      <w:tr w:rsidR="00660112" w:rsidRPr="00660112" w:rsidTr="00E95911">
        <w:tc>
          <w:tcPr>
            <w:tcW w:w="454" w:type="dxa"/>
            <w:tcBorders>
              <w:top w:val="single" w:sz="4" w:space="0" w:color="auto"/>
              <w:left w:val="single" w:sz="4" w:space="0" w:color="auto"/>
              <w:bottom w:val="single" w:sz="4" w:space="0" w:color="auto"/>
              <w:right w:val="single" w:sz="4" w:space="0" w:color="auto"/>
            </w:tcBorders>
            <w:hideMark/>
          </w:tcPr>
          <w:p w:rsidR="00660112" w:rsidRPr="00660112" w:rsidRDefault="00660112">
            <w:pPr>
              <w:pStyle w:val="ConsPlusNormal"/>
              <w:spacing w:line="276" w:lineRule="auto"/>
              <w:rPr>
                <w:rFonts w:ascii="Times New Roman" w:hAnsi="Times New Roman" w:cs="Times New Roman"/>
                <w:sz w:val="20"/>
              </w:rPr>
            </w:pPr>
            <w:r w:rsidRPr="00660112">
              <w:rPr>
                <w:rFonts w:ascii="Times New Roman" w:hAnsi="Times New Roman" w:cs="Times New Roman"/>
                <w:sz w:val="20"/>
              </w:rPr>
              <w:t>2</w:t>
            </w:r>
          </w:p>
        </w:tc>
        <w:tc>
          <w:tcPr>
            <w:tcW w:w="1634" w:type="dxa"/>
            <w:tcBorders>
              <w:top w:val="single" w:sz="4" w:space="0" w:color="auto"/>
              <w:left w:val="single" w:sz="4" w:space="0" w:color="auto"/>
              <w:bottom w:val="single" w:sz="4" w:space="0" w:color="auto"/>
              <w:right w:val="single" w:sz="4" w:space="0" w:color="auto"/>
            </w:tcBorders>
            <w:hideMark/>
          </w:tcPr>
          <w:p w:rsidR="00660112" w:rsidRPr="00660112" w:rsidRDefault="00660112">
            <w:pPr>
              <w:pStyle w:val="ConsPlusNormal"/>
              <w:spacing w:line="276" w:lineRule="auto"/>
              <w:rPr>
                <w:rFonts w:ascii="Times New Roman" w:hAnsi="Times New Roman" w:cs="Times New Roman"/>
                <w:sz w:val="20"/>
              </w:rPr>
            </w:pPr>
            <w:r w:rsidRPr="003D392B">
              <w:rPr>
                <w:rFonts w:ascii="Times New Roman" w:hAnsi="Times New Roman" w:cs="Times New Roman"/>
                <w:sz w:val="20"/>
              </w:rPr>
              <w:t>Главный распорядитель 1</w:t>
            </w:r>
          </w:p>
        </w:tc>
        <w:tc>
          <w:tcPr>
            <w:tcW w:w="674" w:type="dxa"/>
            <w:tcBorders>
              <w:top w:val="single" w:sz="4" w:space="0" w:color="auto"/>
              <w:left w:val="single" w:sz="4" w:space="0" w:color="auto"/>
              <w:bottom w:val="single" w:sz="4" w:space="0" w:color="auto"/>
              <w:right w:val="single" w:sz="4" w:space="0" w:color="auto"/>
            </w:tcBorders>
          </w:tcPr>
          <w:p w:rsidR="00660112" w:rsidRPr="00660112" w:rsidRDefault="00660112">
            <w:pPr>
              <w:pStyle w:val="ConsPlusNormal"/>
              <w:spacing w:line="276" w:lineRule="auto"/>
              <w:rPr>
                <w:rFonts w:ascii="Times New Roman" w:hAnsi="Times New Roman" w:cs="Times New Roman"/>
                <w:sz w:val="20"/>
              </w:rPr>
            </w:pPr>
          </w:p>
        </w:tc>
        <w:tc>
          <w:tcPr>
            <w:tcW w:w="924" w:type="dxa"/>
            <w:tcBorders>
              <w:top w:val="single" w:sz="4" w:space="0" w:color="auto"/>
              <w:left w:val="single" w:sz="4" w:space="0" w:color="auto"/>
              <w:bottom w:val="single" w:sz="4" w:space="0" w:color="auto"/>
              <w:right w:val="single" w:sz="4" w:space="0" w:color="auto"/>
            </w:tcBorders>
          </w:tcPr>
          <w:p w:rsidR="00660112" w:rsidRPr="00660112" w:rsidRDefault="00660112">
            <w:pPr>
              <w:pStyle w:val="ConsPlusNormal"/>
              <w:spacing w:line="276" w:lineRule="auto"/>
              <w:rPr>
                <w:rFonts w:ascii="Times New Roman" w:hAnsi="Times New Roman" w:cs="Times New Roman"/>
                <w:sz w:val="20"/>
              </w:rPr>
            </w:pPr>
          </w:p>
        </w:tc>
        <w:tc>
          <w:tcPr>
            <w:tcW w:w="944" w:type="dxa"/>
            <w:tcBorders>
              <w:top w:val="single" w:sz="4" w:space="0" w:color="auto"/>
              <w:left w:val="single" w:sz="4" w:space="0" w:color="auto"/>
              <w:bottom w:val="single" w:sz="4" w:space="0" w:color="auto"/>
              <w:right w:val="single" w:sz="4" w:space="0" w:color="auto"/>
            </w:tcBorders>
          </w:tcPr>
          <w:p w:rsidR="00660112" w:rsidRPr="00660112" w:rsidRDefault="00660112">
            <w:pPr>
              <w:pStyle w:val="ConsPlusNormal"/>
              <w:spacing w:line="276" w:lineRule="auto"/>
              <w:rPr>
                <w:rFonts w:ascii="Times New Roman" w:hAnsi="Times New Roman" w:cs="Times New Roman"/>
                <w:sz w:val="20"/>
              </w:rPr>
            </w:pPr>
          </w:p>
        </w:tc>
        <w:tc>
          <w:tcPr>
            <w:tcW w:w="1504" w:type="dxa"/>
            <w:tcBorders>
              <w:top w:val="single" w:sz="4" w:space="0" w:color="auto"/>
              <w:left w:val="single" w:sz="4" w:space="0" w:color="auto"/>
              <w:bottom w:val="single" w:sz="4" w:space="0" w:color="auto"/>
              <w:right w:val="single" w:sz="4" w:space="0" w:color="auto"/>
            </w:tcBorders>
          </w:tcPr>
          <w:p w:rsidR="00660112" w:rsidRPr="00660112" w:rsidRDefault="00660112">
            <w:pPr>
              <w:pStyle w:val="ConsPlusNormal"/>
              <w:spacing w:line="276" w:lineRule="auto"/>
              <w:rPr>
                <w:rFonts w:ascii="Times New Roman" w:hAnsi="Times New Roman" w:cs="Times New Roman"/>
                <w:sz w:val="20"/>
              </w:rPr>
            </w:pPr>
          </w:p>
        </w:tc>
        <w:tc>
          <w:tcPr>
            <w:tcW w:w="1674" w:type="dxa"/>
            <w:tcBorders>
              <w:top w:val="single" w:sz="4" w:space="0" w:color="auto"/>
              <w:left w:val="single" w:sz="4" w:space="0" w:color="auto"/>
              <w:bottom w:val="single" w:sz="4" w:space="0" w:color="auto"/>
              <w:right w:val="single" w:sz="4" w:space="0" w:color="auto"/>
            </w:tcBorders>
          </w:tcPr>
          <w:p w:rsidR="00660112" w:rsidRPr="00660112" w:rsidRDefault="00660112">
            <w:pPr>
              <w:pStyle w:val="ConsPlusNormal"/>
              <w:spacing w:line="276" w:lineRule="auto"/>
              <w:rPr>
                <w:rFonts w:ascii="Times New Roman" w:hAnsi="Times New Roman" w:cs="Times New Roman"/>
                <w:sz w:val="20"/>
              </w:rPr>
            </w:pPr>
          </w:p>
        </w:tc>
        <w:tc>
          <w:tcPr>
            <w:tcW w:w="674" w:type="dxa"/>
            <w:tcBorders>
              <w:top w:val="single" w:sz="4" w:space="0" w:color="auto"/>
              <w:left w:val="single" w:sz="4" w:space="0" w:color="auto"/>
              <w:bottom w:val="single" w:sz="4" w:space="0" w:color="auto"/>
              <w:right w:val="single" w:sz="4" w:space="0" w:color="auto"/>
            </w:tcBorders>
          </w:tcPr>
          <w:p w:rsidR="00660112" w:rsidRPr="00660112" w:rsidRDefault="00660112">
            <w:pPr>
              <w:pStyle w:val="ConsPlusNormal"/>
              <w:spacing w:line="276" w:lineRule="auto"/>
              <w:rPr>
                <w:rFonts w:ascii="Times New Roman" w:hAnsi="Times New Roman" w:cs="Times New Roman"/>
                <w:sz w:val="20"/>
              </w:rPr>
            </w:pPr>
          </w:p>
        </w:tc>
        <w:tc>
          <w:tcPr>
            <w:tcW w:w="1078" w:type="dxa"/>
            <w:tcBorders>
              <w:top w:val="single" w:sz="4" w:space="0" w:color="auto"/>
              <w:left w:val="single" w:sz="4" w:space="0" w:color="auto"/>
              <w:bottom w:val="single" w:sz="4" w:space="0" w:color="auto"/>
              <w:right w:val="single" w:sz="4" w:space="0" w:color="auto"/>
            </w:tcBorders>
          </w:tcPr>
          <w:p w:rsidR="00660112" w:rsidRPr="00660112" w:rsidRDefault="00660112">
            <w:pPr>
              <w:pStyle w:val="ConsPlusNormal"/>
              <w:spacing w:line="276" w:lineRule="auto"/>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660112" w:rsidRPr="00660112" w:rsidRDefault="00660112">
            <w:pPr>
              <w:pStyle w:val="ConsPlusNormal"/>
              <w:spacing w:line="276" w:lineRule="auto"/>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660112" w:rsidRPr="00660112" w:rsidRDefault="00660112">
            <w:pPr>
              <w:pStyle w:val="ConsPlusNormal"/>
              <w:spacing w:line="276" w:lineRule="auto"/>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rsidR="00660112" w:rsidRPr="00660112" w:rsidRDefault="00660112">
            <w:pPr>
              <w:pStyle w:val="ConsPlusNormal"/>
              <w:spacing w:line="276" w:lineRule="auto"/>
              <w:rPr>
                <w:rFonts w:ascii="Times New Roman" w:hAnsi="Times New Roman" w:cs="Times New Roman"/>
                <w:sz w:val="20"/>
              </w:rPr>
            </w:pPr>
          </w:p>
        </w:tc>
      </w:tr>
    </w:tbl>
    <w:p w:rsidR="00E95911" w:rsidRPr="00660112" w:rsidRDefault="00E95911" w:rsidP="00E95911">
      <w:pPr>
        <w:jc w:val="both"/>
        <w:rPr>
          <w:sz w:val="20"/>
          <w:szCs w:val="20"/>
        </w:rPr>
      </w:pPr>
      <w:r w:rsidRPr="00660112">
        <w:rPr>
          <w:i/>
          <w:sz w:val="20"/>
          <w:szCs w:val="20"/>
        </w:rPr>
        <w:t>Примечание</w:t>
      </w:r>
      <w:r w:rsidRPr="00660112">
        <w:rPr>
          <w:sz w:val="20"/>
          <w:szCs w:val="20"/>
        </w:rPr>
        <w:t>: 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обоснованием.</w:t>
      </w:r>
    </w:p>
    <w:p w:rsidR="00E95911" w:rsidRPr="00C3383F" w:rsidRDefault="00E95911" w:rsidP="00E95911">
      <w:pPr>
        <w:rPr>
          <w:color w:val="00B050"/>
          <w:sz w:val="22"/>
          <w:szCs w:val="22"/>
        </w:rPr>
        <w:sectPr w:rsidR="00E95911" w:rsidRPr="00C3383F">
          <w:pgSz w:w="16838" w:h="11905" w:orient="landscape"/>
          <w:pgMar w:top="851" w:right="1134" w:bottom="851" w:left="1134" w:header="0" w:footer="0" w:gutter="0"/>
          <w:cols w:space="720"/>
        </w:sectPr>
      </w:pPr>
    </w:p>
    <w:p w:rsidR="00E95911" w:rsidRPr="00660112" w:rsidRDefault="00E95911" w:rsidP="00E95911">
      <w:pPr>
        <w:pStyle w:val="ConsPlusNormal"/>
        <w:jc w:val="right"/>
        <w:outlineLvl w:val="2"/>
        <w:rPr>
          <w:rFonts w:ascii="Times New Roman" w:hAnsi="Times New Roman" w:cs="Times New Roman"/>
          <w:sz w:val="20"/>
        </w:rPr>
      </w:pPr>
      <w:r w:rsidRPr="00660112">
        <w:rPr>
          <w:rFonts w:ascii="Times New Roman" w:hAnsi="Times New Roman" w:cs="Times New Roman"/>
          <w:sz w:val="20"/>
        </w:rPr>
        <w:lastRenderedPageBreak/>
        <w:t>Приложение 8</w:t>
      </w:r>
    </w:p>
    <w:p w:rsidR="00E95911" w:rsidRPr="00660112" w:rsidRDefault="00E95911" w:rsidP="00E95911">
      <w:pPr>
        <w:pStyle w:val="ConsPlusNormal"/>
        <w:jc w:val="right"/>
        <w:rPr>
          <w:rFonts w:ascii="Times New Roman" w:hAnsi="Times New Roman" w:cs="Times New Roman"/>
          <w:sz w:val="20"/>
        </w:rPr>
      </w:pPr>
      <w:r w:rsidRPr="00660112">
        <w:rPr>
          <w:rFonts w:ascii="Times New Roman" w:hAnsi="Times New Roman" w:cs="Times New Roman"/>
          <w:sz w:val="20"/>
        </w:rPr>
        <w:t>к муниципальной программы</w:t>
      </w:r>
    </w:p>
    <w:p w:rsidR="00E95911" w:rsidRPr="00660112" w:rsidRDefault="00E95911" w:rsidP="00E95911">
      <w:pPr>
        <w:pStyle w:val="ConsPlusNormal"/>
        <w:jc w:val="center"/>
        <w:rPr>
          <w:rFonts w:ascii="Times New Roman" w:hAnsi="Times New Roman" w:cs="Times New Roman"/>
          <w:sz w:val="20"/>
        </w:rPr>
      </w:pPr>
    </w:p>
    <w:p w:rsidR="00E95911" w:rsidRPr="00660112" w:rsidRDefault="00E95911" w:rsidP="00E95911">
      <w:pPr>
        <w:pStyle w:val="ConsPlusNormal"/>
        <w:jc w:val="both"/>
        <w:rPr>
          <w:rFonts w:ascii="Times New Roman" w:hAnsi="Times New Roman" w:cs="Times New Roman"/>
          <w:sz w:val="20"/>
        </w:rPr>
      </w:pPr>
    </w:p>
    <w:p w:rsidR="00E95911" w:rsidRPr="00660112" w:rsidRDefault="00E95911" w:rsidP="00E95911">
      <w:pPr>
        <w:pStyle w:val="ConsPlusNormal"/>
        <w:jc w:val="center"/>
        <w:rPr>
          <w:rFonts w:ascii="Times New Roman" w:hAnsi="Times New Roman" w:cs="Times New Roman"/>
          <w:sz w:val="20"/>
        </w:rPr>
      </w:pPr>
      <w:bookmarkStart w:id="14" w:name="P1129"/>
      <w:bookmarkEnd w:id="14"/>
      <w:r w:rsidRPr="00660112">
        <w:rPr>
          <w:rFonts w:ascii="Times New Roman" w:hAnsi="Times New Roman" w:cs="Times New Roman"/>
          <w:sz w:val="20"/>
        </w:rPr>
        <w:t>Распределение</w:t>
      </w:r>
    </w:p>
    <w:p w:rsidR="00E95911" w:rsidRPr="00660112" w:rsidRDefault="00E95911" w:rsidP="00E95911">
      <w:pPr>
        <w:pStyle w:val="ConsPlusNormal"/>
        <w:jc w:val="center"/>
        <w:rPr>
          <w:rFonts w:ascii="Times New Roman" w:hAnsi="Times New Roman" w:cs="Times New Roman"/>
          <w:sz w:val="20"/>
        </w:rPr>
      </w:pPr>
      <w:r w:rsidRPr="00660112">
        <w:rPr>
          <w:rFonts w:ascii="Times New Roman" w:hAnsi="Times New Roman" w:cs="Times New Roman"/>
          <w:sz w:val="20"/>
        </w:rPr>
        <w:t>планируемых объемов финансирования муниципальной программы</w:t>
      </w:r>
    </w:p>
    <w:p w:rsidR="00E95911" w:rsidRPr="00660112" w:rsidRDefault="00E95911" w:rsidP="00E95911">
      <w:pPr>
        <w:pStyle w:val="ConsPlusNormal"/>
        <w:jc w:val="center"/>
        <w:rPr>
          <w:rFonts w:ascii="Times New Roman" w:hAnsi="Times New Roman" w:cs="Times New Roman"/>
          <w:sz w:val="20"/>
        </w:rPr>
      </w:pPr>
      <w:r w:rsidRPr="00660112">
        <w:rPr>
          <w:rFonts w:ascii="Times New Roman" w:hAnsi="Times New Roman" w:cs="Times New Roman"/>
          <w:sz w:val="20"/>
        </w:rPr>
        <w:t>по источникам финансирования</w:t>
      </w:r>
    </w:p>
    <w:p w:rsidR="00E95911" w:rsidRPr="000B15C5" w:rsidRDefault="00E95911" w:rsidP="00E95911">
      <w:pPr>
        <w:pStyle w:val="ConsPlusNormal"/>
        <w:jc w:val="both"/>
        <w:rPr>
          <w:rFonts w:ascii="Times New Roman" w:hAnsi="Times New Roman" w:cs="Times New Roman"/>
          <w:sz w:val="24"/>
          <w:szCs w:val="24"/>
        </w:rPr>
      </w:pPr>
    </w:p>
    <w:p w:rsidR="00E95911" w:rsidRPr="00A711B7" w:rsidRDefault="00E95911" w:rsidP="00E95911">
      <w:pPr>
        <w:pStyle w:val="ConsPlusNormal"/>
        <w:jc w:val="right"/>
        <w:rPr>
          <w:rFonts w:ascii="Times New Roman" w:hAnsi="Times New Roman" w:cs="Times New Roman"/>
        </w:rPr>
      </w:pPr>
      <w:r w:rsidRPr="000B15C5">
        <w:rPr>
          <w:rFonts w:ascii="Times New Roman" w:hAnsi="Times New Roman" w:cs="Times New Roman"/>
        </w:rPr>
        <w:t>Тыс. рублей</w:t>
      </w:r>
    </w:p>
    <w:tbl>
      <w:tblPr>
        <w:tblStyle w:val="aa"/>
        <w:tblW w:w="11230" w:type="dxa"/>
        <w:tblInd w:w="-1026" w:type="dxa"/>
        <w:tblLook w:val="04A0" w:firstRow="1" w:lastRow="0" w:firstColumn="1" w:lastColumn="0" w:noHBand="0" w:noVBand="1"/>
      </w:tblPr>
      <w:tblGrid>
        <w:gridCol w:w="486"/>
        <w:gridCol w:w="3484"/>
        <w:gridCol w:w="1780"/>
        <w:gridCol w:w="1760"/>
        <w:gridCol w:w="1720"/>
        <w:gridCol w:w="2000"/>
      </w:tblGrid>
      <w:tr w:rsidR="002E7A77" w:rsidRPr="002E7A77" w:rsidTr="00023095">
        <w:trPr>
          <w:trHeight w:val="300"/>
        </w:trPr>
        <w:tc>
          <w:tcPr>
            <w:tcW w:w="486" w:type="dxa"/>
            <w:vMerge w:val="restart"/>
            <w:hideMark/>
          </w:tcPr>
          <w:p w:rsidR="002E7A77" w:rsidRPr="002E7A77" w:rsidRDefault="002E7A77" w:rsidP="002E7A77">
            <w:pPr>
              <w:jc w:val="center"/>
              <w:rPr>
                <w:sz w:val="20"/>
                <w:szCs w:val="20"/>
              </w:rPr>
            </w:pPr>
            <w:r w:rsidRPr="002E7A77">
              <w:rPr>
                <w:sz w:val="20"/>
                <w:szCs w:val="20"/>
              </w:rPr>
              <w:t>№ п/п</w:t>
            </w:r>
          </w:p>
        </w:tc>
        <w:tc>
          <w:tcPr>
            <w:tcW w:w="3484" w:type="dxa"/>
            <w:vMerge w:val="restart"/>
            <w:hideMark/>
          </w:tcPr>
          <w:p w:rsidR="002E7A77" w:rsidRPr="002E7A77" w:rsidRDefault="002E7A77" w:rsidP="002E7A77">
            <w:pPr>
              <w:jc w:val="center"/>
              <w:rPr>
                <w:sz w:val="20"/>
                <w:szCs w:val="20"/>
              </w:rPr>
            </w:pPr>
            <w:r w:rsidRPr="002E7A77">
              <w:rPr>
                <w:sz w:val="20"/>
                <w:szCs w:val="20"/>
              </w:rPr>
              <w:t>Наименование муниципальной  программы, подпрограммы муниципальной  программы</w:t>
            </w:r>
          </w:p>
        </w:tc>
        <w:tc>
          <w:tcPr>
            <w:tcW w:w="7260" w:type="dxa"/>
            <w:gridSpan w:val="4"/>
            <w:noWrap/>
            <w:hideMark/>
          </w:tcPr>
          <w:p w:rsidR="002E7A77" w:rsidRPr="002E7A77" w:rsidRDefault="002E7A77" w:rsidP="002E7A77">
            <w:pPr>
              <w:jc w:val="center"/>
              <w:rPr>
                <w:color w:val="000000"/>
                <w:sz w:val="20"/>
                <w:szCs w:val="20"/>
              </w:rPr>
            </w:pPr>
            <w:r w:rsidRPr="002E7A77">
              <w:rPr>
                <w:color w:val="000000"/>
                <w:sz w:val="20"/>
                <w:szCs w:val="20"/>
              </w:rPr>
              <w:t>Объем финансирования</w:t>
            </w:r>
          </w:p>
        </w:tc>
      </w:tr>
      <w:tr w:rsidR="002E7A77" w:rsidRPr="002E7A77" w:rsidTr="00023095">
        <w:trPr>
          <w:trHeight w:val="236"/>
        </w:trPr>
        <w:tc>
          <w:tcPr>
            <w:tcW w:w="486" w:type="dxa"/>
            <w:vMerge/>
            <w:hideMark/>
          </w:tcPr>
          <w:p w:rsidR="002E7A77" w:rsidRPr="002E7A77" w:rsidRDefault="002E7A77" w:rsidP="002E7A77">
            <w:pPr>
              <w:rPr>
                <w:sz w:val="20"/>
                <w:szCs w:val="20"/>
              </w:rPr>
            </w:pPr>
          </w:p>
        </w:tc>
        <w:tc>
          <w:tcPr>
            <w:tcW w:w="3484" w:type="dxa"/>
            <w:vMerge/>
            <w:hideMark/>
          </w:tcPr>
          <w:p w:rsidR="002E7A77" w:rsidRPr="002E7A77" w:rsidRDefault="002E7A77" w:rsidP="002E7A77">
            <w:pPr>
              <w:rPr>
                <w:sz w:val="20"/>
                <w:szCs w:val="20"/>
              </w:rPr>
            </w:pPr>
          </w:p>
        </w:tc>
        <w:tc>
          <w:tcPr>
            <w:tcW w:w="1780" w:type="dxa"/>
            <w:vMerge w:val="restart"/>
            <w:hideMark/>
          </w:tcPr>
          <w:p w:rsidR="002E7A77" w:rsidRPr="002E7A77" w:rsidRDefault="002E7A77" w:rsidP="002E7A77">
            <w:pPr>
              <w:jc w:val="center"/>
              <w:rPr>
                <w:sz w:val="20"/>
                <w:szCs w:val="20"/>
              </w:rPr>
            </w:pPr>
            <w:r w:rsidRPr="002E7A77">
              <w:rPr>
                <w:sz w:val="20"/>
                <w:szCs w:val="20"/>
              </w:rPr>
              <w:t>Всего</w:t>
            </w:r>
          </w:p>
        </w:tc>
        <w:tc>
          <w:tcPr>
            <w:tcW w:w="5480" w:type="dxa"/>
            <w:gridSpan w:val="3"/>
            <w:hideMark/>
          </w:tcPr>
          <w:p w:rsidR="002E7A77" w:rsidRPr="002E7A77" w:rsidRDefault="002E7A77" w:rsidP="002E7A77">
            <w:pPr>
              <w:jc w:val="center"/>
              <w:rPr>
                <w:sz w:val="20"/>
                <w:szCs w:val="20"/>
              </w:rPr>
            </w:pPr>
            <w:r w:rsidRPr="002E7A77">
              <w:rPr>
                <w:sz w:val="20"/>
                <w:szCs w:val="20"/>
              </w:rPr>
              <w:t>в том числе по годам</w:t>
            </w:r>
          </w:p>
        </w:tc>
      </w:tr>
      <w:tr w:rsidR="002E7A77" w:rsidRPr="002E7A77" w:rsidTr="00023095">
        <w:trPr>
          <w:trHeight w:val="540"/>
        </w:trPr>
        <w:tc>
          <w:tcPr>
            <w:tcW w:w="486" w:type="dxa"/>
            <w:vMerge/>
            <w:hideMark/>
          </w:tcPr>
          <w:p w:rsidR="002E7A77" w:rsidRPr="002E7A77" w:rsidRDefault="002E7A77" w:rsidP="002E7A77">
            <w:pPr>
              <w:rPr>
                <w:sz w:val="20"/>
                <w:szCs w:val="20"/>
              </w:rPr>
            </w:pPr>
          </w:p>
        </w:tc>
        <w:tc>
          <w:tcPr>
            <w:tcW w:w="3484" w:type="dxa"/>
            <w:vMerge/>
            <w:hideMark/>
          </w:tcPr>
          <w:p w:rsidR="002E7A77" w:rsidRPr="002E7A77" w:rsidRDefault="002E7A77" w:rsidP="002E7A77">
            <w:pPr>
              <w:rPr>
                <w:sz w:val="20"/>
                <w:szCs w:val="20"/>
              </w:rPr>
            </w:pPr>
          </w:p>
        </w:tc>
        <w:tc>
          <w:tcPr>
            <w:tcW w:w="1780" w:type="dxa"/>
            <w:vMerge/>
            <w:hideMark/>
          </w:tcPr>
          <w:p w:rsidR="002E7A77" w:rsidRPr="002E7A77" w:rsidRDefault="002E7A77" w:rsidP="002E7A77">
            <w:pPr>
              <w:rPr>
                <w:sz w:val="20"/>
                <w:szCs w:val="20"/>
              </w:rPr>
            </w:pPr>
          </w:p>
        </w:tc>
        <w:tc>
          <w:tcPr>
            <w:tcW w:w="1760" w:type="dxa"/>
            <w:hideMark/>
          </w:tcPr>
          <w:p w:rsidR="002E7A77" w:rsidRPr="002E7A77" w:rsidRDefault="002E7A77" w:rsidP="002E7A77">
            <w:pPr>
              <w:jc w:val="center"/>
              <w:rPr>
                <w:sz w:val="20"/>
                <w:szCs w:val="20"/>
              </w:rPr>
            </w:pPr>
            <w:r w:rsidRPr="002E7A77">
              <w:rPr>
                <w:sz w:val="20"/>
                <w:szCs w:val="20"/>
              </w:rPr>
              <w:t>текущий финансовый год</w:t>
            </w:r>
          </w:p>
        </w:tc>
        <w:tc>
          <w:tcPr>
            <w:tcW w:w="1720" w:type="dxa"/>
            <w:hideMark/>
          </w:tcPr>
          <w:p w:rsidR="002E7A77" w:rsidRPr="002E7A77" w:rsidRDefault="002E7A77" w:rsidP="002E7A77">
            <w:pPr>
              <w:jc w:val="center"/>
              <w:rPr>
                <w:sz w:val="20"/>
                <w:szCs w:val="20"/>
              </w:rPr>
            </w:pPr>
            <w:r w:rsidRPr="002E7A77">
              <w:rPr>
                <w:sz w:val="20"/>
                <w:szCs w:val="20"/>
              </w:rPr>
              <w:t>первый год планового периода</w:t>
            </w:r>
          </w:p>
        </w:tc>
        <w:tc>
          <w:tcPr>
            <w:tcW w:w="2000" w:type="dxa"/>
            <w:hideMark/>
          </w:tcPr>
          <w:p w:rsidR="002E7A77" w:rsidRPr="002E7A77" w:rsidRDefault="002E7A77" w:rsidP="002E7A77">
            <w:pPr>
              <w:jc w:val="center"/>
              <w:rPr>
                <w:sz w:val="20"/>
                <w:szCs w:val="20"/>
              </w:rPr>
            </w:pPr>
            <w:r w:rsidRPr="002E7A77">
              <w:rPr>
                <w:sz w:val="20"/>
                <w:szCs w:val="20"/>
              </w:rPr>
              <w:t>второй год планового периода</w:t>
            </w:r>
          </w:p>
        </w:tc>
      </w:tr>
      <w:tr w:rsidR="002E7A77" w:rsidRPr="002E7A77" w:rsidTr="00023095">
        <w:trPr>
          <w:trHeight w:val="147"/>
        </w:trPr>
        <w:tc>
          <w:tcPr>
            <w:tcW w:w="486" w:type="dxa"/>
            <w:vMerge/>
            <w:hideMark/>
          </w:tcPr>
          <w:p w:rsidR="002E7A77" w:rsidRPr="002E7A77" w:rsidRDefault="002E7A77" w:rsidP="002E7A77">
            <w:pPr>
              <w:rPr>
                <w:sz w:val="20"/>
                <w:szCs w:val="20"/>
              </w:rPr>
            </w:pPr>
          </w:p>
        </w:tc>
        <w:tc>
          <w:tcPr>
            <w:tcW w:w="3484" w:type="dxa"/>
            <w:vMerge/>
            <w:hideMark/>
          </w:tcPr>
          <w:p w:rsidR="002E7A77" w:rsidRPr="002E7A77" w:rsidRDefault="002E7A77" w:rsidP="002E7A77">
            <w:pPr>
              <w:rPr>
                <w:sz w:val="20"/>
                <w:szCs w:val="20"/>
              </w:rPr>
            </w:pPr>
          </w:p>
        </w:tc>
        <w:tc>
          <w:tcPr>
            <w:tcW w:w="1780" w:type="dxa"/>
            <w:vMerge/>
            <w:hideMark/>
          </w:tcPr>
          <w:p w:rsidR="002E7A77" w:rsidRPr="002E7A77" w:rsidRDefault="002E7A77" w:rsidP="002E7A77">
            <w:pPr>
              <w:rPr>
                <w:sz w:val="20"/>
                <w:szCs w:val="20"/>
              </w:rPr>
            </w:pPr>
          </w:p>
        </w:tc>
        <w:tc>
          <w:tcPr>
            <w:tcW w:w="1760" w:type="dxa"/>
            <w:hideMark/>
          </w:tcPr>
          <w:p w:rsidR="002E7A77" w:rsidRPr="002E7A77" w:rsidRDefault="002E7A77" w:rsidP="002E7A77">
            <w:pPr>
              <w:jc w:val="center"/>
              <w:rPr>
                <w:sz w:val="20"/>
                <w:szCs w:val="20"/>
              </w:rPr>
            </w:pPr>
            <w:r w:rsidRPr="002E7A77">
              <w:rPr>
                <w:sz w:val="20"/>
                <w:szCs w:val="20"/>
              </w:rPr>
              <w:t>2018 г.</w:t>
            </w:r>
          </w:p>
        </w:tc>
        <w:tc>
          <w:tcPr>
            <w:tcW w:w="1720" w:type="dxa"/>
            <w:hideMark/>
          </w:tcPr>
          <w:p w:rsidR="002E7A77" w:rsidRPr="002E7A77" w:rsidRDefault="002E7A77" w:rsidP="002E7A77">
            <w:pPr>
              <w:jc w:val="center"/>
              <w:rPr>
                <w:sz w:val="20"/>
                <w:szCs w:val="20"/>
              </w:rPr>
            </w:pPr>
            <w:r w:rsidRPr="002E7A77">
              <w:rPr>
                <w:sz w:val="20"/>
                <w:szCs w:val="20"/>
              </w:rPr>
              <w:t>2019 г.</w:t>
            </w:r>
          </w:p>
        </w:tc>
        <w:tc>
          <w:tcPr>
            <w:tcW w:w="2000" w:type="dxa"/>
            <w:hideMark/>
          </w:tcPr>
          <w:p w:rsidR="002E7A77" w:rsidRPr="002E7A77" w:rsidRDefault="002E7A77" w:rsidP="002E7A77">
            <w:pPr>
              <w:jc w:val="center"/>
              <w:rPr>
                <w:sz w:val="20"/>
                <w:szCs w:val="20"/>
              </w:rPr>
            </w:pPr>
            <w:r w:rsidRPr="002E7A77">
              <w:rPr>
                <w:sz w:val="20"/>
                <w:szCs w:val="20"/>
              </w:rPr>
              <w:t>2020 г.</w:t>
            </w:r>
          </w:p>
        </w:tc>
      </w:tr>
      <w:tr w:rsidR="002E7A77" w:rsidRPr="002E7A77" w:rsidTr="00023095">
        <w:trPr>
          <w:trHeight w:val="288"/>
        </w:trPr>
        <w:tc>
          <w:tcPr>
            <w:tcW w:w="486" w:type="dxa"/>
            <w:hideMark/>
          </w:tcPr>
          <w:p w:rsidR="002E7A77" w:rsidRPr="002E7A77" w:rsidRDefault="002E7A77" w:rsidP="002E7A77">
            <w:pPr>
              <w:jc w:val="center"/>
              <w:rPr>
                <w:sz w:val="20"/>
                <w:szCs w:val="20"/>
              </w:rPr>
            </w:pPr>
            <w:r w:rsidRPr="002E7A77">
              <w:rPr>
                <w:sz w:val="20"/>
                <w:szCs w:val="20"/>
              </w:rPr>
              <w:t>1</w:t>
            </w:r>
          </w:p>
        </w:tc>
        <w:tc>
          <w:tcPr>
            <w:tcW w:w="3484" w:type="dxa"/>
            <w:hideMark/>
          </w:tcPr>
          <w:p w:rsidR="002E7A77" w:rsidRPr="002E7A77" w:rsidRDefault="002E7A77" w:rsidP="002E7A77">
            <w:pPr>
              <w:jc w:val="center"/>
              <w:rPr>
                <w:sz w:val="20"/>
                <w:szCs w:val="20"/>
              </w:rPr>
            </w:pPr>
            <w:r w:rsidRPr="002E7A77">
              <w:rPr>
                <w:sz w:val="20"/>
                <w:szCs w:val="20"/>
              </w:rPr>
              <w:t>2</w:t>
            </w:r>
          </w:p>
        </w:tc>
        <w:tc>
          <w:tcPr>
            <w:tcW w:w="1780" w:type="dxa"/>
            <w:hideMark/>
          </w:tcPr>
          <w:p w:rsidR="002E7A77" w:rsidRPr="002E7A77" w:rsidRDefault="002E7A77" w:rsidP="002E7A77">
            <w:pPr>
              <w:rPr>
                <w:sz w:val="20"/>
                <w:szCs w:val="20"/>
              </w:rPr>
            </w:pPr>
            <w:r w:rsidRPr="002E7A77">
              <w:rPr>
                <w:sz w:val="20"/>
                <w:szCs w:val="20"/>
              </w:rPr>
              <w:t>3</w:t>
            </w:r>
          </w:p>
        </w:tc>
        <w:tc>
          <w:tcPr>
            <w:tcW w:w="1760" w:type="dxa"/>
            <w:noWrap/>
            <w:hideMark/>
          </w:tcPr>
          <w:p w:rsidR="002E7A77" w:rsidRPr="002E7A77" w:rsidRDefault="002E7A77" w:rsidP="002E7A77">
            <w:pPr>
              <w:jc w:val="center"/>
              <w:rPr>
                <w:sz w:val="20"/>
                <w:szCs w:val="20"/>
              </w:rPr>
            </w:pPr>
            <w:r w:rsidRPr="002E7A77">
              <w:rPr>
                <w:sz w:val="20"/>
                <w:szCs w:val="20"/>
              </w:rPr>
              <w:t>4</w:t>
            </w:r>
          </w:p>
        </w:tc>
        <w:tc>
          <w:tcPr>
            <w:tcW w:w="1720" w:type="dxa"/>
            <w:noWrap/>
            <w:hideMark/>
          </w:tcPr>
          <w:p w:rsidR="002E7A77" w:rsidRPr="002E7A77" w:rsidRDefault="002E7A77" w:rsidP="002E7A77">
            <w:pPr>
              <w:jc w:val="center"/>
              <w:rPr>
                <w:sz w:val="20"/>
                <w:szCs w:val="20"/>
              </w:rPr>
            </w:pPr>
            <w:r w:rsidRPr="002E7A77">
              <w:rPr>
                <w:sz w:val="20"/>
                <w:szCs w:val="20"/>
              </w:rPr>
              <w:t>5</w:t>
            </w:r>
          </w:p>
        </w:tc>
        <w:tc>
          <w:tcPr>
            <w:tcW w:w="2000" w:type="dxa"/>
            <w:noWrap/>
            <w:hideMark/>
          </w:tcPr>
          <w:p w:rsidR="002E7A77" w:rsidRPr="002E7A77" w:rsidRDefault="002E7A77" w:rsidP="002E7A77">
            <w:pPr>
              <w:jc w:val="center"/>
              <w:rPr>
                <w:sz w:val="20"/>
                <w:szCs w:val="20"/>
              </w:rPr>
            </w:pPr>
            <w:r w:rsidRPr="002E7A77">
              <w:rPr>
                <w:sz w:val="20"/>
                <w:szCs w:val="20"/>
              </w:rPr>
              <w:t>6</w:t>
            </w:r>
          </w:p>
        </w:tc>
      </w:tr>
      <w:tr w:rsidR="002E7A77" w:rsidRPr="002E7A77" w:rsidTr="00023095">
        <w:trPr>
          <w:trHeight w:val="813"/>
        </w:trPr>
        <w:tc>
          <w:tcPr>
            <w:tcW w:w="486" w:type="dxa"/>
            <w:hideMark/>
          </w:tcPr>
          <w:p w:rsidR="002E7A77" w:rsidRPr="002E7A77" w:rsidRDefault="002E7A77" w:rsidP="002E7A77">
            <w:pPr>
              <w:rPr>
                <w:sz w:val="20"/>
                <w:szCs w:val="20"/>
              </w:rPr>
            </w:pPr>
            <w:r w:rsidRPr="002E7A77">
              <w:rPr>
                <w:sz w:val="20"/>
                <w:szCs w:val="20"/>
              </w:rPr>
              <w:t>1</w:t>
            </w:r>
          </w:p>
        </w:tc>
        <w:tc>
          <w:tcPr>
            <w:tcW w:w="3484" w:type="dxa"/>
            <w:hideMark/>
          </w:tcPr>
          <w:p w:rsidR="002E7A77" w:rsidRPr="002E7A77" w:rsidRDefault="00660112" w:rsidP="00660112">
            <w:pPr>
              <w:rPr>
                <w:b/>
                <w:bCs/>
                <w:i/>
                <w:iCs/>
                <w:sz w:val="20"/>
                <w:szCs w:val="20"/>
              </w:rPr>
            </w:pPr>
            <w:r>
              <w:rPr>
                <w:b/>
                <w:bCs/>
                <w:i/>
                <w:iCs/>
                <w:sz w:val="20"/>
                <w:szCs w:val="20"/>
              </w:rPr>
              <w:t>Программа «</w:t>
            </w:r>
            <w:r w:rsidR="002E7A77" w:rsidRPr="002E7A77">
              <w:rPr>
                <w:b/>
                <w:bCs/>
                <w:i/>
                <w:iCs/>
                <w:sz w:val="20"/>
                <w:szCs w:val="20"/>
              </w:rPr>
              <w:t>Развитие системы образова</w:t>
            </w:r>
            <w:r>
              <w:rPr>
                <w:b/>
                <w:bCs/>
                <w:i/>
                <w:iCs/>
                <w:sz w:val="20"/>
                <w:szCs w:val="20"/>
              </w:rPr>
              <w:t>ния города Енисейска»</w:t>
            </w:r>
            <w:r w:rsidR="002E7A77" w:rsidRPr="002E7A77">
              <w:rPr>
                <w:b/>
                <w:bCs/>
                <w:i/>
                <w:iCs/>
                <w:sz w:val="20"/>
                <w:szCs w:val="20"/>
              </w:rPr>
              <w:t xml:space="preserve">               </w:t>
            </w:r>
          </w:p>
        </w:tc>
        <w:tc>
          <w:tcPr>
            <w:tcW w:w="1780" w:type="dxa"/>
            <w:hideMark/>
          </w:tcPr>
          <w:p w:rsidR="002E7A77" w:rsidRPr="002E7A77" w:rsidRDefault="002E7A77" w:rsidP="002E7A77">
            <w:pPr>
              <w:rPr>
                <w:b/>
                <w:bCs/>
                <w:sz w:val="20"/>
                <w:szCs w:val="20"/>
              </w:rPr>
            </w:pPr>
            <w:r w:rsidRPr="002E7A77">
              <w:rPr>
                <w:b/>
                <w:bCs/>
                <w:sz w:val="20"/>
                <w:szCs w:val="20"/>
              </w:rPr>
              <w:t>943 508 360,00</w:t>
            </w:r>
          </w:p>
        </w:tc>
        <w:tc>
          <w:tcPr>
            <w:tcW w:w="1760" w:type="dxa"/>
            <w:noWrap/>
            <w:hideMark/>
          </w:tcPr>
          <w:p w:rsidR="002E7A77" w:rsidRPr="002E7A77" w:rsidRDefault="002E7A77" w:rsidP="002E7A77">
            <w:pPr>
              <w:jc w:val="right"/>
              <w:rPr>
                <w:b/>
                <w:bCs/>
                <w:sz w:val="20"/>
                <w:szCs w:val="20"/>
              </w:rPr>
            </w:pPr>
            <w:r w:rsidRPr="002E7A77">
              <w:rPr>
                <w:b/>
                <w:bCs/>
                <w:sz w:val="20"/>
                <w:szCs w:val="20"/>
              </w:rPr>
              <w:t>316 315 900,00</w:t>
            </w:r>
          </w:p>
        </w:tc>
        <w:tc>
          <w:tcPr>
            <w:tcW w:w="1720" w:type="dxa"/>
            <w:noWrap/>
            <w:hideMark/>
          </w:tcPr>
          <w:p w:rsidR="002E7A77" w:rsidRPr="002E7A77" w:rsidRDefault="002E7A77" w:rsidP="002E7A77">
            <w:pPr>
              <w:jc w:val="right"/>
              <w:rPr>
                <w:b/>
                <w:bCs/>
                <w:sz w:val="20"/>
                <w:szCs w:val="20"/>
              </w:rPr>
            </w:pPr>
            <w:r w:rsidRPr="002E7A77">
              <w:rPr>
                <w:b/>
                <w:bCs/>
                <w:sz w:val="20"/>
                <w:szCs w:val="20"/>
              </w:rPr>
              <w:t>313 596 230,00</w:t>
            </w:r>
          </w:p>
        </w:tc>
        <w:tc>
          <w:tcPr>
            <w:tcW w:w="2000" w:type="dxa"/>
            <w:noWrap/>
            <w:hideMark/>
          </w:tcPr>
          <w:p w:rsidR="002E7A77" w:rsidRPr="002E7A77" w:rsidRDefault="002E7A77" w:rsidP="002E7A77">
            <w:pPr>
              <w:jc w:val="center"/>
              <w:rPr>
                <w:b/>
                <w:bCs/>
                <w:sz w:val="20"/>
                <w:szCs w:val="20"/>
              </w:rPr>
            </w:pPr>
            <w:r w:rsidRPr="002E7A77">
              <w:rPr>
                <w:b/>
                <w:bCs/>
                <w:sz w:val="20"/>
                <w:szCs w:val="20"/>
              </w:rPr>
              <w:t>313 596 230,00</w:t>
            </w:r>
          </w:p>
        </w:tc>
      </w:tr>
      <w:tr w:rsidR="002E7A77" w:rsidRPr="002E7A77" w:rsidTr="00023095">
        <w:trPr>
          <w:trHeight w:val="360"/>
        </w:trPr>
        <w:tc>
          <w:tcPr>
            <w:tcW w:w="486" w:type="dxa"/>
            <w:hideMark/>
          </w:tcPr>
          <w:p w:rsidR="002E7A77" w:rsidRPr="002E7A77" w:rsidRDefault="002E7A77" w:rsidP="002E7A77">
            <w:pPr>
              <w:rPr>
                <w:sz w:val="20"/>
                <w:szCs w:val="20"/>
              </w:rPr>
            </w:pPr>
            <w:r w:rsidRPr="002E7A77">
              <w:rPr>
                <w:sz w:val="20"/>
                <w:szCs w:val="20"/>
              </w:rPr>
              <w:t>2</w:t>
            </w:r>
          </w:p>
        </w:tc>
        <w:tc>
          <w:tcPr>
            <w:tcW w:w="3484" w:type="dxa"/>
            <w:hideMark/>
          </w:tcPr>
          <w:p w:rsidR="002E7A77" w:rsidRPr="002E7A77" w:rsidRDefault="002E7A77" w:rsidP="002E7A77">
            <w:pPr>
              <w:rPr>
                <w:sz w:val="20"/>
                <w:szCs w:val="20"/>
              </w:rPr>
            </w:pPr>
            <w:r w:rsidRPr="002E7A77">
              <w:rPr>
                <w:sz w:val="20"/>
                <w:szCs w:val="20"/>
              </w:rPr>
              <w:t>По источникам финансирования</w:t>
            </w:r>
            <w:r w:rsidR="00A25146">
              <w:rPr>
                <w:sz w:val="20"/>
                <w:szCs w:val="20"/>
              </w:rPr>
              <w:t>:</w:t>
            </w:r>
          </w:p>
        </w:tc>
        <w:tc>
          <w:tcPr>
            <w:tcW w:w="7260" w:type="dxa"/>
            <w:gridSpan w:val="4"/>
            <w:hideMark/>
          </w:tcPr>
          <w:p w:rsidR="002E7A77" w:rsidRPr="002E7A77" w:rsidRDefault="002E7A77" w:rsidP="002E7A77">
            <w:pPr>
              <w:jc w:val="center"/>
              <w:rPr>
                <w:sz w:val="20"/>
                <w:szCs w:val="20"/>
              </w:rPr>
            </w:pPr>
            <w:r w:rsidRPr="002E7A77">
              <w:rPr>
                <w:sz w:val="20"/>
                <w:szCs w:val="20"/>
              </w:rPr>
              <w:t> </w:t>
            </w:r>
          </w:p>
        </w:tc>
      </w:tr>
      <w:tr w:rsidR="002E7A77" w:rsidRPr="002E7A77" w:rsidTr="00023095">
        <w:trPr>
          <w:trHeight w:val="372"/>
        </w:trPr>
        <w:tc>
          <w:tcPr>
            <w:tcW w:w="486" w:type="dxa"/>
            <w:hideMark/>
          </w:tcPr>
          <w:p w:rsidR="002E7A77" w:rsidRPr="002E7A77" w:rsidRDefault="002E7A77" w:rsidP="002E7A77">
            <w:pPr>
              <w:rPr>
                <w:sz w:val="20"/>
                <w:szCs w:val="20"/>
              </w:rPr>
            </w:pPr>
            <w:r w:rsidRPr="002E7A77">
              <w:rPr>
                <w:sz w:val="20"/>
                <w:szCs w:val="20"/>
              </w:rPr>
              <w:t>3</w:t>
            </w:r>
          </w:p>
        </w:tc>
        <w:tc>
          <w:tcPr>
            <w:tcW w:w="3484" w:type="dxa"/>
            <w:hideMark/>
          </w:tcPr>
          <w:p w:rsidR="002E7A77" w:rsidRPr="002E7A77" w:rsidRDefault="002E7A77" w:rsidP="002E7A77">
            <w:pPr>
              <w:rPr>
                <w:sz w:val="20"/>
                <w:szCs w:val="20"/>
              </w:rPr>
            </w:pPr>
            <w:r w:rsidRPr="002E7A77">
              <w:rPr>
                <w:sz w:val="20"/>
                <w:szCs w:val="20"/>
              </w:rPr>
              <w:t>1. Бюджет города</w:t>
            </w:r>
          </w:p>
        </w:tc>
        <w:tc>
          <w:tcPr>
            <w:tcW w:w="1780" w:type="dxa"/>
            <w:hideMark/>
          </w:tcPr>
          <w:p w:rsidR="002E7A77" w:rsidRPr="002E7A77" w:rsidRDefault="002E7A77" w:rsidP="002E7A77">
            <w:pPr>
              <w:rPr>
                <w:sz w:val="20"/>
                <w:szCs w:val="20"/>
              </w:rPr>
            </w:pPr>
            <w:r w:rsidRPr="002E7A77">
              <w:rPr>
                <w:sz w:val="20"/>
                <w:szCs w:val="20"/>
              </w:rPr>
              <w:t>381 686 660,00</w:t>
            </w:r>
          </w:p>
        </w:tc>
        <w:tc>
          <w:tcPr>
            <w:tcW w:w="1760" w:type="dxa"/>
            <w:noWrap/>
            <w:hideMark/>
          </w:tcPr>
          <w:p w:rsidR="002E7A77" w:rsidRPr="002E7A77" w:rsidRDefault="002E7A77" w:rsidP="002E7A77">
            <w:pPr>
              <w:jc w:val="center"/>
              <w:rPr>
                <w:sz w:val="20"/>
                <w:szCs w:val="20"/>
              </w:rPr>
            </w:pPr>
            <w:r w:rsidRPr="002E7A77">
              <w:rPr>
                <w:sz w:val="20"/>
                <w:szCs w:val="20"/>
              </w:rPr>
              <w:t>129 042 000,00</w:t>
            </w:r>
          </w:p>
        </w:tc>
        <w:tc>
          <w:tcPr>
            <w:tcW w:w="1720" w:type="dxa"/>
            <w:noWrap/>
            <w:hideMark/>
          </w:tcPr>
          <w:p w:rsidR="002E7A77" w:rsidRPr="002E7A77" w:rsidRDefault="002E7A77" w:rsidP="002E7A77">
            <w:pPr>
              <w:jc w:val="center"/>
              <w:rPr>
                <w:sz w:val="20"/>
                <w:szCs w:val="20"/>
              </w:rPr>
            </w:pPr>
            <w:r w:rsidRPr="002E7A77">
              <w:rPr>
                <w:sz w:val="20"/>
                <w:szCs w:val="20"/>
              </w:rPr>
              <w:t>126 322 330,00</w:t>
            </w:r>
          </w:p>
        </w:tc>
        <w:tc>
          <w:tcPr>
            <w:tcW w:w="2000" w:type="dxa"/>
            <w:noWrap/>
            <w:hideMark/>
          </w:tcPr>
          <w:p w:rsidR="002E7A77" w:rsidRPr="002E7A77" w:rsidRDefault="002E7A77" w:rsidP="002E7A77">
            <w:pPr>
              <w:jc w:val="center"/>
              <w:rPr>
                <w:sz w:val="20"/>
                <w:szCs w:val="20"/>
              </w:rPr>
            </w:pPr>
            <w:r w:rsidRPr="002E7A77">
              <w:rPr>
                <w:sz w:val="20"/>
                <w:szCs w:val="20"/>
              </w:rPr>
              <w:t>126 322 330,00</w:t>
            </w:r>
          </w:p>
        </w:tc>
      </w:tr>
      <w:tr w:rsidR="002E7A77" w:rsidRPr="002E7A77" w:rsidTr="00023095">
        <w:trPr>
          <w:trHeight w:val="372"/>
        </w:trPr>
        <w:tc>
          <w:tcPr>
            <w:tcW w:w="486" w:type="dxa"/>
            <w:hideMark/>
          </w:tcPr>
          <w:p w:rsidR="002E7A77" w:rsidRPr="002E7A77" w:rsidRDefault="002E7A77" w:rsidP="002E7A77">
            <w:pPr>
              <w:rPr>
                <w:sz w:val="20"/>
                <w:szCs w:val="20"/>
              </w:rPr>
            </w:pPr>
            <w:r w:rsidRPr="002E7A77">
              <w:rPr>
                <w:sz w:val="20"/>
                <w:szCs w:val="20"/>
              </w:rPr>
              <w:t>4</w:t>
            </w:r>
          </w:p>
        </w:tc>
        <w:tc>
          <w:tcPr>
            <w:tcW w:w="3484" w:type="dxa"/>
            <w:hideMark/>
          </w:tcPr>
          <w:p w:rsidR="002E7A77" w:rsidRPr="002E7A77" w:rsidRDefault="002E7A77" w:rsidP="002E7A77">
            <w:pPr>
              <w:rPr>
                <w:sz w:val="20"/>
                <w:szCs w:val="20"/>
              </w:rPr>
            </w:pPr>
            <w:r w:rsidRPr="002E7A77">
              <w:rPr>
                <w:sz w:val="20"/>
                <w:szCs w:val="20"/>
              </w:rPr>
              <w:t>2. Краевой бюджет</w:t>
            </w:r>
          </w:p>
        </w:tc>
        <w:tc>
          <w:tcPr>
            <w:tcW w:w="1780" w:type="dxa"/>
            <w:hideMark/>
          </w:tcPr>
          <w:p w:rsidR="002E7A77" w:rsidRPr="002E7A77" w:rsidRDefault="002E7A77" w:rsidP="002E7A77">
            <w:pPr>
              <w:rPr>
                <w:sz w:val="20"/>
                <w:szCs w:val="20"/>
              </w:rPr>
            </w:pPr>
            <w:r w:rsidRPr="002E7A77">
              <w:rPr>
                <w:sz w:val="20"/>
                <w:szCs w:val="20"/>
              </w:rPr>
              <w:t>561 821 700,00</w:t>
            </w:r>
          </w:p>
        </w:tc>
        <w:tc>
          <w:tcPr>
            <w:tcW w:w="1760" w:type="dxa"/>
            <w:noWrap/>
            <w:hideMark/>
          </w:tcPr>
          <w:p w:rsidR="002E7A77" w:rsidRPr="002E7A77" w:rsidRDefault="002E7A77" w:rsidP="002E7A77">
            <w:pPr>
              <w:jc w:val="center"/>
              <w:rPr>
                <w:sz w:val="20"/>
                <w:szCs w:val="20"/>
              </w:rPr>
            </w:pPr>
            <w:r w:rsidRPr="002E7A77">
              <w:rPr>
                <w:sz w:val="20"/>
                <w:szCs w:val="20"/>
              </w:rPr>
              <w:t>187 273 900,00</w:t>
            </w:r>
          </w:p>
        </w:tc>
        <w:tc>
          <w:tcPr>
            <w:tcW w:w="1720" w:type="dxa"/>
            <w:noWrap/>
            <w:hideMark/>
          </w:tcPr>
          <w:p w:rsidR="002E7A77" w:rsidRPr="002E7A77" w:rsidRDefault="002E7A77" w:rsidP="002E7A77">
            <w:pPr>
              <w:jc w:val="center"/>
              <w:rPr>
                <w:sz w:val="20"/>
                <w:szCs w:val="20"/>
              </w:rPr>
            </w:pPr>
            <w:r w:rsidRPr="002E7A77">
              <w:rPr>
                <w:sz w:val="20"/>
                <w:szCs w:val="20"/>
              </w:rPr>
              <w:t>187 273 900,00</w:t>
            </w:r>
          </w:p>
        </w:tc>
        <w:tc>
          <w:tcPr>
            <w:tcW w:w="2000" w:type="dxa"/>
            <w:noWrap/>
            <w:hideMark/>
          </w:tcPr>
          <w:p w:rsidR="002E7A77" w:rsidRPr="002E7A77" w:rsidRDefault="002E7A77" w:rsidP="002E7A77">
            <w:pPr>
              <w:jc w:val="center"/>
              <w:rPr>
                <w:sz w:val="20"/>
                <w:szCs w:val="20"/>
              </w:rPr>
            </w:pPr>
            <w:r w:rsidRPr="002E7A77">
              <w:rPr>
                <w:sz w:val="20"/>
                <w:szCs w:val="20"/>
              </w:rPr>
              <w:t>187 273 900,00</w:t>
            </w:r>
          </w:p>
        </w:tc>
      </w:tr>
      <w:tr w:rsidR="002E7A77" w:rsidRPr="002E7A77" w:rsidTr="00023095">
        <w:trPr>
          <w:trHeight w:val="339"/>
        </w:trPr>
        <w:tc>
          <w:tcPr>
            <w:tcW w:w="486" w:type="dxa"/>
            <w:hideMark/>
          </w:tcPr>
          <w:p w:rsidR="002E7A77" w:rsidRPr="002E7A77" w:rsidRDefault="002E7A77" w:rsidP="002E7A77">
            <w:pPr>
              <w:rPr>
                <w:sz w:val="20"/>
                <w:szCs w:val="20"/>
              </w:rPr>
            </w:pPr>
            <w:r w:rsidRPr="002E7A77">
              <w:rPr>
                <w:sz w:val="20"/>
                <w:szCs w:val="20"/>
              </w:rPr>
              <w:t>5</w:t>
            </w:r>
          </w:p>
        </w:tc>
        <w:tc>
          <w:tcPr>
            <w:tcW w:w="3484" w:type="dxa"/>
            <w:hideMark/>
          </w:tcPr>
          <w:p w:rsidR="002E7A77" w:rsidRPr="002E7A77" w:rsidRDefault="002E7A77" w:rsidP="002E7A77">
            <w:pPr>
              <w:rPr>
                <w:sz w:val="20"/>
                <w:szCs w:val="20"/>
              </w:rPr>
            </w:pPr>
            <w:r w:rsidRPr="002E7A77">
              <w:rPr>
                <w:sz w:val="20"/>
                <w:szCs w:val="20"/>
              </w:rPr>
              <w:t>3. Федеральный бюджет</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noWrap/>
            <w:hideMark/>
          </w:tcPr>
          <w:p w:rsidR="002E7A77" w:rsidRPr="002E7A77" w:rsidRDefault="002E7A77" w:rsidP="002E7A77">
            <w:pPr>
              <w:jc w:val="center"/>
              <w:rPr>
                <w:sz w:val="20"/>
                <w:szCs w:val="20"/>
              </w:rPr>
            </w:pPr>
            <w:r w:rsidRPr="002E7A77">
              <w:rPr>
                <w:sz w:val="20"/>
                <w:szCs w:val="20"/>
              </w:rPr>
              <w:t>0,00</w:t>
            </w:r>
          </w:p>
        </w:tc>
        <w:tc>
          <w:tcPr>
            <w:tcW w:w="1720" w:type="dxa"/>
            <w:noWrap/>
            <w:hideMark/>
          </w:tcPr>
          <w:p w:rsidR="002E7A77" w:rsidRPr="002E7A77" w:rsidRDefault="002E7A77" w:rsidP="002E7A77">
            <w:pPr>
              <w:jc w:val="center"/>
              <w:rPr>
                <w:sz w:val="20"/>
                <w:szCs w:val="20"/>
              </w:rPr>
            </w:pPr>
            <w:r w:rsidRPr="002E7A77">
              <w:rPr>
                <w:sz w:val="20"/>
                <w:szCs w:val="20"/>
              </w:rPr>
              <w:t>0,00</w:t>
            </w:r>
          </w:p>
        </w:tc>
        <w:tc>
          <w:tcPr>
            <w:tcW w:w="2000" w:type="dxa"/>
            <w:noWrap/>
            <w:hideMark/>
          </w:tcPr>
          <w:p w:rsidR="002E7A77" w:rsidRPr="002E7A77" w:rsidRDefault="002E7A77" w:rsidP="002E7A77">
            <w:pPr>
              <w:jc w:val="center"/>
              <w:rPr>
                <w:sz w:val="20"/>
                <w:szCs w:val="20"/>
              </w:rPr>
            </w:pPr>
            <w:r w:rsidRPr="002E7A77">
              <w:rPr>
                <w:sz w:val="20"/>
                <w:szCs w:val="20"/>
              </w:rPr>
              <w:t>0,00</w:t>
            </w:r>
          </w:p>
        </w:tc>
      </w:tr>
      <w:tr w:rsidR="002E7A77" w:rsidRPr="002E7A77" w:rsidTr="00023095">
        <w:trPr>
          <w:trHeight w:val="339"/>
        </w:trPr>
        <w:tc>
          <w:tcPr>
            <w:tcW w:w="486" w:type="dxa"/>
            <w:hideMark/>
          </w:tcPr>
          <w:p w:rsidR="002E7A77" w:rsidRPr="002E7A77" w:rsidRDefault="002E7A77" w:rsidP="002E7A77">
            <w:pPr>
              <w:rPr>
                <w:sz w:val="20"/>
                <w:szCs w:val="20"/>
              </w:rPr>
            </w:pPr>
            <w:r w:rsidRPr="002E7A77">
              <w:rPr>
                <w:sz w:val="20"/>
                <w:szCs w:val="20"/>
              </w:rPr>
              <w:t>6</w:t>
            </w:r>
          </w:p>
        </w:tc>
        <w:tc>
          <w:tcPr>
            <w:tcW w:w="3484" w:type="dxa"/>
            <w:hideMark/>
          </w:tcPr>
          <w:p w:rsidR="002E7A77" w:rsidRPr="002E7A77" w:rsidRDefault="002E7A77" w:rsidP="002E7A77">
            <w:pPr>
              <w:rPr>
                <w:sz w:val="20"/>
                <w:szCs w:val="20"/>
              </w:rPr>
            </w:pPr>
            <w:r w:rsidRPr="002E7A77">
              <w:rPr>
                <w:sz w:val="20"/>
                <w:szCs w:val="20"/>
              </w:rPr>
              <w:t>4. Внебюджетные источники</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noWrap/>
            <w:hideMark/>
          </w:tcPr>
          <w:p w:rsidR="002E7A77" w:rsidRPr="002E7A77" w:rsidRDefault="002E7A77" w:rsidP="002E7A77">
            <w:pPr>
              <w:jc w:val="center"/>
              <w:rPr>
                <w:sz w:val="20"/>
                <w:szCs w:val="20"/>
              </w:rPr>
            </w:pPr>
            <w:r w:rsidRPr="002E7A77">
              <w:rPr>
                <w:sz w:val="20"/>
                <w:szCs w:val="20"/>
              </w:rPr>
              <w:t>0,00</w:t>
            </w:r>
          </w:p>
        </w:tc>
        <w:tc>
          <w:tcPr>
            <w:tcW w:w="1720" w:type="dxa"/>
            <w:noWrap/>
            <w:hideMark/>
          </w:tcPr>
          <w:p w:rsidR="002E7A77" w:rsidRPr="002E7A77" w:rsidRDefault="002E7A77" w:rsidP="002E7A77">
            <w:pPr>
              <w:jc w:val="center"/>
              <w:rPr>
                <w:sz w:val="20"/>
                <w:szCs w:val="20"/>
              </w:rPr>
            </w:pPr>
            <w:r w:rsidRPr="002E7A77">
              <w:rPr>
                <w:sz w:val="20"/>
                <w:szCs w:val="20"/>
              </w:rPr>
              <w:t>0,00</w:t>
            </w:r>
          </w:p>
        </w:tc>
        <w:tc>
          <w:tcPr>
            <w:tcW w:w="2000" w:type="dxa"/>
            <w:noWrap/>
            <w:hideMark/>
          </w:tcPr>
          <w:p w:rsidR="002E7A77" w:rsidRPr="002E7A77" w:rsidRDefault="002E7A77" w:rsidP="002E7A77">
            <w:pPr>
              <w:jc w:val="center"/>
              <w:rPr>
                <w:sz w:val="20"/>
                <w:szCs w:val="20"/>
              </w:rPr>
            </w:pPr>
            <w:r w:rsidRPr="002E7A77">
              <w:rPr>
                <w:sz w:val="20"/>
                <w:szCs w:val="20"/>
              </w:rPr>
              <w:t>0,00</w:t>
            </w:r>
          </w:p>
        </w:tc>
      </w:tr>
      <w:tr w:rsidR="002E7A77" w:rsidRPr="002E7A77" w:rsidTr="00023095">
        <w:trPr>
          <w:trHeight w:val="931"/>
        </w:trPr>
        <w:tc>
          <w:tcPr>
            <w:tcW w:w="486" w:type="dxa"/>
            <w:hideMark/>
          </w:tcPr>
          <w:p w:rsidR="002E7A77" w:rsidRPr="002E7A77" w:rsidRDefault="002E7A77" w:rsidP="002E7A77">
            <w:pPr>
              <w:rPr>
                <w:sz w:val="20"/>
                <w:szCs w:val="20"/>
              </w:rPr>
            </w:pPr>
            <w:r w:rsidRPr="002E7A77">
              <w:rPr>
                <w:sz w:val="20"/>
                <w:szCs w:val="20"/>
              </w:rPr>
              <w:t>7</w:t>
            </w:r>
          </w:p>
        </w:tc>
        <w:tc>
          <w:tcPr>
            <w:tcW w:w="3484" w:type="dxa"/>
            <w:hideMark/>
          </w:tcPr>
          <w:p w:rsidR="00ED07F9" w:rsidRDefault="00660112" w:rsidP="002E7A77">
            <w:pPr>
              <w:rPr>
                <w:b/>
                <w:bCs/>
                <w:i/>
                <w:iCs/>
                <w:sz w:val="20"/>
                <w:szCs w:val="20"/>
              </w:rPr>
            </w:pPr>
            <w:r>
              <w:rPr>
                <w:b/>
                <w:bCs/>
                <w:i/>
                <w:iCs/>
                <w:sz w:val="20"/>
                <w:szCs w:val="20"/>
              </w:rPr>
              <w:t>Подпрограмма 1</w:t>
            </w:r>
          </w:p>
          <w:p w:rsidR="002E7A77" w:rsidRPr="002E7A77" w:rsidRDefault="002E7A77" w:rsidP="002E7A77">
            <w:pPr>
              <w:rPr>
                <w:b/>
                <w:bCs/>
                <w:i/>
                <w:iCs/>
                <w:sz w:val="20"/>
                <w:szCs w:val="20"/>
              </w:rPr>
            </w:pPr>
            <w:r w:rsidRPr="002E7A77">
              <w:rPr>
                <w:b/>
                <w:bCs/>
                <w:i/>
                <w:iCs/>
                <w:sz w:val="20"/>
                <w:szCs w:val="20"/>
              </w:rPr>
              <w:t>"Реализация муниципальной образовательной политики в области дошкольного образования"</w:t>
            </w:r>
          </w:p>
        </w:tc>
        <w:tc>
          <w:tcPr>
            <w:tcW w:w="1780" w:type="dxa"/>
            <w:hideMark/>
          </w:tcPr>
          <w:p w:rsidR="002E7A77" w:rsidRPr="002E7A77" w:rsidRDefault="002E7A77" w:rsidP="002E7A77">
            <w:pPr>
              <w:rPr>
                <w:b/>
                <w:bCs/>
                <w:sz w:val="20"/>
                <w:szCs w:val="20"/>
              </w:rPr>
            </w:pPr>
            <w:r w:rsidRPr="002E7A77">
              <w:rPr>
                <w:b/>
                <w:bCs/>
                <w:sz w:val="20"/>
                <w:szCs w:val="20"/>
              </w:rPr>
              <w:t>392 030 360,00</w:t>
            </w:r>
          </w:p>
        </w:tc>
        <w:tc>
          <w:tcPr>
            <w:tcW w:w="1760" w:type="dxa"/>
            <w:noWrap/>
            <w:hideMark/>
          </w:tcPr>
          <w:p w:rsidR="002E7A77" w:rsidRPr="002E7A77" w:rsidRDefault="002E7A77" w:rsidP="002E7A77">
            <w:pPr>
              <w:jc w:val="center"/>
              <w:rPr>
                <w:b/>
                <w:bCs/>
                <w:sz w:val="20"/>
                <w:szCs w:val="20"/>
              </w:rPr>
            </w:pPr>
            <w:r w:rsidRPr="002E7A77">
              <w:rPr>
                <w:b/>
                <w:bCs/>
                <w:sz w:val="20"/>
                <w:szCs w:val="20"/>
              </w:rPr>
              <w:t>132 167 900,00</w:t>
            </w:r>
          </w:p>
        </w:tc>
        <w:tc>
          <w:tcPr>
            <w:tcW w:w="1720" w:type="dxa"/>
            <w:noWrap/>
            <w:hideMark/>
          </w:tcPr>
          <w:p w:rsidR="002E7A77" w:rsidRPr="002E7A77" w:rsidRDefault="002E7A77" w:rsidP="002E7A77">
            <w:pPr>
              <w:jc w:val="center"/>
              <w:rPr>
                <w:b/>
                <w:bCs/>
                <w:sz w:val="20"/>
                <w:szCs w:val="20"/>
              </w:rPr>
            </w:pPr>
            <w:r w:rsidRPr="002E7A77">
              <w:rPr>
                <w:b/>
                <w:bCs/>
                <w:sz w:val="20"/>
                <w:szCs w:val="20"/>
              </w:rPr>
              <w:t>129 931 230,00</w:t>
            </w:r>
          </w:p>
        </w:tc>
        <w:tc>
          <w:tcPr>
            <w:tcW w:w="2000" w:type="dxa"/>
            <w:noWrap/>
            <w:hideMark/>
          </w:tcPr>
          <w:p w:rsidR="002E7A77" w:rsidRPr="002E7A77" w:rsidRDefault="002E7A77" w:rsidP="002E7A77">
            <w:pPr>
              <w:jc w:val="center"/>
              <w:rPr>
                <w:b/>
                <w:bCs/>
                <w:sz w:val="20"/>
                <w:szCs w:val="20"/>
              </w:rPr>
            </w:pPr>
            <w:r w:rsidRPr="002E7A77">
              <w:rPr>
                <w:b/>
                <w:bCs/>
                <w:sz w:val="20"/>
                <w:szCs w:val="20"/>
              </w:rPr>
              <w:t>129 931 230,00</w:t>
            </w:r>
          </w:p>
        </w:tc>
      </w:tr>
      <w:tr w:rsidR="002E7A77" w:rsidRPr="002E7A77" w:rsidTr="00023095">
        <w:trPr>
          <w:trHeight w:val="288"/>
        </w:trPr>
        <w:tc>
          <w:tcPr>
            <w:tcW w:w="486" w:type="dxa"/>
            <w:hideMark/>
          </w:tcPr>
          <w:p w:rsidR="002E7A77" w:rsidRPr="002E7A77" w:rsidRDefault="002E7A77" w:rsidP="002E7A77">
            <w:pPr>
              <w:rPr>
                <w:sz w:val="20"/>
                <w:szCs w:val="20"/>
              </w:rPr>
            </w:pPr>
            <w:r w:rsidRPr="002E7A77">
              <w:rPr>
                <w:sz w:val="20"/>
                <w:szCs w:val="20"/>
              </w:rPr>
              <w:t>8</w:t>
            </w:r>
          </w:p>
        </w:tc>
        <w:tc>
          <w:tcPr>
            <w:tcW w:w="3484" w:type="dxa"/>
            <w:hideMark/>
          </w:tcPr>
          <w:p w:rsidR="002E7A77" w:rsidRPr="002E7A77" w:rsidRDefault="002E7A77" w:rsidP="002E7A77">
            <w:pPr>
              <w:rPr>
                <w:sz w:val="20"/>
                <w:szCs w:val="20"/>
              </w:rPr>
            </w:pPr>
            <w:r w:rsidRPr="002E7A77">
              <w:rPr>
                <w:sz w:val="20"/>
                <w:szCs w:val="20"/>
              </w:rPr>
              <w:t>По источникам финансирования</w:t>
            </w:r>
            <w:r w:rsidR="00A25146">
              <w:rPr>
                <w:sz w:val="20"/>
                <w:szCs w:val="20"/>
              </w:rPr>
              <w:t>:</w:t>
            </w:r>
          </w:p>
        </w:tc>
        <w:tc>
          <w:tcPr>
            <w:tcW w:w="7260" w:type="dxa"/>
            <w:gridSpan w:val="4"/>
            <w:hideMark/>
          </w:tcPr>
          <w:p w:rsidR="002E7A77" w:rsidRPr="002E7A77" w:rsidRDefault="002E7A77" w:rsidP="002E7A77">
            <w:pPr>
              <w:jc w:val="center"/>
              <w:rPr>
                <w:sz w:val="20"/>
                <w:szCs w:val="20"/>
              </w:rPr>
            </w:pPr>
            <w:r w:rsidRPr="002E7A77">
              <w:rPr>
                <w:sz w:val="20"/>
                <w:szCs w:val="20"/>
              </w:rPr>
              <w:t> </w:t>
            </w:r>
          </w:p>
        </w:tc>
      </w:tr>
      <w:tr w:rsidR="002E7A77" w:rsidRPr="002E7A77" w:rsidTr="00023095">
        <w:trPr>
          <w:trHeight w:val="324"/>
        </w:trPr>
        <w:tc>
          <w:tcPr>
            <w:tcW w:w="486" w:type="dxa"/>
            <w:hideMark/>
          </w:tcPr>
          <w:p w:rsidR="002E7A77" w:rsidRPr="002E7A77" w:rsidRDefault="002E7A77" w:rsidP="002E7A77">
            <w:pPr>
              <w:rPr>
                <w:sz w:val="20"/>
                <w:szCs w:val="20"/>
              </w:rPr>
            </w:pPr>
            <w:r w:rsidRPr="002E7A77">
              <w:rPr>
                <w:sz w:val="20"/>
                <w:szCs w:val="20"/>
              </w:rPr>
              <w:t>9</w:t>
            </w:r>
          </w:p>
        </w:tc>
        <w:tc>
          <w:tcPr>
            <w:tcW w:w="3484" w:type="dxa"/>
            <w:hideMark/>
          </w:tcPr>
          <w:p w:rsidR="002E7A77" w:rsidRPr="002E7A77" w:rsidRDefault="002E7A77" w:rsidP="002E7A77">
            <w:pPr>
              <w:rPr>
                <w:sz w:val="20"/>
                <w:szCs w:val="20"/>
              </w:rPr>
            </w:pPr>
            <w:r w:rsidRPr="002E7A77">
              <w:rPr>
                <w:sz w:val="20"/>
                <w:szCs w:val="20"/>
              </w:rPr>
              <w:t>1. Бюджет города</w:t>
            </w:r>
          </w:p>
        </w:tc>
        <w:tc>
          <w:tcPr>
            <w:tcW w:w="1780" w:type="dxa"/>
            <w:hideMark/>
          </w:tcPr>
          <w:p w:rsidR="002E7A77" w:rsidRPr="002E7A77" w:rsidRDefault="002E7A77" w:rsidP="002E7A77">
            <w:pPr>
              <w:rPr>
                <w:sz w:val="20"/>
                <w:szCs w:val="20"/>
              </w:rPr>
            </w:pPr>
            <w:r w:rsidRPr="002E7A77">
              <w:rPr>
                <w:sz w:val="20"/>
                <w:szCs w:val="20"/>
              </w:rPr>
              <w:t>167 900 660,00</w:t>
            </w:r>
          </w:p>
        </w:tc>
        <w:tc>
          <w:tcPr>
            <w:tcW w:w="1760" w:type="dxa"/>
            <w:noWrap/>
            <w:hideMark/>
          </w:tcPr>
          <w:p w:rsidR="002E7A77" w:rsidRPr="002E7A77" w:rsidRDefault="002E7A77" w:rsidP="002E7A77">
            <w:pPr>
              <w:jc w:val="center"/>
              <w:rPr>
                <w:sz w:val="20"/>
                <w:szCs w:val="20"/>
              </w:rPr>
            </w:pPr>
            <w:r w:rsidRPr="002E7A77">
              <w:rPr>
                <w:sz w:val="20"/>
                <w:szCs w:val="20"/>
              </w:rPr>
              <w:t>57 458 000,00</w:t>
            </w:r>
          </w:p>
        </w:tc>
        <w:tc>
          <w:tcPr>
            <w:tcW w:w="1720" w:type="dxa"/>
            <w:noWrap/>
            <w:hideMark/>
          </w:tcPr>
          <w:p w:rsidR="002E7A77" w:rsidRPr="002E7A77" w:rsidRDefault="002E7A77" w:rsidP="002E7A77">
            <w:pPr>
              <w:jc w:val="center"/>
              <w:rPr>
                <w:sz w:val="20"/>
                <w:szCs w:val="20"/>
              </w:rPr>
            </w:pPr>
            <w:r w:rsidRPr="002E7A77">
              <w:rPr>
                <w:sz w:val="20"/>
                <w:szCs w:val="20"/>
              </w:rPr>
              <w:t>55 221 330,00</w:t>
            </w:r>
          </w:p>
        </w:tc>
        <w:tc>
          <w:tcPr>
            <w:tcW w:w="2000" w:type="dxa"/>
            <w:noWrap/>
            <w:hideMark/>
          </w:tcPr>
          <w:p w:rsidR="002E7A77" w:rsidRPr="002E7A77" w:rsidRDefault="002E7A77" w:rsidP="002E7A77">
            <w:pPr>
              <w:jc w:val="center"/>
              <w:rPr>
                <w:sz w:val="20"/>
                <w:szCs w:val="20"/>
              </w:rPr>
            </w:pPr>
            <w:r w:rsidRPr="002E7A77">
              <w:rPr>
                <w:sz w:val="20"/>
                <w:szCs w:val="20"/>
              </w:rPr>
              <w:t>55 221 330,00</w:t>
            </w:r>
          </w:p>
        </w:tc>
      </w:tr>
      <w:tr w:rsidR="002E7A77" w:rsidRPr="002E7A77" w:rsidTr="00023095">
        <w:trPr>
          <w:trHeight w:val="339"/>
        </w:trPr>
        <w:tc>
          <w:tcPr>
            <w:tcW w:w="486" w:type="dxa"/>
            <w:hideMark/>
          </w:tcPr>
          <w:p w:rsidR="002E7A77" w:rsidRPr="002E7A77" w:rsidRDefault="002E7A77" w:rsidP="002E7A77">
            <w:pPr>
              <w:rPr>
                <w:sz w:val="20"/>
                <w:szCs w:val="20"/>
              </w:rPr>
            </w:pPr>
            <w:r w:rsidRPr="002E7A77">
              <w:rPr>
                <w:sz w:val="20"/>
                <w:szCs w:val="20"/>
              </w:rPr>
              <w:t>10</w:t>
            </w:r>
          </w:p>
        </w:tc>
        <w:tc>
          <w:tcPr>
            <w:tcW w:w="3484" w:type="dxa"/>
            <w:hideMark/>
          </w:tcPr>
          <w:p w:rsidR="002E7A77" w:rsidRPr="002E7A77" w:rsidRDefault="002E7A77" w:rsidP="002E7A77">
            <w:pPr>
              <w:rPr>
                <w:sz w:val="20"/>
                <w:szCs w:val="20"/>
              </w:rPr>
            </w:pPr>
            <w:r w:rsidRPr="002E7A77">
              <w:rPr>
                <w:sz w:val="20"/>
                <w:szCs w:val="20"/>
              </w:rPr>
              <w:t>2. Краевой бюджет</w:t>
            </w:r>
          </w:p>
        </w:tc>
        <w:tc>
          <w:tcPr>
            <w:tcW w:w="1780" w:type="dxa"/>
            <w:hideMark/>
          </w:tcPr>
          <w:p w:rsidR="002E7A77" w:rsidRPr="002E7A77" w:rsidRDefault="002E7A77" w:rsidP="002E7A77">
            <w:pPr>
              <w:rPr>
                <w:sz w:val="20"/>
                <w:szCs w:val="20"/>
              </w:rPr>
            </w:pPr>
            <w:r w:rsidRPr="002E7A77">
              <w:rPr>
                <w:sz w:val="20"/>
                <w:szCs w:val="20"/>
              </w:rPr>
              <w:t>224 129 700,00</w:t>
            </w:r>
          </w:p>
        </w:tc>
        <w:tc>
          <w:tcPr>
            <w:tcW w:w="1760" w:type="dxa"/>
            <w:noWrap/>
            <w:hideMark/>
          </w:tcPr>
          <w:p w:rsidR="002E7A77" w:rsidRPr="002E7A77" w:rsidRDefault="002E7A77" w:rsidP="002E7A77">
            <w:pPr>
              <w:jc w:val="center"/>
              <w:rPr>
                <w:sz w:val="20"/>
                <w:szCs w:val="20"/>
              </w:rPr>
            </w:pPr>
            <w:r w:rsidRPr="002E7A77">
              <w:rPr>
                <w:sz w:val="20"/>
                <w:szCs w:val="20"/>
              </w:rPr>
              <w:t>74 709 900,00</w:t>
            </w:r>
          </w:p>
        </w:tc>
        <w:tc>
          <w:tcPr>
            <w:tcW w:w="1720" w:type="dxa"/>
            <w:noWrap/>
            <w:hideMark/>
          </w:tcPr>
          <w:p w:rsidR="002E7A77" w:rsidRPr="002E7A77" w:rsidRDefault="002E7A77" w:rsidP="002E7A77">
            <w:pPr>
              <w:jc w:val="center"/>
              <w:rPr>
                <w:sz w:val="20"/>
                <w:szCs w:val="20"/>
              </w:rPr>
            </w:pPr>
            <w:r w:rsidRPr="002E7A77">
              <w:rPr>
                <w:sz w:val="20"/>
                <w:szCs w:val="20"/>
              </w:rPr>
              <w:t>74 709 900,00</w:t>
            </w:r>
          </w:p>
        </w:tc>
        <w:tc>
          <w:tcPr>
            <w:tcW w:w="2000" w:type="dxa"/>
            <w:noWrap/>
            <w:hideMark/>
          </w:tcPr>
          <w:p w:rsidR="002E7A77" w:rsidRPr="002E7A77" w:rsidRDefault="002E7A77" w:rsidP="002E7A77">
            <w:pPr>
              <w:jc w:val="center"/>
              <w:rPr>
                <w:sz w:val="20"/>
                <w:szCs w:val="20"/>
              </w:rPr>
            </w:pPr>
            <w:r w:rsidRPr="002E7A77">
              <w:rPr>
                <w:sz w:val="20"/>
                <w:szCs w:val="20"/>
              </w:rPr>
              <w:t>74 709 900,00</w:t>
            </w:r>
          </w:p>
        </w:tc>
      </w:tr>
      <w:tr w:rsidR="002E7A77" w:rsidRPr="002E7A77" w:rsidTr="00023095">
        <w:trPr>
          <w:trHeight w:val="339"/>
        </w:trPr>
        <w:tc>
          <w:tcPr>
            <w:tcW w:w="486" w:type="dxa"/>
            <w:hideMark/>
          </w:tcPr>
          <w:p w:rsidR="002E7A77" w:rsidRPr="002E7A77" w:rsidRDefault="002E7A77" w:rsidP="002E7A77">
            <w:pPr>
              <w:rPr>
                <w:sz w:val="20"/>
                <w:szCs w:val="20"/>
              </w:rPr>
            </w:pPr>
            <w:r w:rsidRPr="002E7A77">
              <w:rPr>
                <w:sz w:val="20"/>
                <w:szCs w:val="20"/>
              </w:rPr>
              <w:t>11</w:t>
            </w:r>
          </w:p>
        </w:tc>
        <w:tc>
          <w:tcPr>
            <w:tcW w:w="3484" w:type="dxa"/>
            <w:hideMark/>
          </w:tcPr>
          <w:p w:rsidR="002E7A77" w:rsidRPr="002E7A77" w:rsidRDefault="002E7A77" w:rsidP="002E7A77">
            <w:pPr>
              <w:rPr>
                <w:sz w:val="20"/>
                <w:szCs w:val="20"/>
              </w:rPr>
            </w:pPr>
            <w:r w:rsidRPr="002E7A77">
              <w:rPr>
                <w:sz w:val="20"/>
                <w:szCs w:val="20"/>
              </w:rPr>
              <w:t>3. Федеральный бюджет</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noWrap/>
            <w:hideMark/>
          </w:tcPr>
          <w:p w:rsidR="002E7A77" w:rsidRPr="002E7A77" w:rsidRDefault="002E7A77" w:rsidP="002E7A77">
            <w:pPr>
              <w:jc w:val="center"/>
              <w:rPr>
                <w:sz w:val="20"/>
                <w:szCs w:val="20"/>
              </w:rPr>
            </w:pPr>
            <w:r w:rsidRPr="002E7A77">
              <w:rPr>
                <w:sz w:val="20"/>
                <w:szCs w:val="20"/>
              </w:rPr>
              <w:t>0,00</w:t>
            </w:r>
          </w:p>
        </w:tc>
        <w:tc>
          <w:tcPr>
            <w:tcW w:w="1720" w:type="dxa"/>
            <w:noWrap/>
            <w:hideMark/>
          </w:tcPr>
          <w:p w:rsidR="002E7A77" w:rsidRPr="002E7A77" w:rsidRDefault="002E7A77" w:rsidP="002E7A77">
            <w:pPr>
              <w:jc w:val="center"/>
              <w:rPr>
                <w:sz w:val="20"/>
                <w:szCs w:val="20"/>
              </w:rPr>
            </w:pPr>
            <w:r w:rsidRPr="002E7A77">
              <w:rPr>
                <w:sz w:val="20"/>
                <w:szCs w:val="20"/>
              </w:rPr>
              <w:t>0,00</w:t>
            </w:r>
          </w:p>
        </w:tc>
        <w:tc>
          <w:tcPr>
            <w:tcW w:w="2000" w:type="dxa"/>
            <w:noWrap/>
            <w:hideMark/>
          </w:tcPr>
          <w:p w:rsidR="002E7A77" w:rsidRPr="002E7A77" w:rsidRDefault="002E7A77" w:rsidP="002E7A77">
            <w:pPr>
              <w:jc w:val="center"/>
              <w:rPr>
                <w:sz w:val="20"/>
                <w:szCs w:val="20"/>
              </w:rPr>
            </w:pPr>
            <w:r w:rsidRPr="002E7A77">
              <w:rPr>
                <w:sz w:val="20"/>
                <w:szCs w:val="20"/>
              </w:rPr>
              <w:t>0,00</w:t>
            </w:r>
          </w:p>
        </w:tc>
      </w:tr>
      <w:tr w:rsidR="002E7A77" w:rsidRPr="002E7A77" w:rsidTr="00023095">
        <w:trPr>
          <w:trHeight w:val="360"/>
        </w:trPr>
        <w:tc>
          <w:tcPr>
            <w:tcW w:w="486" w:type="dxa"/>
            <w:hideMark/>
          </w:tcPr>
          <w:p w:rsidR="002E7A77" w:rsidRPr="002E7A77" w:rsidRDefault="002E7A77" w:rsidP="002E7A77">
            <w:pPr>
              <w:rPr>
                <w:sz w:val="20"/>
                <w:szCs w:val="20"/>
              </w:rPr>
            </w:pPr>
            <w:r w:rsidRPr="002E7A77">
              <w:rPr>
                <w:sz w:val="20"/>
                <w:szCs w:val="20"/>
              </w:rPr>
              <w:t>12</w:t>
            </w:r>
          </w:p>
        </w:tc>
        <w:tc>
          <w:tcPr>
            <w:tcW w:w="3484" w:type="dxa"/>
            <w:hideMark/>
          </w:tcPr>
          <w:p w:rsidR="002E7A77" w:rsidRPr="002E7A77" w:rsidRDefault="002E7A77" w:rsidP="002E7A77">
            <w:pPr>
              <w:rPr>
                <w:sz w:val="20"/>
                <w:szCs w:val="20"/>
              </w:rPr>
            </w:pPr>
            <w:r w:rsidRPr="002E7A77">
              <w:rPr>
                <w:sz w:val="20"/>
                <w:szCs w:val="20"/>
              </w:rPr>
              <w:t>4. Внебюджетные источники</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noWrap/>
            <w:hideMark/>
          </w:tcPr>
          <w:p w:rsidR="002E7A77" w:rsidRPr="002E7A77" w:rsidRDefault="002E7A77" w:rsidP="002E7A77">
            <w:pPr>
              <w:jc w:val="center"/>
              <w:rPr>
                <w:sz w:val="20"/>
                <w:szCs w:val="20"/>
              </w:rPr>
            </w:pPr>
            <w:r w:rsidRPr="002E7A77">
              <w:rPr>
                <w:sz w:val="20"/>
                <w:szCs w:val="20"/>
              </w:rPr>
              <w:t>0,00</w:t>
            </w:r>
          </w:p>
        </w:tc>
        <w:tc>
          <w:tcPr>
            <w:tcW w:w="1720" w:type="dxa"/>
            <w:noWrap/>
            <w:hideMark/>
          </w:tcPr>
          <w:p w:rsidR="002E7A77" w:rsidRPr="002E7A77" w:rsidRDefault="002E7A77" w:rsidP="002E7A77">
            <w:pPr>
              <w:jc w:val="center"/>
              <w:rPr>
                <w:sz w:val="20"/>
                <w:szCs w:val="20"/>
              </w:rPr>
            </w:pPr>
            <w:r w:rsidRPr="002E7A77">
              <w:rPr>
                <w:sz w:val="20"/>
                <w:szCs w:val="20"/>
              </w:rPr>
              <w:t>0,00</w:t>
            </w:r>
          </w:p>
        </w:tc>
        <w:tc>
          <w:tcPr>
            <w:tcW w:w="2000" w:type="dxa"/>
            <w:noWrap/>
            <w:hideMark/>
          </w:tcPr>
          <w:p w:rsidR="002E7A77" w:rsidRPr="002E7A77" w:rsidRDefault="002E7A77" w:rsidP="002E7A77">
            <w:pPr>
              <w:jc w:val="center"/>
              <w:rPr>
                <w:sz w:val="20"/>
                <w:szCs w:val="20"/>
              </w:rPr>
            </w:pPr>
            <w:r w:rsidRPr="002E7A77">
              <w:rPr>
                <w:sz w:val="20"/>
                <w:szCs w:val="20"/>
              </w:rPr>
              <w:t>0,00</w:t>
            </w:r>
          </w:p>
        </w:tc>
      </w:tr>
      <w:tr w:rsidR="002E7A77" w:rsidRPr="002E7A77" w:rsidTr="00023095">
        <w:trPr>
          <w:trHeight w:val="1034"/>
        </w:trPr>
        <w:tc>
          <w:tcPr>
            <w:tcW w:w="486" w:type="dxa"/>
            <w:hideMark/>
          </w:tcPr>
          <w:p w:rsidR="002E7A77" w:rsidRPr="002E7A77" w:rsidRDefault="002E7A77" w:rsidP="002E7A77">
            <w:pPr>
              <w:rPr>
                <w:sz w:val="20"/>
                <w:szCs w:val="20"/>
              </w:rPr>
            </w:pPr>
            <w:r w:rsidRPr="002E7A77">
              <w:rPr>
                <w:sz w:val="20"/>
                <w:szCs w:val="20"/>
              </w:rPr>
              <w:t>13</w:t>
            </w:r>
          </w:p>
        </w:tc>
        <w:tc>
          <w:tcPr>
            <w:tcW w:w="3484" w:type="dxa"/>
            <w:hideMark/>
          </w:tcPr>
          <w:p w:rsidR="00ED07F9" w:rsidRDefault="002E7A77" w:rsidP="002E7A77">
            <w:pPr>
              <w:rPr>
                <w:b/>
                <w:bCs/>
                <w:i/>
                <w:iCs/>
                <w:sz w:val="20"/>
                <w:szCs w:val="20"/>
              </w:rPr>
            </w:pPr>
            <w:r w:rsidRPr="002E7A77">
              <w:rPr>
                <w:b/>
                <w:bCs/>
                <w:i/>
                <w:iCs/>
                <w:sz w:val="20"/>
                <w:szCs w:val="20"/>
              </w:rPr>
              <w:t xml:space="preserve">Подпрограмма 2 </w:t>
            </w:r>
          </w:p>
          <w:p w:rsidR="002E7A77" w:rsidRPr="002E7A77" w:rsidRDefault="002E7A77" w:rsidP="002E7A77">
            <w:pPr>
              <w:rPr>
                <w:b/>
                <w:bCs/>
                <w:i/>
                <w:iCs/>
                <w:sz w:val="20"/>
                <w:szCs w:val="20"/>
              </w:rPr>
            </w:pPr>
            <w:r w:rsidRPr="002E7A77">
              <w:rPr>
                <w:b/>
                <w:bCs/>
                <w:i/>
                <w:iCs/>
                <w:sz w:val="20"/>
                <w:szCs w:val="20"/>
              </w:rPr>
              <w:t>"Реализация муниципальной образовательной политики в области  общего образования"</w:t>
            </w:r>
          </w:p>
        </w:tc>
        <w:tc>
          <w:tcPr>
            <w:tcW w:w="1780" w:type="dxa"/>
            <w:hideMark/>
          </w:tcPr>
          <w:p w:rsidR="002E7A77" w:rsidRPr="002E7A77" w:rsidRDefault="002E7A77" w:rsidP="002E7A77">
            <w:pPr>
              <w:rPr>
                <w:b/>
                <w:bCs/>
                <w:sz w:val="20"/>
                <w:szCs w:val="20"/>
              </w:rPr>
            </w:pPr>
            <w:r w:rsidRPr="002E7A77">
              <w:rPr>
                <w:b/>
                <w:bCs/>
                <w:sz w:val="20"/>
                <w:szCs w:val="20"/>
              </w:rPr>
              <w:t>428 985 600,00</w:t>
            </w:r>
          </w:p>
        </w:tc>
        <w:tc>
          <w:tcPr>
            <w:tcW w:w="1760" w:type="dxa"/>
            <w:noWrap/>
            <w:hideMark/>
          </w:tcPr>
          <w:p w:rsidR="002E7A77" w:rsidRPr="002E7A77" w:rsidRDefault="002E7A77" w:rsidP="002E7A77">
            <w:pPr>
              <w:jc w:val="center"/>
              <w:rPr>
                <w:b/>
                <w:bCs/>
                <w:sz w:val="20"/>
                <w:szCs w:val="20"/>
              </w:rPr>
            </w:pPr>
            <w:r w:rsidRPr="002E7A77">
              <w:rPr>
                <w:b/>
                <w:bCs/>
                <w:sz w:val="20"/>
                <w:szCs w:val="20"/>
              </w:rPr>
              <w:t>143 317 200,00</w:t>
            </w:r>
          </w:p>
        </w:tc>
        <w:tc>
          <w:tcPr>
            <w:tcW w:w="1720" w:type="dxa"/>
            <w:noWrap/>
            <w:hideMark/>
          </w:tcPr>
          <w:p w:rsidR="002E7A77" w:rsidRPr="002E7A77" w:rsidRDefault="002E7A77" w:rsidP="002E7A77">
            <w:pPr>
              <w:jc w:val="center"/>
              <w:rPr>
                <w:b/>
                <w:bCs/>
                <w:sz w:val="20"/>
                <w:szCs w:val="20"/>
              </w:rPr>
            </w:pPr>
            <w:r w:rsidRPr="002E7A77">
              <w:rPr>
                <w:b/>
                <w:bCs/>
                <w:sz w:val="20"/>
                <w:szCs w:val="20"/>
              </w:rPr>
              <w:t>142 834 200,00</w:t>
            </w:r>
          </w:p>
        </w:tc>
        <w:tc>
          <w:tcPr>
            <w:tcW w:w="2000" w:type="dxa"/>
            <w:noWrap/>
            <w:hideMark/>
          </w:tcPr>
          <w:p w:rsidR="002E7A77" w:rsidRPr="002E7A77" w:rsidRDefault="002E7A77" w:rsidP="002E7A77">
            <w:pPr>
              <w:jc w:val="center"/>
              <w:rPr>
                <w:b/>
                <w:bCs/>
                <w:sz w:val="20"/>
                <w:szCs w:val="20"/>
              </w:rPr>
            </w:pPr>
            <w:r w:rsidRPr="002E7A77">
              <w:rPr>
                <w:b/>
                <w:bCs/>
                <w:sz w:val="20"/>
                <w:szCs w:val="20"/>
              </w:rPr>
              <w:t>142 834 200,00</w:t>
            </w:r>
          </w:p>
        </w:tc>
      </w:tr>
      <w:tr w:rsidR="002E7A77" w:rsidRPr="002E7A77" w:rsidTr="00023095">
        <w:trPr>
          <w:trHeight w:val="288"/>
        </w:trPr>
        <w:tc>
          <w:tcPr>
            <w:tcW w:w="486" w:type="dxa"/>
            <w:hideMark/>
          </w:tcPr>
          <w:p w:rsidR="002E7A77" w:rsidRPr="002E7A77" w:rsidRDefault="002E7A77" w:rsidP="002E7A77">
            <w:pPr>
              <w:rPr>
                <w:sz w:val="20"/>
                <w:szCs w:val="20"/>
              </w:rPr>
            </w:pPr>
            <w:r w:rsidRPr="002E7A77">
              <w:rPr>
                <w:sz w:val="20"/>
                <w:szCs w:val="20"/>
              </w:rPr>
              <w:t>14</w:t>
            </w:r>
          </w:p>
        </w:tc>
        <w:tc>
          <w:tcPr>
            <w:tcW w:w="3484" w:type="dxa"/>
            <w:hideMark/>
          </w:tcPr>
          <w:p w:rsidR="002E7A77" w:rsidRPr="002E7A77" w:rsidRDefault="002E7A77" w:rsidP="002E7A77">
            <w:pPr>
              <w:rPr>
                <w:sz w:val="20"/>
                <w:szCs w:val="20"/>
              </w:rPr>
            </w:pPr>
            <w:r w:rsidRPr="002E7A77">
              <w:rPr>
                <w:sz w:val="20"/>
                <w:szCs w:val="20"/>
              </w:rPr>
              <w:t>По источникам финансирования</w:t>
            </w:r>
            <w:r w:rsidR="00A25146">
              <w:rPr>
                <w:sz w:val="20"/>
                <w:szCs w:val="20"/>
              </w:rPr>
              <w:t>:</w:t>
            </w:r>
          </w:p>
        </w:tc>
        <w:tc>
          <w:tcPr>
            <w:tcW w:w="7260" w:type="dxa"/>
            <w:gridSpan w:val="4"/>
            <w:hideMark/>
          </w:tcPr>
          <w:p w:rsidR="002E7A77" w:rsidRPr="002E7A77" w:rsidRDefault="002E7A77" w:rsidP="002E7A77">
            <w:pPr>
              <w:rPr>
                <w:sz w:val="20"/>
                <w:szCs w:val="20"/>
              </w:rPr>
            </w:pPr>
            <w:r w:rsidRPr="002E7A77">
              <w:rPr>
                <w:sz w:val="20"/>
                <w:szCs w:val="20"/>
              </w:rPr>
              <w:t> </w:t>
            </w:r>
          </w:p>
        </w:tc>
      </w:tr>
      <w:tr w:rsidR="002E7A77" w:rsidRPr="002E7A77" w:rsidTr="00023095">
        <w:trPr>
          <w:trHeight w:val="288"/>
        </w:trPr>
        <w:tc>
          <w:tcPr>
            <w:tcW w:w="486" w:type="dxa"/>
            <w:hideMark/>
          </w:tcPr>
          <w:p w:rsidR="002E7A77" w:rsidRPr="002E7A77" w:rsidRDefault="002E7A77" w:rsidP="002E7A77">
            <w:pPr>
              <w:rPr>
                <w:sz w:val="20"/>
                <w:szCs w:val="20"/>
              </w:rPr>
            </w:pPr>
            <w:r w:rsidRPr="002E7A77">
              <w:rPr>
                <w:sz w:val="20"/>
                <w:szCs w:val="20"/>
              </w:rPr>
              <w:t>15</w:t>
            </w:r>
          </w:p>
        </w:tc>
        <w:tc>
          <w:tcPr>
            <w:tcW w:w="3484" w:type="dxa"/>
            <w:hideMark/>
          </w:tcPr>
          <w:p w:rsidR="002E7A77" w:rsidRPr="002E7A77" w:rsidRDefault="002E7A77" w:rsidP="002E7A77">
            <w:pPr>
              <w:rPr>
                <w:sz w:val="20"/>
                <w:szCs w:val="20"/>
              </w:rPr>
            </w:pPr>
            <w:r w:rsidRPr="002E7A77">
              <w:rPr>
                <w:sz w:val="20"/>
                <w:szCs w:val="20"/>
              </w:rPr>
              <w:t>1. Бюджет города</w:t>
            </w:r>
          </w:p>
        </w:tc>
        <w:tc>
          <w:tcPr>
            <w:tcW w:w="1780" w:type="dxa"/>
            <w:hideMark/>
          </w:tcPr>
          <w:p w:rsidR="002E7A77" w:rsidRPr="002E7A77" w:rsidRDefault="002E7A77" w:rsidP="002E7A77">
            <w:pPr>
              <w:rPr>
                <w:sz w:val="20"/>
                <w:szCs w:val="20"/>
              </w:rPr>
            </w:pPr>
            <w:r w:rsidRPr="002E7A77">
              <w:rPr>
                <w:sz w:val="20"/>
                <w:szCs w:val="20"/>
              </w:rPr>
              <w:t>95 298 000,00</w:t>
            </w:r>
          </w:p>
        </w:tc>
        <w:tc>
          <w:tcPr>
            <w:tcW w:w="1760" w:type="dxa"/>
            <w:noWrap/>
            <w:hideMark/>
          </w:tcPr>
          <w:p w:rsidR="002E7A77" w:rsidRPr="002E7A77" w:rsidRDefault="002E7A77" w:rsidP="002E7A77">
            <w:pPr>
              <w:jc w:val="center"/>
              <w:rPr>
                <w:sz w:val="20"/>
                <w:szCs w:val="20"/>
              </w:rPr>
            </w:pPr>
            <w:r w:rsidRPr="002E7A77">
              <w:rPr>
                <w:sz w:val="20"/>
                <w:szCs w:val="20"/>
              </w:rPr>
              <w:t>32 088 000,00</w:t>
            </w:r>
          </w:p>
        </w:tc>
        <w:tc>
          <w:tcPr>
            <w:tcW w:w="1720" w:type="dxa"/>
            <w:noWrap/>
            <w:hideMark/>
          </w:tcPr>
          <w:p w:rsidR="002E7A77" w:rsidRPr="002E7A77" w:rsidRDefault="002E7A77" w:rsidP="002E7A77">
            <w:pPr>
              <w:jc w:val="center"/>
              <w:rPr>
                <w:sz w:val="20"/>
                <w:szCs w:val="20"/>
              </w:rPr>
            </w:pPr>
            <w:r w:rsidRPr="002E7A77">
              <w:rPr>
                <w:sz w:val="20"/>
                <w:szCs w:val="20"/>
              </w:rPr>
              <w:t>31 605 000,00</w:t>
            </w:r>
          </w:p>
        </w:tc>
        <w:tc>
          <w:tcPr>
            <w:tcW w:w="2000" w:type="dxa"/>
            <w:noWrap/>
            <w:hideMark/>
          </w:tcPr>
          <w:p w:rsidR="002E7A77" w:rsidRPr="002E7A77" w:rsidRDefault="002E7A77" w:rsidP="002E7A77">
            <w:pPr>
              <w:jc w:val="center"/>
              <w:rPr>
                <w:sz w:val="20"/>
                <w:szCs w:val="20"/>
              </w:rPr>
            </w:pPr>
            <w:r w:rsidRPr="002E7A77">
              <w:rPr>
                <w:sz w:val="20"/>
                <w:szCs w:val="20"/>
              </w:rPr>
              <w:t>31 605 000,00</w:t>
            </w:r>
          </w:p>
        </w:tc>
      </w:tr>
      <w:tr w:rsidR="002E7A77" w:rsidRPr="002E7A77" w:rsidTr="00023095">
        <w:trPr>
          <w:trHeight w:val="312"/>
        </w:trPr>
        <w:tc>
          <w:tcPr>
            <w:tcW w:w="486" w:type="dxa"/>
            <w:hideMark/>
          </w:tcPr>
          <w:p w:rsidR="002E7A77" w:rsidRPr="002E7A77" w:rsidRDefault="002E7A77" w:rsidP="002E7A77">
            <w:pPr>
              <w:rPr>
                <w:sz w:val="20"/>
                <w:szCs w:val="20"/>
              </w:rPr>
            </w:pPr>
            <w:r w:rsidRPr="002E7A77">
              <w:rPr>
                <w:sz w:val="20"/>
                <w:szCs w:val="20"/>
              </w:rPr>
              <w:t>16</w:t>
            </w:r>
          </w:p>
        </w:tc>
        <w:tc>
          <w:tcPr>
            <w:tcW w:w="3484" w:type="dxa"/>
            <w:hideMark/>
          </w:tcPr>
          <w:p w:rsidR="002E7A77" w:rsidRPr="002E7A77" w:rsidRDefault="002E7A77" w:rsidP="002E7A77">
            <w:pPr>
              <w:rPr>
                <w:sz w:val="20"/>
                <w:szCs w:val="20"/>
              </w:rPr>
            </w:pPr>
            <w:r w:rsidRPr="002E7A77">
              <w:rPr>
                <w:sz w:val="20"/>
                <w:szCs w:val="20"/>
              </w:rPr>
              <w:t>2. Краевой бюджет</w:t>
            </w:r>
          </w:p>
        </w:tc>
        <w:tc>
          <w:tcPr>
            <w:tcW w:w="1780" w:type="dxa"/>
            <w:hideMark/>
          </w:tcPr>
          <w:p w:rsidR="002E7A77" w:rsidRPr="002E7A77" w:rsidRDefault="002E7A77" w:rsidP="002E7A77">
            <w:pPr>
              <w:rPr>
                <w:sz w:val="20"/>
                <w:szCs w:val="20"/>
              </w:rPr>
            </w:pPr>
            <w:r w:rsidRPr="002E7A77">
              <w:rPr>
                <w:sz w:val="20"/>
                <w:szCs w:val="20"/>
              </w:rPr>
              <w:t>333 687 600,00</w:t>
            </w:r>
          </w:p>
        </w:tc>
        <w:tc>
          <w:tcPr>
            <w:tcW w:w="1760" w:type="dxa"/>
            <w:noWrap/>
            <w:hideMark/>
          </w:tcPr>
          <w:p w:rsidR="002E7A77" w:rsidRPr="002E7A77" w:rsidRDefault="002E7A77" w:rsidP="002E7A77">
            <w:pPr>
              <w:jc w:val="center"/>
              <w:rPr>
                <w:sz w:val="20"/>
                <w:szCs w:val="20"/>
              </w:rPr>
            </w:pPr>
            <w:r w:rsidRPr="002E7A77">
              <w:rPr>
                <w:sz w:val="20"/>
                <w:szCs w:val="20"/>
              </w:rPr>
              <w:t>111 229 200,00</w:t>
            </w:r>
          </w:p>
        </w:tc>
        <w:tc>
          <w:tcPr>
            <w:tcW w:w="1720" w:type="dxa"/>
            <w:noWrap/>
            <w:hideMark/>
          </w:tcPr>
          <w:p w:rsidR="002E7A77" w:rsidRPr="002E7A77" w:rsidRDefault="002E7A77" w:rsidP="002E7A77">
            <w:pPr>
              <w:jc w:val="center"/>
              <w:rPr>
                <w:sz w:val="20"/>
                <w:szCs w:val="20"/>
              </w:rPr>
            </w:pPr>
            <w:r w:rsidRPr="002E7A77">
              <w:rPr>
                <w:sz w:val="20"/>
                <w:szCs w:val="20"/>
              </w:rPr>
              <w:t>111 229 200,00</w:t>
            </w:r>
          </w:p>
        </w:tc>
        <w:tc>
          <w:tcPr>
            <w:tcW w:w="2000" w:type="dxa"/>
            <w:noWrap/>
            <w:hideMark/>
          </w:tcPr>
          <w:p w:rsidR="002E7A77" w:rsidRPr="002E7A77" w:rsidRDefault="002E7A77" w:rsidP="002E7A77">
            <w:pPr>
              <w:jc w:val="center"/>
              <w:rPr>
                <w:sz w:val="20"/>
                <w:szCs w:val="20"/>
              </w:rPr>
            </w:pPr>
            <w:r w:rsidRPr="002E7A77">
              <w:rPr>
                <w:sz w:val="20"/>
                <w:szCs w:val="20"/>
              </w:rPr>
              <w:t>111 229 200,00</w:t>
            </w:r>
          </w:p>
        </w:tc>
      </w:tr>
      <w:tr w:rsidR="002E7A77" w:rsidRPr="002E7A77" w:rsidTr="00023095">
        <w:trPr>
          <w:trHeight w:val="339"/>
        </w:trPr>
        <w:tc>
          <w:tcPr>
            <w:tcW w:w="486" w:type="dxa"/>
            <w:hideMark/>
          </w:tcPr>
          <w:p w:rsidR="002E7A77" w:rsidRPr="002E7A77" w:rsidRDefault="002E7A77" w:rsidP="002E7A77">
            <w:pPr>
              <w:rPr>
                <w:sz w:val="20"/>
                <w:szCs w:val="20"/>
              </w:rPr>
            </w:pPr>
            <w:r w:rsidRPr="002E7A77">
              <w:rPr>
                <w:sz w:val="20"/>
                <w:szCs w:val="20"/>
              </w:rPr>
              <w:t>17</w:t>
            </w:r>
          </w:p>
        </w:tc>
        <w:tc>
          <w:tcPr>
            <w:tcW w:w="3484" w:type="dxa"/>
            <w:hideMark/>
          </w:tcPr>
          <w:p w:rsidR="002E7A77" w:rsidRPr="002E7A77" w:rsidRDefault="002E7A77" w:rsidP="002E7A77">
            <w:pPr>
              <w:rPr>
                <w:sz w:val="20"/>
                <w:szCs w:val="20"/>
              </w:rPr>
            </w:pPr>
            <w:r w:rsidRPr="002E7A77">
              <w:rPr>
                <w:sz w:val="20"/>
                <w:szCs w:val="20"/>
              </w:rPr>
              <w:t>3. Федеральный бюджет</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noWrap/>
            <w:hideMark/>
          </w:tcPr>
          <w:p w:rsidR="002E7A77" w:rsidRPr="002E7A77" w:rsidRDefault="002E7A77" w:rsidP="002E7A77">
            <w:pPr>
              <w:jc w:val="center"/>
              <w:rPr>
                <w:sz w:val="20"/>
                <w:szCs w:val="20"/>
              </w:rPr>
            </w:pPr>
            <w:r w:rsidRPr="002E7A77">
              <w:rPr>
                <w:sz w:val="20"/>
                <w:szCs w:val="20"/>
              </w:rPr>
              <w:t>0,00</w:t>
            </w:r>
          </w:p>
        </w:tc>
        <w:tc>
          <w:tcPr>
            <w:tcW w:w="1720" w:type="dxa"/>
            <w:noWrap/>
            <w:hideMark/>
          </w:tcPr>
          <w:p w:rsidR="002E7A77" w:rsidRPr="002E7A77" w:rsidRDefault="002E7A77" w:rsidP="002E7A77">
            <w:pPr>
              <w:jc w:val="center"/>
              <w:rPr>
                <w:sz w:val="20"/>
                <w:szCs w:val="20"/>
              </w:rPr>
            </w:pPr>
            <w:r w:rsidRPr="002E7A77">
              <w:rPr>
                <w:sz w:val="20"/>
                <w:szCs w:val="20"/>
              </w:rPr>
              <w:t>0,00</w:t>
            </w:r>
          </w:p>
        </w:tc>
        <w:tc>
          <w:tcPr>
            <w:tcW w:w="2000" w:type="dxa"/>
            <w:noWrap/>
            <w:hideMark/>
          </w:tcPr>
          <w:p w:rsidR="002E7A77" w:rsidRPr="002E7A77" w:rsidRDefault="002E7A77" w:rsidP="002E7A77">
            <w:pPr>
              <w:jc w:val="center"/>
              <w:rPr>
                <w:sz w:val="20"/>
                <w:szCs w:val="20"/>
              </w:rPr>
            </w:pPr>
            <w:r w:rsidRPr="002E7A77">
              <w:rPr>
                <w:sz w:val="20"/>
                <w:szCs w:val="20"/>
              </w:rPr>
              <w:t>0,00</w:t>
            </w:r>
          </w:p>
        </w:tc>
      </w:tr>
      <w:tr w:rsidR="002E7A77" w:rsidRPr="002E7A77" w:rsidTr="00023095">
        <w:trPr>
          <w:trHeight w:val="312"/>
        </w:trPr>
        <w:tc>
          <w:tcPr>
            <w:tcW w:w="486" w:type="dxa"/>
            <w:hideMark/>
          </w:tcPr>
          <w:p w:rsidR="002E7A77" w:rsidRPr="002E7A77" w:rsidRDefault="002E7A77" w:rsidP="002E7A77">
            <w:pPr>
              <w:rPr>
                <w:sz w:val="20"/>
                <w:szCs w:val="20"/>
              </w:rPr>
            </w:pPr>
            <w:r w:rsidRPr="002E7A77">
              <w:rPr>
                <w:sz w:val="20"/>
                <w:szCs w:val="20"/>
              </w:rPr>
              <w:t>18</w:t>
            </w:r>
          </w:p>
        </w:tc>
        <w:tc>
          <w:tcPr>
            <w:tcW w:w="3484" w:type="dxa"/>
            <w:hideMark/>
          </w:tcPr>
          <w:p w:rsidR="002E7A77" w:rsidRPr="002E7A77" w:rsidRDefault="002E7A77" w:rsidP="002E7A77">
            <w:pPr>
              <w:rPr>
                <w:sz w:val="20"/>
                <w:szCs w:val="20"/>
              </w:rPr>
            </w:pPr>
            <w:r w:rsidRPr="002E7A77">
              <w:rPr>
                <w:sz w:val="20"/>
                <w:szCs w:val="20"/>
              </w:rPr>
              <w:t>4. Внебюджетные источники</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noWrap/>
            <w:hideMark/>
          </w:tcPr>
          <w:p w:rsidR="002E7A77" w:rsidRPr="002E7A77" w:rsidRDefault="002E7A77" w:rsidP="002E7A77">
            <w:pPr>
              <w:jc w:val="center"/>
              <w:rPr>
                <w:sz w:val="20"/>
                <w:szCs w:val="20"/>
              </w:rPr>
            </w:pPr>
            <w:r w:rsidRPr="002E7A77">
              <w:rPr>
                <w:sz w:val="20"/>
                <w:szCs w:val="20"/>
              </w:rPr>
              <w:t>0,00</w:t>
            </w:r>
          </w:p>
        </w:tc>
        <w:tc>
          <w:tcPr>
            <w:tcW w:w="1720" w:type="dxa"/>
            <w:noWrap/>
            <w:hideMark/>
          </w:tcPr>
          <w:p w:rsidR="002E7A77" w:rsidRPr="002E7A77" w:rsidRDefault="002E7A77" w:rsidP="002E7A77">
            <w:pPr>
              <w:jc w:val="center"/>
              <w:rPr>
                <w:sz w:val="20"/>
                <w:szCs w:val="20"/>
              </w:rPr>
            </w:pPr>
            <w:r w:rsidRPr="002E7A77">
              <w:rPr>
                <w:sz w:val="20"/>
                <w:szCs w:val="20"/>
              </w:rPr>
              <w:t>0,00</w:t>
            </w:r>
          </w:p>
        </w:tc>
        <w:tc>
          <w:tcPr>
            <w:tcW w:w="2000" w:type="dxa"/>
            <w:noWrap/>
            <w:hideMark/>
          </w:tcPr>
          <w:p w:rsidR="002E7A77" w:rsidRPr="002E7A77" w:rsidRDefault="002E7A77" w:rsidP="002E7A77">
            <w:pPr>
              <w:jc w:val="center"/>
              <w:rPr>
                <w:sz w:val="20"/>
                <w:szCs w:val="20"/>
              </w:rPr>
            </w:pPr>
            <w:r w:rsidRPr="002E7A77">
              <w:rPr>
                <w:sz w:val="20"/>
                <w:szCs w:val="20"/>
              </w:rPr>
              <w:t>0,00</w:t>
            </w:r>
          </w:p>
        </w:tc>
      </w:tr>
      <w:tr w:rsidR="002E7A77" w:rsidRPr="002E7A77" w:rsidTr="00023095">
        <w:trPr>
          <w:trHeight w:val="750"/>
        </w:trPr>
        <w:tc>
          <w:tcPr>
            <w:tcW w:w="486" w:type="dxa"/>
            <w:hideMark/>
          </w:tcPr>
          <w:p w:rsidR="002E7A77" w:rsidRPr="002E7A77" w:rsidRDefault="002E7A77" w:rsidP="002E7A77">
            <w:pPr>
              <w:rPr>
                <w:sz w:val="20"/>
                <w:szCs w:val="20"/>
              </w:rPr>
            </w:pPr>
            <w:r w:rsidRPr="002E7A77">
              <w:rPr>
                <w:sz w:val="20"/>
                <w:szCs w:val="20"/>
              </w:rPr>
              <w:t>19</w:t>
            </w:r>
          </w:p>
        </w:tc>
        <w:tc>
          <w:tcPr>
            <w:tcW w:w="3484" w:type="dxa"/>
            <w:hideMark/>
          </w:tcPr>
          <w:p w:rsidR="00ED07F9" w:rsidRDefault="002E7A77" w:rsidP="002E7A77">
            <w:pPr>
              <w:rPr>
                <w:b/>
                <w:bCs/>
                <w:i/>
                <w:iCs/>
                <w:sz w:val="20"/>
                <w:szCs w:val="20"/>
              </w:rPr>
            </w:pPr>
            <w:r w:rsidRPr="002E7A77">
              <w:rPr>
                <w:b/>
                <w:bCs/>
                <w:i/>
                <w:iCs/>
                <w:sz w:val="20"/>
                <w:szCs w:val="20"/>
              </w:rPr>
              <w:t xml:space="preserve">Подпрограмма 3 </w:t>
            </w:r>
          </w:p>
          <w:p w:rsidR="00660112" w:rsidRDefault="002E7A77" w:rsidP="002E7A77">
            <w:pPr>
              <w:rPr>
                <w:b/>
                <w:bCs/>
                <w:i/>
                <w:iCs/>
                <w:sz w:val="20"/>
                <w:szCs w:val="20"/>
              </w:rPr>
            </w:pPr>
            <w:r w:rsidRPr="002E7A77">
              <w:rPr>
                <w:b/>
                <w:bCs/>
                <w:i/>
                <w:iCs/>
                <w:sz w:val="20"/>
                <w:szCs w:val="20"/>
              </w:rPr>
              <w:t>"Реализация муниципальной образовательной политики в области дополнительного образования"</w:t>
            </w:r>
          </w:p>
          <w:p w:rsidR="00660112" w:rsidRPr="002E7A77" w:rsidRDefault="00660112" w:rsidP="002E7A77">
            <w:pPr>
              <w:rPr>
                <w:b/>
                <w:bCs/>
                <w:i/>
                <w:iCs/>
                <w:sz w:val="20"/>
                <w:szCs w:val="20"/>
              </w:rPr>
            </w:pPr>
          </w:p>
        </w:tc>
        <w:tc>
          <w:tcPr>
            <w:tcW w:w="1780" w:type="dxa"/>
            <w:hideMark/>
          </w:tcPr>
          <w:p w:rsidR="002E7A77" w:rsidRPr="002E7A77" w:rsidRDefault="002E7A77" w:rsidP="002E7A77">
            <w:pPr>
              <w:rPr>
                <w:b/>
                <w:bCs/>
                <w:sz w:val="20"/>
                <w:szCs w:val="20"/>
              </w:rPr>
            </w:pPr>
            <w:r w:rsidRPr="002E7A77">
              <w:rPr>
                <w:b/>
                <w:bCs/>
                <w:sz w:val="20"/>
                <w:szCs w:val="20"/>
              </w:rPr>
              <w:t>65 733 000,00</w:t>
            </w:r>
          </w:p>
        </w:tc>
        <w:tc>
          <w:tcPr>
            <w:tcW w:w="1760" w:type="dxa"/>
            <w:noWrap/>
            <w:hideMark/>
          </w:tcPr>
          <w:p w:rsidR="002E7A77" w:rsidRPr="002E7A77" w:rsidRDefault="002E7A77" w:rsidP="002E7A77">
            <w:pPr>
              <w:jc w:val="center"/>
              <w:rPr>
                <w:b/>
                <w:bCs/>
                <w:sz w:val="20"/>
                <w:szCs w:val="20"/>
              </w:rPr>
            </w:pPr>
            <w:r w:rsidRPr="002E7A77">
              <w:rPr>
                <w:b/>
                <w:bCs/>
                <w:sz w:val="20"/>
                <w:szCs w:val="20"/>
              </w:rPr>
              <w:t>21 911 000,00</w:t>
            </w:r>
          </w:p>
        </w:tc>
        <w:tc>
          <w:tcPr>
            <w:tcW w:w="1720" w:type="dxa"/>
            <w:noWrap/>
            <w:hideMark/>
          </w:tcPr>
          <w:p w:rsidR="002E7A77" w:rsidRPr="002E7A77" w:rsidRDefault="002E7A77" w:rsidP="002E7A77">
            <w:pPr>
              <w:jc w:val="center"/>
              <w:rPr>
                <w:b/>
                <w:bCs/>
                <w:sz w:val="20"/>
                <w:szCs w:val="20"/>
              </w:rPr>
            </w:pPr>
            <w:r w:rsidRPr="002E7A77">
              <w:rPr>
                <w:b/>
                <w:bCs/>
                <w:sz w:val="20"/>
                <w:szCs w:val="20"/>
              </w:rPr>
              <w:t>21 911 000,00</w:t>
            </w:r>
          </w:p>
        </w:tc>
        <w:tc>
          <w:tcPr>
            <w:tcW w:w="2000" w:type="dxa"/>
            <w:noWrap/>
            <w:hideMark/>
          </w:tcPr>
          <w:p w:rsidR="002E7A77" w:rsidRPr="002E7A77" w:rsidRDefault="002E7A77" w:rsidP="002E7A77">
            <w:pPr>
              <w:jc w:val="center"/>
              <w:rPr>
                <w:b/>
                <w:bCs/>
                <w:sz w:val="20"/>
                <w:szCs w:val="20"/>
              </w:rPr>
            </w:pPr>
            <w:r w:rsidRPr="002E7A77">
              <w:rPr>
                <w:b/>
                <w:bCs/>
                <w:sz w:val="20"/>
                <w:szCs w:val="20"/>
              </w:rPr>
              <w:t>21 911 000,00</w:t>
            </w:r>
          </w:p>
        </w:tc>
      </w:tr>
      <w:tr w:rsidR="002E7A77" w:rsidRPr="002E7A77" w:rsidTr="00023095">
        <w:trPr>
          <w:trHeight w:val="339"/>
        </w:trPr>
        <w:tc>
          <w:tcPr>
            <w:tcW w:w="486" w:type="dxa"/>
            <w:hideMark/>
          </w:tcPr>
          <w:p w:rsidR="002E7A77" w:rsidRPr="002E7A77" w:rsidRDefault="002E7A77" w:rsidP="002E7A77">
            <w:pPr>
              <w:rPr>
                <w:sz w:val="20"/>
                <w:szCs w:val="20"/>
              </w:rPr>
            </w:pPr>
            <w:r w:rsidRPr="002E7A77">
              <w:rPr>
                <w:sz w:val="20"/>
                <w:szCs w:val="20"/>
              </w:rPr>
              <w:t>20</w:t>
            </w:r>
          </w:p>
        </w:tc>
        <w:tc>
          <w:tcPr>
            <w:tcW w:w="3484" w:type="dxa"/>
            <w:hideMark/>
          </w:tcPr>
          <w:p w:rsidR="002E7A77" w:rsidRPr="002E7A77" w:rsidRDefault="002E7A77" w:rsidP="002E7A77">
            <w:pPr>
              <w:rPr>
                <w:sz w:val="20"/>
                <w:szCs w:val="20"/>
              </w:rPr>
            </w:pPr>
            <w:r w:rsidRPr="002E7A77">
              <w:rPr>
                <w:sz w:val="20"/>
                <w:szCs w:val="20"/>
              </w:rPr>
              <w:t>По источникам финансирования</w:t>
            </w:r>
            <w:r w:rsidR="00A25146">
              <w:rPr>
                <w:sz w:val="20"/>
                <w:szCs w:val="20"/>
              </w:rPr>
              <w:t>:</w:t>
            </w:r>
          </w:p>
        </w:tc>
        <w:tc>
          <w:tcPr>
            <w:tcW w:w="7260" w:type="dxa"/>
            <w:gridSpan w:val="4"/>
            <w:hideMark/>
          </w:tcPr>
          <w:p w:rsidR="002E7A77" w:rsidRPr="002E7A77" w:rsidRDefault="002E7A77" w:rsidP="002E7A77">
            <w:pPr>
              <w:jc w:val="center"/>
              <w:rPr>
                <w:sz w:val="20"/>
                <w:szCs w:val="20"/>
              </w:rPr>
            </w:pPr>
            <w:r w:rsidRPr="002E7A77">
              <w:rPr>
                <w:sz w:val="20"/>
                <w:szCs w:val="20"/>
              </w:rPr>
              <w:t> </w:t>
            </w:r>
          </w:p>
        </w:tc>
      </w:tr>
      <w:tr w:rsidR="002E7A77" w:rsidRPr="002E7A77" w:rsidTr="00023095">
        <w:trPr>
          <w:trHeight w:val="288"/>
        </w:trPr>
        <w:tc>
          <w:tcPr>
            <w:tcW w:w="486" w:type="dxa"/>
            <w:hideMark/>
          </w:tcPr>
          <w:p w:rsidR="002E7A77" w:rsidRPr="002E7A77" w:rsidRDefault="002E7A77" w:rsidP="002E7A77">
            <w:pPr>
              <w:rPr>
                <w:sz w:val="20"/>
                <w:szCs w:val="20"/>
              </w:rPr>
            </w:pPr>
            <w:r w:rsidRPr="002E7A77">
              <w:rPr>
                <w:sz w:val="20"/>
                <w:szCs w:val="20"/>
              </w:rPr>
              <w:t>21</w:t>
            </w:r>
          </w:p>
        </w:tc>
        <w:tc>
          <w:tcPr>
            <w:tcW w:w="3484" w:type="dxa"/>
            <w:hideMark/>
          </w:tcPr>
          <w:p w:rsidR="002E7A77" w:rsidRPr="002E7A77" w:rsidRDefault="002E7A77" w:rsidP="002E7A77">
            <w:pPr>
              <w:rPr>
                <w:sz w:val="20"/>
                <w:szCs w:val="20"/>
              </w:rPr>
            </w:pPr>
            <w:r w:rsidRPr="002E7A77">
              <w:rPr>
                <w:sz w:val="20"/>
                <w:szCs w:val="20"/>
              </w:rPr>
              <w:t>1. Бюджет города</w:t>
            </w:r>
          </w:p>
        </w:tc>
        <w:tc>
          <w:tcPr>
            <w:tcW w:w="1780" w:type="dxa"/>
            <w:hideMark/>
          </w:tcPr>
          <w:p w:rsidR="002E7A77" w:rsidRPr="002E7A77" w:rsidRDefault="002E7A77" w:rsidP="002E7A77">
            <w:pPr>
              <w:rPr>
                <w:sz w:val="20"/>
                <w:szCs w:val="20"/>
              </w:rPr>
            </w:pPr>
            <w:r w:rsidRPr="002E7A77">
              <w:rPr>
                <w:sz w:val="20"/>
                <w:szCs w:val="20"/>
              </w:rPr>
              <w:t>65 733 000,00</w:t>
            </w:r>
          </w:p>
        </w:tc>
        <w:tc>
          <w:tcPr>
            <w:tcW w:w="1760" w:type="dxa"/>
            <w:noWrap/>
            <w:hideMark/>
          </w:tcPr>
          <w:p w:rsidR="002E7A77" w:rsidRPr="002E7A77" w:rsidRDefault="002E7A77" w:rsidP="002E7A77">
            <w:pPr>
              <w:jc w:val="center"/>
              <w:rPr>
                <w:sz w:val="20"/>
                <w:szCs w:val="20"/>
              </w:rPr>
            </w:pPr>
            <w:r w:rsidRPr="002E7A77">
              <w:rPr>
                <w:sz w:val="20"/>
                <w:szCs w:val="20"/>
              </w:rPr>
              <w:t>21 911 000,00</w:t>
            </w:r>
          </w:p>
        </w:tc>
        <w:tc>
          <w:tcPr>
            <w:tcW w:w="1720" w:type="dxa"/>
            <w:noWrap/>
            <w:hideMark/>
          </w:tcPr>
          <w:p w:rsidR="002E7A77" w:rsidRPr="002E7A77" w:rsidRDefault="002E7A77" w:rsidP="002E7A77">
            <w:pPr>
              <w:jc w:val="center"/>
              <w:rPr>
                <w:sz w:val="20"/>
                <w:szCs w:val="20"/>
              </w:rPr>
            </w:pPr>
            <w:r w:rsidRPr="002E7A77">
              <w:rPr>
                <w:sz w:val="20"/>
                <w:szCs w:val="20"/>
              </w:rPr>
              <w:t>21 911 000,00</w:t>
            </w:r>
          </w:p>
        </w:tc>
        <w:tc>
          <w:tcPr>
            <w:tcW w:w="2000" w:type="dxa"/>
            <w:noWrap/>
            <w:hideMark/>
          </w:tcPr>
          <w:p w:rsidR="002E7A77" w:rsidRPr="002E7A77" w:rsidRDefault="002E7A77" w:rsidP="002E7A77">
            <w:pPr>
              <w:jc w:val="center"/>
              <w:rPr>
                <w:sz w:val="20"/>
                <w:szCs w:val="20"/>
              </w:rPr>
            </w:pPr>
            <w:r w:rsidRPr="002E7A77">
              <w:rPr>
                <w:sz w:val="20"/>
                <w:szCs w:val="20"/>
              </w:rPr>
              <w:t>21 911 000,00</w:t>
            </w:r>
          </w:p>
        </w:tc>
      </w:tr>
      <w:tr w:rsidR="002E7A77" w:rsidRPr="002E7A77" w:rsidTr="00023095">
        <w:trPr>
          <w:trHeight w:val="288"/>
        </w:trPr>
        <w:tc>
          <w:tcPr>
            <w:tcW w:w="486" w:type="dxa"/>
            <w:hideMark/>
          </w:tcPr>
          <w:p w:rsidR="002E7A77" w:rsidRPr="002E7A77" w:rsidRDefault="002E7A77" w:rsidP="002E7A77">
            <w:pPr>
              <w:rPr>
                <w:sz w:val="20"/>
                <w:szCs w:val="20"/>
              </w:rPr>
            </w:pPr>
            <w:r w:rsidRPr="002E7A77">
              <w:rPr>
                <w:sz w:val="20"/>
                <w:szCs w:val="20"/>
              </w:rPr>
              <w:t>22</w:t>
            </w:r>
          </w:p>
        </w:tc>
        <w:tc>
          <w:tcPr>
            <w:tcW w:w="3484" w:type="dxa"/>
            <w:hideMark/>
          </w:tcPr>
          <w:p w:rsidR="002E7A77" w:rsidRPr="002E7A77" w:rsidRDefault="002E7A77" w:rsidP="002E7A77">
            <w:pPr>
              <w:rPr>
                <w:sz w:val="20"/>
                <w:szCs w:val="20"/>
              </w:rPr>
            </w:pPr>
            <w:r w:rsidRPr="002E7A77">
              <w:rPr>
                <w:sz w:val="20"/>
                <w:szCs w:val="20"/>
              </w:rPr>
              <w:t>2. Краевой бюджет</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noWrap/>
            <w:hideMark/>
          </w:tcPr>
          <w:p w:rsidR="002E7A77" w:rsidRPr="002E7A77" w:rsidRDefault="002E7A77" w:rsidP="002E7A77">
            <w:pPr>
              <w:jc w:val="center"/>
              <w:rPr>
                <w:sz w:val="20"/>
                <w:szCs w:val="20"/>
              </w:rPr>
            </w:pPr>
            <w:r w:rsidRPr="002E7A77">
              <w:rPr>
                <w:sz w:val="20"/>
                <w:szCs w:val="20"/>
              </w:rPr>
              <w:t>0,00</w:t>
            </w:r>
          </w:p>
        </w:tc>
        <w:tc>
          <w:tcPr>
            <w:tcW w:w="1720" w:type="dxa"/>
            <w:noWrap/>
            <w:hideMark/>
          </w:tcPr>
          <w:p w:rsidR="002E7A77" w:rsidRPr="002E7A77" w:rsidRDefault="002E7A77" w:rsidP="002E7A77">
            <w:pPr>
              <w:jc w:val="center"/>
              <w:rPr>
                <w:sz w:val="20"/>
                <w:szCs w:val="20"/>
              </w:rPr>
            </w:pPr>
            <w:r w:rsidRPr="002E7A77">
              <w:rPr>
                <w:sz w:val="20"/>
                <w:szCs w:val="20"/>
              </w:rPr>
              <w:t>0,00</w:t>
            </w:r>
          </w:p>
        </w:tc>
        <w:tc>
          <w:tcPr>
            <w:tcW w:w="2000" w:type="dxa"/>
            <w:noWrap/>
            <w:hideMark/>
          </w:tcPr>
          <w:p w:rsidR="002E7A77" w:rsidRPr="002E7A77" w:rsidRDefault="002E7A77" w:rsidP="002E7A77">
            <w:pPr>
              <w:jc w:val="center"/>
              <w:rPr>
                <w:sz w:val="20"/>
                <w:szCs w:val="20"/>
              </w:rPr>
            </w:pPr>
            <w:r w:rsidRPr="002E7A77">
              <w:rPr>
                <w:sz w:val="20"/>
                <w:szCs w:val="20"/>
              </w:rPr>
              <w:t>0,00</w:t>
            </w:r>
          </w:p>
        </w:tc>
      </w:tr>
      <w:tr w:rsidR="002E7A77" w:rsidRPr="002E7A77" w:rsidTr="00023095">
        <w:trPr>
          <w:trHeight w:val="324"/>
        </w:trPr>
        <w:tc>
          <w:tcPr>
            <w:tcW w:w="486" w:type="dxa"/>
            <w:hideMark/>
          </w:tcPr>
          <w:p w:rsidR="002E7A77" w:rsidRPr="002E7A77" w:rsidRDefault="002E7A77" w:rsidP="002E7A77">
            <w:pPr>
              <w:rPr>
                <w:sz w:val="20"/>
                <w:szCs w:val="20"/>
              </w:rPr>
            </w:pPr>
            <w:r w:rsidRPr="002E7A77">
              <w:rPr>
                <w:sz w:val="20"/>
                <w:szCs w:val="20"/>
              </w:rPr>
              <w:t>23</w:t>
            </w:r>
          </w:p>
        </w:tc>
        <w:tc>
          <w:tcPr>
            <w:tcW w:w="3484" w:type="dxa"/>
            <w:hideMark/>
          </w:tcPr>
          <w:p w:rsidR="002E7A77" w:rsidRPr="002E7A77" w:rsidRDefault="002E7A77" w:rsidP="002E7A77">
            <w:pPr>
              <w:rPr>
                <w:sz w:val="20"/>
                <w:szCs w:val="20"/>
              </w:rPr>
            </w:pPr>
            <w:r w:rsidRPr="002E7A77">
              <w:rPr>
                <w:sz w:val="20"/>
                <w:szCs w:val="20"/>
              </w:rPr>
              <w:t>3. Федеральный бюджет</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noWrap/>
            <w:hideMark/>
          </w:tcPr>
          <w:p w:rsidR="002E7A77" w:rsidRPr="002E7A77" w:rsidRDefault="002E7A77" w:rsidP="002E7A77">
            <w:pPr>
              <w:jc w:val="center"/>
              <w:rPr>
                <w:sz w:val="20"/>
                <w:szCs w:val="20"/>
              </w:rPr>
            </w:pPr>
            <w:r w:rsidRPr="002E7A77">
              <w:rPr>
                <w:sz w:val="20"/>
                <w:szCs w:val="20"/>
              </w:rPr>
              <w:t>0,00</w:t>
            </w:r>
          </w:p>
        </w:tc>
        <w:tc>
          <w:tcPr>
            <w:tcW w:w="1720" w:type="dxa"/>
            <w:noWrap/>
            <w:hideMark/>
          </w:tcPr>
          <w:p w:rsidR="002E7A77" w:rsidRPr="002E7A77" w:rsidRDefault="002E7A77" w:rsidP="002E7A77">
            <w:pPr>
              <w:jc w:val="center"/>
              <w:rPr>
                <w:sz w:val="20"/>
                <w:szCs w:val="20"/>
              </w:rPr>
            </w:pPr>
            <w:r w:rsidRPr="002E7A77">
              <w:rPr>
                <w:sz w:val="20"/>
                <w:szCs w:val="20"/>
              </w:rPr>
              <w:t>0,00</w:t>
            </w:r>
          </w:p>
        </w:tc>
        <w:tc>
          <w:tcPr>
            <w:tcW w:w="2000" w:type="dxa"/>
            <w:noWrap/>
            <w:hideMark/>
          </w:tcPr>
          <w:p w:rsidR="002E7A77" w:rsidRPr="002E7A77" w:rsidRDefault="002E7A77" w:rsidP="002E7A77">
            <w:pPr>
              <w:jc w:val="center"/>
              <w:rPr>
                <w:sz w:val="20"/>
                <w:szCs w:val="20"/>
              </w:rPr>
            </w:pPr>
            <w:r w:rsidRPr="002E7A77">
              <w:rPr>
                <w:sz w:val="20"/>
                <w:szCs w:val="20"/>
              </w:rPr>
              <w:t>0,00</w:t>
            </w:r>
          </w:p>
        </w:tc>
      </w:tr>
      <w:tr w:rsidR="002E7A77" w:rsidRPr="002E7A77" w:rsidTr="00023095">
        <w:trPr>
          <w:trHeight w:val="339"/>
        </w:trPr>
        <w:tc>
          <w:tcPr>
            <w:tcW w:w="486" w:type="dxa"/>
            <w:hideMark/>
          </w:tcPr>
          <w:p w:rsidR="002E7A77" w:rsidRPr="002E7A77" w:rsidRDefault="002E7A77" w:rsidP="002E7A77">
            <w:pPr>
              <w:rPr>
                <w:sz w:val="20"/>
                <w:szCs w:val="20"/>
              </w:rPr>
            </w:pPr>
            <w:r w:rsidRPr="002E7A77">
              <w:rPr>
                <w:sz w:val="20"/>
                <w:szCs w:val="20"/>
              </w:rPr>
              <w:t>24</w:t>
            </w:r>
          </w:p>
        </w:tc>
        <w:tc>
          <w:tcPr>
            <w:tcW w:w="3484" w:type="dxa"/>
            <w:hideMark/>
          </w:tcPr>
          <w:p w:rsidR="002E7A77" w:rsidRPr="002E7A77" w:rsidRDefault="002E7A77" w:rsidP="002E7A77">
            <w:pPr>
              <w:rPr>
                <w:sz w:val="20"/>
                <w:szCs w:val="20"/>
              </w:rPr>
            </w:pPr>
            <w:r w:rsidRPr="002E7A77">
              <w:rPr>
                <w:sz w:val="20"/>
                <w:szCs w:val="20"/>
              </w:rPr>
              <w:t>4. Внебюджетные источники</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noWrap/>
            <w:hideMark/>
          </w:tcPr>
          <w:p w:rsidR="002E7A77" w:rsidRPr="002E7A77" w:rsidRDefault="002E7A77" w:rsidP="002E7A77">
            <w:pPr>
              <w:jc w:val="center"/>
              <w:rPr>
                <w:sz w:val="20"/>
                <w:szCs w:val="20"/>
              </w:rPr>
            </w:pPr>
            <w:r w:rsidRPr="002E7A77">
              <w:rPr>
                <w:sz w:val="20"/>
                <w:szCs w:val="20"/>
              </w:rPr>
              <w:t>0,00</w:t>
            </w:r>
          </w:p>
        </w:tc>
        <w:tc>
          <w:tcPr>
            <w:tcW w:w="1720" w:type="dxa"/>
            <w:noWrap/>
            <w:hideMark/>
          </w:tcPr>
          <w:p w:rsidR="002E7A77" w:rsidRPr="002E7A77" w:rsidRDefault="002E7A77" w:rsidP="002E7A77">
            <w:pPr>
              <w:jc w:val="center"/>
              <w:rPr>
                <w:sz w:val="20"/>
                <w:szCs w:val="20"/>
              </w:rPr>
            </w:pPr>
            <w:r w:rsidRPr="002E7A77">
              <w:rPr>
                <w:sz w:val="20"/>
                <w:szCs w:val="20"/>
              </w:rPr>
              <w:t>0,00</w:t>
            </w:r>
          </w:p>
        </w:tc>
        <w:tc>
          <w:tcPr>
            <w:tcW w:w="2000" w:type="dxa"/>
            <w:noWrap/>
            <w:hideMark/>
          </w:tcPr>
          <w:p w:rsidR="002E7A77" w:rsidRPr="002E7A77" w:rsidRDefault="002E7A77" w:rsidP="002E7A77">
            <w:pPr>
              <w:jc w:val="center"/>
              <w:rPr>
                <w:sz w:val="20"/>
                <w:szCs w:val="20"/>
              </w:rPr>
            </w:pPr>
            <w:r w:rsidRPr="002E7A77">
              <w:rPr>
                <w:sz w:val="20"/>
                <w:szCs w:val="20"/>
              </w:rPr>
              <w:t>0,00</w:t>
            </w:r>
          </w:p>
        </w:tc>
      </w:tr>
      <w:tr w:rsidR="002E7A77" w:rsidRPr="002E7A77" w:rsidTr="00023095">
        <w:trPr>
          <w:trHeight w:val="1110"/>
        </w:trPr>
        <w:tc>
          <w:tcPr>
            <w:tcW w:w="486" w:type="dxa"/>
            <w:hideMark/>
          </w:tcPr>
          <w:p w:rsidR="002E7A77" w:rsidRPr="002E7A77" w:rsidRDefault="002E7A77" w:rsidP="002E7A77">
            <w:pPr>
              <w:rPr>
                <w:sz w:val="20"/>
                <w:szCs w:val="20"/>
              </w:rPr>
            </w:pPr>
            <w:r w:rsidRPr="002E7A77">
              <w:rPr>
                <w:sz w:val="20"/>
                <w:szCs w:val="20"/>
              </w:rPr>
              <w:lastRenderedPageBreak/>
              <w:t>25</w:t>
            </w:r>
          </w:p>
        </w:tc>
        <w:tc>
          <w:tcPr>
            <w:tcW w:w="3484" w:type="dxa"/>
            <w:hideMark/>
          </w:tcPr>
          <w:p w:rsidR="00ED07F9" w:rsidRDefault="002E7A77" w:rsidP="002E7A77">
            <w:pPr>
              <w:rPr>
                <w:b/>
                <w:bCs/>
                <w:i/>
                <w:iCs/>
                <w:sz w:val="20"/>
                <w:szCs w:val="20"/>
              </w:rPr>
            </w:pPr>
            <w:r w:rsidRPr="002E7A77">
              <w:rPr>
                <w:b/>
                <w:bCs/>
                <w:i/>
                <w:iCs/>
                <w:sz w:val="20"/>
                <w:szCs w:val="20"/>
              </w:rPr>
              <w:t>Подпрограмма 4</w:t>
            </w:r>
          </w:p>
          <w:p w:rsidR="002E7A77" w:rsidRPr="002E7A77" w:rsidRDefault="002E7A77" w:rsidP="002E7A77">
            <w:pPr>
              <w:rPr>
                <w:b/>
                <w:bCs/>
                <w:i/>
                <w:iCs/>
                <w:sz w:val="20"/>
                <w:szCs w:val="20"/>
              </w:rPr>
            </w:pPr>
            <w:r w:rsidRPr="002E7A77">
              <w:rPr>
                <w:b/>
                <w:bCs/>
                <w:i/>
                <w:iCs/>
                <w:sz w:val="20"/>
                <w:szCs w:val="20"/>
              </w:rPr>
              <w:t>"Обеспечение  реализации муниципальной программы и прочие мероприятия"</w:t>
            </w:r>
          </w:p>
        </w:tc>
        <w:tc>
          <w:tcPr>
            <w:tcW w:w="1780" w:type="dxa"/>
            <w:hideMark/>
          </w:tcPr>
          <w:p w:rsidR="002E7A77" w:rsidRPr="002E7A77" w:rsidRDefault="002E7A77" w:rsidP="002E7A77">
            <w:pPr>
              <w:rPr>
                <w:b/>
                <w:bCs/>
                <w:sz w:val="20"/>
                <w:szCs w:val="20"/>
              </w:rPr>
            </w:pPr>
            <w:r w:rsidRPr="002E7A77">
              <w:rPr>
                <w:b/>
                <w:bCs/>
                <w:sz w:val="20"/>
                <w:szCs w:val="20"/>
              </w:rPr>
              <w:t>51 960 000,00</w:t>
            </w:r>
          </w:p>
        </w:tc>
        <w:tc>
          <w:tcPr>
            <w:tcW w:w="1760" w:type="dxa"/>
            <w:noWrap/>
            <w:hideMark/>
          </w:tcPr>
          <w:p w:rsidR="002E7A77" w:rsidRPr="002E7A77" w:rsidRDefault="002E7A77" w:rsidP="002E7A77">
            <w:pPr>
              <w:jc w:val="center"/>
              <w:rPr>
                <w:b/>
                <w:bCs/>
                <w:sz w:val="20"/>
                <w:szCs w:val="20"/>
              </w:rPr>
            </w:pPr>
            <w:r w:rsidRPr="002E7A77">
              <w:rPr>
                <w:b/>
                <w:bCs/>
                <w:sz w:val="20"/>
                <w:szCs w:val="20"/>
              </w:rPr>
              <w:t>17 320 000,00</w:t>
            </w:r>
          </w:p>
        </w:tc>
        <w:tc>
          <w:tcPr>
            <w:tcW w:w="1720" w:type="dxa"/>
            <w:noWrap/>
            <w:hideMark/>
          </w:tcPr>
          <w:p w:rsidR="002E7A77" w:rsidRPr="002E7A77" w:rsidRDefault="002E7A77" w:rsidP="002E7A77">
            <w:pPr>
              <w:jc w:val="center"/>
              <w:rPr>
                <w:b/>
                <w:bCs/>
                <w:sz w:val="20"/>
                <w:szCs w:val="20"/>
              </w:rPr>
            </w:pPr>
            <w:r w:rsidRPr="002E7A77">
              <w:rPr>
                <w:b/>
                <w:bCs/>
                <w:sz w:val="20"/>
                <w:szCs w:val="20"/>
              </w:rPr>
              <w:t>17 320 000,00</w:t>
            </w:r>
          </w:p>
        </w:tc>
        <w:tc>
          <w:tcPr>
            <w:tcW w:w="2000" w:type="dxa"/>
            <w:noWrap/>
            <w:hideMark/>
          </w:tcPr>
          <w:p w:rsidR="002E7A77" w:rsidRPr="002E7A77" w:rsidRDefault="002E7A77" w:rsidP="002E7A77">
            <w:pPr>
              <w:jc w:val="center"/>
              <w:rPr>
                <w:b/>
                <w:bCs/>
                <w:sz w:val="20"/>
                <w:szCs w:val="20"/>
              </w:rPr>
            </w:pPr>
            <w:r w:rsidRPr="002E7A77">
              <w:rPr>
                <w:b/>
                <w:bCs/>
                <w:sz w:val="20"/>
                <w:szCs w:val="20"/>
              </w:rPr>
              <w:t>17 320 000,00</w:t>
            </w:r>
          </w:p>
        </w:tc>
      </w:tr>
      <w:tr w:rsidR="002E7A77" w:rsidRPr="002E7A77" w:rsidTr="00023095">
        <w:trPr>
          <w:trHeight w:val="324"/>
        </w:trPr>
        <w:tc>
          <w:tcPr>
            <w:tcW w:w="486" w:type="dxa"/>
            <w:hideMark/>
          </w:tcPr>
          <w:p w:rsidR="002E7A77" w:rsidRPr="002E7A77" w:rsidRDefault="002E7A77" w:rsidP="002E7A77">
            <w:pPr>
              <w:rPr>
                <w:sz w:val="20"/>
                <w:szCs w:val="20"/>
              </w:rPr>
            </w:pPr>
            <w:r w:rsidRPr="002E7A77">
              <w:rPr>
                <w:sz w:val="20"/>
                <w:szCs w:val="20"/>
              </w:rPr>
              <w:t>26</w:t>
            </w:r>
          </w:p>
        </w:tc>
        <w:tc>
          <w:tcPr>
            <w:tcW w:w="3484" w:type="dxa"/>
            <w:hideMark/>
          </w:tcPr>
          <w:p w:rsidR="002E7A77" w:rsidRPr="002E7A77" w:rsidRDefault="002E7A77" w:rsidP="002E7A77">
            <w:pPr>
              <w:rPr>
                <w:sz w:val="20"/>
                <w:szCs w:val="20"/>
              </w:rPr>
            </w:pPr>
            <w:r w:rsidRPr="002E7A77">
              <w:rPr>
                <w:sz w:val="20"/>
                <w:szCs w:val="20"/>
              </w:rPr>
              <w:t>По источникам финансирования</w:t>
            </w:r>
            <w:r w:rsidR="00A25146">
              <w:rPr>
                <w:sz w:val="20"/>
                <w:szCs w:val="20"/>
              </w:rPr>
              <w:t>:</w:t>
            </w:r>
          </w:p>
        </w:tc>
        <w:tc>
          <w:tcPr>
            <w:tcW w:w="7260" w:type="dxa"/>
            <w:gridSpan w:val="4"/>
            <w:hideMark/>
          </w:tcPr>
          <w:p w:rsidR="002E7A77" w:rsidRPr="002E7A77" w:rsidRDefault="002E7A77" w:rsidP="002E7A77">
            <w:pPr>
              <w:rPr>
                <w:sz w:val="20"/>
                <w:szCs w:val="20"/>
              </w:rPr>
            </w:pPr>
            <w:r w:rsidRPr="002E7A77">
              <w:rPr>
                <w:sz w:val="20"/>
                <w:szCs w:val="20"/>
              </w:rPr>
              <w:t> </w:t>
            </w:r>
          </w:p>
        </w:tc>
      </w:tr>
      <w:tr w:rsidR="002E7A77" w:rsidRPr="002E7A77" w:rsidTr="00023095">
        <w:trPr>
          <w:trHeight w:val="348"/>
        </w:trPr>
        <w:tc>
          <w:tcPr>
            <w:tcW w:w="486" w:type="dxa"/>
            <w:hideMark/>
          </w:tcPr>
          <w:p w:rsidR="002E7A77" w:rsidRPr="002E7A77" w:rsidRDefault="002E7A77" w:rsidP="002E7A77">
            <w:pPr>
              <w:rPr>
                <w:sz w:val="20"/>
                <w:szCs w:val="20"/>
              </w:rPr>
            </w:pPr>
            <w:r w:rsidRPr="002E7A77">
              <w:rPr>
                <w:sz w:val="20"/>
                <w:szCs w:val="20"/>
              </w:rPr>
              <w:t>27</w:t>
            </w:r>
          </w:p>
        </w:tc>
        <w:tc>
          <w:tcPr>
            <w:tcW w:w="3484" w:type="dxa"/>
            <w:hideMark/>
          </w:tcPr>
          <w:p w:rsidR="002E7A77" w:rsidRPr="002E7A77" w:rsidRDefault="002E7A77" w:rsidP="002E7A77">
            <w:pPr>
              <w:rPr>
                <w:sz w:val="20"/>
                <w:szCs w:val="20"/>
              </w:rPr>
            </w:pPr>
            <w:r w:rsidRPr="002E7A77">
              <w:rPr>
                <w:sz w:val="20"/>
                <w:szCs w:val="20"/>
              </w:rPr>
              <w:t>1. Бюджет города</w:t>
            </w:r>
          </w:p>
        </w:tc>
        <w:tc>
          <w:tcPr>
            <w:tcW w:w="1780" w:type="dxa"/>
            <w:hideMark/>
          </w:tcPr>
          <w:p w:rsidR="002E7A77" w:rsidRPr="002E7A77" w:rsidRDefault="002E7A77" w:rsidP="002E7A77">
            <w:pPr>
              <w:rPr>
                <w:sz w:val="20"/>
                <w:szCs w:val="20"/>
              </w:rPr>
            </w:pPr>
            <w:r w:rsidRPr="002E7A77">
              <w:rPr>
                <w:sz w:val="20"/>
                <w:szCs w:val="20"/>
              </w:rPr>
              <w:t>51 960 000,00</w:t>
            </w:r>
          </w:p>
        </w:tc>
        <w:tc>
          <w:tcPr>
            <w:tcW w:w="1760" w:type="dxa"/>
            <w:noWrap/>
            <w:hideMark/>
          </w:tcPr>
          <w:p w:rsidR="002E7A77" w:rsidRPr="002E7A77" w:rsidRDefault="002E7A77" w:rsidP="002E7A77">
            <w:pPr>
              <w:jc w:val="center"/>
              <w:rPr>
                <w:sz w:val="20"/>
                <w:szCs w:val="20"/>
              </w:rPr>
            </w:pPr>
            <w:r w:rsidRPr="002E7A77">
              <w:rPr>
                <w:sz w:val="20"/>
                <w:szCs w:val="20"/>
              </w:rPr>
              <w:t>17 320 000,00</w:t>
            </w:r>
          </w:p>
        </w:tc>
        <w:tc>
          <w:tcPr>
            <w:tcW w:w="1720" w:type="dxa"/>
            <w:noWrap/>
            <w:hideMark/>
          </w:tcPr>
          <w:p w:rsidR="002E7A77" w:rsidRPr="002E7A77" w:rsidRDefault="002E7A77" w:rsidP="002E7A77">
            <w:pPr>
              <w:jc w:val="center"/>
              <w:rPr>
                <w:sz w:val="20"/>
                <w:szCs w:val="20"/>
              </w:rPr>
            </w:pPr>
            <w:r w:rsidRPr="002E7A77">
              <w:rPr>
                <w:sz w:val="20"/>
                <w:szCs w:val="20"/>
              </w:rPr>
              <w:t>17 320 000,00</w:t>
            </w:r>
          </w:p>
        </w:tc>
        <w:tc>
          <w:tcPr>
            <w:tcW w:w="2000" w:type="dxa"/>
            <w:noWrap/>
            <w:hideMark/>
          </w:tcPr>
          <w:p w:rsidR="002E7A77" w:rsidRPr="002E7A77" w:rsidRDefault="002E7A77" w:rsidP="002E7A77">
            <w:pPr>
              <w:jc w:val="center"/>
              <w:rPr>
                <w:sz w:val="20"/>
                <w:szCs w:val="20"/>
              </w:rPr>
            </w:pPr>
            <w:r w:rsidRPr="002E7A77">
              <w:rPr>
                <w:sz w:val="20"/>
                <w:szCs w:val="20"/>
              </w:rPr>
              <w:t>17 320 000,00</w:t>
            </w:r>
          </w:p>
        </w:tc>
      </w:tr>
      <w:tr w:rsidR="002E7A77" w:rsidRPr="002E7A77" w:rsidTr="00023095">
        <w:trPr>
          <w:trHeight w:val="288"/>
        </w:trPr>
        <w:tc>
          <w:tcPr>
            <w:tcW w:w="486" w:type="dxa"/>
            <w:hideMark/>
          </w:tcPr>
          <w:p w:rsidR="002E7A77" w:rsidRPr="002E7A77" w:rsidRDefault="002E7A77" w:rsidP="002E7A77">
            <w:pPr>
              <w:rPr>
                <w:sz w:val="20"/>
                <w:szCs w:val="20"/>
              </w:rPr>
            </w:pPr>
            <w:r w:rsidRPr="002E7A77">
              <w:rPr>
                <w:sz w:val="20"/>
                <w:szCs w:val="20"/>
              </w:rPr>
              <w:t>28</w:t>
            </w:r>
          </w:p>
        </w:tc>
        <w:tc>
          <w:tcPr>
            <w:tcW w:w="3484" w:type="dxa"/>
            <w:hideMark/>
          </w:tcPr>
          <w:p w:rsidR="002E7A77" w:rsidRPr="002E7A77" w:rsidRDefault="002E7A77" w:rsidP="002E7A77">
            <w:pPr>
              <w:rPr>
                <w:sz w:val="20"/>
                <w:szCs w:val="20"/>
              </w:rPr>
            </w:pPr>
            <w:r w:rsidRPr="002E7A77">
              <w:rPr>
                <w:sz w:val="20"/>
                <w:szCs w:val="20"/>
              </w:rPr>
              <w:t>2. Краевой бюджет</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noWrap/>
            <w:hideMark/>
          </w:tcPr>
          <w:p w:rsidR="002E7A77" w:rsidRPr="002E7A77" w:rsidRDefault="002E7A77" w:rsidP="002E7A77">
            <w:pPr>
              <w:jc w:val="center"/>
              <w:rPr>
                <w:sz w:val="20"/>
                <w:szCs w:val="20"/>
              </w:rPr>
            </w:pPr>
            <w:r w:rsidRPr="002E7A77">
              <w:rPr>
                <w:sz w:val="20"/>
                <w:szCs w:val="20"/>
              </w:rPr>
              <w:t>0,00</w:t>
            </w:r>
          </w:p>
        </w:tc>
        <w:tc>
          <w:tcPr>
            <w:tcW w:w="1720" w:type="dxa"/>
            <w:noWrap/>
            <w:hideMark/>
          </w:tcPr>
          <w:p w:rsidR="002E7A77" w:rsidRPr="002E7A77" w:rsidRDefault="002E7A77" w:rsidP="002E7A77">
            <w:pPr>
              <w:jc w:val="center"/>
              <w:rPr>
                <w:sz w:val="20"/>
                <w:szCs w:val="20"/>
              </w:rPr>
            </w:pPr>
            <w:r w:rsidRPr="002E7A77">
              <w:rPr>
                <w:sz w:val="20"/>
                <w:szCs w:val="20"/>
              </w:rPr>
              <w:t>0,00</w:t>
            </w:r>
          </w:p>
        </w:tc>
        <w:tc>
          <w:tcPr>
            <w:tcW w:w="2000" w:type="dxa"/>
            <w:noWrap/>
            <w:hideMark/>
          </w:tcPr>
          <w:p w:rsidR="002E7A77" w:rsidRPr="002E7A77" w:rsidRDefault="002E7A77" w:rsidP="002E7A77">
            <w:pPr>
              <w:jc w:val="center"/>
              <w:rPr>
                <w:sz w:val="20"/>
                <w:szCs w:val="20"/>
              </w:rPr>
            </w:pPr>
            <w:r w:rsidRPr="002E7A77">
              <w:rPr>
                <w:sz w:val="20"/>
                <w:szCs w:val="20"/>
              </w:rPr>
              <w:t>0,00</w:t>
            </w:r>
          </w:p>
        </w:tc>
      </w:tr>
      <w:tr w:rsidR="002E7A77" w:rsidRPr="002E7A77" w:rsidTr="00023095">
        <w:trPr>
          <w:trHeight w:val="288"/>
        </w:trPr>
        <w:tc>
          <w:tcPr>
            <w:tcW w:w="486" w:type="dxa"/>
            <w:hideMark/>
          </w:tcPr>
          <w:p w:rsidR="002E7A77" w:rsidRPr="002E7A77" w:rsidRDefault="002E7A77" w:rsidP="002E7A77">
            <w:pPr>
              <w:rPr>
                <w:sz w:val="20"/>
                <w:szCs w:val="20"/>
              </w:rPr>
            </w:pPr>
            <w:r w:rsidRPr="002E7A77">
              <w:rPr>
                <w:sz w:val="20"/>
                <w:szCs w:val="20"/>
              </w:rPr>
              <w:t>29</w:t>
            </w:r>
          </w:p>
        </w:tc>
        <w:tc>
          <w:tcPr>
            <w:tcW w:w="3484" w:type="dxa"/>
            <w:hideMark/>
          </w:tcPr>
          <w:p w:rsidR="002E7A77" w:rsidRPr="002E7A77" w:rsidRDefault="002E7A77" w:rsidP="002E7A77">
            <w:pPr>
              <w:rPr>
                <w:sz w:val="20"/>
                <w:szCs w:val="20"/>
              </w:rPr>
            </w:pPr>
            <w:r w:rsidRPr="002E7A77">
              <w:rPr>
                <w:sz w:val="20"/>
                <w:szCs w:val="20"/>
              </w:rPr>
              <w:t>3. Федеральный бюджет</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noWrap/>
            <w:hideMark/>
          </w:tcPr>
          <w:p w:rsidR="002E7A77" w:rsidRPr="002E7A77" w:rsidRDefault="002E7A77" w:rsidP="002E7A77">
            <w:pPr>
              <w:jc w:val="center"/>
              <w:rPr>
                <w:sz w:val="20"/>
                <w:szCs w:val="20"/>
              </w:rPr>
            </w:pPr>
            <w:r w:rsidRPr="002E7A77">
              <w:rPr>
                <w:sz w:val="20"/>
                <w:szCs w:val="20"/>
              </w:rPr>
              <w:t>0,00</w:t>
            </w:r>
          </w:p>
        </w:tc>
        <w:tc>
          <w:tcPr>
            <w:tcW w:w="1720" w:type="dxa"/>
            <w:noWrap/>
            <w:hideMark/>
          </w:tcPr>
          <w:p w:rsidR="002E7A77" w:rsidRPr="002E7A77" w:rsidRDefault="002E7A77" w:rsidP="002E7A77">
            <w:pPr>
              <w:jc w:val="center"/>
              <w:rPr>
                <w:sz w:val="20"/>
                <w:szCs w:val="20"/>
              </w:rPr>
            </w:pPr>
            <w:r w:rsidRPr="002E7A77">
              <w:rPr>
                <w:sz w:val="20"/>
                <w:szCs w:val="20"/>
              </w:rPr>
              <w:t>0,00</w:t>
            </w:r>
          </w:p>
        </w:tc>
        <w:tc>
          <w:tcPr>
            <w:tcW w:w="2000" w:type="dxa"/>
            <w:noWrap/>
            <w:hideMark/>
          </w:tcPr>
          <w:p w:rsidR="002E7A77" w:rsidRPr="002E7A77" w:rsidRDefault="002E7A77" w:rsidP="002E7A77">
            <w:pPr>
              <w:jc w:val="center"/>
              <w:rPr>
                <w:sz w:val="20"/>
                <w:szCs w:val="20"/>
              </w:rPr>
            </w:pPr>
            <w:r w:rsidRPr="002E7A77">
              <w:rPr>
                <w:sz w:val="20"/>
                <w:szCs w:val="20"/>
              </w:rPr>
              <w:t>0,00</w:t>
            </w:r>
          </w:p>
        </w:tc>
      </w:tr>
      <w:tr w:rsidR="002E7A77" w:rsidRPr="002E7A77" w:rsidTr="00023095">
        <w:trPr>
          <w:trHeight w:val="324"/>
        </w:trPr>
        <w:tc>
          <w:tcPr>
            <w:tcW w:w="486" w:type="dxa"/>
            <w:hideMark/>
          </w:tcPr>
          <w:p w:rsidR="002E7A77" w:rsidRPr="002E7A77" w:rsidRDefault="002E7A77" w:rsidP="002E7A77">
            <w:pPr>
              <w:rPr>
                <w:sz w:val="20"/>
                <w:szCs w:val="20"/>
              </w:rPr>
            </w:pPr>
            <w:r w:rsidRPr="002E7A77">
              <w:rPr>
                <w:sz w:val="20"/>
                <w:szCs w:val="20"/>
              </w:rPr>
              <w:t>30</w:t>
            </w:r>
          </w:p>
        </w:tc>
        <w:tc>
          <w:tcPr>
            <w:tcW w:w="3484" w:type="dxa"/>
            <w:hideMark/>
          </w:tcPr>
          <w:p w:rsidR="002E7A77" w:rsidRPr="002E7A77" w:rsidRDefault="002E7A77" w:rsidP="002E7A77">
            <w:pPr>
              <w:rPr>
                <w:sz w:val="20"/>
                <w:szCs w:val="20"/>
              </w:rPr>
            </w:pPr>
            <w:r w:rsidRPr="002E7A77">
              <w:rPr>
                <w:sz w:val="20"/>
                <w:szCs w:val="20"/>
              </w:rPr>
              <w:t>4. Внебюджетные источники</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noWrap/>
            <w:hideMark/>
          </w:tcPr>
          <w:p w:rsidR="002E7A77" w:rsidRPr="002E7A77" w:rsidRDefault="002E7A77" w:rsidP="002E7A77">
            <w:pPr>
              <w:jc w:val="center"/>
              <w:rPr>
                <w:sz w:val="20"/>
                <w:szCs w:val="20"/>
              </w:rPr>
            </w:pPr>
            <w:r w:rsidRPr="002E7A77">
              <w:rPr>
                <w:sz w:val="20"/>
                <w:szCs w:val="20"/>
              </w:rPr>
              <w:t>0,00</w:t>
            </w:r>
          </w:p>
        </w:tc>
        <w:tc>
          <w:tcPr>
            <w:tcW w:w="1720" w:type="dxa"/>
            <w:noWrap/>
            <w:hideMark/>
          </w:tcPr>
          <w:p w:rsidR="002E7A77" w:rsidRPr="002E7A77" w:rsidRDefault="002E7A77" w:rsidP="002E7A77">
            <w:pPr>
              <w:jc w:val="center"/>
              <w:rPr>
                <w:sz w:val="20"/>
                <w:szCs w:val="20"/>
              </w:rPr>
            </w:pPr>
            <w:r w:rsidRPr="002E7A77">
              <w:rPr>
                <w:sz w:val="20"/>
                <w:szCs w:val="20"/>
              </w:rPr>
              <w:t>0,00</w:t>
            </w:r>
          </w:p>
        </w:tc>
        <w:tc>
          <w:tcPr>
            <w:tcW w:w="2000" w:type="dxa"/>
            <w:noWrap/>
            <w:hideMark/>
          </w:tcPr>
          <w:p w:rsidR="002E7A77" w:rsidRPr="002E7A77" w:rsidRDefault="002E7A77" w:rsidP="002E7A77">
            <w:pPr>
              <w:jc w:val="center"/>
              <w:rPr>
                <w:sz w:val="20"/>
                <w:szCs w:val="20"/>
              </w:rPr>
            </w:pPr>
            <w:r w:rsidRPr="002E7A77">
              <w:rPr>
                <w:sz w:val="20"/>
                <w:szCs w:val="20"/>
              </w:rPr>
              <w:t>0,00</w:t>
            </w:r>
          </w:p>
        </w:tc>
      </w:tr>
      <w:tr w:rsidR="002E7A77" w:rsidRPr="002E7A77" w:rsidTr="00023095">
        <w:trPr>
          <w:trHeight w:val="1076"/>
        </w:trPr>
        <w:tc>
          <w:tcPr>
            <w:tcW w:w="486" w:type="dxa"/>
            <w:hideMark/>
          </w:tcPr>
          <w:p w:rsidR="002E7A77" w:rsidRPr="002E7A77" w:rsidRDefault="002E7A77" w:rsidP="002E7A77">
            <w:pPr>
              <w:rPr>
                <w:sz w:val="20"/>
                <w:szCs w:val="20"/>
              </w:rPr>
            </w:pPr>
            <w:r w:rsidRPr="002E7A77">
              <w:rPr>
                <w:sz w:val="20"/>
                <w:szCs w:val="20"/>
              </w:rPr>
              <w:t>31</w:t>
            </w:r>
          </w:p>
        </w:tc>
        <w:tc>
          <w:tcPr>
            <w:tcW w:w="3484" w:type="dxa"/>
            <w:hideMark/>
          </w:tcPr>
          <w:p w:rsidR="00660112" w:rsidRDefault="002E7A77" w:rsidP="002E7A77">
            <w:pPr>
              <w:rPr>
                <w:b/>
                <w:bCs/>
                <w:i/>
                <w:iCs/>
                <w:sz w:val="20"/>
                <w:szCs w:val="20"/>
              </w:rPr>
            </w:pPr>
            <w:r w:rsidRPr="002E7A77">
              <w:rPr>
                <w:b/>
                <w:bCs/>
                <w:i/>
                <w:iCs/>
                <w:sz w:val="20"/>
                <w:szCs w:val="20"/>
              </w:rPr>
              <w:t>Мероприятие 1</w:t>
            </w:r>
          </w:p>
          <w:p w:rsidR="002E7A77" w:rsidRPr="002E7A77" w:rsidRDefault="002E7A77" w:rsidP="002E7A77">
            <w:pPr>
              <w:spacing w:after="240"/>
              <w:rPr>
                <w:b/>
                <w:bCs/>
                <w:i/>
                <w:iCs/>
                <w:sz w:val="20"/>
                <w:szCs w:val="20"/>
              </w:rPr>
            </w:pPr>
            <w:r w:rsidRPr="002E7A77">
              <w:rPr>
                <w:b/>
                <w:bCs/>
                <w:i/>
                <w:iCs/>
                <w:sz w:val="20"/>
                <w:szCs w:val="20"/>
              </w:rPr>
              <w:t>«Стимулирование труда лучших работников системы образования г.Енисейска»</w:t>
            </w:r>
          </w:p>
        </w:tc>
        <w:tc>
          <w:tcPr>
            <w:tcW w:w="1780" w:type="dxa"/>
            <w:hideMark/>
          </w:tcPr>
          <w:p w:rsidR="002E7A77" w:rsidRPr="002E7A77" w:rsidRDefault="002E7A77" w:rsidP="002E7A77">
            <w:pPr>
              <w:rPr>
                <w:b/>
                <w:bCs/>
                <w:sz w:val="20"/>
                <w:szCs w:val="20"/>
              </w:rPr>
            </w:pPr>
            <w:r w:rsidRPr="002E7A77">
              <w:rPr>
                <w:b/>
                <w:bCs/>
                <w:sz w:val="20"/>
                <w:szCs w:val="20"/>
              </w:rPr>
              <w:t>72 000,00</w:t>
            </w:r>
          </w:p>
        </w:tc>
        <w:tc>
          <w:tcPr>
            <w:tcW w:w="1760" w:type="dxa"/>
            <w:noWrap/>
            <w:hideMark/>
          </w:tcPr>
          <w:p w:rsidR="002E7A77" w:rsidRPr="002E7A77" w:rsidRDefault="002E7A77" w:rsidP="002E7A77">
            <w:pPr>
              <w:jc w:val="center"/>
              <w:rPr>
                <w:b/>
                <w:bCs/>
                <w:sz w:val="20"/>
                <w:szCs w:val="20"/>
              </w:rPr>
            </w:pPr>
            <w:r w:rsidRPr="002E7A77">
              <w:rPr>
                <w:b/>
                <w:bCs/>
                <w:sz w:val="20"/>
                <w:szCs w:val="20"/>
              </w:rPr>
              <w:t>24 000,00</w:t>
            </w:r>
          </w:p>
        </w:tc>
        <w:tc>
          <w:tcPr>
            <w:tcW w:w="1720" w:type="dxa"/>
            <w:noWrap/>
            <w:hideMark/>
          </w:tcPr>
          <w:p w:rsidR="002E7A77" w:rsidRPr="002E7A77" w:rsidRDefault="002E7A77" w:rsidP="002E7A77">
            <w:pPr>
              <w:jc w:val="center"/>
              <w:rPr>
                <w:b/>
                <w:bCs/>
                <w:sz w:val="20"/>
                <w:szCs w:val="20"/>
              </w:rPr>
            </w:pPr>
            <w:r w:rsidRPr="002E7A77">
              <w:rPr>
                <w:b/>
                <w:bCs/>
                <w:sz w:val="20"/>
                <w:szCs w:val="20"/>
              </w:rPr>
              <w:t>24 000,00</w:t>
            </w:r>
          </w:p>
        </w:tc>
        <w:tc>
          <w:tcPr>
            <w:tcW w:w="2000" w:type="dxa"/>
            <w:noWrap/>
            <w:hideMark/>
          </w:tcPr>
          <w:p w:rsidR="002E7A77" w:rsidRPr="002E7A77" w:rsidRDefault="002E7A77" w:rsidP="002E7A77">
            <w:pPr>
              <w:jc w:val="center"/>
              <w:rPr>
                <w:b/>
                <w:bCs/>
                <w:sz w:val="20"/>
                <w:szCs w:val="20"/>
              </w:rPr>
            </w:pPr>
            <w:r w:rsidRPr="002E7A77">
              <w:rPr>
                <w:b/>
                <w:bCs/>
                <w:sz w:val="20"/>
                <w:szCs w:val="20"/>
              </w:rPr>
              <w:t>24 000,00</w:t>
            </w:r>
          </w:p>
        </w:tc>
      </w:tr>
      <w:tr w:rsidR="002E7A77" w:rsidRPr="002E7A77" w:rsidTr="00023095">
        <w:trPr>
          <w:trHeight w:val="324"/>
        </w:trPr>
        <w:tc>
          <w:tcPr>
            <w:tcW w:w="486" w:type="dxa"/>
            <w:hideMark/>
          </w:tcPr>
          <w:p w:rsidR="002E7A77" w:rsidRPr="002E7A77" w:rsidRDefault="002E7A77" w:rsidP="002E7A77">
            <w:pPr>
              <w:rPr>
                <w:sz w:val="20"/>
                <w:szCs w:val="20"/>
              </w:rPr>
            </w:pPr>
            <w:r w:rsidRPr="002E7A77">
              <w:rPr>
                <w:sz w:val="20"/>
                <w:szCs w:val="20"/>
              </w:rPr>
              <w:t>32</w:t>
            </w:r>
          </w:p>
        </w:tc>
        <w:tc>
          <w:tcPr>
            <w:tcW w:w="3484" w:type="dxa"/>
            <w:hideMark/>
          </w:tcPr>
          <w:p w:rsidR="002E7A77" w:rsidRPr="002E7A77" w:rsidRDefault="002E7A77" w:rsidP="002E7A77">
            <w:pPr>
              <w:rPr>
                <w:sz w:val="20"/>
                <w:szCs w:val="20"/>
              </w:rPr>
            </w:pPr>
            <w:r w:rsidRPr="002E7A77">
              <w:rPr>
                <w:sz w:val="20"/>
                <w:szCs w:val="20"/>
              </w:rPr>
              <w:t>По источникам финансирования</w:t>
            </w:r>
            <w:r w:rsidR="00A25146">
              <w:rPr>
                <w:sz w:val="20"/>
                <w:szCs w:val="20"/>
              </w:rPr>
              <w:t>:</w:t>
            </w:r>
          </w:p>
        </w:tc>
        <w:tc>
          <w:tcPr>
            <w:tcW w:w="7260" w:type="dxa"/>
            <w:gridSpan w:val="4"/>
            <w:hideMark/>
          </w:tcPr>
          <w:p w:rsidR="002E7A77" w:rsidRPr="002E7A77" w:rsidRDefault="002E7A77" w:rsidP="002E7A77">
            <w:pPr>
              <w:jc w:val="center"/>
              <w:rPr>
                <w:sz w:val="20"/>
                <w:szCs w:val="20"/>
              </w:rPr>
            </w:pPr>
            <w:r w:rsidRPr="002E7A77">
              <w:rPr>
                <w:sz w:val="20"/>
                <w:szCs w:val="20"/>
              </w:rPr>
              <w:t> </w:t>
            </w:r>
          </w:p>
        </w:tc>
      </w:tr>
      <w:tr w:rsidR="002E7A77" w:rsidRPr="002E7A77" w:rsidTr="00023095">
        <w:trPr>
          <w:trHeight w:val="339"/>
        </w:trPr>
        <w:tc>
          <w:tcPr>
            <w:tcW w:w="486" w:type="dxa"/>
            <w:hideMark/>
          </w:tcPr>
          <w:p w:rsidR="002E7A77" w:rsidRPr="002E7A77" w:rsidRDefault="002E7A77" w:rsidP="002E7A77">
            <w:pPr>
              <w:rPr>
                <w:sz w:val="20"/>
                <w:szCs w:val="20"/>
              </w:rPr>
            </w:pPr>
            <w:r w:rsidRPr="002E7A77">
              <w:rPr>
                <w:sz w:val="20"/>
                <w:szCs w:val="20"/>
              </w:rPr>
              <w:t>33</w:t>
            </w:r>
          </w:p>
        </w:tc>
        <w:tc>
          <w:tcPr>
            <w:tcW w:w="3484" w:type="dxa"/>
            <w:hideMark/>
          </w:tcPr>
          <w:p w:rsidR="002E7A77" w:rsidRPr="002E7A77" w:rsidRDefault="002E7A77" w:rsidP="002E7A77">
            <w:pPr>
              <w:rPr>
                <w:sz w:val="20"/>
                <w:szCs w:val="20"/>
              </w:rPr>
            </w:pPr>
            <w:r w:rsidRPr="002E7A77">
              <w:rPr>
                <w:sz w:val="20"/>
                <w:szCs w:val="20"/>
              </w:rPr>
              <w:t>1. Бюджет города</w:t>
            </w:r>
          </w:p>
        </w:tc>
        <w:tc>
          <w:tcPr>
            <w:tcW w:w="1780" w:type="dxa"/>
            <w:hideMark/>
          </w:tcPr>
          <w:p w:rsidR="002E7A77" w:rsidRPr="002E7A77" w:rsidRDefault="002E7A77" w:rsidP="002E7A77">
            <w:pPr>
              <w:rPr>
                <w:sz w:val="20"/>
                <w:szCs w:val="20"/>
              </w:rPr>
            </w:pPr>
            <w:r w:rsidRPr="002E7A77">
              <w:rPr>
                <w:sz w:val="20"/>
                <w:szCs w:val="20"/>
              </w:rPr>
              <w:t>72 000,00</w:t>
            </w:r>
          </w:p>
        </w:tc>
        <w:tc>
          <w:tcPr>
            <w:tcW w:w="1760" w:type="dxa"/>
            <w:noWrap/>
            <w:hideMark/>
          </w:tcPr>
          <w:p w:rsidR="002E7A77" w:rsidRPr="002E7A77" w:rsidRDefault="002E7A77" w:rsidP="002E7A77">
            <w:pPr>
              <w:jc w:val="center"/>
              <w:rPr>
                <w:sz w:val="20"/>
                <w:szCs w:val="20"/>
              </w:rPr>
            </w:pPr>
            <w:r w:rsidRPr="002E7A77">
              <w:rPr>
                <w:sz w:val="20"/>
                <w:szCs w:val="20"/>
              </w:rPr>
              <w:t>24 000,00</w:t>
            </w:r>
          </w:p>
        </w:tc>
        <w:tc>
          <w:tcPr>
            <w:tcW w:w="1720" w:type="dxa"/>
            <w:noWrap/>
            <w:hideMark/>
          </w:tcPr>
          <w:p w:rsidR="002E7A77" w:rsidRPr="002E7A77" w:rsidRDefault="002E7A77" w:rsidP="002E7A77">
            <w:pPr>
              <w:jc w:val="center"/>
              <w:rPr>
                <w:sz w:val="20"/>
                <w:szCs w:val="20"/>
              </w:rPr>
            </w:pPr>
            <w:r w:rsidRPr="002E7A77">
              <w:rPr>
                <w:sz w:val="20"/>
                <w:szCs w:val="20"/>
              </w:rPr>
              <w:t>24 000,00</w:t>
            </w:r>
          </w:p>
        </w:tc>
        <w:tc>
          <w:tcPr>
            <w:tcW w:w="2000" w:type="dxa"/>
            <w:noWrap/>
            <w:hideMark/>
          </w:tcPr>
          <w:p w:rsidR="002E7A77" w:rsidRPr="002E7A77" w:rsidRDefault="002E7A77" w:rsidP="002E7A77">
            <w:pPr>
              <w:jc w:val="center"/>
              <w:rPr>
                <w:sz w:val="20"/>
                <w:szCs w:val="20"/>
              </w:rPr>
            </w:pPr>
            <w:r w:rsidRPr="002E7A77">
              <w:rPr>
                <w:sz w:val="20"/>
                <w:szCs w:val="20"/>
              </w:rPr>
              <w:t>24 000,00</w:t>
            </w:r>
          </w:p>
        </w:tc>
      </w:tr>
      <w:tr w:rsidR="002E7A77" w:rsidRPr="002E7A77" w:rsidTr="00023095">
        <w:trPr>
          <w:trHeight w:val="300"/>
        </w:trPr>
        <w:tc>
          <w:tcPr>
            <w:tcW w:w="486" w:type="dxa"/>
            <w:hideMark/>
          </w:tcPr>
          <w:p w:rsidR="002E7A77" w:rsidRPr="002E7A77" w:rsidRDefault="002E7A77" w:rsidP="002E7A77">
            <w:pPr>
              <w:rPr>
                <w:sz w:val="20"/>
                <w:szCs w:val="20"/>
              </w:rPr>
            </w:pPr>
            <w:r w:rsidRPr="002E7A77">
              <w:rPr>
                <w:sz w:val="20"/>
                <w:szCs w:val="20"/>
              </w:rPr>
              <w:t>34</w:t>
            </w:r>
          </w:p>
        </w:tc>
        <w:tc>
          <w:tcPr>
            <w:tcW w:w="3484" w:type="dxa"/>
            <w:hideMark/>
          </w:tcPr>
          <w:p w:rsidR="002E7A77" w:rsidRPr="002E7A77" w:rsidRDefault="002E7A77" w:rsidP="002E7A77">
            <w:pPr>
              <w:rPr>
                <w:sz w:val="20"/>
                <w:szCs w:val="20"/>
              </w:rPr>
            </w:pPr>
            <w:r w:rsidRPr="002E7A77">
              <w:rPr>
                <w:sz w:val="20"/>
                <w:szCs w:val="20"/>
              </w:rPr>
              <w:t>2. Краевой бюджет</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noWrap/>
            <w:hideMark/>
          </w:tcPr>
          <w:p w:rsidR="002E7A77" w:rsidRPr="002E7A77" w:rsidRDefault="002E7A77" w:rsidP="002E7A77">
            <w:pPr>
              <w:jc w:val="center"/>
              <w:rPr>
                <w:sz w:val="20"/>
                <w:szCs w:val="20"/>
              </w:rPr>
            </w:pPr>
            <w:r w:rsidRPr="002E7A77">
              <w:rPr>
                <w:sz w:val="20"/>
                <w:szCs w:val="20"/>
              </w:rPr>
              <w:t>0,00</w:t>
            </w:r>
          </w:p>
        </w:tc>
        <w:tc>
          <w:tcPr>
            <w:tcW w:w="1720" w:type="dxa"/>
            <w:noWrap/>
            <w:hideMark/>
          </w:tcPr>
          <w:p w:rsidR="002E7A77" w:rsidRPr="002E7A77" w:rsidRDefault="002E7A77" w:rsidP="002E7A77">
            <w:pPr>
              <w:jc w:val="center"/>
              <w:rPr>
                <w:sz w:val="20"/>
                <w:szCs w:val="20"/>
              </w:rPr>
            </w:pPr>
            <w:r w:rsidRPr="002E7A77">
              <w:rPr>
                <w:sz w:val="20"/>
                <w:szCs w:val="20"/>
              </w:rPr>
              <w:t>0,00</w:t>
            </w:r>
          </w:p>
        </w:tc>
        <w:tc>
          <w:tcPr>
            <w:tcW w:w="2000" w:type="dxa"/>
            <w:noWrap/>
            <w:hideMark/>
          </w:tcPr>
          <w:p w:rsidR="002E7A77" w:rsidRPr="002E7A77" w:rsidRDefault="002E7A77" w:rsidP="002E7A77">
            <w:pPr>
              <w:jc w:val="center"/>
              <w:rPr>
                <w:sz w:val="20"/>
                <w:szCs w:val="20"/>
              </w:rPr>
            </w:pPr>
            <w:r w:rsidRPr="002E7A77">
              <w:rPr>
                <w:sz w:val="20"/>
                <w:szCs w:val="20"/>
              </w:rPr>
              <w:t>0,00</w:t>
            </w:r>
          </w:p>
        </w:tc>
      </w:tr>
      <w:tr w:rsidR="002E7A77" w:rsidRPr="002E7A77" w:rsidTr="00023095">
        <w:trPr>
          <w:trHeight w:val="288"/>
        </w:trPr>
        <w:tc>
          <w:tcPr>
            <w:tcW w:w="486" w:type="dxa"/>
            <w:hideMark/>
          </w:tcPr>
          <w:p w:rsidR="002E7A77" w:rsidRPr="002E7A77" w:rsidRDefault="002E7A77" w:rsidP="002E7A77">
            <w:pPr>
              <w:rPr>
                <w:sz w:val="20"/>
                <w:szCs w:val="20"/>
              </w:rPr>
            </w:pPr>
            <w:r w:rsidRPr="002E7A77">
              <w:rPr>
                <w:sz w:val="20"/>
                <w:szCs w:val="20"/>
              </w:rPr>
              <w:t>35</w:t>
            </w:r>
          </w:p>
        </w:tc>
        <w:tc>
          <w:tcPr>
            <w:tcW w:w="3484" w:type="dxa"/>
            <w:hideMark/>
          </w:tcPr>
          <w:p w:rsidR="002E7A77" w:rsidRPr="002E7A77" w:rsidRDefault="002E7A77" w:rsidP="002E7A77">
            <w:pPr>
              <w:rPr>
                <w:sz w:val="20"/>
                <w:szCs w:val="20"/>
              </w:rPr>
            </w:pPr>
            <w:r w:rsidRPr="002E7A77">
              <w:rPr>
                <w:sz w:val="20"/>
                <w:szCs w:val="20"/>
              </w:rPr>
              <w:t>3. Федеральный бюджет</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noWrap/>
            <w:hideMark/>
          </w:tcPr>
          <w:p w:rsidR="002E7A77" w:rsidRPr="002E7A77" w:rsidRDefault="002E7A77" w:rsidP="002E7A77">
            <w:pPr>
              <w:jc w:val="center"/>
              <w:rPr>
                <w:sz w:val="20"/>
                <w:szCs w:val="20"/>
              </w:rPr>
            </w:pPr>
            <w:r w:rsidRPr="002E7A77">
              <w:rPr>
                <w:sz w:val="20"/>
                <w:szCs w:val="20"/>
              </w:rPr>
              <w:t>0,00</w:t>
            </w:r>
          </w:p>
        </w:tc>
        <w:tc>
          <w:tcPr>
            <w:tcW w:w="1720" w:type="dxa"/>
            <w:noWrap/>
            <w:hideMark/>
          </w:tcPr>
          <w:p w:rsidR="002E7A77" w:rsidRPr="002E7A77" w:rsidRDefault="002E7A77" w:rsidP="002E7A77">
            <w:pPr>
              <w:jc w:val="center"/>
              <w:rPr>
                <w:sz w:val="20"/>
                <w:szCs w:val="20"/>
              </w:rPr>
            </w:pPr>
            <w:r w:rsidRPr="002E7A77">
              <w:rPr>
                <w:sz w:val="20"/>
                <w:szCs w:val="20"/>
              </w:rPr>
              <w:t>0,00</w:t>
            </w:r>
          </w:p>
        </w:tc>
        <w:tc>
          <w:tcPr>
            <w:tcW w:w="2000" w:type="dxa"/>
            <w:noWrap/>
            <w:hideMark/>
          </w:tcPr>
          <w:p w:rsidR="002E7A77" w:rsidRPr="002E7A77" w:rsidRDefault="002E7A77" w:rsidP="002E7A77">
            <w:pPr>
              <w:jc w:val="center"/>
              <w:rPr>
                <w:sz w:val="20"/>
                <w:szCs w:val="20"/>
              </w:rPr>
            </w:pPr>
            <w:r w:rsidRPr="002E7A77">
              <w:rPr>
                <w:sz w:val="20"/>
                <w:szCs w:val="20"/>
              </w:rPr>
              <w:t>0,00</w:t>
            </w:r>
          </w:p>
        </w:tc>
      </w:tr>
      <w:tr w:rsidR="002E7A77" w:rsidRPr="002E7A77" w:rsidTr="00023095">
        <w:trPr>
          <w:trHeight w:val="288"/>
        </w:trPr>
        <w:tc>
          <w:tcPr>
            <w:tcW w:w="486" w:type="dxa"/>
            <w:hideMark/>
          </w:tcPr>
          <w:p w:rsidR="002E7A77" w:rsidRPr="002E7A77" w:rsidRDefault="002E7A77" w:rsidP="002E7A77">
            <w:pPr>
              <w:rPr>
                <w:sz w:val="20"/>
                <w:szCs w:val="20"/>
              </w:rPr>
            </w:pPr>
            <w:r w:rsidRPr="002E7A77">
              <w:rPr>
                <w:sz w:val="20"/>
                <w:szCs w:val="20"/>
              </w:rPr>
              <w:t>36</w:t>
            </w:r>
          </w:p>
        </w:tc>
        <w:tc>
          <w:tcPr>
            <w:tcW w:w="3484" w:type="dxa"/>
            <w:hideMark/>
          </w:tcPr>
          <w:p w:rsidR="002E7A77" w:rsidRPr="002E7A77" w:rsidRDefault="002E7A77" w:rsidP="002E7A77">
            <w:pPr>
              <w:rPr>
                <w:sz w:val="20"/>
                <w:szCs w:val="20"/>
              </w:rPr>
            </w:pPr>
            <w:r w:rsidRPr="002E7A77">
              <w:rPr>
                <w:sz w:val="20"/>
                <w:szCs w:val="20"/>
              </w:rPr>
              <w:t>4. Внебюджетные источники</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noWrap/>
            <w:hideMark/>
          </w:tcPr>
          <w:p w:rsidR="002E7A77" w:rsidRPr="002E7A77" w:rsidRDefault="002E7A77" w:rsidP="002E7A77">
            <w:pPr>
              <w:jc w:val="center"/>
              <w:rPr>
                <w:sz w:val="20"/>
                <w:szCs w:val="20"/>
              </w:rPr>
            </w:pPr>
            <w:r w:rsidRPr="002E7A77">
              <w:rPr>
                <w:sz w:val="20"/>
                <w:szCs w:val="20"/>
              </w:rPr>
              <w:t>0,00</w:t>
            </w:r>
          </w:p>
        </w:tc>
        <w:tc>
          <w:tcPr>
            <w:tcW w:w="1720" w:type="dxa"/>
            <w:noWrap/>
            <w:hideMark/>
          </w:tcPr>
          <w:p w:rsidR="002E7A77" w:rsidRPr="002E7A77" w:rsidRDefault="002E7A77" w:rsidP="002E7A77">
            <w:pPr>
              <w:jc w:val="center"/>
              <w:rPr>
                <w:sz w:val="20"/>
                <w:szCs w:val="20"/>
              </w:rPr>
            </w:pPr>
            <w:r w:rsidRPr="002E7A77">
              <w:rPr>
                <w:sz w:val="20"/>
                <w:szCs w:val="20"/>
              </w:rPr>
              <w:t>0,00</w:t>
            </w:r>
          </w:p>
        </w:tc>
        <w:tc>
          <w:tcPr>
            <w:tcW w:w="2000" w:type="dxa"/>
            <w:noWrap/>
            <w:hideMark/>
          </w:tcPr>
          <w:p w:rsidR="002E7A77" w:rsidRPr="002E7A77" w:rsidRDefault="002E7A77" w:rsidP="002E7A77">
            <w:pPr>
              <w:jc w:val="center"/>
              <w:rPr>
                <w:sz w:val="20"/>
                <w:szCs w:val="20"/>
              </w:rPr>
            </w:pPr>
            <w:r w:rsidRPr="002E7A77">
              <w:rPr>
                <w:sz w:val="20"/>
                <w:szCs w:val="20"/>
              </w:rPr>
              <w:t>0,00</w:t>
            </w:r>
          </w:p>
        </w:tc>
      </w:tr>
      <w:tr w:rsidR="002E7A77" w:rsidRPr="002E7A77" w:rsidTr="00023095">
        <w:trPr>
          <w:trHeight w:val="1158"/>
        </w:trPr>
        <w:tc>
          <w:tcPr>
            <w:tcW w:w="486" w:type="dxa"/>
            <w:hideMark/>
          </w:tcPr>
          <w:p w:rsidR="002E7A77" w:rsidRPr="002E7A77" w:rsidRDefault="002E7A77" w:rsidP="002E7A77">
            <w:pPr>
              <w:rPr>
                <w:sz w:val="20"/>
                <w:szCs w:val="20"/>
              </w:rPr>
            </w:pPr>
            <w:r w:rsidRPr="002E7A77">
              <w:rPr>
                <w:sz w:val="20"/>
                <w:szCs w:val="20"/>
              </w:rPr>
              <w:t>37</w:t>
            </w:r>
          </w:p>
        </w:tc>
        <w:tc>
          <w:tcPr>
            <w:tcW w:w="3484" w:type="dxa"/>
            <w:hideMark/>
          </w:tcPr>
          <w:p w:rsidR="00660112" w:rsidRDefault="002E7A77" w:rsidP="002E7A77">
            <w:pPr>
              <w:rPr>
                <w:b/>
                <w:bCs/>
                <w:i/>
                <w:iCs/>
                <w:sz w:val="20"/>
                <w:szCs w:val="20"/>
              </w:rPr>
            </w:pPr>
            <w:r w:rsidRPr="002E7A77">
              <w:rPr>
                <w:b/>
                <w:bCs/>
                <w:i/>
                <w:iCs/>
                <w:sz w:val="20"/>
                <w:szCs w:val="20"/>
              </w:rPr>
              <w:t>Мероприятие 2</w:t>
            </w:r>
          </w:p>
          <w:p w:rsidR="002E7A77" w:rsidRPr="002E7A77" w:rsidRDefault="002E7A77" w:rsidP="002E7A77">
            <w:pPr>
              <w:rPr>
                <w:b/>
                <w:bCs/>
                <w:i/>
                <w:iCs/>
                <w:sz w:val="20"/>
                <w:szCs w:val="20"/>
              </w:rPr>
            </w:pPr>
            <w:r w:rsidRPr="002E7A77">
              <w:rPr>
                <w:b/>
                <w:bCs/>
                <w:i/>
                <w:iCs/>
                <w:sz w:val="20"/>
                <w:szCs w:val="20"/>
              </w:rPr>
              <w:t>«Создание условий, обеспечивающих выявление, поддержку и развитие талантливых детей и молодежи»</w:t>
            </w:r>
          </w:p>
        </w:tc>
        <w:tc>
          <w:tcPr>
            <w:tcW w:w="1780" w:type="dxa"/>
            <w:hideMark/>
          </w:tcPr>
          <w:p w:rsidR="002E7A77" w:rsidRPr="002E7A77" w:rsidRDefault="002E7A77" w:rsidP="002E7A77">
            <w:pPr>
              <w:rPr>
                <w:b/>
                <w:bCs/>
                <w:sz w:val="20"/>
                <w:szCs w:val="20"/>
              </w:rPr>
            </w:pPr>
            <w:r w:rsidRPr="002E7A77">
              <w:rPr>
                <w:b/>
                <w:bCs/>
                <w:sz w:val="20"/>
                <w:szCs w:val="20"/>
              </w:rPr>
              <w:t>723 000,00</w:t>
            </w:r>
          </w:p>
        </w:tc>
        <w:tc>
          <w:tcPr>
            <w:tcW w:w="1760" w:type="dxa"/>
            <w:noWrap/>
            <w:hideMark/>
          </w:tcPr>
          <w:p w:rsidR="002E7A77" w:rsidRPr="002E7A77" w:rsidRDefault="002E7A77" w:rsidP="002E7A77">
            <w:pPr>
              <w:jc w:val="center"/>
              <w:rPr>
                <w:b/>
                <w:bCs/>
                <w:sz w:val="20"/>
                <w:szCs w:val="20"/>
              </w:rPr>
            </w:pPr>
            <w:r w:rsidRPr="002E7A77">
              <w:rPr>
                <w:b/>
                <w:bCs/>
                <w:sz w:val="20"/>
                <w:szCs w:val="20"/>
              </w:rPr>
              <w:t>241 000,00</w:t>
            </w:r>
          </w:p>
        </w:tc>
        <w:tc>
          <w:tcPr>
            <w:tcW w:w="1720" w:type="dxa"/>
            <w:noWrap/>
            <w:hideMark/>
          </w:tcPr>
          <w:p w:rsidR="002E7A77" w:rsidRPr="002E7A77" w:rsidRDefault="002E7A77" w:rsidP="002E7A77">
            <w:pPr>
              <w:jc w:val="center"/>
              <w:rPr>
                <w:b/>
                <w:bCs/>
                <w:sz w:val="20"/>
                <w:szCs w:val="20"/>
              </w:rPr>
            </w:pPr>
            <w:r w:rsidRPr="002E7A77">
              <w:rPr>
                <w:b/>
                <w:bCs/>
                <w:sz w:val="20"/>
                <w:szCs w:val="20"/>
              </w:rPr>
              <w:t>241 000,00</w:t>
            </w:r>
          </w:p>
        </w:tc>
        <w:tc>
          <w:tcPr>
            <w:tcW w:w="2000" w:type="dxa"/>
            <w:noWrap/>
            <w:hideMark/>
          </w:tcPr>
          <w:p w:rsidR="002E7A77" w:rsidRPr="002E7A77" w:rsidRDefault="002E7A77" w:rsidP="002E7A77">
            <w:pPr>
              <w:jc w:val="center"/>
              <w:rPr>
                <w:b/>
                <w:bCs/>
                <w:sz w:val="20"/>
                <w:szCs w:val="20"/>
              </w:rPr>
            </w:pPr>
            <w:r w:rsidRPr="002E7A77">
              <w:rPr>
                <w:b/>
                <w:bCs/>
                <w:sz w:val="20"/>
                <w:szCs w:val="20"/>
              </w:rPr>
              <w:t>241 000,00</w:t>
            </w:r>
          </w:p>
        </w:tc>
      </w:tr>
      <w:tr w:rsidR="002E7A77" w:rsidRPr="002E7A77" w:rsidTr="00023095">
        <w:trPr>
          <w:trHeight w:val="324"/>
        </w:trPr>
        <w:tc>
          <w:tcPr>
            <w:tcW w:w="486" w:type="dxa"/>
            <w:hideMark/>
          </w:tcPr>
          <w:p w:rsidR="002E7A77" w:rsidRPr="002E7A77" w:rsidRDefault="002E7A77" w:rsidP="002E7A77">
            <w:pPr>
              <w:rPr>
                <w:sz w:val="20"/>
                <w:szCs w:val="20"/>
              </w:rPr>
            </w:pPr>
            <w:r w:rsidRPr="002E7A77">
              <w:rPr>
                <w:sz w:val="20"/>
                <w:szCs w:val="20"/>
              </w:rPr>
              <w:t>38</w:t>
            </w:r>
          </w:p>
        </w:tc>
        <w:tc>
          <w:tcPr>
            <w:tcW w:w="3484" w:type="dxa"/>
            <w:hideMark/>
          </w:tcPr>
          <w:p w:rsidR="002E7A77" w:rsidRPr="002E7A77" w:rsidRDefault="002E7A77" w:rsidP="002E7A77">
            <w:pPr>
              <w:rPr>
                <w:sz w:val="20"/>
                <w:szCs w:val="20"/>
              </w:rPr>
            </w:pPr>
            <w:r w:rsidRPr="002E7A77">
              <w:rPr>
                <w:sz w:val="20"/>
                <w:szCs w:val="20"/>
              </w:rPr>
              <w:t>По источникам финансирования</w:t>
            </w:r>
            <w:r w:rsidR="00A25146">
              <w:rPr>
                <w:sz w:val="20"/>
                <w:szCs w:val="20"/>
              </w:rPr>
              <w:t>:</w:t>
            </w:r>
          </w:p>
        </w:tc>
        <w:tc>
          <w:tcPr>
            <w:tcW w:w="7260" w:type="dxa"/>
            <w:gridSpan w:val="4"/>
            <w:hideMark/>
          </w:tcPr>
          <w:p w:rsidR="002E7A77" w:rsidRPr="002E7A77" w:rsidRDefault="002E7A77" w:rsidP="002E7A77">
            <w:pPr>
              <w:jc w:val="center"/>
              <w:rPr>
                <w:sz w:val="20"/>
                <w:szCs w:val="20"/>
              </w:rPr>
            </w:pPr>
            <w:r w:rsidRPr="002E7A77">
              <w:rPr>
                <w:sz w:val="20"/>
                <w:szCs w:val="20"/>
              </w:rPr>
              <w:t> </w:t>
            </w:r>
          </w:p>
        </w:tc>
      </w:tr>
      <w:tr w:rsidR="002E7A77" w:rsidRPr="002E7A77" w:rsidTr="00023095">
        <w:trPr>
          <w:trHeight w:val="288"/>
        </w:trPr>
        <w:tc>
          <w:tcPr>
            <w:tcW w:w="486" w:type="dxa"/>
            <w:hideMark/>
          </w:tcPr>
          <w:p w:rsidR="002E7A77" w:rsidRPr="002E7A77" w:rsidRDefault="002E7A77" w:rsidP="002E7A77">
            <w:pPr>
              <w:rPr>
                <w:sz w:val="20"/>
                <w:szCs w:val="20"/>
              </w:rPr>
            </w:pPr>
            <w:r w:rsidRPr="002E7A77">
              <w:rPr>
                <w:sz w:val="20"/>
                <w:szCs w:val="20"/>
              </w:rPr>
              <w:t>39</w:t>
            </w:r>
          </w:p>
        </w:tc>
        <w:tc>
          <w:tcPr>
            <w:tcW w:w="3484" w:type="dxa"/>
            <w:hideMark/>
          </w:tcPr>
          <w:p w:rsidR="002E7A77" w:rsidRPr="002E7A77" w:rsidRDefault="002E7A77" w:rsidP="002E7A77">
            <w:pPr>
              <w:rPr>
                <w:sz w:val="20"/>
                <w:szCs w:val="20"/>
              </w:rPr>
            </w:pPr>
            <w:r w:rsidRPr="002E7A77">
              <w:rPr>
                <w:sz w:val="20"/>
                <w:szCs w:val="20"/>
              </w:rPr>
              <w:t>1. Бюджет города</w:t>
            </w:r>
          </w:p>
        </w:tc>
        <w:tc>
          <w:tcPr>
            <w:tcW w:w="1780" w:type="dxa"/>
            <w:hideMark/>
          </w:tcPr>
          <w:p w:rsidR="002E7A77" w:rsidRPr="002E7A77" w:rsidRDefault="002E7A77" w:rsidP="002E7A77">
            <w:pPr>
              <w:rPr>
                <w:sz w:val="20"/>
                <w:szCs w:val="20"/>
              </w:rPr>
            </w:pPr>
            <w:r w:rsidRPr="002E7A77">
              <w:rPr>
                <w:sz w:val="20"/>
                <w:szCs w:val="20"/>
              </w:rPr>
              <w:t>723 000,00</w:t>
            </w:r>
          </w:p>
        </w:tc>
        <w:tc>
          <w:tcPr>
            <w:tcW w:w="1760" w:type="dxa"/>
            <w:noWrap/>
            <w:hideMark/>
          </w:tcPr>
          <w:p w:rsidR="002E7A77" w:rsidRPr="002E7A77" w:rsidRDefault="002E7A77" w:rsidP="002E7A77">
            <w:pPr>
              <w:jc w:val="center"/>
              <w:rPr>
                <w:sz w:val="20"/>
                <w:szCs w:val="20"/>
              </w:rPr>
            </w:pPr>
            <w:r w:rsidRPr="002E7A77">
              <w:rPr>
                <w:sz w:val="20"/>
                <w:szCs w:val="20"/>
              </w:rPr>
              <w:t>241 000,00</w:t>
            </w:r>
          </w:p>
        </w:tc>
        <w:tc>
          <w:tcPr>
            <w:tcW w:w="1720" w:type="dxa"/>
            <w:noWrap/>
            <w:hideMark/>
          </w:tcPr>
          <w:p w:rsidR="002E7A77" w:rsidRPr="002E7A77" w:rsidRDefault="002E7A77" w:rsidP="002E7A77">
            <w:pPr>
              <w:jc w:val="center"/>
              <w:rPr>
                <w:sz w:val="20"/>
                <w:szCs w:val="20"/>
              </w:rPr>
            </w:pPr>
            <w:r w:rsidRPr="002E7A77">
              <w:rPr>
                <w:sz w:val="20"/>
                <w:szCs w:val="20"/>
              </w:rPr>
              <w:t>241 000,00</w:t>
            </w:r>
          </w:p>
        </w:tc>
        <w:tc>
          <w:tcPr>
            <w:tcW w:w="2000" w:type="dxa"/>
            <w:noWrap/>
            <w:hideMark/>
          </w:tcPr>
          <w:p w:rsidR="002E7A77" w:rsidRPr="002E7A77" w:rsidRDefault="002E7A77" w:rsidP="002E7A77">
            <w:pPr>
              <w:jc w:val="center"/>
              <w:rPr>
                <w:sz w:val="20"/>
                <w:szCs w:val="20"/>
              </w:rPr>
            </w:pPr>
            <w:r w:rsidRPr="002E7A77">
              <w:rPr>
                <w:sz w:val="20"/>
                <w:szCs w:val="20"/>
              </w:rPr>
              <w:t>241 000,00</w:t>
            </w:r>
          </w:p>
        </w:tc>
      </w:tr>
      <w:tr w:rsidR="002E7A77" w:rsidRPr="002E7A77" w:rsidTr="00023095">
        <w:trPr>
          <w:trHeight w:val="339"/>
        </w:trPr>
        <w:tc>
          <w:tcPr>
            <w:tcW w:w="486" w:type="dxa"/>
            <w:hideMark/>
          </w:tcPr>
          <w:p w:rsidR="002E7A77" w:rsidRPr="002E7A77" w:rsidRDefault="002E7A77" w:rsidP="002E7A77">
            <w:pPr>
              <w:rPr>
                <w:sz w:val="20"/>
                <w:szCs w:val="20"/>
              </w:rPr>
            </w:pPr>
            <w:r w:rsidRPr="002E7A77">
              <w:rPr>
                <w:sz w:val="20"/>
                <w:szCs w:val="20"/>
              </w:rPr>
              <w:t>40</w:t>
            </w:r>
          </w:p>
        </w:tc>
        <w:tc>
          <w:tcPr>
            <w:tcW w:w="3484" w:type="dxa"/>
            <w:hideMark/>
          </w:tcPr>
          <w:p w:rsidR="002E7A77" w:rsidRPr="002E7A77" w:rsidRDefault="002E7A77" w:rsidP="002E7A77">
            <w:pPr>
              <w:rPr>
                <w:sz w:val="20"/>
                <w:szCs w:val="20"/>
              </w:rPr>
            </w:pPr>
            <w:r w:rsidRPr="002E7A77">
              <w:rPr>
                <w:sz w:val="20"/>
                <w:szCs w:val="20"/>
              </w:rPr>
              <w:t>2. Краевой бюджет</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noWrap/>
            <w:hideMark/>
          </w:tcPr>
          <w:p w:rsidR="002E7A77" w:rsidRPr="002E7A77" w:rsidRDefault="002E7A77" w:rsidP="002E7A77">
            <w:pPr>
              <w:jc w:val="center"/>
              <w:rPr>
                <w:sz w:val="20"/>
                <w:szCs w:val="20"/>
              </w:rPr>
            </w:pPr>
            <w:r w:rsidRPr="002E7A77">
              <w:rPr>
                <w:sz w:val="20"/>
                <w:szCs w:val="20"/>
              </w:rPr>
              <w:t>0,00</w:t>
            </w:r>
          </w:p>
        </w:tc>
        <w:tc>
          <w:tcPr>
            <w:tcW w:w="1720" w:type="dxa"/>
            <w:noWrap/>
            <w:hideMark/>
          </w:tcPr>
          <w:p w:rsidR="002E7A77" w:rsidRPr="002E7A77" w:rsidRDefault="002E7A77" w:rsidP="002E7A77">
            <w:pPr>
              <w:jc w:val="center"/>
              <w:rPr>
                <w:sz w:val="20"/>
                <w:szCs w:val="20"/>
              </w:rPr>
            </w:pPr>
            <w:r w:rsidRPr="002E7A77">
              <w:rPr>
                <w:sz w:val="20"/>
                <w:szCs w:val="20"/>
              </w:rPr>
              <w:t>0,00</w:t>
            </w:r>
          </w:p>
        </w:tc>
        <w:tc>
          <w:tcPr>
            <w:tcW w:w="2000" w:type="dxa"/>
            <w:noWrap/>
            <w:hideMark/>
          </w:tcPr>
          <w:p w:rsidR="002E7A77" w:rsidRPr="002E7A77" w:rsidRDefault="002E7A77" w:rsidP="002E7A77">
            <w:pPr>
              <w:jc w:val="center"/>
              <w:rPr>
                <w:sz w:val="20"/>
                <w:szCs w:val="20"/>
              </w:rPr>
            </w:pPr>
            <w:r w:rsidRPr="002E7A77">
              <w:rPr>
                <w:sz w:val="20"/>
                <w:szCs w:val="20"/>
              </w:rPr>
              <w:t>0,00</w:t>
            </w:r>
          </w:p>
        </w:tc>
      </w:tr>
      <w:tr w:rsidR="002E7A77" w:rsidRPr="002E7A77" w:rsidTr="00023095">
        <w:trPr>
          <w:trHeight w:val="360"/>
        </w:trPr>
        <w:tc>
          <w:tcPr>
            <w:tcW w:w="486" w:type="dxa"/>
            <w:hideMark/>
          </w:tcPr>
          <w:p w:rsidR="002E7A77" w:rsidRPr="002E7A77" w:rsidRDefault="002E7A77" w:rsidP="002E7A77">
            <w:pPr>
              <w:rPr>
                <w:sz w:val="20"/>
                <w:szCs w:val="20"/>
              </w:rPr>
            </w:pPr>
            <w:r w:rsidRPr="002E7A77">
              <w:rPr>
                <w:sz w:val="20"/>
                <w:szCs w:val="20"/>
              </w:rPr>
              <w:t>41</w:t>
            </w:r>
          </w:p>
        </w:tc>
        <w:tc>
          <w:tcPr>
            <w:tcW w:w="3484" w:type="dxa"/>
            <w:hideMark/>
          </w:tcPr>
          <w:p w:rsidR="002E7A77" w:rsidRPr="002E7A77" w:rsidRDefault="002E7A77" w:rsidP="002E7A77">
            <w:pPr>
              <w:rPr>
                <w:sz w:val="20"/>
                <w:szCs w:val="20"/>
              </w:rPr>
            </w:pPr>
            <w:r w:rsidRPr="002E7A77">
              <w:rPr>
                <w:sz w:val="20"/>
                <w:szCs w:val="20"/>
              </w:rPr>
              <w:t>3. Федеральный бюджет</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noWrap/>
            <w:hideMark/>
          </w:tcPr>
          <w:p w:rsidR="002E7A77" w:rsidRPr="002E7A77" w:rsidRDefault="002E7A77" w:rsidP="002E7A77">
            <w:pPr>
              <w:jc w:val="center"/>
              <w:rPr>
                <w:sz w:val="20"/>
                <w:szCs w:val="20"/>
              </w:rPr>
            </w:pPr>
            <w:r w:rsidRPr="002E7A77">
              <w:rPr>
                <w:sz w:val="20"/>
                <w:szCs w:val="20"/>
              </w:rPr>
              <w:t>0,00</w:t>
            </w:r>
          </w:p>
        </w:tc>
        <w:tc>
          <w:tcPr>
            <w:tcW w:w="1720" w:type="dxa"/>
            <w:noWrap/>
            <w:hideMark/>
          </w:tcPr>
          <w:p w:rsidR="002E7A77" w:rsidRPr="002E7A77" w:rsidRDefault="002E7A77" w:rsidP="002E7A77">
            <w:pPr>
              <w:jc w:val="center"/>
              <w:rPr>
                <w:sz w:val="20"/>
                <w:szCs w:val="20"/>
              </w:rPr>
            </w:pPr>
            <w:r w:rsidRPr="002E7A77">
              <w:rPr>
                <w:sz w:val="20"/>
                <w:szCs w:val="20"/>
              </w:rPr>
              <w:t>0,00</w:t>
            </w:r>
          </w:p>
        </w:tc>
        <w:tc>
          <w:tcPr>
            <w:tcW w:w="2000" w:type="dxa"/>
            <w:noWrap/>
            <w:hideMark/>
          </w:tcPr>
          <w:p w:rsidR="002E7A77" w:rsidRPr="002E7A77" w:rsidRDefault="002E7A77" w:rsidP="002E7A77">
            <w:pPr>
              <w:jc w:val="center"/>
              <w:rPr>
                <w:sz w:val="20"/>
                <w:szCs w:val="20"/>
              </w:rPr>
            </w:pPr>
            <w:r w:rsidRPr="002E7A77">
              <w:rPr>
                <w:sz w:val="20"/>
                <w:szCs w:val="20"/>
              </w:rPr>
              <w:t>0,00</w:t>
            </w:r>
          </w:p>
        </w:tc>
      </w:tr>
      <w:tr w:rsidR="002E7A77" w:rsidRPr="002E7A77" w:rsidTr="00023095">
        <w:trPr>
          <w:trHeight w:val="288"/>
        </w:trPr>
        <w:tc>
          <w:tcPr>
            <w:tcW w:w="486" w:type="dxa"/>
            <w:hideMark/>
          </w:tcPr>
          <w:p w:rsidR="002E7A77" w:rsidRPr="002E7A77" w:rsidRDefault="002E7A77" w:rsidP="002E7A77">
            <w:pPr>
              <w:rPr>
                <w:sz w:val="20"/>
                <w:szCs w:val="20"/>
              </w:rPr>
            </w:pPr>
            <w:r w:rsidRPr="002E7A77">
              <w:rPr>
                <w:sz w:val="20"/>
                <w:szCs w:val="20"/>
              </w:rPr>
              <w:t>42</w:t>
            </w:r>
          </w:p>
        </w:tc>
        <w:tc>
          <w:tcPr>
            <w:tcW w:w="3484" w:type="dxa"/>
            <w:hideMark/>
          </w:tcPr>
          <w:p w:rsidR="002E7A77" w:rsidRPr="002E7A77" w:rsidRDefault="002E7A77" w:rsidP="002E7A77">
            <w:pPr>
              <w:rPr>
                <w:sz w:val="20"/>
                <w:szCs w:val="20"/>
              </w:rPr>
            </w:pPr>
            <w:r w:rsidRPr="002E7A77">
              <w:rPr>
                <w:sz w:val="20"/>
                <w:szCs w:val="20"/>
              </w:rPr>
              <w:t>4. Внебюджетные источники</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hideMark/>
          </w:tcPr>
          <w:p w:rsidR="002E7A77" w:rsidRPr="002E7A77" w:rsidRDefault="002E7A77" w:rsidP="002E7A77">
            <w:pPr>
              <w:jc w:val="center"/>
              <w:rPr>
                <w:sz w:val="20"/>
                <w:szCs w:val="20"/>
              </w:rPr>
            </w:pPr>
            <w:r w:rsidRPr="002E7A77">
              <w:rPr>
                <w:sz w:val="20"/>
                <w:szCs w:val="20"/>
              </w:rPr>
              <w:t>0,00</w:t>
            </w:r>
          </w:p>
        </w:tc>
        <w:tc>
          <w:tcPr>
            <w:tcW w:w="1720" w:type="dxa"/>
            <w:hideMark/>
          </w:tcPr>
          <w:p w:rsidR="002E7A77" w:rsidRPr="002E7A77" w:rsidRDefault="002E7A77" w:rsidP="002E7A77">
            <w:pPr>
              <w:jc w:val="center"/>
              <w:rPr>
                <w:sz w:val="20"/>
                <w:szCs w:val="20"/>
              </w:rPr>
            </w:pPr>
            <w:r w:rsidRPr="002E7A77">
              <w:rPr>
                <w:sz w:val="20"/>
                <w:szCs w:val="20"/>
              </w:rPr>
              <w:t>0,00</w:t>
            </w:r>
          </w:p>
        </w:tc>
        <w:tc>
          <w:tcPr>
            <w:tcW w:w="2000" w:type="dxa"/>
            <w:hideMark/>
          </w:tcPr>
          <w:p w:rsidR="002E7A77" w:rsidRPr="002E7A77" w:rsidRDefault="002E7A77" w:rsidP="002E7A77">
            <w:pPr>
              <w:jc w:val="center"/>
              <w:rPr>
                <w:sz w:val="20"/>
                <w:szCs w:val="20"/>
              </w:rPr>
            </w:pPr>
            <w:r w:rsidRPr="002E7A77">
              <w:rPr>
                <w:sz w:val="20"/>
                <w:szCs w:val="20"/>
              </w:rPr>
              <w:t>0,00</w:t>
            </w:r>
          </w:p>
        </w:tc>
      </w:tr>
      <w:tr w:rsidR="002E7A77" w:rsidRPr="002E7A77" w:rsidTr="00023095">
        <w:trPr>
          <w:trHeight w:val="1170"/>
        </w:trPr>
        <w:tc>
          <w:tcPr>
            <w:tcW w:w="486" w:type="dxa"/>
            <w:hideMark/>
          </w:tcPr>
          <w:p w:rsidR="002E7A77" w:rsidRPr="002E7A77" w:rsidRDefault="002E7A77" w:rsidP="002E7A77">
            <w:pPr>
              <w:rPr>
                <w:sz w:val="20"/>
                <w:szCs w:val="20"/>
              </w:rPr>
            </w:pPr>
            <w:r w:rsidRPr="002E7A77">
              <w:rPr>
                <w:sz w:val="20"/>
                <w:szCs w:val="20"/>
              </w:rPr>
              <w:t>43</w:t>
            </w:r>
          </w:p>
        </w:tc>
        <w:tc>
          <w:tcPr>
            <w:tcW w:w="3484" w:type="dxa"/>
            <w:hideMark/>
          </w:tcPr>
          <w:p w:rsidR="00660112" w:rsidRDefault="002E7A77" w:rsidP="002E7A77">
            <w:pPr>
              <w:rPr>
                <w:b/>
                <w:bCs/>
                <w:i/>
                <w:iCs/>
                <w:sz w:val="20"/>
                <w:szCs w:val="20"/>
              </w:rPr>
            </w:pPr>
            <w:r w:rsidRPr="002E7A77">
              <w:rPr>
                <w:b/>
                <w:bCs/>
                <w:i/>
                <w:iCs/>
                <w:sz w:val="20"/>
                <w:szCs w:val="20"/>
              </w:rPr>
              <w:t>Мероприятие 3</w:t>
            </w:r>
          </w:p>
          <w:p w:rsidR="002E7A77" w:rsidRPr="002E7A77" w:rsidRDefault="002E7A77" w:rsidP="002E7A77">
            <w:pPr>
              <w:rPr>
                <w:b/>
                <w:bCs/>
                <w:i/>
                <w:iCs/>
                <w:sz w:val="20"/>
                <w:szCs w:val="20"/>
              </w:rPr>
            </w:pPr>
            <w:r w:rsidRPr="002E7A77">
              <w:rPr>
                <w:b/>
                <w:bCs/>
                <w:i/>
                <w:iCs/>
                <w:sz w:val="20"/>
                <w:szCs w:val="20"/>
              </w:rPr>
              <w:t>«Организация и осуществление деятельности по опеке и попечительству в отношении несовершеннолетних»</w:t>
            </w:r>
          </w:p>
        </w:tc>
        <w:tc>
          <w:tcPr>
            <w:tcW w:w="1780" w:type="dxa"/>
            <w:hideMark/>
          </w:tcPr>
          <w:p w:rsidR="002E7A77" w:rsidRPr="002E7A77" w:rsidRDefault="002E7A77" w:rsidP="002E7A77">
            <w:pPr>
              <w:rPr>
                <w:b/>
                <w:bCs/>
                <w:sz w:val="20"/>
                <w:szCs w:val="20"/>
              </w:rPr>
            </w:pPr>
            <w:r w:rsidRPr="002E7A77">
              <w:rPr>
                <w:b/>
                <w:bCs/>
                <w:sz w:val="20"/>
                <w:szCs w:val="20"/>
              </w:rPr>
              <w:t>4 004 400,00</w:t>
            </w:r>
          </w:p>
        </w:tc>
        <w:tc>
          <w:tcPr>
            <w:tcW w:w="1760" w:type="dxa"/>
            <w:noWrap/>
            <w:hideMark/>
          </w:tcPr>
          <w:p w:rsidR="002E7A77" w:rsidRPr="002E7A77" w:rsidRDefault="002E7A77" w:rsidP="002E7A77">
            <w:pPr>
              <w:jc w:val="center"/>
              <w:rPr>
                <w:b/>
                <w:bCs/>
                <w:sz w:val="20"/>
                <w:szCs w:val="20"/>
              </w:rPr>
            </w:pPr>
            <w:r w:rsidRPr="002E7A77">
              <w:rPr>
                <w:b/>
                <w:bCs/>
                <w:sz w:val="20"/>
                <w:szCs w:val="20"/>
              </w:rPr>
              <w:t>1 334 800,00</w:t>
            </w:r>
          </w:p>
        </w:tc>
        <w:tc>
          <w:tcPr>
            <w:tcW w:w="1720" w:type="dxa"/>
            <w:noWrap/>
            <w:hideMark/>
          </w:tcPr>
          <w:p w:rsidR="002E7A77" w:rsidRPr="002E7A77" w:rsidRDefault="002E7A77" w:rsidP="002E7A77">
            <w:pPr>
              <w:jc w:val="center"/>
              <w:rPr>
                <w:b/>
                <w:bCs/>
                <w:sz w:val="20"/>
                <w:szCs w:val="20"/>
              </w:rPr>
            </w:pPr>
            <w:r w:rsidRPr="002E7A77">
              <w:rPr>
                <w:b/>
                <w:bCs/>
                <w:sz w:val="20"/>
                <w:szCs w:val="20"/>
              </w:rPr>
              <w:t>1 334 800,00</w:t>
            </w:r>
          </w:p>
        </w:tc>
        <w:tc>
          <w:tcPr>
            <w:tcW w:w="2000" w:type="dxa"/>
            <w:noWrap/>
            <w:hideMark/>
          </w:tcPr>
          <w:p w:rsidR="002E7A77" w:rsidRPr="002E7A77" w:rsidRDefault="002E7A77" w:rsidP="002E7A77">
            <w:pPr>
              <w:jc w:val="center"/>
              <w:rPr>
                <w:b/>
                <w:bCs/>
                <w:sz w:val="20"/>
                <w:szCs w:val="20"/>
              </w:rPr>
            </w:pPr>
            <w:r w:rsidRPr="002E7A77">
              <w:rPr>
                <w:b/>
                <w:bCs/>
                <w:sz w:val="20"/>
                <w:szCs w:val="20"/>
              </w:rPr>
              <w:t>1 334 800,00</w:t>
            </w:r>
          </w:p>
        </w:tc>
      </w:tr>
      <w:tr w:rsidR="002E7A77" w:rsidRPr="002E7A77" w:rsidTr="00023095">
        <w:trPr>
          <w:trHeight w:val="288"/>
        </w:trPr>
        <w:tc>
          <w:tcPr>
            <w:tcW w:w="486" w:type="dxa"/>
            <w:hideMark/>
          </w:tcPr>
          <w:p w:rsidR="002E7A77" w:rsidRPr="002E7A77" w:rsidRDefault="002E7A77" w:rsidP="002E7A77">
            <w:pPr>
              <w:rPr>
                <w:sz w:val="20"/>
                <w:szCs w:val="20"/>
              </w:rPr>
            </w:pPr>
            <w:r w:rsidRPr="002E7A77">
              <w:rPr>
                <w:sz w:val="20"/>
                <w:szCs w:val="20"/>
              </w:rPr>
              <w:t>44</w:t>
            </w:r>
          </w:p>
        </w:tc>
        <w:tc>
          <w:tcPr>
            <w:tcW w:w="3484" w:type="dxa"/>
            <w:hideMark/>
          </w:tcPr>
          <w:p w:rsidR="002E7A77" w:rsidRPr="002E7A77" w:rsidRDefault="002E7A77" w:rsidP="002E7A77">
            <w:pPr>
              <w:rPr>
                <w:sz w:val="20"/>
                <w:szCs w:val="20"/>
              </w:rPr>
            </w:pPr>
            <w:r w:rsidRPr="002E7A77">
              <w:rPr>
                <w:sz w:val="20"/>
                <w:szCs w:val="20"/>
              </w:rPr>
              <w:t>По источникам финансирования</w:t>
            </w:r>
            <w:r w:rsidR="00A25146">
              <w:rPr>
                <w:sz w:val="20"/>
                <w:szCs w:val="20"/>
              </w:rPr>
              <w:t>:</w:t>
            </w:r>
          </w:p>
        </w:tc>
        <w:tc>
          <w:tcPr>
            <w:tcW w:w="7260" w:type="dxa"/>
            <w:gridSpan w:val="4"/>
            <w:hideMark/>
          </w:tcPr>
          <w:p w:rsidR="002E7A77" w:rsidRPr="002E7A77" w:rsidRDefault="002E7A77" w:rsidP="002E7A77">
            <w:pPr>
              <w:jc w:val="center"/>
              <w:rPr>
                <w:sz w:val="20"/>
                <w:szCs w:val="20"/>
              </w:rPr>
            </w:pPr>
            <w:r w:rsidRPr="002E7A77">
              <w:rPr>
                <w:sz w:val="20"/>
                <w:szCs w:val="20"/>
              </w:rPr>
              <w:t> </w:t>
            </w:r>
          </w:p>
        </w:tc>
      </w:tr>
      <w:tr w:rsidR="002E7A77" w:rsidRPr="002E7A77" w:rsidTr="00023095">
        <w:trPr>
          <w:trHeight w:val="300"/>
        </w:trPr>
        <w:tc>
          <w:tcPr>
            <w:tcW w:w="486" w:type="dxa"/>
            <w:hideMark/>
          </w:tcPr>
          <w:p w:rsidR="002E7A77" w:rsidRPr="002E7A77" w:rsidRDefault="002E7A77" w:rsidP="002E7A77">
            <w:pPr>
              <w:rPr>
                <w:sz w:val="20"/>
                <w:szCs w:val="20"/>
              </w:rPr>
            </w:pPr>
            <w:r w:rsidRPr="002E7A77">
              <w:rPr>
                <w:sz w:val="20"/>
                <w:szCs w:val="20"/>
              </w:rPr>
              <w:t>45</w:t>
            </w:r>
          </w:p>
        </w:tc>
        <w:tc>
          <w:tcPr>
            <w:tcW w:w="3484" w:type="dxa"/>
            <w:hideMark/>
          </w:tcPr>
          <w:p w:rsidR="002E7A77" w:rsidRPr="002E7A77" w:rsidRDefault="002E7A77" w:rsidP="002E7A77">
            <w:pPr>
              <w:rPr>
                <w:sz w:val="20"/>
                <w:szCs w:val="20"/>
              </w:rPr>
            </w:pPr>
            <w:r w:rsidRPr="002E7A77">
              <w:rPr>
                <w:sz w:val="20"/>
                <w:szCs w:val="20"/>
              </w:rPr>
              <w:t>1. Бюджет города</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noWrap/>
            <w:hideMark/>
          </w:tcPr>
          <w:p w:rsidR="002E7A77" w:rsidRPr="002E7A77" w:rsidRDefault="002E7A77" w:rsidP="002E7A77">
            <w:pPr>
              <w:jc w:val="center"/>
              <w:rPr>
                <w:sz w:val="20"/>
                <w:szCs w:val="20"/>
              </w:rPr>
            </w:pPr>
            <w:r w:rsidRPr="002E7A77">
              <w:rPr>
                <w:sz w:val="20"/>
                <w:szCs w:val="20"/>
              </w:rPr>
              <w:t>0,00</w:t>
            </w:r>
          </w:p>
        </w:tc>
        <w:tc>
          <w:tcPr>
            <w:tcW w:w="1720" w:type="dxa"/>
            <w:noWrap/>
            <w:hideMark/>
          </w:tcPr>
          <w:p w:rsidR="002E7A77" w:rsidRPr="002E7A77" w:rsidRDefault="002E7A77" w:rsidP="002E7A77">
            <w:pPr>
              <w:jc w:val="center"/>
              <w:rPr>
                <w:sz w:val="20"/>
                <w:szCs w:val="20"/>
              </w:rPr>
            </w:pPr>
            <w:r w:rsidRPr="002E7A77">
              <w:rPr>
                <w:sz w:val="20"/>
                <w:szCs w:val="20"/>
              </w:rPr>
              <w:t>0,00</w:t>
            </w:r>
          </w:p>
        </w:tc>
        <w:tc>
          <w:tcPr>
            <w:tcW w:w="2000" w:type="dxa"/>
            <w:noWrap/>
            <w:hideMark/>
          </w:tcPr>
          <w:p w:rsidR="002E7A77" w:rsidRPr="002E7A77" w:rsidRDefault="002E7A77" w:rsidP="002E7A77">
            <w:pPr>
              <w:jc w:val="center"/>
              <w:rPr>
                <w:sz w:val="20"/>
                <w:szCs w:val="20"/>
              </w:rPr>
            </w:pPr>
            <w:r w:rsidRPr="002E7A77">
              <w:rPr>
                <w:sz w:val="20"/>
                <w:szCs w:val="20"/>
              </w:rPr>
              <w:t>0,00</w:t>
            </w:r>
          </w:p>
        </w:tc>
      </w:tr>
      <w:tr w:rsidR="002E7A77" w:rsidRPr="002E7A77" w:rsidTr="00023095">
        <w:trPr>
          <w:trHeight w:val="339"/>
        </w:trPr>
        <w:tc>
          <w:tcPr>
            <w:tcW w:w="486" w:type="dxa"/>
            <w:hideMark/>
          </w:tcPr>
          <w:p w:rsidR="002E7A77" w:rsidRPr="002E7A77" w:rsidRDefault="002E7A77" w:rsidP="002E7A77">
            <w:pPr>
              <w:rPr>
                <w:sz w:val="20"/>
                <w:szCs w:val="20"/>
              </w:rPr>
            </w:pPr>
            <w:r w:rsidRPr="002E7A77">
              <w:rPr>
                <w:sz w:val="20"/>
                <w:szCs w:val="20"/>
              </w:rPr>
              <w:t>46</w:t>
            </w:r>
          </w:p>
        </w:tc>
        <w:tc>
          <w:tcPr>
            <w:tcW w:w="3484" w:type="dxa"/>
            <w:hideMark/>
          </w:tcPr>
          <w:p w:rsidR="002E7A77" w:rsidRPr="002E7A77" w:rsidRDefault="002E7A77" w:rsidP="002E7A77">
            <w:pPr>
              <w:rPr>
                <w:sz w:val="20"/>
                <w:szCs w:val="20"/>
              </w:rPr>
            </w:pPr>
            <w:r w:rsidRPr="002E7A77">
              <w:rPr>
                <w:sz w:val="20"/>
                <w:szCs w:val="20"/>
              </w:rPr>
              <w:t>2. Краевой бюджет</w:t>
            </w:r>
          </w:p>
        </w:tc>
        <w:tc>
          <w:tcPr>
            <w:tcW w:w="1780" w:type="dxa"/>
            <w:hideMark/>
          </w:tcPr>
          <w:p w:rsidR="002E7A77" w:rsidRPr="002E7A77" w:rsidRDefault="002E7A77" w:rsidP="002E7A77">
            <w:pPr>
              <w:rPr>
                <w:sz w:val="20"/>
                <w:szCs w:val="20"/>
              </w:rPr>
            </w:pPr>
            <w:r w:rsidRPr="002E7A77">
              <w:rPr>
                <w:sz w:val="20"/>
                <w:szCs w:val="20"/>
              </w:rPr>
              <w:t>4 004 400,00</w:t>
            </w:r>
          </w:p>
        </w:tc>
        <w:tc>
          <w:tcPr>
            <w:tcW w:w="1760" w:type="dxa"/>
            <w:noWrap/>
            <w:hideMark/>
          </w:tcPr>
          <w:p w:rsidR="002E7A77" w:rsidRPr="002E7A77" w:rsidRDefault="002E7A77" w:rsidP="002E7A77">
            <w:pPr>
              <w:jc w:val="center"/>
              <w:rPr>
                <w:sz w:val="20"/>
                <w:szCs w:val="20"/>
              </w:rPr>
            </w:pPr>
            <w:r w:rsidRPr="002E7A77">
              <w:rPr>
                <w:sz w:val="20"/>
                <w:szCs w:val="20"/>
              </w:rPr>
              <w:t>1 334 800,00</w:t>
            </w:r>
          </w:p>
        </w:tc>
        <w:tc>
          <w:tcPr>
            <w:tcW w:w="1720" w:type="dxa"/>
            <w:noWrap/>
            <w:hideMark/>
          </w:tcPr>
          <w:p w:rsidR="002E7A77" w:rsidRPr="002E7A77" w:rsidRDefault="002E7A77" w:rsidP="002E7A77">
            <w:pPr>
              <w:jc w:val="center"/>
              <w:rPr>
                <w:sz w:val="20"/>
                <w:szCs w:val="20"/>
              </w:rPr>
            </w:pPr>
            <w:r w:rsidRPr="002E7A77">
              <w:rPr>
                <w:sz w:val="20"/>
                <w:szCs w:val="20"/>
              </w:rPr>
              <w:t>1 334 800,00</w:t>
            </w:r>
          </w:p>
        </w:tc>
        <w:tc>
          <w:tcPr>
            <w:tcW w:w="2000" w:type="dxa"/>
            <w:noWrap/>
            <w:hideMark/>
          </w:tcPr>
          <w:p w:rsidR="002E7A77" w:rsidRPr="002E7A77" w:rsidRDefault="002E7A77" w:rsidP="002E7A77">
            <w:pPr>
              <w:jc w:val="center"/>
              <w:rPr>
                <w:sz w:val="20"/>
                <w:szCs w:val="20"/>
              </w:rPr>
            </w:pPr>
            <w:r w:rsidRPr="002E7A77">
              <w:rPr>
                <w:sz w:val="20"/>
                <w:szCs w:val="20"/>
              </w:rPr>
              <w:t>1 334 800,00</w:t>
            </w:r>
          </w:p>
        </w:tc>
      </w:tr>
      <w:tr w:rsidR="002E7A77" w:rsidRPr="002E7A77" w:rsidTr="00023095">
        <w:trPr>
          <w:trHeight w:val="300"/>
        </w:trPr>
        <w:tc>
          <w:tcPr>
            <w:tcW w:w="486" w:type="dxa"/>
            <w:hideMark/>
          </w:tcPr>
          <w:p w:rsidR="002E7A77" w:rsidRPr="002E7A77" w:rsidRDefault="002E7A77" w:rsidP="002E7A77">
            <w:pPr>
              <w:rPr>
                <w:sz w:val="20"/>
                <w:szCs w:val="20"/>
              </w:rPr>
            </w:pPr>
            <w:r w:rsidRPr="002E7A77">
              <w:rPr>
                <w:sz w:val="20"/>
                <w:szCs w:val="20"/>
              </w:rPr>
              <w:t>47</w:t>
            </w:r>
          </w:p>
        </w:tc>
        <w:tc>
          <w:tcPr>
            <w:tcW w:w="3484" w:type="dxa"/>
            <w:hideMark/>
          </w:tcPr>
          <w:p w:rsidR="002E7A77" w:rsidRPr="002E7A77" w:rsidRDefault="002E7A77" w:rsidP="002E7A77">
            <w:pPr>
              <w:rPr>
                <w:sz w:val="20"/>
                <w:szCs w:val="20"/>
              </w:rPr>
            </w:pPr>
            <w:r w:rsidRPr="002E7A77">
              <w:rPr>
                <w:sz w:val="20"/>
                <w:szCs w:val="20"/>
              </w:rPr>
              <w:t>3. Федеральный бюджет</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noWrap/>
            <w:hideMark/>
          </w:tcPr>
          <w:p w:rsidR="002E7A77" w:rsidRPr="002E7A77" w:rsidRDefault="002E7A77" w:rsidP="002E7A77">
            <w:pPr>
              <w:jc w:val="center"/>
              <w:rPr>
                <w:sz w:val="20"/>
                <w:szCs w:val="20"/>
              </w:rPr>
            </w:pPr>
            <w:r w:rsidRPr="002E7A77">
              <w:rPr>
                <w:sz w:val="20"/>
                <w:szCs w:val="20"/>
              </w:rPr>
              <w:t>0,00</w:t>
            </w:r>
          </w:p>
        </w:tc>
        <w:tc>
          <w:tcPr>
            <w:tcW w:w="1720" w:type="dxa"/>
            <w:noWrap/>
            <w:hideMark/>
          </w:tcPr>
          <w:p w:rsidR="002E7A77" w:rsidRPr="002E7A77" w:rsidRDefault="002E7A77" w:rsidP="002E7A77">
            <w:pPr>
              <w:jc w:val="center"/>
              <w:rPr>
                <w:sz w:val="20"/>
                <w:szCs w:val="20"/>
              </w:rPr>
            </w:pPr>
            <w:r w:rsidRPr="002E7A77">
              <w:rPr>
                <w:sz w:val="20"/>
                <w:szCs w:val="20"/>
              </w:rPr>
              <w:t>0,00</w:t>
            </w:r>
          </w:p>
        </w:tc>
        <w:tc>
          <w:tcPr>
            <w:tcW w:w="2000" w:type="dxa"/>
            <w:noWrap/>
            <w:hideMark/>
          </w:tcPr>
          <w:p w:rsidR="002E7A77" w:rsidRPr="002E7A77" w:rsidRDefault="002E7A77" w:rsidP="002E7A77">
            <w:pPr>
              <w:jc w:val="center"/>
              <w:rPr>
                <w:sz w:val="20"/>
                <w:szCs w:val="20"/>
              </w:rPr>
            </w:pPr>
            <w:r w:rsidRPr="002E7A77">
              <w:rPr>
                <w:sz w:val="20"/>
                <w:szCs w:val="20"/>
              </w:rPr>
              <w:t>0,00</w:t>
            </w:r>
          </w:p>
        </w:tc>
      </w:tr>
      <w:tr w:rsidR="002E7A77" w:rsidRPr="002E7A77" w:rsidTr="00023095">
        <w:trPr>
          <w:trHeight w:val="312"/>
        </w:trPr>
        <w:tc>
          <w:tcPr>
            <w:tcW w:w="486" w:type="dxa"/>
            <w:hideMark/>
          </w:tcPr>
          <w:p w:rsidR="002E7A77" w:rsidRPr="002E7A77" w:rsidRDefault="002E7A77" w:rsidP="002E7A77">
            <w:pPr>
              <w:rPr>
                <w:sz w:val="20"/>
                <w:szCs w:val="20"/>
              </w:rPr>
            </w:pPr>
            <w:r w:rsidRPr="002E7A77">
              <w:rPr>
                <w:sz w:val="20"/>
                <w:szCs w:val="20"/>
              </w:rPr>
              <w:t>48</w:t>
            </w:r>
          </w:p>
        </w:tc>
        <w:tc>
          <w:tcPr>
            <w:tcW w:w="3484" w:type="dxa"/>
            <w:hideMark/>
          </w:tcPr>
          <w:p w:rsidR="002E7A77" w:rsidRPr="002E7A77" w:rsidRDefault="002E7A77" w:rsidP="002E7A77">
            <w:pPr>
              <w:rPr>
                <w:sz w:val="20"/>
                <w:szCs w:val="20"/>
              </w:rPr>
            </w:pPr>
            <w:r w:rsidRPr="002E7A77">
              <w:rPr>
                <w:sz w:val="20"/>
                <w:szCs w:val="20"/>
              </w:rPr>
              <w:t>4. Внебюджетные источники</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noWrap/>
            <w:hideMark/>
          </w:tcPr>
          <w:p w:rsidR="002E7A77" w:rsidRPr="002E7A77" w:rsidRDefault="002E7A77" w:rsidP="002E7A77">
            <w:pPr>
              <w:jc w:val="center"/>
              <w:rPr>
                <w:sz w:val="20"/>
                <w:szCs w:val="20"/>
              </w:rPr>
            </w:pPr>
            <w:r w:rsidRPr="002E7A77">
              <w:rPr>
                <w:sz w:val="20"/>
                <w:szCs w:val="20"/>
              </w:rPr>
              <w:t>0,00</w:t>
            </w:r>
          </w:p>
        </w:tc>
        <w:tc>
          <w:tcPr>
            <w:tcW w:w="1720" w:type="dxa"/>
            <w:noWrap/>
            <w:hideMark/>
          </w:tcPr>
          <w:p w:rsidR="002E7A77" w:rsidRPr="002E7A77" w:rsidRDefault="002E7A77" w:rsidP="002E7A77">
            <w:pPr>
              <w:jc w:val="center"/>
              <w:rPr>
                <w:sz w:val="20"/>
                <w:szCs w:val="20"/>
              </w:rPr>
            </w:pPr>
            <w:r w:rsidRPr="002E7A77">
              <w:rPr>
                <w:sz w:val="20"/>
                <w:szCs w:val="20"/>
              </w:rPr>
              <w:t>0,00</w:t>
            </w:r>
          </w:p>
        </w:tc>
        <w:tc>
          <w:tcPr>
            <w:tcW w:w="2000" w:type="dxa"/>
            <w:noWrap/>
            <w:hideMark/>
          </w:tcPr>
          <w:p w:rsidR="002E7A77" w:rsidRPr="002E7A77" w:rsidRDefault="002E7A77" w:rsidP="002E7A77">
            <w:pPr>
              <w:jc w:val="center"/>
              <w:rPr>
                <w:sz w:val="20"/>
                <w:szCs w:val="20"/>
              </w:rPr>
            </w:pPr>
            <w:r w:rsidRPr="002E7A77">
              <w:rPr>
                <w:sz w:val="20"/>
                <w:szCs w:val="20"/>
              </w:rPr>
              <w:t>0,00</w:t>
            </w:r>
          </w:p>
        </w:tc>
      </w:tr>
      <w:tr w:rsidR="002E7A77" w:rsidRPr="002E7A77" w:rsidTr="00023095">
        <w:trPr>
          <w:trHeight w:val="1224"/>
        </w:trPr>
        <w:tc>
          <w:tcPr>
            <w:tcW w:w="486" w:type="dxa"/>
            <w:hideMark/>
          </w:tcPr>
          <w:p w:rsidR="002E7A77" w:rsidRPr="002E7A77" w:rsidRDefault="002E7A77" w:rsidP="002E7A77">
            <w:pPr>
              <w:rPr>
                <w:sz w:val="20"/>
                <w:szCs w:val="20"/>
              </w:rPr>
            </w:pPr>
            <w:r w:rsidRPr="002E7A77">
              <w:rPr>
                <w:sz w:val="20"/>
                <w:szCs w:val="20"/>
              </w:rPr>
              <w:t>49</w:t>
            </w:r>
          </w:p>
        </w:tc>
        <w:tc>
          <w:tcPr>
            <w:tcW w:w="3484" w:type="dxa"/>
            <w:hideMark/>
          </w:tcPr>
          <w:p w:rsidR="00A25146" w:rsidRDefault="002E7A77" w:rsidP="002E7A77">
            <w:pPr>
              <w:rPr>
                <w:b/>
                <w:bCs/>
                <w:i/>
                <w:iCs/>
                <w:sz w:val="20"/>
                <w:szCs w:val="20"/>
              </w:rPr>
            </w:pPr>
            <w:r w:rsidRPr="002E7A77">
              <w:rPr>
                <w:b/>
                <w:bCs/>
                <w:i/>
                <w:iCs/>
                <w:sz w:val="20"/>
                <w:szCs w:val="20"/>
              </w:rPr>
              <w:t>Мероприятие 4</w:t>
            </w:r>
          </w:p>
          <w:p w:rsidR="002E7A77" w:rsidRPr="002E7A77" w:rsidRDefault="002E7A77" w:rsidP="002E7A77">
            <w:pPr>
              <w:rPr>
                <w:b/>
                <w:bCs/>
                <w:i/>
                <w:iCs/>
                <w:sz w:val="20"/>
                <w:szCs w:val="20"/>
              </w:rPr>
            </w:pPr>
            <w:r w:rsidRPr="002E7A77">
              <w:rPr>
                <w:b/>
                <w:bCs/>
                <w:i/>
                <w:iCs/>
                <w:sz w:val="20"/>
                <w:szCs w:val="20"/>
              </w:rPr>
              <w:t>«Обеспечение жилыми помещениями детей-сирот и детей, оставшихся без попечения родителей»</w:t>
            </w:r>
          </w:p>
        </w:tc>
        <w:tc>
          <w:tcPr>
            <w:tcW w:w="1780" w:type="dxa"/>
            <w:hideMark/>
          </w:tcPr>
          <w:p w:rsidR="002E7A77" w:rsidRPr="002E7A77" w:rsidRDefault="002E7A77" w:rsidP="002E7A77">
            <w:pPr>
              <w:rPr>
                <w:b/>
                <w:bCs/>
                <w:sz w:val="20"/>
                <w:szCs w:val="20"/>
              </w:rPr>
            </w:pPr>
            <w:r w:rsidRPr="002E7A77">
              <w:rPr>
                <w:b/>
                <w:bCs/>
                <w:sz w:val="20"/>
                <w:szCs w:val="20"/>
              </w:rPr>
              <w:t>0,00</w:t>
            </w:r>
          </w:p>
        </w:tc>
        <w:tc>
          <w:tcPr>
            <w:tcW w:w="1760" w:type="dxa"/>
            <w:noWrap/>
            <w:hideMark/>
          </w:tcPr>
          <w:p w:rsidR="002E7A77" w:rsidRPr="002E7A77" w:rsidRDefault="002E7A77" w:rsidP="002E7A77">
            <w:pPr>
              <w:jc w:val="center"/>
              <w:rPr>
                <w:b/>
                <w:bCs/>
                <w:sz w:val="20"/>
                <w:szCs w:val="20"/>
              </w:rPr>
            </w:pPr>
            <w:r w:rsidRPr="002E7A77">
              <w:rPr>
                <w:b/>
                <w:bCs/>
                <w:sz w:val="20"/>
                <w:szCs w:val="20"/>
              </w:rPr>
              <w:t>0,00</w:t>
            </w:r>
          </w:p>
        </w:tc>
        <w:tc>
          <w:tcPr>
            <w:tcW w:w="1720" w:type="dxa"/>
            <w:noWrap/>
            <w:hideMark/>
          </w:tcPr>
          <w:p w:rsidR="002E7A77" w:rsidRPr="002E7A77" w:rsidRDefault="002E7A77" w:rsidP="002E7A77">
            <w:pPr>
              <w:jc w:val="center"/>
              <w:rPr>
                <w:b/>
                <w:bCs/>
                <w:sz w:val="20"/>
                <w:szCs w:val="20"/>
              </w:rPr>
            </w:pPr>
            <w:r w:rsidRPr="002E7A77">
              <w:rPr>
                <w:b/>
                <w:bCs/>
                <w:sz w:val="20"/>
                <w:szCs w:val="20"/>
              </w:rPr>
              <w:t>0,00</w:t>
            </w:r>
          </w:p>
        </w:tc>
        <w:tc>
          <w:tcPr>
            <w:tcW w:w="2000" w:type="dxa"/>
            <w:noWrap/>
            <w:hideMark/>
          </w:tcPr>
          <w:p w:rsidR="002E7A77" w:rsidRPr="002E7A77" w:rsidRDefault="002E7A77" w:rsidP="002E7A77">
            <w:pPr>
              <w:jc w:val="center"/>
              <w:rPr>
                <w:b/>
                <w:bCs/>
                <w:sz w:val="20"/>
                <w:szCs w:val="20"/>
              </w:rPr>
            </w:pPr>
            <w:r w:rsidRPr="002E7A77">
              <w:rPr>
                <w:b/>
                <w:bCs/>
                <w:sz w:val="20"/>
                <w:szCs w:val="20"/>
              </w:rPr>
              <w:t>0,00</w:t>
            </w:r>
          </w:p>
        </w:tc>
      </w:tr>
      <w:tr w:rsidR="002E7A77" w:rsidRPr="002E7A77" w:rsidTr="00023095">
        <w:trPr>
          <w:trHeight w:val="288"/>
        </w:trPr>
        <w:tc>
          <w:tcPr>
            <w:tcW w:w="486" w:type="dxa"/>
            <w:hideMark/>
          </w:tcPr>
          <w:p w:rsidR="002E7A77" w:rsidRPr="002E7A77" w:rsidRDefault="002E7A77" w:rsidP="002E7A77">
            <w:pPr>
              <w:jc w:val="right"/>
              <w:rPr>
                <w:sz w:val="20"/>
                <w:szCs w:val="20"/>
              </w:rPr>
            </w:pPr>
            <w:r w:rsidRPr="002E7A77">
              <w:rPr>
                <w:sz w:val="20"/>
                <w:szCs w:val="20"/>
              </w:rPr>
              <w:t>50</w:t>
            </w:r>
          </w:p>
        </w:tc>
        <w:tc>
          <w:tcPr>
            <w:tcW w:w="3484" w:type="dxa"/>
            <w:hideMark/>
          </w:tcPr>
          <w:p w:rsidR="002E7A77" w:rsidRPr="002E7A77" w:rsidRDefault="002E7A77" w:rsidP="002E7A77">
            <w:pPr>
              <w:rPr>
                <w:sz w:val="20"/>
                <w:szCs w:val="20"/>
              </w:rPr>
            </w:pPr>
            <w:r w:rsidRPr="002E7A77">
              <w:rPr>
                <w:sz w:val="20"/>
                <w:szCs w:val="20"/>
              </w:rPr>
              <w:t>По источникам финансирования</w:t>
            </w:r>
            <w:r w:rsidR="00A25146">
              <w:rPr>
                <w:sz w:val="20"/>
                <w:szCs w:val="20"/>
              </w:rPr>
              <w:t>:</w:t>
            </w:r>
          </w:p>
        </w:tc>
        <w:tc>
          <w:tcPr>
            <w:tcW w:w="7260" w:type="dxa"/>
            <w:gridSpan w:val="4"/>
            <w:hideMark/>
          </w:tcPr>
          <w:p w:rsidR="002E7A77" w:rsidRPr="002E7A77" w:rsidRDefault="002E7A77" w:rsidP="002E7A77">
            <w:pPr>
              <w:jc w:val="center"/>
              <w:rPr>
                <w:sz w:val="20"/>
                <w:szCs w:val="20"/>
              </w:rPr>
            </w:pPr>
            <w:r w:rsidRPr="002E7A77">
              <w:rPr>
                <w:sz w:val="20"/>
                <w:szCs w:val="20"/>
              </w:rPr>
              <w:t> </w:t>
            </w:r>
          </w:p>
        </w:tc>
      </w:tr>
      <w:tr w:rsidR="002E7A77" w:rsidRPr="002E7A77" w:rsidTr="00023095">
        <w:trPr>
          <w:trHeight w:val="288"/>
        </w:trPr>
        <w:tc>
          <w:tcPr>
            <w:tcW w:w="486" w:type="dxa"/>
            <w:hideMark/>
          </w:tcPr>
          <w:p w:rsidR="002E7A77" w:rsidRPr="002E7A77" w:rsidRDefault="002E7A77" w:rsidP="002E7A77">
            <w:pPr>
              <w:jc w:val="right"/>
              <w:rPr>
                <w:sz w:val="20"/>
                <w:szCs w:val="20"/>
              </w:rPr>
            </w:pPr>
            <w:r w:rsidRPr="002E7A77">
              <w:rPr>
                <w:sz w:val="20"/>
                <w:szCs w:val="20"/>
              </w:rPr>
              <w:t>51</w:t>
            </w:r>
          </w:p>
        </w:tc>
        <w:tc>
          <w:tcPr>
            <w:tcW w:w="3484" w:type="dxa"/>
            <w:hideMark/>
          </w:tcPr>
          <w:p w:rsidR="002E7A77" w:rsidRPr="002E7A77" w:rsidRDefault="002E7A77" w:rsidP="002E7A77">
            <w:pPr>
              <w:rPr>
                <w:sz w:val="20"/>
                <w:szCs w:val="20"/>
              </w:rPr>
            </w:pPr>
            <w:r w:rsidRPr="002E7A77">
              <w:rPr>
                <w:sz w:val="20"/>
                <w:szCs w:val="20"/>
              </w:rPr>
              <w:t>1. Бюджет города</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noWrap/>
            <w:hideMark/>
          </w:tcPr>
          <w:p w:rsidR="002E7A77" w:rsidRPr="002E7A77" w:rsidRDefault="002E7A77" w:rsidP="002E7A77">
            <w:pPr>
              <w:jc w:val="center"/>
              <w:rPr>
                <w:sz w:val="20"/>
                <w:szCs w:val="20"/>
              </w:rPr>
            </w:pPr>
            <w:r w:rsidRPr="002E7A77">
              <w:rPr>
                <w:sz w:val="20"/>
                <w:szCs w:val="20"/>
              </w:rPr>
              <w:t>0,00</w:t>
            </w:r>
          </w:p>
        </w:tc>
        <w:tc>
          <w:tcPr>
            <w:tcW w:w="1720" w:type="dxa"/>
            <w:noWrap/>
            <w:hideMark/>
          </w:tcPr>
          <w:p w:rsidR="002E7A77" w:rsidRPr="002E7A77" w:rsidRDefault="002E7A77" w:rsidP="002E7A77">
            <w:pPr>
              <w:jc w:val="center"/>
              <w:rPr>
                <w:sz w:val="20"/>
                <w:szCs w:val="20"/>
              </w:rPr>
            </w:pPr>
            <w:r w:rsidRPr="002E7A77">
              <w:rPr>
                <w:sz w:val="20"/>
                <w:szCs w:val="20"/>
              </w:rPr>
              <w:t>0,00</w:t>
            </w:r>
          </w:p>
        </w:tc>
        <w:tc>
          <w:tcPr>
            <w:tcW w:w="2000" w:type="dxa"/>
            <w:noWrap/>
            <w:hideMark/>
          </w:tcPr>
          <w:p w:rsidR="002E7A77" w:rsidRPr="002E7A77" w:rsidRDefault="002E7A77" w:rsidP="002E7A77">
            <w:pPr>
              <w:jc w:val="center"/>
              <w:rPr>
                <w:sz w:val="20"/>
                <w:szCs w:val="20"/>
              </w:rPr>
            </w:pPr>
            <w:r w:rsidRPr="002E7A77">
              <w:rPr>
                <w:sz w:val="20"/>
                <w:szCs w:val="20"/>
              </w:rPr>
              <w:t>0,00</w:t>
            </w:r>
          </w:p>
        </w:tc>
      </w:tr>
      <w:tr w:rsidR="002E7A77" w:rsidRPr="002E7A77" w:rsidTr="00023095">
        <w:trPr>
          <w:trHeight w:val="312"/>
        </w:trPr>
        <w:tc>
          <w:tcPr>
            <w:tcW w:w="486" w:type="dxa"/>
            <w:hideMark/>
          </w:tcPr>
          <w:p w:rsidR="002E7A77" w:rsidRPr="002E7A77" w:rsidRDefault="002E7A77" w:rsidP="002E7A77">
            <w:pPr>
              <w:jc w:val="right"/>
              <w:rPr>
                <w:sz w:val="20"/>
                <w:szCs w:val="20"/>
              </w:rPr>
            </w:pPr>
            <w:r w:rsidRPr="002E7A77">
              <w:rPr>
                <w:sz w:val="20"/>
                <w:szCs w:val="20"/>
              </w:rPr>
              <w:t>52</w:t>
            </w:r>
          </w:p>
        </w:tc>
        <w:tc>
          <w:tcPr>
            <w:tcW w:w="3484" w:type="dxa"/>
            <w:hideMark/>
          </w:tcPr>
          <w:p w:rsidR="002E7A77" w:rsidRPr="002E7A77" w:rsidRDefault="002E7A77" w:rsidP="002E7A77">
            <w:pPr>
              <w:rPr>
                <w:sz w:val="20"/>
                <w:szCs w:val="20"/>
              </w:rPr>
            </w:pPr>
            <w:r w:rsidRPr="002E7A77">
              <w:rPr>
                <w:sz w:val="20"/>
                <w:szCs w:val="20"/>
              </w:rPr>
              <w:t>2. Краевой бюджет</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noWrap/>
            <w:hideMark/>
          </w:tcPr>
          <w:p w:rsidR="002E7A77" w:rsidRPr="002E7A77" w:rsidRDefault="002E7A77" w:rsidP="002E7A77">
            <w:pPr>
              <w:jc w:val="center"/>
              <w:rPr>
                <w:sz w:val="20"/>
                <w:szCs w:val="20"/>
              </w:rPr>
            </w:pPr>
            <w:r w:rsidRPr="002E7A77">
              <w:rPr>
                <w:sz w:val="20"/>
                <w:szCs w:val="20"/>
              </w:rPr>
              <w:t>0,00</w:t>
            </w:r>
          </w:p>
        </w:tc>
        <w:tc>
          <w:tcPr>
            <w:tcW w:w="1720" w:type="dxa"/>
            <w:noWrap/>
            <w:hideMark/>
          </w:tcPr>
          <w:p w:rsidR="002E7A77" w:rsidRPr="002E7A77" w:rsidRDefault="002E7A77" w:rsidP="002E7A77">
            <w:pPr>
              <w:jc w:val="center"/>
              <w:rPr>
                <w:sz w:val="20"/>
                <w:szCs w:val="20"/>
              </w:rPr>
            </w:pPr>
            <w:r w:rsidRPr="002E7A77">
              <w:rPr>
                <w:sz w:val="20"/>
                <w:szCs w:val="20"/>
              </w:rPr>
              <w:t>0,00</w:t>
            </w:r>
          </w:p>
        </w:tc>
        <w:tc>
          <w:tcPr>
            <w:tcW w:w="2000" w:type="dxa"/>
            <w:noWrap/>
            <w:hideMark/>
          </w:tcPr>
          <w:p w:rsidR="002E7A77" w:rsidRPr="002E7A77" w:rsidRDefault="002E7A77" w:rsidP="002E7A77">
            <w:pPr>
              <w:jc w:val="center"/>
              <w:rPr>
                <w:sz w:val="20"/>
                <w:szCs w:val="20"/>
              </w:rPr>
            </w:pPr>
            <w:r w:rsidRPr="002E7A77">
              <w:rPr>
                <w:sz w:val="20"/>
                <w:szCs w:val="20"/>
              </w:rPr>
              <w:t>0,00</w:t>
            </w:r>
          </w:p>
        </w:tc>
      </w:tr>
      <w:tr w:rsidR="002E7A77" w:rsidRPr="002E7A77" w:rsidTr="00023095">
        <w:trPr>
          <w:trHeight w:val="312"/>
        </w:trPr>
        <w:tc>
          <w:tcPr>
            <w:tcW w:w="486" w:type="dxa"/>
            <w:hideMark/>
          </w:tcPr>
          <w:p w:rsidR="002E7A77" w:rsidRPr="002E7A77" w:rsidRDefault="002E7A77" w:rsidP="002E7A77">
            <w:pPr>
              <w:jc w:val="right"/>
              <w:rPr>
                <w:sz w:val="20"/>
                <w:szCs w:val="20"/>
              </w:rPr>
            </w:pPr>
            <w:r w:rsidRPr="002E7A77">
              <w:rPr>
                <w:sz w:val="20"/>
                <w:szCs w:val="20"/>
              </w:rPr>
              <w:t>53</w:t>
            </w:r>
          </w:p>
        </w:tc>
        <w:tc>
          <w:tcPr>
            <w:tcW w:w="3484" w:type="dxa"/>
            <w:hideMark/>
          </w:tcPr>
          <w:p w:rsidR="002E7A77" w:rsidRPr="002E7A77" w:rsidRDefault="002E7A77" w:rsidP="002E7A77">
            <w:pPr>
              <w:rPr>
                <w:sz w:val="20"/>
                <w:szCs w:val="20"/>
              </w:rPr>
            </w:pPr>
            <w:r w:rsidRPr="002E7A77">
              <w:rPr>
                <w:sz w:val="20"/>
                <w:szCs w:val="20"/>
              </w:rPr>
              <w:t>3. Федеральный бюджет</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noWrap/>
            <w:hideMark/>
          </w:tcPr>
          <w:p w:rsidR="002E7A77" w:rsidRPr="002E7A77" w:rsidRDefault="002E7A77" w:rsidP="002E7A77">
            <w:pPr>
              <w:jc w:val="center"/>
              <w:rPr>
                <w:sz w:val="20"/>
                <w:szCs w:val="20"/>
              </w:rPr>
            </w:pPr>
            <w:r w:rsidRPr="002E7A77">
              <w:rPr>
                <w:sz w:val="20"/>
                <w:szCs w:val="20"/>
              </w:rPr>
              <w:t>0,00</w:t>
            </w:r>
          </w:p>
        </w:tc>
        <w:tc>
          <w:tcPr>
            <w:tcW w:w="1720" w:type="dxa"/>
            <w:noWrap/>
            <w:hideMark/>
          </w:tcPr>
          <w:p w:rsidR="002E7A77" w:rsidRPr="002E7A77" w:rsidRDefault="002E7A77" w:rsidP="002E7A77">
            <w:pPr>
              <w:jc w:val="center"/>
              <w:rPr>
                <w:sz w:val="20"/>
                <w:szCs w:val="20"/>
              </w:rPr>
            </w:pPr>
            <w:r w:rsidRPr="002E7A77">
              <w:rPr>
                <w:sz w:val="20"/>
                <w:szCs w:val="20"/>
              </w:rPr>
              <w:t>0,00</w:t>
            </w:r>
          </w:p>
        </w:tc>
        <w:tc>
          <w:tcPr>
            <w:tcW w:w="2000" w:type="dxa"/>
            <w:noWrap/>
            <w:hideMark/>
          </w:tcPr>
          <w:p w:rsidR="002E7A77" w:rsidRPr="002E7A77" w:rsidRDefault="002E7A77" w:rsidP="002E7A77">
            <w:pPr>
              <w:jc w:val="center"/>
              <w:rPr>
                <w:sz w:val="20"/>
                <w:szCs w:val="20"/>
              </w:rPr>
            </w:pPr>
            <w:r w:rsidRPr="002E7A77">
              <w:rPr>
                <w:sz w:val="20"/>
                <w:szCs w:val="20"/>
              </w:rPr>
              <w:t>0,00</w:t>
            </w:r>
          </w:p>
        </w:tc>
      </w:tr>
      <w:tr w:rsidR="002E7A77" w:rsidRPr="002E7A77" w:rsidTr="00023095">
        <w:trPr>
          <w:trHeight w:val="324"/>
        </w:trPr>
        <w:tc>
          <w:tcPr>
            <w:tcW w:w="486" w:type="dxa"/>
            <w:hideMark/>
          </w:tcPr>
          <w:p w:rsidR="002E7A77" w:rsidRPr="002E7A77" w:rsidRDefault="002E7A77" w:rsidP="002E7A77">
            <w:pPr>
              <w:jc w:val="right"/>
              <w:rPr>
                <w:sz w:val="20"/>
                <w:szCs w:val="20"/>
              </w:rPr>
            </w:pPr>
            <w:r w:rsidRPr="002E7A77">
              <w:rPr>
                <w:sz w:val="20"/>
                <w:szCs w:val="20"/>
              </w:rPr>
              <w:t>54</w:t>
            </w:r>
          </w:p>
        </w:tc>
        <w:tc>
          <w:tcPr>
            <w:tcW w:w="3484" w:type="dxa"/>
            <w:hideMark/>
          </w:tcPr>
          <w:p w:rsidR="002E7A77" w:rsidRPr="002E7A77" w:rsidRDefault="002E7A77" w:rsidP="002E7A77">
            <w:pPr>
              <w:rPr>
                <w:sz w:val="20"/>
                <w:szCs w:val="20"/>
              </w:rPr>
            </w:pPr>
            <w:r w:rsidRPr="002E7A77">
              <w:rPr>
                <w:sz w:val="20"/>
                <w:szCs w:val="20"/>
              </w:rPr>
              <w:t>4. Внебюджетные источники</w:t>
            </w:r>
          </w:p>
        </w:tc>
        <w:tc>
          <w:tcPr>
            <w:tcW w:w="1780" w:type="dxa"/>
            <w:hideMark/>
          </w:tcPr>
          <w:p w:rsidR="002E7A77" w:rsidRPr="002E7A77" w:rsidRDefault="002E7A77" w:rsidP="002E7A77">
            <w:pPr>
              <w:rPr>
                <w:sz w:val="20"/>
                <w:szCs w:val="20"/>
              </w:rPr>
            </w:pPr>
            <w:r w:rsidRPr="002E7A77">
              <w:rPr>
                <w:sz w:val="20"/>
                <w:szCs w:val="20"/>
              </w:rPr>
              <w:t>0,00</w:t>
            </w:r>
          </w:p>
        </w:tc>
        <w:tc>
          <w:tcPr>
            <w:tcW w:w="1760" w:type="dxa"/>
            <w:noWrap/>
            <w:hideMark/>
          </w:tcPr>
          <w:p w:rsidR="002E7A77" w:rsidRPr="002E7A77" w:rsidRDefault="002E7A77" w:rsidP="002E7A77">
            <w:pPr>
              <w:jc w:val="center"/>
              <w:rPr>
                <w:sz w:val="20"/>
                <w:szCs w:val="20"/>
              </w:rPr>
            </w:pPr>
            <w:r w:rsidRPr="002E7A77">
              <w:rPr>
                <w:sz w:val="20"/>
                <w:szCs w:val="20"/>
              </w:rPr>
              <w:t>0,00</w:t>
            </w:r>
          </w:p>
        </w:tc>
        <w:tc>
          <w:tcPr>
            <w:tcW w:w="1720" w:type="dxa"/>
            <w:noWrap/>
            <w:hideMark/>
          </w:tcPr>
          <w:p w:rsidR="002E7A77" w:rsidRPr="002E7A77" w:rsidRDefault="002E7A77" w:rsidP="002E7A77">
            <w:pPr>
              <w:jc w:val="center"/>
              <w:rPr>
                <w:sz w:val="20"/>
                <w:szCs w:val="20"/>
              </w:rPr>
            </w:pPr>
            <w:r w:rsidRPr="002E7A77">
              <w:rPr>
                <w:sz w:val="20"/>
                <w:szCs w:val="20"/>
              </w:rPr>
              <w:t>0,00</w:t>
            </w:r>
          </w:p>
        </w:tc>
        <w:tc>
          <w:tcPr>
            <w:tcW w:w="2000" w:type="dxa"/>
            <w:noWrap/>
            <w:hideMark/>
          </w:tcPr>
          <w:p w:rsidR="002E7A77" w:rsidRPr="002E7A77" w:rsidRDefault="002E7A77" w:rsidP="002E7A77">
            <w:pPr>
              <w:jc w:val="center"/>
              <w:rPr>
                <w:sz w:val="20"/>
                <w:szCs w:val="20"/>
              </w:rPr>
            </w:pPr>
            <w:r w:rsidRPr="002E7A77">
              <w:rPr>
                <w:sz w:val="20"/>
                <w:szCs w:val="20"/>
              </w:rPr>
              <w:t>0,00</w:t>
            </w:r>
          </w:p>
        </w:tc>
      </w:tr>
    </w:tbl>
    <w:p w:rsidR="00E95911" w:rsidRPr="00C3383F" w:rsidRDefault="00E95911" w:rsidP="00E95911">
      <w:pPr>
        <w:pStyle w:val="ConsPlusNormal"/>
        <w:jc w:val="both"/>
        <w:rPr>
          <w:rFonts w:ascii="Times New Roman" w:hAnsi="Times New Roman" w:cs="Times New Roman"/>
          <w:color w:val="00B050"/>
        </w:rPr>
      </w:pPr>
    </w:p>
    <w:p w:rsidR="00C35191" w:rsidRDefault="00C35191">
      <w:pPr>
        <w:rPr>
          <w:color w:val="00B050"/>
        </w:rPr>
      </w:pPr>
    </w:p>
    <w:p w:rsidR="00116466" w:rsidRDefault="00116466" w:rsidP="00D2428D">
      <w:pPr>
        <w:ind w:hanging="1276"/>
        <w:jc w:val="center"/>
      </w:pPr>
    </w:p>
    <w:p w:rsidR="00116466" w:rsidRDefault="00116466" w:rsidP="00D2428D">
      <w:pPr>
        <w:ind w:hanging="1276"/>
        <w:jc w:val="center"/>
      </w:pPr>
    </w:p>
    <w:sectPr w:rsidR="00116466" w:rsidSect="008A3938">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421"/>
    <w:multiLevelType w:val="hybridMultilevel"/>
    <w:tmpl w:val="D1EABF76"/>
    <w:lvl w:ilvl="0" w:tplc="CCB0028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573FD"/>
    <w:multiLevelType w:val="hybridMultilevel"/>
    <w:tmpl w:val="D1EABF76"/>
    <w:lvl w:ilvl="0" w:tplc="CCB0028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B596E"/>
    <w:multiLevelType w:val="hybridMultilevel"/>
    <w:tmpl w:val="5AFA8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D0349B"/>
    <w:multiLevelType w:val="hybridMultilevel"/>
    <w:tmpl w:val="A5E268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5D1D45"/>
    <w:multiLevelType w:val="hybridMultilevel"/>
    <w:tmpl w:val="D1EABF76"/>
    <w:lvl w:ilvl="0" w:tplc="CCB0028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1B3CC1"/>
    <w:multiLevelType w:val="hybridMultilevel"/>
    <w:tmpl w:val="D1EABF76"/>
    <w:lvl w:ilvl="0" w:tplc="CCB0028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DC3995"/>
    <w:multiLevelType w:val="hybridMultilevel"/>
    <w:tmpl w:val="051EC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BF1E49"/>
    <w:multiLevelType w:val="hybridMultilevel"/>
    <w:tmpl w:val="A5BC8CE0"/>
    <w:lvl w:ilvl="0" w:tplc="0F3836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E644B4"/>
    <w:multiLevelType w:val="hybridMultilevel"/>
    <w:tmpl w:val="D1683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811061"/>
    <w:multiLevelType w:val="hybridMultilevel"/>
    <w:tmpl w:val="5AFA8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F850C2"/>
    <w:multiLevelType w:val="hybridMultilevel"/>
    <w:tmpl w:val="D1EABF76"/>
    <w:lvl w:ilvl="0" w:tplc="CCB0028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3B627B"/>
    <w:multiLevelType w:val="multilevel"/>
    <w:tmpl w:val="CD141F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EF482A"/>
    <w:multiLevelType w:val="hybridMultilevel"/>
    <w:tmpl w:val="74AEA9B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6FA7E8F"/>
    <w:multiLevelType w:val="hybridMultilevel"/>
    <w:tmpl w:val="09C65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22136AF"/>
    <w:multiLevelType w:val="hybridMultilevel"/>
    <w:tmpl w:val="47DC55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4"/>
  </w:num>
  <w:num w:numId="3">
    <w:abstractNumId w:val="12"/>
  </w:num>
  <w:num w:numId="4">
    <w:abstractNumId w:val="13"/>
  </w:num>
  <w:num w:numId="5">
    <w:abstractNumId w:val="8"/>
  </w:num>
  <w:num w:numId="6">
    <w:abstractNumId w:val="11"/>
  </w:num>
  <w:num w:numId="7">
    <w:abstractNumId w:val="10"/>
  </w:num>
  <w:num w:numId="8">
    <w:abstractNumId w:val="6"/>
  </w:num>
  <w:num w:numId="9">
    <w:abstractNumId w:val="2"/>
  </w:num>
  <w:num w:numId="10">
    <w:abstractNumId w:val="9"/>
  </w:num>
  <w:num w:numId="11">
    <w:abstractNumId w:val="4"/>
  </w:num>
  <w:num w:numId="12">
    <w:abstractNumId w:val="5"/>
  </w:num>
  <w:num w:numId="13">
    <w:abstractNumId w:val="1"/>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11"/>
    <w:rsid w:val="00001BDE"/>
    <w:rsid w:val="0000689F"/>
    <w:rsid w:val="00013B66"/>
    <w:rsid w:val="0001583C"/>
    <w:rsid w:val="00015F6F"/>
    <w:rsid w:val="00023095"/>
    <w:rsid w:val="00027AAD"/>
    <w:rsid w:val="000311BE"/>
    <w:rsid w:val="00041B2E"/>
    <w:rsid w:val="00041DF3"/>
    <w:rsid w:val="00046FD8"/>
    <w:rsid w:val="00057BDA"/>
    <w:rsid w:val="00057C4A"/>
    <w:rsid w:val="0006531A"/>
    <w:rsid w:val="00071755"/>
    <w:rsid w:val="00081B77"/>
    <w:rsid w:val="00082CEC"/>
    <w:rsid w:val="00094C25"/>
    <w:rsid w:val="000A4D71"/>
    <w:rsid w:val="000A5F2F"/>
    <w:rsid w:val="000A624D"/>
    <w:rsid w:val="000B15C5"/>
    <w:rsid w:val="000B5E62"/>
    <w:rsid w:val="000B5F1C"/>
    <w:rsid w:val="000B6322"/>
    <w:rsid w:val="000C2066"/>
    <w:rsid w:val="000D2FDE"/>
    <w:rsid w:val="000D6A54"/>
    <w:rsid w:val="000E0855"/>
    <w:rsid w:val="000E152E"/>
    <w:rsid w:val="000E35B8"/>
    <w:rsid w:val="000F0359"/>
    <w:rsid w:val="00104ABF"/>
    <w:rsid w:val="0011072E"/>
    <w:rsid w:val="00115BD7"/>
    <w:rsid w:val="00116466"/>
    <w:rsid w:val="0011684E"/>
    <w:rsid w:val="00120341"/>
    <w:rsid w:val="00127AB9"/>
    <w:rsid w:val="00133514"/>
    <w:rsid w:val="00145804"/>
    <w:rsid w:val="00145B58"/>
    <w:rsid w:val="00145DF1"/>
    <w:rsid w:val="001478A4"/>
    <w:rsid w:val="00156C7E"/>
    <w:rsid w:val="001660BE"/>
    <w:rsid w:val="00174B3B"/>
    <w:rsid w:val="00184ADD"/>
    <w:rsid w:val="00187F61"/>
    <w:rsid w:val="00191DD4"/>
    <w:rsid w:val="001A35F5"/>
    <w:rsid w:val="001B20AA"/>
    <w:rsid w:val="001E0416"/>
    <w:rsid w:val="001E1BBE"/>
    <w:rsid w:val="001E2775"/>
    <w:rsid w:val="001E3567"/>
    <w:rsid w:val="001E5F3F"/>
    <w:rsid w:val="00206B35"/>
    <w:rsid w:val="00220732"/>
    <w:rsid w:val="00254DF2"/>
    <w:rsid w:val="002551F8"/>
    <w:rsid w:val="00256084"/>
    <w:rsid w:val="00257DF2"/>
    <w:rsid w:val="0026138C"/>
    <w:rsid w:val="0028057C"/>
    <w:rsid w:val="00280F54"/>
    <w:rsid w:val="00281B50"/>
    <w:rsid w:val="00296820"/>
    <w:rsid w:val="002A477F"/>
    <w:rsid w:val="002A7857"/>
    <w:rsid w:val="002A790F"/>
    <w:rsid w:val="002B38DF"/>
    <w:rsid w:val="002B655B"/>
    <w:rsid w:val="002D2B1F"/>
    <w:rsid w:val="002E3E41"/>
    <w:rsid w:val="002E5EA7"/>
    <w:rsid w:val="002E6067"/>
    <w:rsid w:val="002E7A77"/>
    <w:rsid w:val="002F044A"/>
    <w:rsid w:val="003035C7"/>
    <w:rsid w:val="003219E2"/>
    <w:rsid w:val="00322D7C"/>
    <w:rsid w:val="00325DB1"/>
    <w:rsid w:val="003322EA"/>
    <w:rsid w:val="003345D8"/>
    <w:rsid w:val="00335DC7"/>
    <w:rsid w:val="00340941"/>
    <w:rsid w:val="0034775D"/>
    <w:rsid w:val="00351DF3"/>
    <w:rsid w:val="00354CBD"/>
    <w:rsid w:val="00365D62"/>
    <w:rsid w:val="00366EB5"/>
    <w:rsid w:val="00396A24"/>
    <w:rsid w:val="003A0B32"/>
    <w:rsid w:val="003A23E1"/>
    <w:rsid w:val="003A4479"/>
    <w:rsid w:val="003A6959"/>
    <w:rsid w:val="003C35F5"/>
    <w:rsid w:val="003C45E6"/>
    <w:rsid w:val="003D06C8"/>
    <w:rsid w:val="003D392B"/>
    <w:rsid w:val="003D67EB"/>
    <w:rsid w:val="003E08D2"/>
    <w:rsid w:val="003E304F"/>
    <w:rsid w:val="003E479A"/>
    <w:rsid w:val="003F56C1"/>
    <w:rsid w:val="00404CB8"/>
    <w:rsid w:val="004216D2"/>
    <w:rsid w:val="00424CE6"/>
    <w:rsid w:val="004263C5"/>
    <w:rsid w:val="00432507"/>
    <w:rsid w:val="0043253A"/>
    <w:rsid w:val="004373AC"/>
    <w:rsid w:val="00440D8D"/>
    <w:rsid w:val="0044137C"/>
    <w:rsid w:val="00453A21"/>
    <w:rsid w:val="00454B01"/>
    <w:rsid w:val="00454E89"/>
    <w:rsid w:val="00467A28"/>
    <w:rsid w:val="00471115"/>
    <w:rsid w:val="00472D4E"/>
    <w:rsid w:val="004740D1"/>
    <w:rsid w:val="00476EE5"/>
    <w:rsid w:val="0048090A"/>
    <w:rsid w:val="00485B57"/>
    <w:rsid w:val="004B0485"/>
    <w:rsid w:val="004B1078"/>
    <w:rsid w:val="004B3A7B"/>
    <w:rsid w:val="004B7D74"/>
    <w:rsid w:val="004C183C"/>
    <w:rsid w:val="004C56F0"/>
    <w:rsid w:val="004D1DE6"/>
    <w:rsid w:val="004D66FC"/>
    <w:rsid w:val="004E1641"/>
    <w:rsid w:val="004E6625"/>
    <w:rsid w:val="004F1BF1"/>
    <w:rsid w:val="004F2F16"/>
    <w:rsid w:val="004F79FE"/>
    <w:rsid w:val="00504752"/>
    <w:rsid w:val="00522AD9"/>
    <w:rsid w:val="00534E34"/>
    <w:rsid w:val="005566F1"/>
    <w:rsid w:val="005622E7"/>
    <w:rsid w:val="00577A70"/>
    <w:rsid w:val="00580529"/>
    <w:rsid w:val="00580F3A"/>
    <w:rsid w:val="005822EC"/>
    <w:rsid w:val="00583D85"/>
    <w:rsid w:val="0058593B"/>
    <w:rsid w:val="00590FA8"/>
    <w:rsid w:val="00593101"/>
    <w:rsid w:val="00594DE7"/>
    <w:rsid w:val="00597608"/>
    <w:rsid w:val="005A25EF"/>
    <w:rsid w:val="005A390E"/>
    <w:rsid w:val="005A4D19"/>
    <w:rsid w:val="005A6F4B"/>
    <w:rsid w:val="005A732A"/>
    <w:rsid w:val="005B69A2"/>
    <w:rsid w:val="005C5292"/>
    <w:rsid w:val="005C6EAB"/>
    <w:rsid w:val="005D0A98"/>
    <w:rsid w:val="005D29E3"/>
    <w:rsid w:val="005E088A"/>
    <w:rsid w:val="005E20BC"/>
    <w:rsid w:val="005E77E8"/>
    <w:rsid w:val="005E78BA"/>
    <w:rsid w:val="005F3422"/>
    <w:rsid w:val="00603115"/>
    <w:rsid w:val="006045A2"/>
    <w:rsid w:val="00613694"/>
    <w:rsid w:val="00627728"/>
    <w:rsid w:val="006375DA"/>
    <w:rsid w:val="00640ED8"/>
    <w:rsid w:val="0064155E"/>
    <w:rsid w:val="00641E67"/>
    <w:rsid w:val="00642B5F"/>
    <w:rsid w:val="00642F51"/>
    <w:rsid w:val="006575ED"/>
    <w:rsid w:val="00660112"/>
    <w:rsid w:val="00660F1B"/>
    <w:rsid w:val="00662C4B"/>
    <w:rsid w:val="00663CCF"/>
    <w:rsid w:val="00665B57"/>
    <w:rsid w:val="00666E57"/>
    <w:rsid w:val="00667E31"/>
    <w:rsid w:val="006737B5"/>
    <w:rsid w:val="00685BD5"/>
    <w:rsid w:val="006863DB"/>
    <w:rsid w:val="0068766E"/>
    <w:rsid w:val="0069055A"/>
    <w:rsid w:val="00697450"/>
    <w:rsid w:val="006A266E"/>
    <w:rsid w:val="006A7390"/>
    <w:rsid w:val="006B3A74"/>
    <w:rsid w:val="006C00C2"/>
    <w:rsid w:val="006D7AC6"/>
    <w:rsid w:val="006E175F"/>
    <w:rsid w:val="006E5D0E"/>
    <w:rsid w:val="006F08F6"/>
    <w:rsid w:val="006F6FFE"/>
    <w:rsid w:val="00710FAE"/>
    <w:rsid w:val="00712E8D"/>
    <w:rsid w:val="00714FC5"/>
    <w:rsid w:val="0072631A"/>
    <w:rsid w:val="007267D3"/>
    <w:rsid w:val="00730515"/>
    <w:rsid w:val="0074233A"/>
    <w:rsid w:val="00742CA1"/>
    <w:rsid w:val="00744039"/>
    <w:rsid w:val="007466A1"/>
    <w:rsid w:val="0075224F"/>
    <w:rsid w:val="00761319"/>
    <w:rsid w:val="00763E20"/>
    <w:rsid w:val="007732DD"/>
    <w:rsid w:val="00782716"/>
    <w:rsid w:val="00785840"/>
    <w:rsid w:val="00787441"/>
    <w:rsid w:val="00790648"/>
    <w:rsid w:val="00793BD3"/>
    <w:rsid w:val="00796A82"/>
    <w:rsid w:val="00797F22"/>
    <w:rsid w:val="007A2BC2"/>
    <w:rsid w:val="007B4C0D"/>
    <w:rsid w:val="007C368B"/>
    <w:rsid w:val="007C4975"/>
    <w:rsid w:val="007C7D66"/>
    <w:rsid w:val="007E1439"/>
    <w:rsid w:val="007E77A0"/>
    <w:rsid w:val="007F7650"/>
    <w:rsid w:val="0080256F"/>
    <w:rsid w:val="00805CF9"/>
    <w:rsid w:val="00806AB0"/>
    <w:rsid w:val="00812276"/>
    <w:rsid w:val="00816ED5"/>
    <w:rsid w:val="0082718C"/>
    <w:rsid w:val="0083366A"/>
    <w:rsid w:val="00834FEE"/>
    <w:rsid w:val="008362D2"/>
    <w:rsid w:val="00841243"/>
    <w:rsid w:val="00842A61"/>
    <w:rsid w:val="00845253"/>
    <w:rsid w:val="00845E34"/>
    <w:rsid w:val="00847CBF"/>
    <w:rsid w:val="008524FC"/>
    <w:rsid w:val="00861EBC"/>
    <w:rsid w:val="008659AE"/>
    <w:rsid w:val="0087524A"/>
    <w:rsid w:val="0088782A"/>
    <w:rsid w:val="00895394"/>
    <w:rsid w:val="008A2D0C"/>
    <w:rsid w:val="008A3938"/>
    <w:rsid w:val="008C174E"/>
    <w:rsid w:val="008C2D80"/>
    <w:rsid w:val="008D03AF"/>
    <w:rsid w:val="008E7FFC"/>
    <w:rsid w:val="008F4FD0"/>
    <w:rsid w:val="00907A0A"/>
    <w:rsid w:val="00907F81"/>
    <w:rsid w:val="00912E11"/>
    <w:rsid w:val="00917E33"/>
    <w:rsid w:val="009300C9"/>
    <w:rsid w:val="00935DC5"/>
    <w:rsid w:val="00945278"/>
    <w:rsid w:val="009509E9"/>
    <w:rsid w:val="00957490"/>
    <w:rsid w:val="00960E30"/>
    <w:rsid w:val="009657E4"/>
    <w:rsid w:val="009670D0"/>
    <w:rsid w:val="00970A39"/>
    <w:rsid w:val="00976A1A"/>
    <w:rsid w:val="00991E33"/>
    <w:rsid w:val="009970B5"/>
    <w:rsid w:val="009B45BE"/>
    <w:rsid w:val="009B5A27"/>
    <w:rsid w:val="009B626A"/>
    <w:rsid w:val="009B70B6"/>
    <w:rsid w:val="009D16AF"/>
    <w:rsid w:val="009D1C18"/>
    <w:rsid w:val="009E27F2"/>
    <w:rsid w:val="009E7847"/>
    <w:rsid w:val="009F36DC"/>
    <w:rsid w:val="009F47AF"/>
    <w:rsid w:val="00A17152"/>
    <w:rsid w:val="00A21FBA"/>
    <w:rsid w:val="00A25146"/>
    <w:rsid w:val="00A25A2F"/>
    <w:rsid w:val="00A30AB8"/>
    <w:rsid w:val="00A353D2"/>
    <w:rsid w:val="00A3569F"/>
    <w:rsid w:val="00A36C33"/>
    <w:rsid w:val="00A42887"/>
    <w:rsid w:val="00A5114A"/>
    <w:rsid w:val="00A62139"/>
    <w:rsid w:val="00A649A9"/>
    <w:rsid w:val="00A703C8"/>
    <w:rsid w:val="00A711B7"/>
    <w:rsid w:val="00A72A32"/>
    <w:rsid w:val="00A83F47"/>
    <w:rsid w:val="00A87705"/>
    <w:rsid w:val="00A92BF9"/>
    <w:rsid w:val="00AA5E82"/>
    <w:rsid w:val="00AB4309"/>
    <w:rsid w:val="00AB685C"/>
    <w:rsid w:val="00AC4AC4"/>
    <w:rsid w:val="00AC65A8"/>
    <w:rsid w:val="00AD587C"/>
    <w:rsid w:val="00AE43BD"/>
    <w:rsid w:val="00B035AE"/>
    <w:rsid w:val="00B06383"/>
    <w:rsid w:val="00B07E5E"/>
    <w:rsid w:val="00B140F8"/>
    <w:rsid w:val="00B16459"/>
    <w:rsid w:val="00B3161D"/>
    <w:rsid w:val="00B34621"/>
    <w:rsid w:val="00B45170"/>
    <w:rsid w:val="00B469EA"/>
    <w:rsid w:val="00B63094"/>
    <w:rsid w:val="00B80C2E"/>
    <w:rsid w:val="00B830DC"/>
    <w:rsid w:val="00B92683"/>
    <w:rsid w:val="00B926D4"/>
    <w:rsid w:val="00BA06BF"/>
    <w:rsid w:val="00BA1BCE"/>
    <w:rsid w:val="00BB193E"/>
    <w:rsid w:val="00BB44BC"/>
    <w:rsid w:val="00BD4D48"/>
    <w:rsid w:val="00BF03B5"/>
    <w:rsid w:val="00BF137E"/>
    <w:rsid w:val="00BF2B70"/>
    <w:rsid w:val="00C01F8D"/>
    <w:rsid w:val="00C110D2"/>
    <w:rsid w:val="00C13FD3"/>
    <w:rsid w:val="00C2057A"/>
    <w:rsid w:val="00C214A8"/>
    <w:rsid w:val="00C27C5C"/>
    <w:rsid w:val="00C3383F"/>
    <w:rsid w:val="00C35191"/>
    <w:rsid w:val="00C35455"/>
    <w:rsid w:val="00C41844"/>
    <w:rsid w:val="00C453AB"/>
    <w:rsid w:val="00C45712"/>
    <w:rsid w:val="00C46422"/>
    <w:rsid w:val="00C534ED"/>
    <w:rsid w:val="00C664F8"/>
    <w:rsid w:val="00C66B52"/>
    <w:rsid w:val="00C77DCC"/>
    <w:rsid w:val="00C81C3F"/>
    <w:rsid w:val="00C95E1C"/>
    <w:rsid w:val="00C97616"/>
    <w:rsid w:val="00CA38E7"/>
    <w:rsid w:val="00CA6C77"/>
    <w:rsid w:val="00CA6DC7"/>
    <w:rsid w:val="00CB3E4F"/>
    <w:rsid w:val="00CB5D60"/>
    <w:rsid w:val="00CD239F"/>
    <w:rsid w:val="00CD4305"/>
    <w:rsid w:val="00CE45BC"/>
    <w:rsid w:val="00D14115"/>
    <w:rsid w:val="00D141C2"/>
    <w:rsid w:val="00D20A34"/>
    <w:rsid w:val="00D23675"/>
    <w:rsid w:val="00D2428D"/>
    <w:rsid w:val="00D25167"/>
    <w:rsid w:val="00D31F57"/>
    <w:rsid w:val="00D32018"/>
    <w:rsid w:val="00D35E59"/>
    <w:rsid w:val="00D3718C"/>
    <w:rsid w:val="00D37D79"/>
    <w:rsid w:val="00D40346"/>
    <w:rsid w:val="00D408F2"/>
    <w:rsid w:val="00D45207"/>
    <w:rsid w:val="00D45CDF"/>
    <w:rsid w:val="00D5364F"/>
    <w:rsid w:val="00D565D2"/>
    <w:rsid w:val="00D616FE"/>
    <w:rsid w:val="00D67DEB"/>
    <w:rsid w:val="00D7381B"/>
    <w:rsid w:val="00D74A3C"/>
    <w:rsid w:val="00D8192E"/>
    <w:rsid w:val="00D819D7"/>
    <w:rsid w:val="00D842D0"/>
    <w:rsid w:val="00D85C3A"/>
    <w:rsid w:val="00D8672A"/>
    <w:rsid w:val="00D87976"/>
    <w:rsid w:val="00D96F84"/>
    <w:rsid w:val="00DA3FEE"/>
    <w:rsid w:val="00DA4916"/>
    <w:rsid w:val="00DB4825"/>
    <w:rsid w:val="00DB6EA1"/>
    <w:rsid w:val="00DD10B4"/>
    <w:rsid w:val="00DE1876"/>
    <w:rsid w:val="00DE737F"/>
    <w:rsid w:val="00DF1E8D"/>
    <w:rsid w:val="00E02702"/>
    <w:rsid w:val="00E15314"/>
    <w:rsid w:val="00E15792"/>
    <w:rsid w:val="00E2108B"/>
    <w:rsid w:val="00E23423"/>
    <w:rsid w:val="00E37B25"/>
    <w:rsid w:val="00E45CC7"/>
    <w:rsid w:val="00E509FD"/>
    <w:rsid w:val="00E63108"/>
    <w:rsid w:val="00E70653"/>
    <w:rsid w:val="00E81E9D"/>
    <w:rsid w:val="00E86FAA"/>
    <w:rsid w:val="00E95911"/>
    <w:rsid w:val="00E97BAF"/>
    <w:rsid w:val="00EA03EF"/>
    <w:rsid w:val="00EA3B29"/>
    <w:rsid w:val="00EA574B"/>
    <w:rsid w:val="00EA7B02"/>
    <w:rsid w:val="00EB336C"/>
    <w:rsid w:val="00EB3451"/>
    <w:rsid w:val="00EB7A2C"/>
    <w:rsid w:val="00EC1197"/>
    <w:rsid w:val="00EC37F2"/>
    <w:rsid w:val="00ED07F9"/>
    <w:rsid w:val="00EE45DD"/>
    <w:rsid w:val="00EE52B6"/>
    <w:rsid w:val="00EF0740"/>
    <w:rsid w:val="00EF1E36"/>
    <w:rsid w:val="00EF35F0"/>
    <w:rsid w:val="00F027FE"/>
    <w:rsid w:val="00F215C4"/>
    <w:rsid w:val="00F358C8"/>
    <w:rsid w:val="00F46332"/>
    <w:rsid w:val="00F47E13"/>
    <w:rsid w:val="00F509D8"/>
    <w:rsid w:val="00F53209"/>
    <w:rsid w:val="00F56FD8"/>
    <w:rsid w:val="00F57115"/>
    <w:rsid w:val="00F606B6"/>
    <w:rsid w:val="00F81FD7"/>
    <w:rsid w:val="00F8278D"/>
    <w:rsid w:val="00F858A8"/>
    <w:rsid w:val="00F9632B"/>
    <w:rsid w:val="00FA6743"/>
    <w:rsid w:val="00FA6844"/>
    <w:rsid w:val="00FA6ED9"/>
    <w:rsid w:val="00FB23B1"/>
    <w:rsid w:val="00FB2899"/>
    <w:rsid w:val="00FB3987"/>
    <w:rsid w:val="00FC5A66"/>
    <w:rsid w:val="00FD1064"/>
    <w:rsid w:val="00FD24B8"/>
    <w:rsid w:val="00FD256A"/>
    <w:rsid w:val="00FD31B1"/>
    <w:rsid w:val="00FD4BD9"/>
    <w:rsid w:val="00FE6E45"/>
    <w:rsid w:val="00FE730D"/>
    <w:rsid w:val="00FF5228"/>
    <w:rsid w:val="00FF57CC"/>
    <w:rsid w:val="00FF5BA2"/>
    <w:rsid w:val="00FF7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8C57A-C630-4526-BF4A-93C095D9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9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9591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0E152E"/>
    <w:rPr>
      <w:rFonts w:ascii="Calibri" w:eastAsia="Times New Roman" w:hAnsi="Calibri" w:cs="Calibri"/>
      <w:szCs w:val="20"/>
      <w:lang w:eastAsia="ru-RU"/>
    </w:rPr>
  </w:style>
  <w:style w:type="paragraph" w:customStyle="1" w:styleId="ConsPlusNonformat">
    <w:name w:val="ConsPlusNonformat"/>
    <w:rsid w:val="00E959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59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E959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59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59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59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591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E95911"/>
    <w:rPr>
      <w:color w:val="0000FF"/>
      <w:u w:val="single"/>
    </w:rPr>
  </w:style>
  <w:style w:type="character" w:styleId="a4">
    <w:name w:val="FollowedHyperlink"/>
    <w:basedOn w:val="a0"/>
    <w:uiPriority w:val="99"/>
    <w:semiHidden/>
    <w:unhideWhenUsed/>
    <w:rsid w:val="00E95911"/>
    <w:rPr>
      <w:color w:val="800080"/>
      <w:u w:val="single"/>
    </w:rPr>
  </w:style>
  <w:style w:type="paragraph" w:styleId="a5">
    <w:name w:val="List Paragraph"/>
    <w:basedOn w:val="a"/>
    <w:link w:val="a6"/>
    <w:uiPriority w:val="34"/>
    <w:qFormat/>
    <w:rsid w:val="000E152E"/>
    <w:pPr>
      <w:ind w:left="720"/>
      <w:contextualSpacing/>
    </w:pPr>
  </w:style>
  <w:style w:type="character" w:customStyle="1" w:styleId="a6">
    <w:name w:val="Абзац списка Знак"/>
    <w:link w:val="a5"/>
    <w:uiPriority w:val="34"/>
    <w:locked/>
    <w:rsid w:val="000E152E"/>
    <w:rPr>
      <w:rFonts w:ascii="Times New Roman" w:eastAsia="Times New Roman" w:hAnsi="Times New Roman" w:cs="Times New Roman"/>
      <w:sz w:val="24"/>
      <w:szCs w:val="24"/>
      <w:lang w:eastAsia="ru-RU"/>
    </w:rPr>
  </w:style>
  <w:style w:type="character" w:customStyle="1" w:styleId="2">
    <w:name w:val="Основной текст2"/>
    <w:rsid w:val="000E152E"/>
    <w:rPr>
      <w:rFonts w:ascii="Arial" w:eastAsia="Arial" w:hAnsi="Arial" w:cs="Arial"/>
      <w:color w:val="000000"/>
      <w:spacing w:val="0"/>
      <w:w w:val="100"/>
      <w:position w:val="0"/>
      <w:sz w:val="18"/>
      <w:szCs w:val="18"/>
      <w:shd w:val="clear" w:color="auto" w:fill="FFFFFF"/>
      <w:lang w:val="ru-RU" w:eastAsia="ru-RU" w:bidi="ru-RU"/>
    </w:rPr>
  </w:style>
  <w:style w:type="character" w:customStyle="1" w:styleId="a7">
    <w:name w:val="Основной текст_"/>
    <w:link w:val="4"/>
    <w:rsid w:val="00F027FE"/>
    <w:rPr>
      <w:rFonts w:ascii="Arial" w:eastAsia="Arial" w:hAnsi="Arial" w:cs="Arial"/>
      <w:sz w:val="18"/>
      <w:szCs w:val="18"/>
      <w:shd w:val="clear" w:color="auto" w:fill="FFFFFF"/>
    </w:rPr>
  </w:style>
  <w:style w:type="paragraph" w:customStyle="1" w:styleId="4">
    <w:name w:val="Основной текст4"/>
    <w:basedOn w:val="a"/>
    <w:link w:val="a7"/>
    <w:rsid w:val="00F027FE"/>
    <w:pPr>
      <w:widowControl w:val="0"/>
      <w:shd w:val="clear" w:color="auto" w:fill="FFFFFF"/>
      <w:spacing w:after="180" w:line="230" w:lineRule="exact"/>
      <w:ind w:hanging="1100"/>
      <w:jc w:val="center"/>
    </w:pPr>
    <w:rPr>
      <w:rFonts w:ascii="Arial" w:eastAsia="Arial" w:hAnsi="Arial" w:cs="Arial"/>
      <w:sz w:val="18"/>
      <w:szCs w:val="18"/>
      <w:lang w:eastAsia="en-US"/>
    </w:rPr>
  </w:style>
  <w:style w:type="character" w:customStyle="1" w:styleId="1">
    <w:name w:val="Основной текст1"/>
    <w:rsid w:val="00F027FE"/>
    <w:rPr>
      <w:rFonts w:ascii="Arial" w:eastAsia="Arial" w:hAnsi="Arial" w:cs="Arial"/>
      <w:color w:val="000000"/>
      <w:spacing w:val="0"/>
      <w:w w:val="100"/>
      <w:position w:val="0"/>
      <w:sz w:val="18"/>
      <w:szCs w:val="18"/>
      <w:shd w:val="clear" w:color="auto" w:fill="FFFFFF"/>
      <w:lang w:val="ru-RU" w:eastAsia="ru-RU" w:bidi="ru-RU"/>
    </w:rPr>
  </w:style>
  <w:style w:type="paragraph" w:styleId="a8">
    <w:name w:val="No Spacing"/>
    <w:link w:val="a9"/>
    <w:uiPriority w:val="1"/>
    <w:qFormat/>
    <w:rsid w:val="005B69A2"/>
    <w:pPr>
      <w:spacing w:after="0" w:line="240" w:lineRule="auto"/>
      <w:jc w:val="both"/>
    </w:pPr>
    <w:rPr>
      <w:rFonts w:ascii="Calibri" w:eastAsia="Calibri" w:hAnsi="Calibri" w:cs="Times New Roman"/>
    </w:rPr>
  </w:style>
  <w:style w:type="character" w:customStyle="1" w:styleId="a9">
    <w:name w:val="Без интервала Знак"/>
    <w:link w:val="a8"/>
    <w:uiPriority w:val="1"/>
    <w:locked/>
    <w:rsid w:val="005B69A2"/>
    <w:rPr>
      <w:rFonts w:ascii="Calibri" w:eastAsia="Calibri" w:hAnsi="Calibri" w:cs="Times New Roman"/>
    </w:rPr>
  </w:style>
  <w:style w:type="table" w:styleId="aa">
    <w:name w:val="Table Grid"/>
    <w:basedOn w:val="a1"/>
    <w:uiPriority w:val="59"/>
    <w:rsid w:val="00604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97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64">
    <w:name w:val="xl64"/>
    <w:basedOn w:val="a"/>
    <w:rsid w:val="0097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65">
    <w:name w:val="xl65"/>
    <w:basedOn w:val="a"/>
    <w:rsid w:val="0097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66">
    <w:name w:val="xl66"/>
    <w:basedOn w:val="a"/>
    <w:rsid w:val="0097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67">
    <w:name w:val="xl67"/>
    <w:basedOn w:val="a"/>
    <w:rsid w:val="0097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68">
    <w:name w:val="xl68"/>
    <w:basedOn w:val="a"/>
    <w:rsid w:val="00970A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
    <w:rsid w:val="0097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70">
    <w:name w:val="xl70"/>
    <w:basedOn w:val="a"/>
    <w:rsid w:val="0097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71">
    <w:name w:val="xl71"/>
    <w:basedOn w:val="a"/>
    <w:rsid w:val="0097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72">
    <w:name w:val="xl72"/>
    <w:basedOn w:val="a"/>
    <w:rsid w:val="0097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3">
    <w:name w:val="xl73"/>
    <w:basedOn w:val="a"/>
    <w:rsid w:val="0097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4">
    <w:name w:val="xl74"/>
    <w:basedOn w:val="a"/>
    <w:rsid w:val="0097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5">
    <w:name w:val="xl75"/>
    <w:basedOn w:val="a"/>
    <w:rsid w:val="0097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6">
    <w:name w:val="xl76"/>
    <w:basedOn w:val="a"/>
    <w:rsid w:val="0097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7">
    <w:name w:val="xl77"/>
    <w:basedOn w:val="a"/>
    <w:rsid w:val="0097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78">
    <w:name w:val="xl78"/>
    <w:basedOn w:val="a"/>
    <w:rsid w:val="00970A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970A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0">
    <w:name w:val="xl80"/>
    <w:basedOn w:val="a"/>
    <w:rsid w:val="00970A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a"/>
    <w:rsid w:val="00970A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970A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a"/>
    <w:rsid w:val="00970A39"/>
    <w:pPr>
      <w:pBdr>
        <w:top w:val="single" w:sz="4" w:space="0" w:color="auto"/>
        <w:left w:val="single" w:sz="4" w:space="0" w:color="auto"/>
        <w:right w:val="single" w:sz="4" w:space="0" w:color="auto"/>
      </w:pBdr>
      <w:spacing w:before="100" w:beforeAutospacing="1" w:after="100" w:afterAutospacing="1"/>
      <w:jc w:val="right"/>
    </w:pPr>
    <w:rPr>
      <w:sz w:val="18"/>
      <w:szCs w:val="18"/>
    </w:rPr>
  </w:style>
  <w:style w:type="paragraph" w:customStyle="1" w:styleId="xl84">
    <w:name w:val="xl84"/>
    <w:basedOn w:val="a"/>
    <w:rsid w:val="00970A39"/>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970A39"/>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970A39"/>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7">
    <w:name w:val="xl87"/>
    <w:basedOn w:val="a"/>
    <w:rsid w:val="00970A39"/>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88">
    <w:name w:val="xl88"/>
    <w:basedOn w:val="a"/>
    <w:rsid w:val="00970A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
    <w:rsid w:val="00970A39"/>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0">
    <w:name w:val="xl90"/>
    <w:basedOn w:val="a"/>
    <w:rsid w:val="0097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970A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2">
    <w:name w:val="xl92"/>
    <w:basedOn w:val="a"/>
    <w:rsid w:val="00970A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
    <w:rsid w:val="00970A3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94">
    <w:name w:val="xl94"/>
    <w:basedOn w:val="a"/>
    <w:rsid w:val="00970A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5">
    <w:name w:val="xl95"/>
    <w:basedOn w:val="a"/>
    <w:rsid w:val="00970A39"/>
    <w:pPr>
      <w:pBdr>
        <w:top w:val="single" w:sz="4" w:space="0" w:color="auto"/>
        <w:left w:val="single" w:sz="4" w:space="0" w:color="auto"/>
        <w:right w:val="single" w:sz="4" w:space="0" w:color="auto"/>
      </w:pBdr>
      <w:spacing w:before="100" w:beforeAutospacing="1" w:after="100" w:afterAutospacing="1"/>
    </w:pPr>
    <w:rPr>
      <w:b/>
      <w:bCs/>
      <w:sz w:val="18"/>
      <w:szCs w:val="18"/>
    </w:rPr>
  </w:style>
  <w:style w:type="paragraph" w:customStyle="1" w:styleId="xl96">
    <w:name w:val="xl96"/>
    <w:basedOn w:val="a"/>
    <w:rsid w:val="00970A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7">
    <w:name w:val="xl97"/>
    <w:basedOn w:val="a"/>
    <w:rsid w:val="00970A39"/>
    <w:pPr>
      <w:pBdr>
        <w:top w:val="single" w:sz="4" w:space="0" w:color="auto"/>
        <w:left w:val="single" w:sz="4" w:space="0" w:color="auto"/>
        <w:right w:val="single" w:sz="4" w:space="0" w:color="auto"/>
      </w:pBdr>
      <w:spacing w:before="100" w:beforeAutospacing="1" w:after="100" w:afterAutospacing="1"/>
      <w:jc w:val="right"/>
    </w:pPr>
    <w:rPr>
      <w:b/>
      <w:bCs/>
      <w:sz w:val="18"/>
      <w:szCs w:val="18"/>
    </w:rPr>
  </w:style>
  <w:style w:type="paragraph" w:customStyle="1" w:styleId="xl98">
    <w:name w:val="xl98"/>
    <w:basedOn w:val="a"/>
    <w:rsid w:val="00970A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9">
    <w:name w:val="xl99"/>
    <w:basedOn w:val="a"/>
    <w:rsid w:val="00970A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0">
    <w:name w:val="xl100"/>
    <w:basedOn w:val="a"/>
    <w:rsid w:val="00970A39"/>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970A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2">
    <w:name w:val="xl102"/>
    <w:basedOn w:val="a"/>
    <w:rsid w:val="00970A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3">
    <w:name w:val="xl103"/>
    <w:basedOn w:val="a"/>
    <w:rsid w:val="00970A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4">
    <w:name w:val="xl104"/>
    <w:basedOn w:val="a"/>
    <w:rsid w:val="00970A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5">
    <w:name w:val="xl105"/>
    <w:basedOn w:val="a"/>
    <w:rsid w:val="00970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6">
    <w:name w:val="xl106"/>
    <w:basedOn w:val="a"/>
    <w:rsid w:val="00970A39"/>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07">
    <w:name w:val="xl107"/>
    <w:basedOn w:val="a"/>
    <w:rsid w:val="00970A39"/>
    <w:pPr>
      <w:pBdr>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08">
    <w:name w:val="xl108"/>
    <w:basedOn w:val="a"/>
    <w:rsid w:val="00970A39"/>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09">
    <w:name w:val="xl109"/>
    <w:basedOn w:val="a"/>
    <w:rsid w:val="00970A39"/>
    <w:pPr>
      <w:pBdr>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0">
    <w:name w:val="xl110"/>
    <w:basedOn w:val="a"/>
    <w:rsid w:val="00970A39"/>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1">
    <w:name w:val="xl111"/>
    <w:basedOn w:val="a"/>
    <w:rsid w:val="00970A3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2">
    <w:name w:val="xl112"/>
    <w:basedOn w:val="a"/>
    <w:rsid w:val="00970A39"/>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3">
    <w:name w:val="xl113"/>
    <w:basedOn w:val="a"/>
    <w:rsid w:val="00970A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4">
    <w:name w:val="xl114"/>
    <w:basedOn w:val="a"/>
    <w:rsid w:val="00970A3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5">
    <w:name w:val="xl115"/>
    <w:basedOn w:val="a"/>
    <w:rsid w:val="00970A39"/>
    <w:pPr>
      <w:pBdr>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6">
    <w:name w:val="xl116"/>
    <w:basedOn w:val="a"/>
    <w:rsid w:val="00970A39"/>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7">
    <w:name w:val="xl117"/>
    <w:basedOn w:val="a"/>
    <w:rsid w:val="00970A39"/>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8">
    <w:name w:val="xl118"/>
    <w:basedOn w:val="a"/>
    <w:rsid w:val="00970A39"/>
    <w:pPr>
      <w:pBdr>
        <w:left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9">
    <w:name w:val="xl119"/>
    <w:basedOn w:val="a"/>
    <w:rsid w:val="00970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20">
    <w:name w:val="xl120"/>
    <w:basedOn w:val="a"/>
    <w:rsid w:val="00970A39"/>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970A39"/>
    <w:pPr>
      <w:pBdr>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2">
    <w:name w:val="xl122"/>
    <w:basedOn w:val="a"/>
    <w:rsid w:val="00970A39"/>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970A39"/>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4">
    <w:name w:val="xl124"/>
    <w:basedOn w:val="a"/>
    <w:rsid w:val="00970A39"/>
    <w:pPr>
      <w:pBdr>
        <w:top w:val="single" w:sz="4" w:space="0" w:color="auto"/>
        <w:right w:val="single" w:sz="4" w:space="0" w:color="auto"/>
      </w:pBdr>
      <w:spacing w:before="100" w:beforeAutospacing="1" w:after="100" w:afterAutospacing="1"/>
    </w:pPr>
    <w:rPr>
      <w:b/>
      <w:bCs/>
      <w:sz w:val="18"/>
      <w:szCs w:val="18"/>
    </w:rPr>
  </w:style>
  <w:style w:type="paragraph" w:customStyle="1" w:styleId="xl125">
    <w:name w:val="xl125"/>
    <w:basedOn w:val="a"/>
    <w:rsid w:val="00970A39"/>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6">
    <w:name w:val="xl126"/>
    <w:basedOn w:val="a"/>
    <w:rsid w:val="00970A39"/>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7">
    <w:name w:val="xl127"/>
    <w:basedOn w:val="a"/>
    <w:rsid w:val="00970A3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8">
    <w:name w:val="xl128"/>
    <w:basedOn w:val="a"/>
    <w:rsid w:val="00970A39"/>
    <w:pPr>
      <w:pBdr>
        <w:top w:val="single" w:sz="4" w:space="0" w:color="auto"/>
        <w:right w:val="single" w:sz="4" w:space="0" w:color="auto"/>
      </w:pBdr>
      <w:spacing w:before="100" w:beforeAutospacing="1" w:after="100" w:afterAutospacing="1"/>
      <w:jc w:val="center"/>
    </w:pPr>
    <w:rPr>
      <w:b/>
      <w:bCs/>
      <w:sz w:val="18"/>
      <w:szCs w:val="18"/>
    </w:rPr>
  </w:style>
  <w:style w:type="paragraph" w:customStyle="1" w:styleId="xl129">
    <w:name w:val="xl129"/>
    <w:basedOn w:val="a"/>
    <w:rsid w:val="0097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30">
    <w:name w:val="xl130"/>
    <w:basedOn w:val="a"/>
    <w:rsid w:val="0097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1">
    <w:name w:val="xl131"/>
    <w:basedOn w:val="a"/>
    <w:rsid w:val="00970A39"/>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32">
    <w:name w:val="xl132"/>
    <w:basedOn w:val="a"/>
    <w:rsid w:val="00970A39"/>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33">
    <w:name w:val="xl133"/>
    <w:basedOn w:val="a"/>
    <w:rsid w:val="00970A3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34">
    <w:name w:val="xl134"/>
    <w:basedOn w:val="a"/>
    <w:rsid w:val="00970A39"/>
    <w:pPr>
      <w:pBdr>
        <w:top w:val="single" w:sz="4" w:space="0" w:color="auto"/>
        <w:left w:val="single" w:sz="4" w:space="0" w:color="auto"/>
      </w:pBdr>
      <w:shd w:val="clear" w:color="000000" w:fill="FFFFFF"/>
      <w:spacing w:before="100" w:beforeAutospacing="1" w:after="100" w:afterAutospacing="1"/>
      <w:jc w:val="right"/>
    </w:pPr>
    <w:rPr>
      <w:sz w:val="18"/>
      <w:szCs w:val="18"/>
    </w:rPr>
  </w:style>
  <w:style w:type="paragraph" w:customStyle="1" w:styleId="xl135">
    <w:name w:val="xl135"/>
    <w:basedOn w:val="a"/>
    <w:rsid w:val="00970A3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8"/>
      <w:szCs w:val="18"/>
    </w:rPr>
  </w:style>
  <w:style w:type="paragraph" w:customStyle="1" w:styleId="xl136">
    <w:name w:val="xl136"/>
    <w:basedOn w:val="a"/>
    <w:rsid w:val="0097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7">
    <w:name w:val="xl137"/>
    <w:basedOn w:val="a"/>
    <w:rsid w:val="00970A39"/>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38">
    <w:name w:val="xl138"/>
    <w:basedOn w:val="a"/>
    <w:rsid w:val="00970A39"/>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39">
    <w:name w:val="xl139"/>
    <w:basedOn w:val="a"/>
    <w:rsid w:val="00970A39"/>
    <w:pPr>
      <w:pBdr>
        <w:top w:val="single" w:sz="4" w:space="0" w:color="auto"/>
        <w:right w:val="single" w:sz="4" w:space="0" w:color="auto"/>
      </w:pBdr>
      <w:spacing w:before="100" w:beforeAutospacing="1" w:after="100" w:afterAutospacing="1"/>
      <w:jc w:val="right"/>
    </w:pPr>
    <w:rPr>
      <w:b/>
      <w:bCs/>
      <w:sz w:val="18"/>
      <w:szCs w:val="18"/>
    </w:rPr>
  </w:style>
  <w:style w:type="paragraph" w:customStyle="1" w:styleId="xl140">
    <w:name w:val="xl140"/>
    <w:basedOn w:val="a"/>
    <w:rsid w:val="00970A3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41">
    <w:name w:val="xl141"/>
    <w:basedOn w:val="a"/>
    <w:rsid w:val="00970A39"/>
    <w:pPr>
      <w:pBdr>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2">
    <w:name w:val="xl142"/>
    <w:basedOn w:val="a"/>
    <w:rsid w:val="00970A3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143">
    <w:name w:val="xl143"/>
    <w:basedOn w:val="a"/>
    <w:rsid w:val="00970A3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sz w:val="18"/>
      <w:szCs w:val="18"/>
    </w:rPr>
  </w:style>
  <w:style w:type="paragraph" w:customStyle="1" w:styleId="xl144">
    <w:name w:val="xl144"/>
    <w:basedOn w:val="a"/>
    <w:rsid w:val="00970A3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45">
    <w:name w:val="xl145"/>
    <w:basedOn w:val="a"/>
    <w:rsid w:val="00970A39"/>
    <w:pPr>
      <w:pBdr>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46">
    <w:name w:val="xl146"/>
    <w:basedOn w:val="a"/>
    <w:rsid w:val="00970A3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47">
    <w:name w:val="xl147"/>
    <w:basedOn w:val="a"/>
    <w:rsid w:val="00970A39"/>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48">
    <w:name w:val="xl148"/>
    <w:basedOn w:val="a"/>
    <w:rsid w:val="00970A39"/>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149">
    <w:name w:val="xl149"/>
    <w:basedOn w:val="a"/>
    <w:rsid w:val="00970A39"/>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50">
    <w:name w:val="xl150"/>
    <w:basedOn w:val="a"/>
    <w:rsid w:val="00970A39"/>
    <w:pPr>
      <w:pBdr>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51">
    <w:name w:val="xl151"/>
    <w:basedOn w:val="a"/>
    <w:rsid w:val="00970A3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2">
    <w:name w:val="xl152"/>
    <w:basedOn w:val="a"/>
    <w:rsid w:val="00970A3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53">
    <w:name w:val="xl153"/>
    <w:basedOn w:val="a"/>
    <w:rsid w:val="00970A39"/>
    <w:pPr>
      <w:pBdr>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54">
    <w:name w:val="xl154"/>
    <w:basedOn w:val="a"/>
    <w:rsid w:val="00970A3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55">
    <w:name w:val="xl155"/>
    <w:basedOn w:val="a"/>
    <w:rsid w:val="00970A3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6">
    <w:name w:val="xl156"/>
    <w:basedOn w:val="a"/>
    <w:rsid w:val="00970A3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7">
    <w:name w:val="xl157"/>
    <w:basedOn w:val="a"/>
    <w:rsid w:val="00970A39"/>
    <w:pPr>
      <w:pBdr>
        <w:top w:val="single" w:sz="4" w:space="0" w:color="auto"/>
        <w:left w:val="single" w:sz="4" w:space="0" w:color="auto"/>
      </w:pBdr>
      <w:spacing w:before="100" w:beforeAutospacing="1" w:after="100" w:afterAutospacing="1"/>
    </w:pPr>
    <w:rPr>
      <w:sz w:val="18"/>
      <w:szCs w:val="18"/>
    </w:rPr>
  </w:style>
  <w:style w:type="paragraph" w:customStyle="1" w:styleId="xl158">
    <w:name w:val="xl158"/>
    <w:basedOn w:val="a"/>
    <w:rsid w:val="00970A39"/>
    <w:pPr>
      <w:pBdr>
        <w:left w:val="single" w:sz="4" w:space="0" w:color="auto"/>
      </w:pBdr>
      <w:spacing w:before="100" w:beforeAutospacing="1" w:after="100" w:afterAutospacing="1"/>
    </w:pPr>
    <w:rPr>
      <w:sz w:val="18"/>
      <w:szCs w:val="18"/>
    </w:rPr>
  </w:style>
  <w:style w:type="paragraph" w:customStyle="1" w:styleId="xl159">
    <w:name w:val="xl159"/>
    <w:basedOn w:val="a"/>
    <w:rsid w:val="00970A39"/>
    <w:pPr>
      <w:pBdr>
        <w:left w:val="single" w:sz="4" w:space="0" w:color="auto"/>
        <w:bottom w:val="single" w:sz="4" w:space="0" w:color="auto"/>
      </w:pBdr>
      <w:spacing w:before="100" w:beforeAutospacing="1" w:after="100" w:afterAutospacing="1"/>
    </w:pPr>
    <w:rPr>
      <w:sz w:val="18"/>
      <w:szCs w:val="18"/>
    </w:rPr>
  </w:style>
  <w:style w:type="paragraph" w:customStyle="1" w:styleId="xl160">
    <w:name w:val="xl160"/>
    <w:basedOn w:val="a"/>
    <w:rsid w:val="00970A39"/>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61">
    <w:name w:val="xl161"/>
    <w:basedOn w:val="a"/>
    <w:rsid w:val="00970A39"/>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162">
    <w:name w:val="xl162"/>
    <w:basedOn w:val="a"/>
    <w:rsid w:val="00970A39"/>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63">
    <w:name w:val="xl163"/>
    <w:basedOn w:val="a"/>
    <w:rsid w:val="00970A39"/>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64">
    <w:name w:val="xl164"/>
    <w:basedOn w:val="a"/>
    <w:rsid w:val="00970A39"/>
    <w:pPr>
      <w:pBdr>
        <w:left w:val="single" w:sz="4" w:space="0" w:color="auto"/>
        <w:right w:val="single" w:sz="4" w:space="0" w:color="auto"/>
      </w:pBdr>
      <w:spacing w:before="100" w:beforeAutospacing="1" w:after="100" w:afterAutospacing="1"/>
    </w:pPr>
    <w:rPr>
      <w:sz w:val="18"/>
      <w:szCs w:val="18"/>
    </w:rPr>
  </w:style>
  <w:style w:type="paragraph" w:customStyle="1" w:styleId="xl165">
    <w:name w:val="xl165"/>
    <w:basedOn w:val="a"/>
    <w:rsid w:val="00970A39"/>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6">
    <w:name w:val="xl166"/>
    <w:basedOn w:val="a"/>
    <w:rsid w:val="00970A3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7">
    <w:name w:val="xl167"/>
    <w:basedOn w:val="a"/>
    <w:rsid w:val="00970A39"/>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8">
    <w:name w:val="xl168"/>
    <w:basedOn w:val="a"/>
    <w:rsid w:val="00970A3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
    <w:rsid w:val="00970A39"/>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70">
    <w:name w:val="xl170"/>
    <w:basedOn w:val="a"/>
    <w:rsid w:val="00970A39"/>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171">
    <w:name w:val="xl171"/>
    <w:basedOn w:val="a"/>
    <w:rsid w:val="00970A39"/>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2">
    <w:name w:val="xl172"/>
    <w:basedOn w:val="a"/>
    <w:rsid w:val="00970A39"/>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3">
    <w:name w:val="xl173"/>
    <w:basedOn w:val="a"/>
    <w:rsid w:val="00970A39"/>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4">
    <w:name w:val="xl174"/>
    <w:basedOn w:val="a"/>
    <w:rsid w:val="0097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75">
    <w:name w:val="xl175"/>
    <w:basedOn w:val="a"/>
    <w:rsid w:val="00970A39"/>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6">
    <w:name w:val="xl176"/>
    <w:basedOn w:val="a"/>
    <w:rsid w:val="00970A39"/>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7">
    <w:name w:val="xl177"/>
    <w:basedOn w:val="a"/>
    <w:rsid w:val="00970A39"/>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8">
    <w:name w:val="xl178"/>
    <w:basedOn w:val="a"/>
    <w:rsid w:val="00970A39"/>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79">
    <w:name w:val="xl179"/>
    <w:basedOn w:val="a"/>
    <w:rsid w:val="00970A39"/>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180">
    <w:name w:val="xl180"/>
    <w:basedOn w:val="a"/>
    <w:rsid w:val="00970A39"/>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81">
    <w:name w:val="xl181"/>
    <w:basedOn w:val="a"/>
    <w:rsid w:val="00970A3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82">
    <w:name w:val="xl182"/>
    <w:basedOn w:val="a"/>
    <w:rsid w:val="00970A39"/>
    <w:pPr>
      <w:pBdr>
        <w:top w:val="single" w:sz="4" w:space="0" w:color="auto"/>
        <w:left w:val="single" w:sz="4" w:space="0" w:color="auto"/>
      </w:pBdr>
      <w:shd w:val="clear" w:color="000000" w:fill="FFFFFF"/>
      <w:spacing w:before="100" w:beforeAutospacing="1" w:after="100" w:afterAutospacing="1"/>
      <w:jc w:val="center"/>
    </w:pPr>
    <w:rPr>
      <w:sz w:val="18"/>
      <w:szCs w:val="18"/>
    </w:rPr>
  </w:style>
  <w:style w:type="paragraph" w:customStyle="1" w:styleId="xl183">
    <w:name w:val="xl183"/>
    <w:basedOn w:val="a"/>
    <w:rsid w:val="00970A39"/>
    <w:pPr>
      <w:pBdr>
        <w:top w:val="single" w:sz="4" w:space="0" w:color="auto"/>
      </w:pBdr>
      <w:shd w:val="clear" w:color="000000" w:fill="FFFFFF"/>
      <w:spacing w:before="100" w:beforeAutospacing="1" w:after="100" w:afterAutospacing="1"/>
      <w:jc w:val="center"/>
    </w:pPr>
    <w:rPr>
      <w:sz w:val="18"/>
      <w:szCs w:val="18"/>
    </w:rPr>
  </w:style>
  <w:style w:type="paragraph" w:customStyle="1" w:styleId="xl184">
    <w:name w:val="xl184"/>
    <w:basedOn w:val="a"/>
    <w:rsid w:val="00970A39"/>
    <w:pPr>
      <w:pBdr>
        <w:top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85">
    <w:name w:val="xl185"/>
    <w:basedOn w:val="a"/>
    <w:rsid w:val="00970A39"/>
    <w:pPr>
      <w:pBdr>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86">
    <w:name w:val="xl186"/>
    <w:basedOn w:val="a"/>
    <w:rsid w:val="00970A39"/>
    <w:pPr>
      <w:pBdr>
        <w:bottom w:val="single" w:sz="4" w:space="0" w:color="auto"/>
      </w:pBdr>
      <w:shd w:val="clear" w:color="000000" w:fill="FFFFFF"/>
      <w:spacing w:before="100" w:beforeAutospacing="1" w:after="100" w:afterAutospacing="1"/>
      <w:jc w:val="center"/>
    </w:pPr>
    <w:rPr>
      <w:sz w:val="18"/>
      <w:szCs w:val="18"/>
    </w:rPr>
  </w:style>
  <w:style w:type="paragraph" w:customStyle="1" w:styleId="xl187">
    <w:name w:val="xl187"/>
    <w:basedOn w:val="a"/>
    <w:rsid w:val="00970A39"/>
    <w:pPr>
      <w:pBdr>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88">
    <w:name w:val="xl188"/>
    <w:basedOn w:val="a"/>
    <w:rsid w:val="00970A39"/>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89">
    <w:name w:val="xl189"/>
    <w:basedOn w:val="a"/>
    <w:rsid w:val="00970A3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90">
    <w:name w:val="xl190"/>
    <w:basedOn w:val="a"/>
    <w:rsid w:val="00970A39"/>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91">
    <w:name w:val="xl191"/>
    <w:basedOn w:val="a"/>
    <w:rsid w:val="00970A3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92">
    <w:name w:val="xl192"/>
    <w:basedOn w:val="a"/>
    <w:rsid w:val="0097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93">
    <w:name w:val="xl193"/>
    <w:basedOn w:val="a"/>
    <w:rsid w:val="00970A39"/>
    <w:pPr>
      <w:pBdr>
        <w:top w:val="single" w:sz="4" w:space="0" w:color="auto"/>
        <w:left w:val="single" w:sz="4" w:space="0" w:color="auto"/>
      </w:pBdr>
      <w:spacing w:before="100" w:beforeAutospacing="1" w:after="100" w:afterAutospacing="1"/>
    </w:pPr>
    <w:rPr>
      <w:sz w:val="18"/>
      <w:szCs w:val="18"/>
    </w:rPr>
  </w:style>
  <w:style w:type="paragraph" w:customStyle="1" w:styleId="xl194">
    <w:name w:val="xl194"/>
    <w:basedOn w:val="a"/>
    <w:rsid w:val="00970A39"/>
    <w:pPr>
      <w:pBdr>
        <w:left w:val="single" w:sz="4" w:space="0" w:color="auto"/>
        <w:bottom w:val="single" w:sz="4" w:space="0" w:color="auto"/>
      </w:pBdr>
      <w:spacing w:before="100" w:beforeAutospacing="1" w:after="100" w:afterAutospacing="1"/>
    </w:pPr>
    <w:rPr>
      <w:sz w:val="18"/>
      <w:szCs w:val="18"/>
    </w:rPr>
  </w:style>
  <w:style w:type="paragraph" w:customStyle="1" w:styleId="xl195">
    <w:name w:val="xl195"/>
    <w:basedOn w:val="a"/>
    <w:rsid w:val="00970A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96">
    <w:name w:val="xl196"/>
    <w:basedOn w:val="a"/>
    <w:rsid w:val="00970A39"/>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97">
    <w:name w:val="xl197"/>
    <w:basedOn w:val="a"/>
    <w:rsid w:val="00970A3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98">
    <w:name w:val="xl198"/>
    <w:basedOn w:val="a"/>
    <w:rsid w:val="00970A39"/>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9">
    <w:name w:val="xl199"/>
    <w:basedOn w:val="a"/>
    <w:rsid w:val="00970A3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
    <w:rsid w:val="00970A39"/>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
    <w:rsid w:val="00970A39"/>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
    <w:rsid w:val="00970A39"/>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
    <w:rsid w:val="00970A39"/>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204">
    <w:name w:val="xl204"/>
    <w:basedOn w:val="a"/>
    <w:rsid w:val="00970A39"/>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205">
    <w:name w:val="xl205"/>
    <w:basedOn w:val="a"/>
    <w:rsid w:val="00970A39"/>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06">
    <w:name w:val="xl206"/>
    <w:basedOn w:val="a"/>
    <w:rsid w:val="00970A39"/>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07">
    <w:name w:val="xl207"/>
    <w:basedOn w:val="a"/>
    <w:rsid w:val="00970A39"/>
    <w:pPr>
      <w:pBdr>
        <w:left w:val="single" w:sz="4" w:space="0" w:color="auto"/>
        <w:right w:val="single" w:sz="4" w:space="0" w:color="auto"/>
      </w:pBdr>
      <w:spacing w:before="100" w:beforeAutospacing="1" w:after="100" w:afterAutospacing="1"/>
    </w:pPr>
    <w:rPr>
      <w:sz w:val="18"/>
      <w:szCs w:val="18"/>
    </w:rPr>
  </w:style>
  <w:style w:type="paragraph" w:customStyle="1" w:styleId="xl208">
    <w:name w:val="xl208"/>
    <w:basedOn w:val="a"/>
    <w:rsid w:val="00970A39"/>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9">
    <w:name w:val="xl209"/>
    <w:basedOn w:val="a"/>
    <w:rsid w:val="00970A39"/>
    <w:pPr>
      <w:pBdr>
        <w:top w:val="single" w:sz="4" w:space="0" w:color="auto"/>
        <w:lef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10">
    <w:name w:val="xl210"/>
    <w:basedOn w:val="a"/>
    <w:rsid w:val="00970A39"/>
    <w:pPr>
      <w:pBdr>
        <w:top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11">
    <w:name w:val="xl211"/>
    <w:basedOn w:val="a"/>
    <w:rsid w:val="00970A39"/>
    <w:pPr>
      <w:pBdr>
        <w:top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12">
    <w:name w:val="xl212"/>
    <w:basedOn w:val="a"/>
    <w:rsid w:val="00970A39"/>
    <w:pPr>
      <w:pBdr>
        <w:left w:val="single" w:sz="4" w:space="0" w:color="auto"/>
        <w:bottom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13">
    <w:name w:val="xl213"/>
    <w:basedOn w:val="a"/>
    <w:rsid w:val="00970A39"/>
    <w:pPr>
      <w:pBdr>
        <w:bottom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14">
    <w:name w:val="xl214"/>
    <w:basedOn w:val="a"/>
    <w:rsid w:val="00970A39"/>
    <w:pPr>
      <w:pBdr>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15">
    <w:name w:val="xl215"/>
    <w:basedOn w:val="a"/>
    <w:rsid w:val="00970A39"/>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6">
    <w:name w:val="xl216"/>
    <w:basedOn w:val="a"/>
    <w:rsid w:val="00970A39"/>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7">
    <w:name w:val="xl217"/>
    <w:basedOn w:val="a"/>
    <w:rsid w:val="00970A39"/>
    <w:pPr>
      <w:pBdr>
        <w:top w:val="single" w:sz="8" w:space="0" w:color="auto"/>
        <w:left w:val="single" w:sz="8" w:space="0" w:color="auto"/>
        <w:right w:val="single" w:sz="8" w:space="0" w:color="auto"/>
      </w:pBdr>
      <w:spacing w:before="100" w:beforeAutospacing="1" w:after="100" w:afterAutospacing="1"/>
    </w:pPr>
    <w:rPr>
      <w:b/>
      <w:bCs/>
      <w:sz w:val="18"/>
      <w:szCs w:val="18"/>
    </w:rPr>
  </w:style>
  <w:style w:type="paragraph" w:customStyle="1" w:styleId="xl218">
    <w:name w:val="xl218"/>
    <w:basedOn w:val="a"/>
    <w:rsid w:val="00970A39"/>
    <w:pPr>
      <w:pBdr>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219">
    <w:name w:val="xl219"/>
    <w:basedOn w:val="a"/>
    <w:rsid w:val="00970A39"/>
    <w:pPr>
      <w:pBdr>
        <w:top w:val="single" w:sz="8" w:space="0" w:color="auto"/>
        <w:left w:val="single" w:sz="8" w:space="0" w:color="auto"/>
        <w:right w:val="single" w:sz="8" w:space="0" w:color="auto"/>
      </w:pBdr>
      <w:spacing w:before="100" w:beforeAutospacing="1" w:after="100" w:afterAutospacing="1"/>
    </w:pPr>
    <w:rPr>
      <w:b/>
      <w:bCs/>
      <w:sz w:val="18"/>
      <w:szCs w:val="18"/>
    </w:rPr>
  </w:style>
  <w:style w:type="paragraph" w:customStyle="1" w:styleId="xl220">
    <w:name w:val="xl220"/>
    <w:basedOn w:val="a"/>
    <w:rsid w:val="00970A39"/>
    <w:pPr>
      <w:pBdr>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221">
    <w:name w:val="xl221"/>
    <w:basedOn w:val="a"/>
    <w:rsid w:val="00970A39"/>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22">
    <w:name w:val="xl222"/>
    <w:basedOn w:val="a"/>
    <w:rsid w:val="00970A39"/>
    <w:pPr>
      <w:pBdr>
        <w:left w:val="single" w:sz="4" w:space="0" w:color="auto"/>
        <w:right w:val="single" w:sz="4" w:space="0" w:color="auto"/>
      </w:pBdr>
      <w:spacing w:before="100" w:beforeAutospacing="1" w:after="100" w:afterAutospacing="1"/>
    </w:pPr>
    <w:rPr>
      <w:sz w:val="18"/>
      <w:szCs w:val="18"/>
    </w:rPr>
  </w:style>
  <w:style w:type="paragraph" w:customStyle="1" w:styleId="xl223">
    <w:name w:val="xl223"/>
    <w:basedOn w:val="a"/>
    <w:rsid w:val="00970A39"/>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4">
    <w:name w:val="xl224"/>
    <w:basedOn w:val="a"/>
    <w:rsid w:val="00970A39"/>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25">
    <w:name w:val="xl225"/>
    <w:basedOn w:val="a"/>
    <w:rsid w:val="00970A39"/>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26">
    <w:name w:val="xl226"/>
    <w:basedOn w:val="a"/>
    <w:rsid w:val="00970A39"/>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27">
    <w:name w:val="xl227"/>
    <w:basedOn w:val="a"/>
    <w:rsid w:val="00970A39"/>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228">
    <w:name w:val="xl228"/>
    <w:basedOn w:val="a"/>
    <w:rsid w:val="00970A39"/>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229">
    <w:name w:val="xl229"/>
    <w:basedOn w:val="a"/>
    <w:rsid w:val="00970A39"/>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30">
    <w:name w:val="xl230"/>
    <w:basedOn w:val="a"/>
    <w:rsid w:val="00970A39"/>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31">
    <w:name w:val="xl231"/>
    <w:basedOn w:val="a"/>
    <w:rsid w:val="00970A39"/>
    <w:pPr>
      <w:pBdr>
        <w:left w:val="single" w:sz="4" w:space="0" w:color="auto"/>
        <w:right w:val="single" w:sz="4" w:space="0" w:color="auto"/>
      </w:pBdr>
      <w:spacing w:before="100" w:beforeAutospacing="1" w:after="100" w:afterAutospacing="1"/>
    </w:pPr>
    <w:rPr>
      <w:sz w:val="18"/>
      <w:szCs w:val="18"/>
    </w:rPr>
  </w:style>
  <w:style w:type="paragraph" w:customStyle="1" w:styleId="xl232">
    <w:name w:val="xl232"/>
    <w:basedOn w:val="a"/>
    <w:rsid w:val="00970A39"/>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33">
    <w:name w:val="xl233"/>
    <w:basedOn w:val="a"/>
    <w:rsid w:val="00970A39"/>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34">
    <w:name w:val="xl234"/>
    <w:basedOn w:val="a"/>
    <w:rsid w:val="00970A39"/>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35">
    <w:name w:val="xl235"/>
    <w:basedOn w:val="a"/>
    <w:rsid w:val="00970A39"/>
    <w:pPr>
      <w:pBdr>
        <w:left w:val="single" w:sz="8" w:space="0" w:color="auto"/>
        <w:right w:val="single" w:sz="8" w:space="0" w:color="auto"/>
      </w:pBdr>
      <w:spacing w:before="100" w:beforeAutospacing="1" w:after="100" w:afterAutospacing="1"/>
    </w:pPr>
    <w:rPr>
      <w:b/>
      <w:bCs/>
      <w:sz w:val="18"/>
      <w:szCs w:val="18"/>
    </w:rPr>
  </w:style>
  <w:style w:type="paragraph" w:customStyle="1" w:styleId="xl236">
    <w:name w:val="xl236"/>
    <w:basedOn w:val="a"/>
    <w:rsid w:val="00970A39"/>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237">
    <w:name w:val="xl237"/>
    <w:basedOn w:val="a"/>
    <w:rsid w:val="00970A39"/>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238">
    <w:name w:val="xl238"/>
    <w:basedOn w:val="a"/>
    <w:rsid w:val="00970A39"/>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39">
    <w:name w:val="xl239"/>
    <w:basedOn w:val="a"/>
    <w:rsid w:val="00970A39"/>
    <w:pPr>
      <w:pBdr>
        <w:top w:val="single" w:sz="4" w:space="0" w:color="auto"/>
        <w:left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240">
    <w:name w:val="xl240"/>
    <w:basedOn w:val="a"/>
    <w:rsid w:val="00970A39"/>
    <w:pPr>
      <w:pBdr>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241">
    <w:name w:val="xl241"/>
    <w:basedOn w:val="a"/>
    <w:rsid w:val="00970A39"/>
    <w:pPr>
      <w:pBdr>
        <w:top w:val="single" w:sz="4" w:space="0" w:color="auto"/>
        <w:left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242">
    <w:name w:val="xl242"/>
    <w:basedOn w:val="a"/>
    <w:rsid w:val="00970A39"/>
    <w:pPr>
      <w:pBdr>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243">
    <w:name w:val="xl243"/>
    <w:basedOn w:val="a"/>
    <w:rsid w:val="00970A39"/>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44">
    <w:name w:val="xl244"/>
    <w:basedOn w:val="a"/>
    <w:rsid w:val="00970A39"/>
    <w:pPr>
      <w:pBdr>
        <w:top w:val="single" w:sz="4" w:space="0" w:color="auto"/>
        <w:right w:val="single" w:sz="4" w:space="0" w:color="auto"/>
      </w:pBdr>
      <w:spacing w:before="100" w:beforeAutospacing="1" w:after="100" w:afterAutospacing="1"/>
      <w:jc w:val="right"/>
    </w:pPr>
    <w:rPr>
      <w:b/>
      <w:bCs/>
      <w:sz w:val="18"/>
      <w:szCs w:val="18"/>
    </w:rPr>
  </w:style>
  <w:style w:type="paragraph" w:customStyle="1" w:styleId="xl245">
    <w:name w:val="xl245"/>
    <w:basedOn w:val="a"/>
    <w:rsid w:val="00970A39"/>
    <w:pPr>
      <w:pBdr>
        <w:bottom w:val="single" w:sz="4" w:space="0" w:color="auto"/>
        <w:right w:val="single" w:sz="4" w:space="0" w:color="auto"/>
      </w:pBdr>
      <w:spacing w:before="100" w:beforeAutospacing="1" w:after="100" w:afterAutospacing="1"/>
      <w:jc w:val="right"/>
    </w:pPr>
    <w:rPr>
      <w:b/>
      <w:bCs/>
      <w:sz w:val="18"/>
      <w:szCs w:val="18"/>
    </w:rPr>
  </w:style>
  <w:style w:type="paragraph" w:customStyle="1" w:styleId="xl246">
    <w:name w:val="xl246"/>
    <w:basedOn w:val="a"/>
    <w:rsid w:val="00970A39"/>
    <w:pPr>
      <w:pBdr>
        <w:bottom w:val="single" w:sz="4" w:space="0" w:color="auto"/>
        <w:right w:val="single" w:sz="4" w:space="0" w:color="auto"/>
      </w:pBdr>
      <w:spacing w:before="100" w:beforeAutospacing="1" w:after="100" w:afterAutospacing="1"/>
    </w:pPr>
    <w:rPr>
      <w:b/>
      <w:bCs/>
      <w:sz w:val="18"/>
      <w:szCs w:val="18"/>
    </w:rPr>
  </w:style>
  <w:style w:type="paragraph" w:customStyle="1" w:styleId="xl247">
    <w:name w:val="xl247"/>
    <w:basedOn w:val="a"/>
    <w:rsid w:val="00970A39"/>
    <w:pPr>
      <w:pBdr>
        <w:right w:val="single" w:sz="4" w:space="0" w:color="auto"/>
      </w:pBdr>
      <w:spacing w:before="100" w:beforeAutospacing="1" w:after="100" w:afterAutospacing="1"/>
    </w:pPr>
    <w:rPr>
      <w:b/>
      <w:bCs/>
      <w:sz w:val="18"/>
      <w:szCs w:val="18"/>
    </w:rPr>
  </w:style>
  <w:style w:type="paragraph" w:customStyle="1" w:styleId="xl248">
    <w:name w:val="xl248"/>
    <w:basedOn w:val="a"/>
    <w:rsid w:val="00970A39"/>
    <w:pPr>
      <w:pBdr>
        <w:right w:val="single" w:sz="4" w:space="0" w:color="auto"/>
      </w:pBdr>
      <w:spacing w:before="100" w:beforeAutospacing="1" w:after="100" w:afterAutospacing="1"/>
      <w:jc w:val="right"/>
    </w:pPr>
    <w:rPr>
      <w:b/>
      <w:bCs/>
      <w:sz w:val="18"/>
      <w:szCs w:val="18"/>
    </w:rPr>
  </w:style>
  <w:style w:type="paragraph" w:customStyle="1" w:styleId="xl249">
    <w:name w:val="xl249"/>
    <w:basedOn w:val="a"/>
    <w:rsid w:val="00970A39"/>
    <w:pPr>
      <w:pBdr>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250">
    <w:name w:val="xl250"/>
    <w:basedOn w:val="a"/>
    <w:rsid w:val="00970A39"/>
    <w:pPr>
      <w:pBdr>
        <w:left w:val="single" w:sz="8" w:space="0" w:color="auto"/>
        <w:right w:val="single" w:sz="8" w:space="0" w:color="auto"/>
      </w:pBdr>
      <w:spacing w:before="100" w:beforeAutospacing="1" w:after="100" w:afterAutospacing="1"/>
    </w:pPr>
    <w:rPr>
      <w:b/>
      <w:bCs/>
      <w:sz w:val="18"/>
      <w:szCs w:val="18"/>
    </w:rPr>
  </w:style>
  <w:style w:type="paragraph" w:customStyle="1" w:styleId="xl251">
    <w:name w:val="xl251"/>
    <w:basedOn w:val="a"/>
    <w:rsid w:val="00970A39"/>
    <w:pPr>
      <w:pBdr>
        <w:top w:val="single" w:sz="8" w:space="0" w:color="auto"/>
        <w:left w:val="single" w:sz="8" w:space="0" w:color="auto"/>
        <w:right w:val="single" w:sz="8" w:space="0" w:color="auto"/>
      </w:pBdr>
      <w:spacing w:before="100" w:beforeAutospacing="1" w:after="100" w:afterAutospacing="1"/>
      <w:jc w:val="center"/>
    </w:pPr>
    <w:rPr>
      <w:b/>
      <w:bCs/>
      <w:sz w:val="18"/>
      <w:szCs w:val="18"/>
    </w:rPr>
  </w:style>
  <w:style w:type="paragraph" w:customStyle="1" w:styleId="xl252">
    <w:name w:val="xl252"/>
    <w:basedOn w:val="a"/>
    <w:rsid w:val="00970A39"/>
    <w:pPr>
      <w:pBdr>
        <w:left w:val="single" w:sz="8" w:space="0" w:color="auto"/>
        <w:right w:val="single" w:sz="8" w:space="0" w:color="auto"/>
      </w:pBdr>
      <w:spacing w:before="100" w:beforeAutospacing="1" w:after="100" w:afterAutospacing="1"/>
      <w:jc w:val="center"/>
    </w:pPr>
    <w:rPr>
      <w:b/>
      <w:bCs/>
      <w:sz w:val="18"/>
      <w:szCs w:val="18"/>
    </w:rPr>
  </w:style>
  <w:style w:type="paragraph" w:customStyle="1" w:styleId="xl253">
    <w:name w:val="xl253"/>
    <w:basedOn w:val="a"/>
    <w:rsid w:val="00970A39"/>
    <w:pPr>
      <w:pBdr>
        <w:left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styleId="ab">
    <w:name w:val="Balloon Text"/>
    <w:basedOn w:val="a"/>
    <w:link w:val="ac"/>
    <w:uiPriority w:val="99"/>
    <w:semiHidden/>
    <w:unhideWhenUsed/>
    <w:rsid w:val="00FF5BA2"/>
    <w:rPr>
      <w:rFonts w:ascii="Tahoma" w:hAnsi="Tahoma" w:cs="Tahoma"/>
      <w:sz w:val="16"/>
      <w:szCs w:val="16"/>
    </w:rPr>
  </w:style>
  <w:style w:type="character" w:customStyle="1" w:styleId="ac">
    <w:name w:val="Текст выноски Знак"/>
    <w:basedOn w:val="a0"/>
    <w:link w:val="ab"/>
    <w:uiPriority w:val="99"/>
    <w:semiHidden/>
    <w:rsid w:val="00FF5BA2"/>
    <w:rPr>
      <w:rFonts w:ascii="Tahoma" w:eastAsia="Times New Roman" w:hAnsi="Tahoma" w:cs="Tahoma"/>
      <w:sz w:val="16"/>
      <w:szCs w:val="16"/>
      <w:lang w:eastAsia="ru-RU"/>
    </w:rPr>
  </w:style>
  <w:style w:type="character" w:styleId="ad">
    <w:name w:val="annotation reference"/>
    <w:basedOn w:val="a0"/>
    <w:uiPriority w:val="99"/>
    <w:semiHidden/>
    <w:unhideWhenUsed/>
    <w:rsid w:val="00EE52B6"/>
    <w:rPr>
      <w:sz w:val="16"/>
      <w:szCs w:val="16"/>
    </w:rPr>
  </w:style>
  <w:style w:type="paragraph" w:styleId="ae">
    <w:name w:val="annotation text"/>
    <w:basedOn w:val="a"/>
    <w:link w:val="af"/>
    <w:uiPriority w:val="99"/>
    <w:semiHidden/>
    <w:unhideWhenUsed/>
    <w:rsid w:val="00EE52B6"/>
    <w:rPr>
      <w:sz w:val="20"/>
      <w:szCs w:val="20"/>
    </w:rPr>
  </w:style>
  <w:style w:type="character" w:customStyle="1" w:styleId="af">
    <w:name w:val="Текст примечания Знак"/>
    <w:basedOn w:val="a0"/>
    <w:link w:val="ae"/>
    <w:uiPriority w:val="99"/>
    <w:semiHidden/>
    <w:rsid w:val="00EE52B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E52B6"/>
    <w:rPr>
      <w:b/>
      <w:bCs/>
    </w:rPr>
  </w:style>
  <w:style w:type="character" w:customStyle="1" w:styleId="af1">
    <w:name w:val="Тема примечания Знак"/>
    <w:basedOn w:val="af"/>
    <w:link w:val="af0"/>
    <w:uiPriority w:val="99"/>
    <w:semiHidden/>
    <w:rsid w:val="00EE52B6"/>
    <w:rPr>
      <w:rFonts w:ascii="Times New Roman" w:eastAsia="Times New Roman" w:hAnsi="Times New Roman" w:cs="Times New Roman"/>
      <w:b/>
      <w:bCs/>
      <w:sz w:val="20"/>
      <w:szCs w:val="20"/>
      <w:lang w:eastAsia="ru-RU"/>
    </w:rPr>
  </w:style>
  <w:style w:type="table" w:customStyle="1" w:styleId="10">
    <w:name w:val="Сетка таблицы светлая1"/>
    <w:basedOn w:val="a1"/>
    <w:uiPriority w:val="40"/>
    <w:rsid w:val="00642F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154">
      <w:bodyDiv w:val="1"/>
      <w:marLeft w:val="0"/>
      <w:marRight w:val="0"/>
      <w:marTop w:val="0"/>
      <w:marBottom w:val="0"/>
      <w:divBdr>
        <w:top w:val="none" w:sz="0" w:space="0" w:color="auto"/>
        <w:left w:val="none" w:sz="0" w:space="0" w:color="auto"/>
        <w:bottom w:val="none" w:sz="0" w:space="0" w:color="auto"/>
        <w:right w:val="none" w:sz="0" w:space="0" w:color="auto"/>
      </w:divBdr>
    </w:div>
    <w:div w:id="104926184">
      <w:bodyDiv w:val="1"/>
      <w:marLeft w:val="0"/>
      <w:marRight w:val="0"/>
      <w:marTop w:val="0"/>
      <w:marBottom w:val="0"/>
      <w:divBdr>
        <w:top w:val="none" w:sz="0" w:space="0" w:color="auto"/>
        <w:left w:val="none" w:sz="0" w:space="0" w:color="auto"/>
        <w:bottom w:val="none" w:sz="0" w:space="0" w:color="auto"/>
        <w:right w:val="none" w:sz="0" w:space="0" w:color="auto"/>
      </w:divBdr>
    </w:div>
    <w:div w:id="105662985">
      <w:bodyDiv w:val="1"/>
      <w:marLeft w:val="0"/>
      <w:marRight w:val="0"/>
      <w:marTop w:val="0"/>
      <w:marBottom w:val="0"/>
      <w:divBdr>
        <w:top w:val="none" w:sz="0" w:space="0" w:color="auto"/>
        <w:left w:val="none" w:sz="0" w:space="0" w:color="auto"/>
        <w:bottom w:val="none" w:sz="0" w:space="0" w:color="auto"/>
        <w:right w:val="none" w:sz="0" w:space="0" w:color="auto"/>
      </w:divBdr>
    </w:div>
    <w:div w:id="140774984">
      <w:bodyDiv w:val="1"/>
      <w:marLeft w:val="0"/>
      <w:marRight w:val="0"/>
      <w:marTop w:val="0"/>
      <w:marBottom w:val="0"/>
      <w:divBdr>
        <w:top w:val="none" w:sz="0" w:space="0" w:color="auto"/>
        <w:left w:val="none" w:sz="0" w:space="0" w:color="auto"/>
        <w:bottom w:val="none" w:sz="0" w:space="0" w:color="auto"/>
        <w:right w:val="none" w:sz="0" w:space="0" w:color="auto"/>
      </w:divBdr>
    </w:div>
    <w:div w:id="170025730">
      <w:bodyDiv w:val="1"/>
      <w:marLeft w:val="0"/>
      <w:marRight w:val="0"/>
      <w:marTop w:val="0"/>
      <w:marBottom w:val="0"/>
      <w:divBdr>
        <w:top w:val="none" w:sz="0" w:space="0" w:color="auto"/>
        <w:left w:val="none" w:sz="0" w:space="0" w:color="auto"/>
        <w:bottom w:val="none" w:sz="0" w:space="0" w:color="auto"/>
        <w:right w:val="none" w:sz="0" w:space="0" w:color="auto"/>
      </w:divBdr>
    </w:div>
    <w:div w:id="237134960">
      <w:bodyDiv w:val="1"/>
      <w:marLeft w:val="0"/>
      <w:marRight w:val="0"/>
      <w:marTop w:val="0"/>
      <w:marBottom w:val="0"/>
      <w:divBdr>
        <w:top w:val="none" w:sz="0" w:space="0" w:color="auto"/>
        <w:left w:val="none" w:sz="0" w:space="0" w:color="auto"/>
        <w:bottom w:val="none" w:sz="0" w:space="0" w:color="auto"/>
        <w:right w:val="none" w:sz="0" w:space="0" w:color="auto"/>
      </w:divBdr>
    </w:div>
    <w:div w:id="253784011">
      <w:bodyDiv w:val="1"/>
      <w:marLeft w:val="0"/>
      <w:marRight w:val="0"/>
      <w:marTop w:val="0"/>
      <w:marBottom w:val="0"/>
      <w:divBdr>
        <w:top w:val="none" w:sz="0" w:space="0" w:color="auto"/>
        <w:left w:val="none" w:sz="0" w:space="0" w:color="auto"/>
        <w:bottom w:val="none" w:sz="0" w:space="0" w:color="auto"/>
        <w:right w:val="none" w:sz="0" w:space="0" w:color="auto"/>
      </w:divBdr>
    </w:div>
    <w:div w:id="270552721">
      <w:bodyDiv w:val="1"/>
      <w:marLeft w:val="0"/>
      <w:marRight w:val="0"/>
      <w:marTop w:val="0"/>
      <w:marBottom w:val="0"/>
      <w:divBdr>
        <w:top w:val="none" w:sz="0" w:space="0" w:color="auto"/>
        <w:left w:val="none" w:sz="0" w:space="0" w:color="auto"/>
        <w:bottom w:val="none" w:sz="0" w:space="0" w:color="auto"/>
        <w:right w:val="none" w:sz="0" w:space="0" w:color="auto"/>
      </w:divBdr>
    </w:div>
    <w:div w:id="360135651">
      <w:bodyDiv w:val="1"/>
      <w:marLeft w:val="0"/>
      <w:marRight w:val="0"/>
      <w:marTop w:val="0"/>
      <w:marBottom w:val="0"/>
      <w:divBdr>
        <w:top w:val="none" w:sz="0" w:space="0" w:color="auto"/>
        <w:left w:val="none" w:sz="0" w:space="0" w:color="auto"/>
        <w:bottom w:val="none" w:sz="0" w:space="0" w:color="auto"/>
        <w:right w:val="none" w:sz="0" w:space="0" w:color="auto"/>
      </w:divBdr>
    </w:div>
    <w:div w:id="413861903">
      <w:bodyDiv w:val="1"/>
      <w:marLeft w:val="0"/>
      <w:marRight w:val="0"/>
      <w:marTop w:val="0"/>
      <w:marBottom w:val="0"/>
      <w:divBdr>
        <w:top w:val="none" w:sz="0" w:space="0" w:color="auto"/>
        <w:left w:val="none" w:sz="0" w:space="0" w:color="auto"/>
        <w:bottom w:val="none" w:sz="0" w:space="0" w:color="auto"/>
        <w:right w:val="none" w:sz="0" w:space="0" w:color="auto"/>
      </w:divBdr>
    </w:div>
    <w:div w:id="468327411">
      <w:bodyDiv w:val="1"/>
      <w:marLeft w:val="0"/>
      <w:marRight w:val="0"/>
      <w:marTop w:val="0"/>
      <w:marBottom w:val="0"/>
      <w:divBdr>
        <w:top w:val="none" w:sz="0" w:space="0" w:color="auto"/>
        <w:left w:val="none" w:sz="0" w:space="0" w:color="auto"/>
        <w:bottom w:val="none" w:sz="0" w:space="0" w:color="auto"/>
        <w:right w:val="none" w:sz="0" w:space="0" w:color="auto"/>
      </w:divBdr>
    </w:div>
    <w:div w:id="500897380">
      <w:bodyDiv w:val="1"/>
      <w:marLeft w:val="0"/>
      <w:marRight w:val="0"/>
      <w:marTop w:val="0"/>
      <w:marBottom w:val="0"/>
      <w:divBdr>
        <w:top w:val="none" w:sz="0" w:space="0" w:color="auto"/>
        <w:left w:val="none" w:sz="0" w:space="0" w:color="auto"/>
        <w:bottom w:val="none" w:sz="0" w:space="0" w:color="auto"/>
        <w:right w:val="none" w:sz="0" w:space="0" w:color="auto"/>
      </w:divBdr>
    </w:div>
    <w:div w:id="547570304">
      <w:bodyDiv w:val="1"/>
      <w:marLeft w:val="0"/>
      <w:marRight w:val="0"/>
      <w:marTop w:val="0"/>
      <w:marBottom w:val="0"/>
      <w:divBdr>
        <w:top w:val="none" w:sz="0" w:space="0" w:color="auto"/>
        <w:left w:val="none" w:sz="0" w:space="0" w:color="auto"/>
        <w:bottom w:val="none" w:sz="0" w:space="0" w:color="auto"/>
        <w:right w:val="none" w:sz="0" w:space="0" w:color="auto"/>
      </w:divBdr>
    </w:div>
    <w:div w:id="585112638">
      <w:bodyDiv w:val="1"/>
      <w:marLeft w:val="0"/>
      <w:marRight w:val="0"/>
      <w:marTop w:val="0"/>
      <w:marBottom w:val="0"/>
      <w:divBdr>
        <w:top w:val="none" w:sz="0" w:space="0" w:color="auto"/>
        <w:left w:val="none" w:sz="0" w:space="0" w:color="auto"/>
        <w:bottom w:val="none" w:sz="0" w:space="0" w:color="auto"/>
        <w:right w:val="none" w:sz="0" w:space="0" w:color="auto"/>
      </w:divBdr>
    </w:div>
    <w:div w:id="809902995">
      <w:bodyDiv w:val="1"/>
      <w:marLeft w:val="0"/>
      <w:marRight w:val="0"/>
      <w:marTop w:val="0"/>
      <w:marBottom w:val="0"/>
      <w:divBdr>
        <w:top w:val="none" w:sz="0" w:space="0" w:color="auto"/>
        <w:left w:val="none" w:sz="0" w:space="0" w:color="auto"/>
        <w:bottom w:val="none" w:sz="0" w:space="0" w:color="auto"/>
        <w:right w:val="none" w:sz="0" w:space="0" w:color="auto"/>
      </w:divBdr>
    </w:div>
    <w:div w:id="862472814">
      <w:bodyDiv w:val="1"/>
      <w:marLeft w:val="0"/>
      <w:marRight w:val="0"/>
      <w:marTop w:val="0"/>
      <w:marBottom w:val="0"/>
      <w:divBdr>
        <w:top w:val="none" w:sz="0" w:space="0" w:color="auto"/>
        <w:left w:val="none" w:sz="0" w:space="0" w:color="auto"/>
        <w:bottom w:val="none" w:sz="0" w:space="0" w:color="auto"/>
        <w:right w:val="none" w:sz="0" w:space="0" w:color="auto"/>
      </w:divBdr>
    </w:div>
    <w:div w:id="889532067">
      <w:bodyDiv w:val="1"/>
      <w:marLeft w:val="0"/>
      <w:marRight w:val="0"/>
      <w:marTop w:val="0"/>
      <w:marBottom w:val="0"/>
      <w:divBdr>
        <w:top w:val="none" w:sz="0" w:space="0" w:color="auto"/>
        <w:left w:val="none" w:sz="0" w:space="0" w:color="auto"/>
        <w:bottom w:val="none" w:sz="0" w:space="0" w:color="auto"/>
        <w:right w:val="none" w:sz="0" w:space="0" w:color="auto"/>
      </w:divBdr>
    </w:div>
    <w:div w:id="1042750329">
      <w:bodyDiv w:val="1"/>
      <w:marLeft w:val="0"/>
      <w:marRight w:val="0"/>
      <w:marTop w:val="0"/>
      <w:marBottom w:val="0"/>
      <w:divBdr>
        <w:top w:val="none" w:sz="0" w:space="0" w:color="auto"/>
        <w:left w:val="none" w:sz="0" w:space="0" w:color="auto"/>
        <w:bottom w:val="none" w:sz="0" w:space="0" w:color="auto"/>
        <w:right w:val="none" w:sz="0" w:space="0" w:color="auto"/>
      </w:divBdr>
    </w:div>
    <w:div w:id="1151291185">
      <w:bodyDiv w:val="1"/>
      <w:marLeft w:val="0"/>
      <w:marRight w:val="0"/>
      <w:marTop w:val="0"/>
      <w:marBottom w:val="0"/>
      <w:divBdr>
        <w:top w:val="none" w:sz="0" w:space="0" w:color="auto"/>
        <w:left w:val="none" w:sz="0" w:space="0" w:color="auto"/>
        <w:bottom w:val="none" w:sz="0" w:space="0" w:color="auto"/>
        <w:right w:val="none" w:sz="0" w:space="0" w:color="auto"/>
      </w:divBdr>
    </w:div>
    <w:div w:id="1152217151">
      <w:bodyDiv w:val="1"/>
      <w:marLeft w:val="0"/>
      <w:marRight w:val="0"/>
      <w:marTop w:val="0"/>
      <w:marBottom w:val="0"/>
      <w:divBdr>
        <w:top w:val="none" w:sz="0" w:space="0" w:color="auto"/>
        <w:left w:val="none" w:sz="0" w:space="0" w:color="auto"/>
        <w:bottom w:val="none" w:sz="0" w:space="0" w:color="auto"/>
        <w:right w:val="none" w:sz="0" w:space="0" w:color="auto"/>
      </w:divBdr>
    </w:div>
    <w:div w:id="1181969642">
      <w:bodyDiv w:val="1"/>
      <w:marLeft w:val="0"/>
      <w:marRight w:val="0"/>
      <w:marTop w:val="0"/>
      <w:marBottom w:val="0"/>
      <w:divBdr>
        <w:top w:val="none" w:sz="0" w:space="0" w:color="auto"/>
        <w:left w:val="none" w:sz="0" w:space="0" w:color="auto"/>
        <w:bottom w:val="none" w:sz="0" w:space="0" w:color="auto"/>
        <w:right w:val="none" w:sz="0" w:space="0" w:color="auto"/>
      </w:divBdr>
    </w:div>
    <w:div w:id="1198928893">
      <w:bodyDiv w:val="1"/>
      <w:marLeft w:val="0"/>
      <w:marRight w:val="0"/>
      <w:marTop w:val="0"/>
      <w:marBottom w:val="0"/>
      <w:divBdr>
        <w:top w:val="none" w:sz="0" w:space="0" w:color="auto"/>
        <w:left w:val="none" w:sz="0" w:space="0" w:color="auto"/>
        <w:bottom w:val="none" w:sz="0" w:space="0" w:color="auto"/>
        <w:right w:val="none" w:sz="0" w:space="0" w:color="auto"/>
      </w:divBdr>
    </w:div>
    <w:div w:id="1211191981">
      <w:bodyDiv w:val="1"/>
      <w:marLeft w:val="0"/>
      <w:marRight w:val="0"/>
      <w:marTop w:val="0"/>
      <w:marBottom w:val="0"/>
      <w:divBdr>
        <w:top w:val="none" w:sz="0" w:space="0" w:color="auto"/>
        <w:left w:val="none" w:sz="0" w:space="0" w:color="auto"/>
        <w:bottom w:val="none" w:sz="0" w:space="0" w:color="auto"/>
        <w:right w:val="none" w:sz="0" w:space="0" w:color="auto"/>
      </w:divBdr>
    </w:div>
    <w:div w:id="1335110868">
      <w:bodyDiv w:val="1"/>
      <w:marLeft w:val="0"/>
      <w:marRight w:val="0"/>
      <w:marTop w:val="0"/>
      <w:marBottom w:val="0"/>
      <w:divBdr>
        <w:top w:val="none" w:sz="0" w:space="0" w:color="auto"/>
        <w:left w:val="none" w:sz="0" w:space="0" w:color="auto"/>
        <w:bottom w:val="none" w:sz="0" w:space="0" w:color="auto"/>
        <w:right w:val="none" w:sz="0" w:space="0" w:color="auto"/>
      </w:divBdr>
    </w:div>
    <w:div w:id="1381133755">
      <w:bodyDiv w:val="1"/>
      <w:marLeft w:val="0"/>
      <w:marRight w:val="0"/>
      <w:marTop w:val="0"/>
      <w:marBottom w:val="0"/>
      <w:divBdr>
        <w:top w:val="none" w:sz="0" w:space="0" w:color="auto"/>
        <w:left w:val="none" w:sz="0" w:space="0" w:color="auto"/>
        <w:bottom w:val="none" w:sz="0" w:space="0" w:color="auto"/>
        <w:right w:val="none" w:sz="0" w:space="0" w:color="auto"/>
      </w:divBdr>
    </w:div>
    <w:div w:id="1464080883">
      <w:bodyDiv w:val="1"/>
      <w:marLeft w:val="0"/>
      <w:marRight w:val="0"/>
      <w:marTop w:val="0"/>
      <w:marBottom w:val="0"/>
      <w:divBdr>
        <w:top w:val="none" w:sz="0" w:space="0" w:color="auto"/>
        <w:left w:val="none" w:sz="0" w:space="0" w:color="auto"/>
        <w:bottom w:val="none" w:sz="0" w:space="0" w:color="auto"/>
        <w:right w:val="none" w:sz="0" w:space="0" w:color="auto"/>
      </w:divBdr>
    </w:div>
    <w:div w:id="1484001854">
      <w:bodyDiv w:val="1"/>
      <w:marLeft w:val="0"/>
      <w:marRight w:val="0"/>
      <w:marTop w:val="0"/>
      <w:marBottom w:val="0"/>
      <w:divBdr>
        <w:top w:val="none" w:sz="0" w:space="0" w:color="auto"/>
        <w:left w:val="none" w:sz="0" w:space="0" w:color="auto"/>
        <w:bottom w:val="none" w:sz="0" w:space="0" w:color="auto"/>
        <w:right w:val="none" w:sz="0" w:space="0" w:color="auto"/>
      </w:divBdr>
    </w:div>
    <w:div w:id="1558513110">
      <w:bodyDiv w:val="1"/>
      <w:marLeft w:val="0"/>
      <w:marRight w:val="0"/>
      <w:marTop w:val="0"/>
      <w:marBottom w:val="0"/>
      <w:divBdr>
        <w:top w:val="none" w:sz="0" w:space="0" w:color="auto"/>
        <w:left w:val="none" w:sz="0" w:space="0" w:color="auto"/>
        <w:bottom w:val="none" w:sz="0" w:space="0" w:color="auto"/>
        <w:right w:val="none" w:sz="0" w:space="0" w:color="auto"/>
      </w:divBdr>
    </w:div>
    <w:div w:id="1559898131">
      <w:bodyDiv w:val="1"/>
      <w:marLeft w:val="0"/>
      <w:marRight w:val="0"/>
      <w:marTop w:val="0"/>
      <w:marBottom w:val="0"/>
      <w:divBdr>
        <w:top w:val="none" w:sz="0" w:space="0" w:color="auto"/>
        <w:left w:val="none" w:sz="0" w:space="0" w:color="auto"/>
        <w:bottom w:val="none" w:sz="0" w:space="0" w:color="auto"/>
        <w:right w:val="none" w:sz="0" w:space="0" w:color="auto"/>
      </w:divBdr>
    </w:div>
    <w:div w:id="1590504026">
      <w:bodyDiv w:val="1"/>
      <w:marLeft w:val="0"/>
      <w:marRight w:val="0"/>
      <w:marTop w:val="0"/>
      <w:marBottom w:val="0"/>
      <w:divBdr>
        <w:top w:val="none" w:sz="0" w:space="0" w:color="auto"/>
        <w:left w:val="none" w:sz="0" w:space="0" w:color="auto"/>
        <w:bottom w:val="none" w:sz="0" w:space="0" w:color="auto"/>
        <w:right w:val="none" w:sz="0" w:space="0" w:color="auto"/>
      </w:divBdr>
    </w:div>
    <w:div w:id="1713071199">
      <w:bodyDiv w:val="1"/>
      <w:marLeft w:val="0"/>
      <w:marRight w:val="0"/>
      <w:marTop w:val="0"/>
      <w:marBottom w:val="0"/>
      <w:divBdr>
        <w:top w:val="none" w:sz="0" w:space="0" w:color="auto"/>
        <w:left w:val="none" w:sz="0" w:space="0" w:color="auto"/>
        <w:bottom w:val="none" w:sz="0" w:space="0" w:color="auto"/>
        <w:right w:val="none" w:sz="0" w:space="0" w:color="auto"/>
      </w:divBdr>
    </w:div>
    <w:div w:id="1715735936">
      <w:bodyDiv w:val="1"/>
      <w:marLeft w:val="0"/>
      <w:marRight w:val="0"/>
      <w:marTop w:val="0"/>
      <w:marBottom w:val="0"/>
      <w:divBdr>
        <w:top w:val="none" w:sz="0" w:space="0" w:color="auto"/>
        <w:left w:val="none" w:sz="0" w:space="0" w:color="auto"/>
        <w:bottom w:val="none" w:sz="0" w:space="0" w:color="auto"/>
        <w:right w:val="none" w:sz="0" w:space="0" w:color="auto"/>
      </w:divBdr>
    </w:div>
    <w:div w:id="1774740419">
      <w:bodyDiv w:val="1"/>
      <w:marLeft w:val="0"/>
      <w:marRight w:val="0"/>
      <w:marTop w:val="0"/>
      <w:marBottom w:val="0"/>
      <w:divBdr>
        <w:top w:val="none" w:sz="0" w:space="0" w:color="auto"/>
        <w:left w:val="none" w:sz="0" w:space="0" w:color="auto"/>
        <w:bottom w:val="none" w:sz="0" w:space="0" w:color="auto"/>
        <w:right w:val="none" w:sz="0" w:space="0" w:color="auto"/>
      </w:divBdr>
    </w:div>
    <w:div w:id="1788036239">
      <w:bodyDiv w:val="1"/>
      <w:marLeft w:val="0"/>
      <w:marRight w:val="0"/>
      <w:marTop w:val="0"/>
      <w:marBottom w:val="0"/>
      <w:divBdr>
        <w:top w:val="none" w:sz="0" w:space="0" w:color="auto"/>
        <w:left w:val="none" w:sz="0" w:space="0" w:color="auto"/>
        <w:bottom w:val="none" w:sz="0" w:space="0" w:color="auto"/>
        <w:right w:val="none" w:sz="0" w:space="0" w:color="auto"/>
      </w:divBdr>
    </w:div>
    <w:div w:id="1822384441">
      <w:bodyDiv w:val="1"/>
      <w:marLeft w:val="0"/>
      <w:marRight w:val="0"/>
      <w:marTop w:val="0"/>
      <w:marBottom w:val="0"/>
      <w:divBdr>
        <w:top w:val="none" w:sz="0" w:space="0" w:color="auto"/>
        <w:left w:val="none" w:sz="0" w:space="0" w:color="auto"/>
        <w:bottom w:val="none" w:sz="0" w:space="0" w:color="auto"/>
        <w:right w:val="none" w:sz="0" w:space="0" w:color="auto"/>
      </w:divBdr>
    </w:div>
    <w:div w:id="1826700556">
      <w:bodyDiv w:val="1"/>
      <w:marLeft w:val="0"/>
      <w:marRight w:val="0"/>
      <w:marTop w:val="0"/>
      <w:marBottom w:val="0"/>
      <w:divBdr>
        <w:top w:val="none" w:sz="0" w:space="0" w:color="auto"/>
        <w:left w:val="none" w:sz="0" w:space="0" w:color="auto"/>
        <w:bottom w:val="none" w:sz="0" w:space="0" w:color="auto"/>
        <w:right w:val="none" w:sz="0" w:space="0" w:color="auto"/>
      </w:divBdr>
    </w:div>
    <w:div w:id="1842622241">
      <w:bodyDiv w:val="1"/>
      <w:marLeft w:val="0"/>
      <w:marRight w:val="0"/>
      <w:marTop w:val="0"/>
      <w:marBottom w:val="0"/>
      <w:divBdr>
        <w:top w:val="none" w:sz="0" w:space="0" w:color="auto"/>
        <w:left w:val="none" w:sz="0" w:space="0" w:color="auto"/>
        <w:bottom w:val="none" w:sz="0" w:space="0" w:color="auto"/>
        <w:right w:val="none" w:sz="0" w:space="0" w:color="auto"/>
      </w:divBdr>
    </w:div>
    <w:div w:id="1876235343">
      <w:bodyDiv w:val="1"/>
      <w:marLeft w:val="0"/>
      <w:marRight w:val="0"/>
      <w:marTop w:val="0"/>
      <w:marBottom w:val="0"/>
      <w:divBdr>
        <w:top w:val="none" w:sz="0" w:space="0" w:color="auto"/>
        <w:left w:val="none" w:sz="0" w:space="0" w:color="auto"/>
        <w:bottom w:val="none" w:sz="0" w:space="0" w:color="auto"/>
        <w:right w:val="none" w:sz="0" w:space="0" w:color="auto"/>
      </w:divBdr>
    </w:div>
    <w:div w:id="1879974068">
      <w:bodyDiv w:val="1"/>
      <w:marLeft w:val="0"/>
      <w:marRight w:val="0"/>
      <w:marTop w:val="0"/>
      <w:marBottom w:val="0"/>
      <w:divBdr>
        <w:top w:val="none" w:sz="0" w:space="0" w:color="auto"/>
        <w:left w:val="none" w:sz="0" w:space="0" w:color="auto"/>
        <w:bottom w:val="none" w:sz="0" w:space="0" w:color="auto"/>
        <w:right w:val="none" w:sz="0" w:space="0" w:color="auto"/>
      </w:divBdr>
    </w:div>
    <w:div w:id="1898082680">
      <w:bodyDiv w:val="1"/>
      <w:marLeft w:val="0"/>
      <w:marRight w:val="0"/>
      <w:marTop w:val="0"/>
      <w:marBottom w:val="0"/>
      <w:divBdr>
        <w:top w:val="none" w:sz="0" w:space="0" w:color="auto"/>
        <w:left w:val="none" w:sz="0" w:space="0" w:color="auto"/>
        <w:bottom w:val="none" w:sz="0" w:space="0" w:color="auto"/>
        <w:right w:val="none" w:sz="0" w:space="0" w:color="auto"/>
      </w:divBdr>
    </w:div>
    <w:div w:id="1920141332">
      <w:bodyDiv w:val="1"/>
      <w:marLeft w:val="0"/>
      <w:marRight w:val="0"/>
      <w:marTop w:val="0"/>
      <w:marBottom w:val="0"/>
      <w:divBdr>
        <w:top w:val="none" w:sz="0" w:space="0" w:color="auto"/>
        <w:left w:val="none" w:sz="0" w:space="0" w:color="auto"/>
        <w:bottom w:val="none" w:sz="0" w:space="0" w:color="auto"/>
        <w:right w:val="none" w:sz="0" w:space="0" w:color="auto"/>
      </w:divBdr>
    </w:div>
    <w:div w:id="2094737937">
      <w:bodyDiv w:val="1"/>
      <w:marLeft w:val="0"/>
      <w:marRight w:val="0"/>
      <w:marTop w:val="0"/>
      <w:marBottom w:val="0"/>
      <w:divBdr>
        <w:top w:val="none" w:sz="0" w:space="0" w:color="auto"/>
        <w:left w:val="none" w:sz="0" w:space="0" w:color="auto"/>
        <w:bottom w:val="none" w:sz="0" w:space="0" w:color="auto"/>
        <w:right w:val="none" w:sz="0" w:space="0" w:color="auto"/>
      </w:divBdr>
    </w:div>
    <w:div w:id="20992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1055;&#1088;&#1080;&#1077;&#1084;&#1085;&#1072;&#1103;-&#1087;&#1082;\&#1096;&#1083;&#1102;&#1079;\1%20&#1052;&#1059;&#1053;&#1048;&#1062;,&#1055;&#1056;&#1054;&#1043;&#1056;&#1040;&#1052;&#1052;&#1040;%202017\&#1087;&#1088;&#1086;&#1075;&#1088;&#1072;&#1084;&#1084;&#1072;%20&#1085;&#1072;%202018%20&#1075;&#1086;&#1076;\&#1085;&#1086;&#1074;&#1099;&#1081;%20&#1087;&#1086;&#1088;&#1103;&#1076;&#1086;&#1082;-%20&#1087;&#1088;&#1086;&#1077;&#1082;&#1090;.docx" TargetMode="External"/><Relationship Id="rId3" Type="http://schemas.openxmlformats.org/officeDocument/2006/relationships/styles" Target="styles.xml"/><Relationship Id="rId7" Type="http://schemas.openxmlformats.org/officeDocument/2006/relationships/hyperlink" Target="http://www.eniseysk.com" TargetMode="External"/><Relationship Id="rId12" Type="http://schemas.openxmlformats.org/officeDocument/2006/relationships/hyperlink" Target="file:///\\&#1055;&#1088;&#1080;&#1077;&#1084;&#1085;&#1072;&#1103;-&#1087;&#1082;\&#1096;&#1083;&#1102;&#1079;\1%20&#1052;&#1059;&#1053;&#1048;&#1062;,&#1055;&#1056;&#1054;&#1043;&#1056;&#1040;&#1052;&#1052;&#1040;%202017\&#1087;&#1088;&#1086;&#1075;&#1088;&#1072;&#1084;&#1084;&#1072;%20&#1085;&#1072;%202018%20&#1075;&#1086;&#1076;\&#1085;&#1086;&#1074;&#1099;&#1081;%20&#1087;&#1086;&#1088;&#1103;&#1076;&#1086;&#1082;-%20&#1087;&#1088;&#1086;&#1077;&#1082;&#1090;.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1055;&#1088;&#1080;&#1077;&#1084;&#1085;&#1072;&#1103;-&#1087;&#1082;\&#1096;&#1083;&#1102;&#1079;\1%20&#1052;&#1059;&#1053;&#1048;&#1062;,&#1055;&#1056;&#1054;&#1043;&#1056;&#1040;&#1052;&#1052;&#1040;%202017\&#1087;&#1088;&#1086;&#1075;&#1088;&#1072;&#1084;&#1084;&#1072;%20&#1085;&#1072;%202018%20&#1075;&#1086;&#1076;\&#1085;&#1086;&#1074;&#1099;&#1081;%20&#1087;&#1086;&#1088;&#1103;&#1076;&#1086;&#1082;-%20&#1087;&#1088;&#1086;&#1077;&#1082;&#109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1055;&#1088;&#1080;&#1077;&#1084;&#1085;&#1072;&#1103;-&#1087;&#1082;\&#1096;&#1083;&#1102;&#1079;\1%20&#1052;&#1059;&#1053;&#1048;&#1062;,&#1055;&#1056;&#1054;&#1043;&#1056;&#1040;&#1052;&#1052;&#1040;%202017\&#1087;&#1088;&#1086;&#1075;&#1088;&#1072;&#1084;&#1084;&#1072;%20&#1085;&#1072;%202018%20&#1075;&#1086;&#1076;\&#1085;&#1086;&#1074;&#1099;&#1081;%20&#1087;&#1086;&#1088;&#1103;&#1076;&#1086;&#1082;-%20&#1087;&#1088;&#1086;&#1077;&#1082;&#1090;.docx" TargetMode="External"/><Relationship Id="rId4" Type="http://schemas.openxmlformats.org/officeDocument/2006/relationships/settings" Target="settings.xml"/><Relationship Id="rId9" Type="http://schemas.openxmlformats.org/officeDocument/2006/relationships/hyperlink" Target="file:///\\&#1055;&#1088;&#1080;&#1077;&#1084;&#1085;&#1072;&#1103;-&#1087;&#1082;\&#1096;&#1083;&#1102;&#1079;\1%20&#1052;&#1059;&#1053;&#1048;&#1062;,&#1055;&#1056;&#1054;&#1043;&#1056;&#1040;&#1052;&#1052;&#1040;%202017\&#1087;&#1088;&#1086;&#1075;&#1088;&#1072;&#1084;&#1084;&#1072;%20&#1085;&#1072;%202018%20&#1075;&#1086;&#1076;\&#1085;&#1086;&#1074;&#1099;&#1081;%20&#1087;&#1086;&#1088;&#1103;&#1076;&#1086;&#1082;-%20&#1087;&#1088;&#1086;&#1077;&#1082;&#109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B513-9FEC-4309-A28A-08D47A4C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23597</Words>
  <Characters>134509</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Викторианна</cp:lastModifiedBy>
  <cp:revision>5</cp:revision>
  <cp:lastPrinted>2017-09-29T03:32:00Z</cp:lastPrinted>
  <dcterms:created xsi:type="dcterms:W3CDTF">2017-10-12T04:19:00Z</dcterms:created>
  <dcterms:modified xsi:type="dcterms:W3CDTF">2017-12-11T04:12:00Z</dcterms:modified>
</cp:coreProperties>
</file>