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F1B6" w14:textId="77777777" w:rsidR="004266C9" w:rsidRPr="004C0280" w:rsidRDefault="004266C9" w:rsidP="004266C9">
      <w:pPr>
        <w:jc w:val="center"/>
        <w:rPr>
          <w:b/>
        </w:rPr>
      </w:pPr>
      <w:r w:rsidRPr="004C0280">
        <w:rPr>
          <w:b/>
        </w:rPr>
        <w:t>Извещение</w:t>
      </w:r>
    </w:p>
    <w:p w14:paraId="3ABBDF21" w14:textId="4F951226" w:rsidR="004C0280" w:rsidRDefault="00C54DDC" w:rsidP="004266C9">
      <w:pPr>
        <w:jc w:val="center"/>
        <w:rPr>
          <w:b/>
          <w:sz w:val="22"/>
          <w:szCs w:val="22"/>
        </w:rPr>
      </w:pPr>
      <w:r>
        <w:rPr>
          <w:b/>
          <w:sz w:val="22"/>
          <w:szCs w:val="22"/>
        </w:rPr>
        <w:t>о</w:t>
      </w:r>
      <w:r w:rsidR="004266C9" w:rsidRPr="004C0280">
        <w:rPr>
          <w:b/>
          <w:sz w:val="22"/>
          <w:szCs w:val="22"/>
        </w:rPr>
        <w:t xml:space="preserve"> проведении аукциона на право заключения договора </w:t>
      </w:r>
    </w:p>
    <w:p w14:paraId="4682F158" w14:textId="77777777" w:rsidR="004C0280" w:rsidRDefault="004266C9" w:rsidP="004266C9">
      <w:pPr>
        <w:jc w:val="center"/>
        <w:rPr>
          <w:b/>
          <w:sz w:val="22"/>
          <w:szCs w:val="22"/>
        </w:rPr>
      </w:pPr>
      <w:r w:rsidRPr="004C0280">
        <w:rPr>
          <w:b/>
          <w:sz w:val="22"/>
          <w:szCs w:val="22"/>
        </w:rPr>
        <w:t xml:space="preserve">на размещение нестационарного торгового объекта </w:t>
      </w:r>
    </w:p>
    <w:p w14:paraId="2E25E082" w14:textId="28E1F7BD" w:rsidR="004266C9" w:rsidRPr="004C0280" w:rsidRDefault="004C0280" w:rsidP="004266C9">
      <w:pPr>
        <w:jc w:val="center"/>
        <w:rPr>
          <w:b/>
          <w:sz w:val="22"/>
          <w:szCs w:val="22"/>
        </w:rPr>
      </w:pPr>
      <w:r w:rsidRPr="004C0280">
        <w:rPr>
          <w:b/>
          <w:sz w:val="22"/>
          <w:szCs w:val="22"/>
        </w:rPr>
        <w:t>расположенного на</w:t>
      </w:r>
      <w:r w:rsidR="004266C9" w:rsidRPr="004C0280">
        <w:rPr>
          <w:b/>
          <w:sz w:val="22"/>
          <w:szCs w:val="22"/>
        </w:rPr>
        <w:t xml:space="preserve"> территории </w:t>
      </w:r>
      <w:r w:rsidR="00C54DDC">
        <w:rPr>
          <w:b/>
          <w:sz w:val="22"/>
          <w:szCs w:val="22"/>
        </w:rPr>
        <w:t>М</w:t>
      </w:r>
      <w:r w:rsidR="004266C9" w:rsidRPr="004C0280">
        <w:rPr>
          <w:b/>
          <w:sz w:val="22"/>
          <w:szCs w:val="22"/>
        </w:rPr>
        <w:t>униципального образования город Енисейск</w:t>
      </w:r>
    </w:p>
    <w:p w14:paraId="7E22ABC5" w14:textId="05D3C110" w:rsidR="004266C9" w:rsidRDefault="004266C9" w:rsidP="004266C9">
      <w:pPr>
        <w:jc w:val="center"/>
        <w:rPr>
          <w:sz w:val="16"/>
          <w:szCs w:val="16"/>
        </w:rPr>
      </w:pPr>
      <w:r w:rsidRPr="00A55A6C">
        <w:rPr>
          <w:sz w:val="16"/>
          <w:szCs w:val="16"/>
        </w:rPr>
        <w:t xml:space="preserve"> </w:t>
      </w:r>
    </w:p>
    <w:p w14:paraId="27A22B80" w14:textId="77777777" w:rsidR="004A015C" w:rsidRPr="00A55A6C" w:rsidRDefault="004A015C" w:rsidP="004266C9">
      <w:pPr>
        <w:jc w:val="center"/>
        <w:rPr>
          <w:sz w:val="16"/>
          <w:szCs w:val="16"/>
        </w:rPr>
      </w:pPr>
    </w:p>
    <w:p w14:paraId="1324AEE3" w14:textId="25033302" w:rsidR="004266C9" w:rsidRPr="00A55A6C" w:rsidRDefault="004266C9" w:rsidP="004266C9">
      <w:pPr>
        <w:ind w:firstLine="709"/>
        <w:jc w:val="both"/>
        <w:rPr>
          <w:sz w:val="22"/>
          <w:szCs w:val="22"/>
        </w:rPr>
      </w:pPr>
      <w:r w:rsidRPr="00A55A6C">
        <w:rPr>
          <w:sz w:val="22"/>
          <w:szCs w:val="22"/>
        </w:rPr>
        <w:t xml:space="preserve">МКУ «Управление муниципальным имуществом г. Енисейска» извещает о проведении аукциона, который состоится </w:t>
      </w:r>
      <w:r w:rsidR="000C04EF" w:rsidRPr="000C04EF">
        <w:rPr>
          <w:b/>
          <w:sz w:val="22"/>
          <w:szCs w:val="22"/>
          <w:u w:val="single"/>
        </w:rPr>
        <w:t>1</w:t>
      </w:r>
      <w:r w:rsidR="00E34EE7">
        <w:rPr>
          <w:b/>
          <w:sz w:val="22"/>
          <w:szCs w:val="22"/>
          <w:u w:val="single"/>
        </w:rPr>
        <w:t>8</w:t>
      </w:r>
      <w:r w:rsidR="004C0280" w:rsidRPr="000C04EF">
        <w:rPr>
          <w:b/>
          <w:sz w:val="22"/>
          <w:szCs w:val="22"/>
          <w:u w:val="single"/>
        </w:rPr>
        <w:t>.</w:t>
      </w:r>
      <w:r w:rsidR="000C04EF" w:rsidRPr="000C04EF">
        <w:rPr>
          <w:b/>
          <w:sz w:val="22"/>
          <w:szCs w:val="22"/>
          <w:u w:val="single"/>
        </w:rPr>
        <w:t>10</w:t>
      </w:r>
      <w:r w:rsidR="004C0280" w:rsidRPr="004C0280">
        <w:rPr>
          <w:b/>
          <w:sz w:val="22"/>
          <w:szCs w:val="22"/>
          <w:u w:val="single"/>
        </w:rPr>
        <w:t>.2023</w:t>
      </w:r>
      <w:r w:rsidRPr="004C0280">
        <w:rPr>
          <w:b/>
          <w:sz w:val="22"/>
          <w:szCs w:val="22"/>
          <w:u w:val="single"/>
        </w:rPr>
        <w:t xml:space="preserve"> в </w:t>
      </w:r>
      <w:r w:rsidR="004C0280" w:rsidRPr="004C0280">
        <w:rPr>
          <w:b/>
          <w:sz w:val="22"/>
          <w:szCs w:val="22"/>
          <w:u w:val="single"/>
        </w:rPr>
        <w:t>1</w:t>
      </w:r>
      <w:r w:rsidR="00E34EE7">
        <w:rPr>
          <w:b/>
          <w:sz w:val="22"/>
          <w:szCs w:val="22"/>
          <w:u w:val="single"/>
        </w:rPr>
        <w:t>1</w:t>
      </w:r>
      <w:r w:rsidR="004C0280" w:rsidRPr="004C0280">
        <w:rPr>
          <w:b/>
          <w:sz w:val="22"/>
          <w:szCs w:val="22"/>
          <w:u w:val="single"/>
        </w:rPr>
        <w:t xml:space="preserve"> час. 00 мин.</w:t>
      </w:r>
      <w:r w:rsidRPr="00A55A6C">
        <w:rPr>
          <w:sz w:val="22"/>
          <w:szCs w:val="22"/>
        </w:rPr>
        <w:t xml:space="preserve"> по адресу: Красноярский край, г. Енисейск, ул. Ба</w:t>
      </w:r>
      <w:r w:rsidRPr="00E34EE7">
        <w:rPr>
          <w:sz w:val="22"/>
          <w:szCs w:val="22"/>
        </w:rPr>
        <w:t xml:space="preserve">бкина, д. 18, на основании распоряжения администрации города Енисейска от </w:t>
      </w:r>
      <w:r w:rsidR="00E34EE7" w:rsidRPr="00E34EE7">
        <w:rPr>
          <w:sz w:val="22"/>
          <w:szCs w:val="22"/>
        </w:rPr>
        <w:t>05.09.2023</w:t>
      </w:r>
      <w:r w:rsidRPr="00E34EE7">
        <w:rPr>
          <w:sz w:val="22"/>
          <w:szCs w:val="22"/>
        </w:rPr>
        <w:t xml:space="preserve"> № </w:t>
      </w:r>
      <w:r w:rsidR="00E34EE7" w:rsidRPr="00E34EE7">
        <w:rPr>
          <w:sz w:val="22"/>
          <w:szCs w:val="22"/>
        </w:rPr>
        <w:t>1170</w:t>
      </w:r>
      <w:r w:rsidRPr="00E34EE7">
        <w:rPr>
          <w:sz w:val="22"/>
          <w:szCs w:val="22"/>
        </w:rPr>
        <w:t>-р</w:t>
      </w:r>
      <w:r w:rsidRPr="00A55A6C">
        <w:rPr>
          <w:sz w:val="22"/>
          <w:szCs w:val="22"/>
        </w:rPr>
        <w:t xml:space="preserve"> «О проведении аукциона на право заключения договора на размещение нестационарного торгового объекта расположенного на территории </w:t>
      </w:r>
      <w:r w:rsidR="00C54DDC">
        <w:rPr>
          <w:sz w:val="22"/>
          <w:szCs w:val="22"/>
        </w:rPr>
        <w:t>М</w:t>
      </w:r>
      <w:r w:rsidRPr="00A55A6C">
        <w:rPr>
          <w:sz w:val="22"/>
          <w:szCs w:val="22"/>
        </w:rPr>
        <w:t>униципального образования город Енисейск».</w:t>
      </w:r>
    </w:p>
    <w:p w14:paraId="0155F9EF" w14:textId="77777777" w:rsidR="004266C9" w:rsidRPr="00A55A6C" w:rsidRDefault="004266C9" w:rsidP="004266C9">
      <w:pPr>
        <w:autoSpaceDE w:val="0"/>
        <w:autoSpaceDN w:val="0"/>
        <w:adjustRightInd w:val="0"/>
        <w:ind w:firstLine="709"/>
        <w:jc w:val="both"/>
        <w:rPr>
          <w:bCs/>
          <w:sz w:val="22"/>
          <w:szCs w:val="22"/>
          <w:lang w:eastAsia="en-US"/>
        </w:rPr>
      </w:pPr>
      <w:r w:rsidRPr="00A55A6C">
        <w:rPr>
          <w:bCs/>
          <w:sz w:val="22"/>
          <w:szCs w:val="22"/>
          <w:lang w:eastAsia="en-US"/>
        </w:rPr>
        <w:t>Аукцион является открытым по составу участников.</w:t>
      </w:r>
    </w:p>
    <w:p w14:paraId="5A61F387" w14:textId="77777777" w:rsidR="004266C9" w:rsidRPr="00A55A6C" w:rsidRDefault="004266C9" w:rsidP="004266C9">
      <w:pPr>
        <w:ind w:firstLine="709"/>
        <w:jc w:val="both"/>
        <w:rPr>
          <w:sz w:val="22"/>
          <w:szCs w:val="22"/>
        </w:rPr>
      </w:pPr>
      <w:r w:rsidRPr="00A55A6C">
        <w:rPr>
          <w:sz w:val="22"/>
          <w:szCs w:val="22"/>
        </w:rPr>
        <w:t xml:space="preserve">1.    </w:t>
      </w:r>
      <w:r w:rsidRPr="00A55A6C">
        <w:rPr>
          <w:rFonts w:eastAsia="Calibri"/>
          <w:b/>
          <w:sz w:val="22"/>
          <w:szCs w:val="22"/>
          <w:u w:val="single"/>
        </w:rPr>
        <w:t>Организатор торгов</w:t>
      </w:r>
      <w:r w:rsidRPr="00A55A6C">
        <w:rPr>
          <w:sz w:val="22"/>
          <w:szCs w:val="22"/>
        </w:rPr>
        <w:t>: Администрация города Енисейска.</w:t>
      </w:r>
    </w:p>
    <w:p w14:paraId="7AC87A9A" w14:textId="3627C173" w:rsidR="004266C9" w:rsidRPr="00A55A6C" w:rsidRDefault="004266C9" w:rsidP="004266C9">
      <w:pPr>
        <w:ind w:firstLine="709"/>
        <w:jc w:val="both"/>
        <w:rPr>
          <w:sz w:val="22"/>
          <w:szCs w:val="22"/>
        </w:rPr>
      </w:pPr>
      <w:r w:rsidRPr="00A55A6C">
        <w:rPr>
          <w:sz w:val="22"/>
          <w:szCs w:val="22"/>
        </w:rPr>
        <w:t xml:space="preserve">2. </w:t>
      </w:r>
      <w:r w:rsidRPr="00A55A6C">
        <w:rPr>
          <w:rFonts w:eastAsia="Calibri"/>
          <w:b/>
          <w:sz w:val="22"/>
          <w:szCs w:val="22"/>
          <w:u w:val="single"/>
        </w:rPr>
        <w:t>Уполномоченный орган</w:t>
      </w:r>
      <w:r w:rsidRPr="00A55A6C">
        <w:rPr>
          <w:sz w:val="22"/>
          <w:szCs w:val="22"/>
        </w:rPr>
        <w:t xml:space="preserve">: МКУ «Управление муниципальным имуществом г. Енисейска», местонахождение (почтовый адрес): 663180, Россия, Красноярский край, г. Енисейск, ул. Бабкина, 18, тел. 8 (39195) 2-24-35, 8 (39195) 2-31-95, адрес электронной почты: </w:t>
      </w:r>
      <w:hyperlink r:id="rId5" w:history="1">
        <w:r w:rsidR="004C0280" w:rsidRPr="00867060">
          <w:rPr>
            <w:rStyle w:val="a3"/>
            <w:sz w:val="22"/>
            <w:szCs w:val="22"/>
            <w:lang w:val="en-US"/>
          </w:rPr>
          <w:t>enis</w:t>
        </w:r>
        <w:r w:rsidR="004C0280" w:rsidRPr="00867060">
          <w:rPr>
            <w:rStyle w:val="a3"/>
            <w:sz w:val="22"/>
            <w:szCs w:val="22"/>
          </w:rPr>
          <w:t>_</w:t>
        </w:r>
        <w:r w:rsidR="004C0280" w:rsidRPr="00867060">
          <w:rPr>
            <w:rStyle w:val="a3"/>
            <w:sz w:val="22"/>
            <w:szCs w:val="22"/>
            <w:lang w:val="en-US"/>
          </w:rPr>
          <w:t>kumi</w:t>
        </w:r>
        <w:r w:rsidR="004C0280" w:rsidRPr="00867060">
          <w:rPr>
            <w:rStyle w:val="a3"/>
            <w:sz w:val="22"/>
            <w:szCs w:val="22"/>
          </w:rPr>
          <w:t>@</w:t>
        </w:r>
        <w:r w:rsidR="004C0280" w:rsidRPr="00867060">
          <w:rPr>
            <w:rStyle w:val="a3"/>
            <w:sz w:val="22"/>
            <w:szCs w:val="22"/>
            <w:lang w:val="en-US"/>
          </w:rPr>
          <w:t>mail</w:t>
        </w:r>
        <w:r w:rsidR="004C0280" w:rsidRPr="00867060">
          <w:rPr>
            <w:rStyle w:val="a3"/>
            <w:sz w:val="22"/>
            <w:szCs w:val="22"/>
          </w:rPr>
          <w:t>.</w:t>
        </w:r>
        <w:proofErr w:type="spellStart"/>
        <w:r w:rsidR="004C0280" w:rsidRPr="00867060">
          <w:rPr>
            <w:rStyle w:val="a3"/>
            <w:sz w:val="22"/>
            <w:szCs w:val="22"/>
            <w:lang w:val="en-US"/>
          </w:rPr>
          <w:t>ru</w:t>
        </w:r>
        <w:proofErr w:type="spellEnd"/>
      </w:hyperlink>
      <w:r w:rsidRPr="00A55A6C">
        <w:rPr>
          <w:sz w:val="22"/>
          <w:szCs w:val="22"/>
        </w:rPr>
        <w:t>.</w:t>
      </w:r>
    </w:p>
    <w:p w14:paraId="35A2EF7A" w14:textId="77777777" w:rsidR="00D256B1" w:rsidRDefault="004266C9" w:rsidP="004C0280">
      <w:pPr>
        <w:ind w:firstLine="709"/>
        <w:jc w:val="both"/>
        <w:rPr>
          <w:sz w:val="22"/>
          <w:szCs w:val="22"/>
        </w:rPr>
      </w:pPr>
      <w:r w:rsidRPr="00A55A6C">
        <w:rPr>
          <w:sz w:val="22"/>
          <w:szCs w:val="22"/>
        </w:rPr>
        <w:t>Информация о проведении аукциона размещается на официальном интернет</w:t>
      </w:r>
      <w:r w:rsidR="004C0280">
        <w:rPr>
          <w:sz w:val="22"/>
          <w:szCs w:val="22"/>
        </w:rPr>
        <w:t xml:space="preserve"> – </w:t>
      </w:r>
      <w:r w:rsidRPr="00A55A6C">
        <w:rPr>
          <w:sz w:val="22"/>
          <w:szCs w:val="22"/>
        </w:rPr>
        <w:t xml:space="preserve">портале органов местного самоуправления города Енисейска </w:t>
      </w:r>
      <w:hyperlink r:id="rId6" w:history="1">
        <w:r w:rsidR="004C0280" w:rsidRPr="00867060">
          <w:rPr>
            <w:rStyle w:val="a3"/>
            <w:sz w:val="22"/>
            <w:szCs w:val="22"/>
          </w:rPr>
          <w:t>www.</w:t>
        </w:r>
        <w:r w:rsidR="004C0280" w:rsidRPr="00867060">
          <w:rPr>
            <w:rStyle w:val="a3"/>
            <w:sz w:val="22"/>
            <w:szCs w:val="22"/>
            <w:lang w:val="en-US"/>
          </w:rPr>
          <w:t>eniseysk</w:t>
        </w:r>
        <w:r w:rsidR="004C0280" w:rsidRPr="00867060">
          <w:rPr>
            <w:rStyle w:val="a3"/>
            <w:sz w:val="22"/>
            <w:szCs w:val="22"/>
          </w:rPr>
          <w:t>.</w:t>
        </w:r>
        <w:r w:rsidR="004C0280" w:rsidRPr="00867060">
          <w:rPr>
            <w:rStyle w:val="a3"/>
            <w:sz w:val="22"/>
            <w:szCs w:val="22"/>
            <w:lang w:val="en-US"/>
          </w:rPr>
          <w:t>com</w:t>
        </w:r>
      </w:hyperlink>
      <w:r w:rsidRPr="00A55A6C">
        <w:rPr>
          <w:sz w:val="22"/>
          <w:szCs w:val="22"/>
        </w:rPr>
        <w:t xml:space="preserve">, на официальном сайте торгов </w:t>
      </w:r>
      <w:hyperlink r:id="rId7" w:history="1">
        <w:r w:rsidR="004C0280" w:rsidRPr="00867060">
          <w:rPr>
            <w:rStyle w:val="a3"/>
            <w:sz w:val="22"/>
            <w:szCs w:val="22"/>
            <w:lang w:val="en-US"/>
          </w:rPr>
          <w:t>www</w:t>
        </w:r>
        <w:r w:rsidR="004C0280" w:rsidRPr="00867060">
          <w:rPr>
            <w:rStyle w:val="a3"/>
            <w:sz w:val="22"/>
            <w:szCs w:val="22"/>
          </w:rPr>
          <w:t>.</w:t>
        </w:r>
        <w:proofErr w:type="spellStart"/>
        <w:r w:rsidR="004C0280" w:rsidRPr="00867060">
          <w:rPr>
            <w:rStyle w:val="a3"/>
            <w:sz w:val="22"/>
            <w:szCs w:val="22"/>
            <w:lang w:val="en-US"/>
          </w:rPr>
          <w:t>torgi</w:t>
        </w:r>
        <w:proofErr w:type="spellEnd"/>
        <w:r w:rsidR="004C0280" w:rsidRPr="00867060">
          <w:rPr>
            <w:rStyle w:val="a3"/>
            <w:sz w:val="22"/>
            <w:szCs w:val="22"/>
          </w:rPr>
          <w:t>.</w:t>
        </w:r>
        <w:r w:rsidR="004C0280" w:rsidRPr="00867060">
          <w:rPr>
            <w:rStyle w:val="a3"/>
            <w:sz w:val="22"/>
            <w:szCs w:val="22"/>
            <w:lang w:val="en-US"/>
          </w:rPr>
          <w:t>gov</w:t>
        </w:r>
        <w:r w:rsidR="004C0280" w:rsidRPr="00867060">
          <w:rPr>
            <w:rStyle w:val="a3"/>
            <w:sz w:val="22"/>
            <w:szCs w:val="22"/>
          </w:rPr>
          <w:t>.</w:t>
        </w:r>
        <w:proofErr w:type="spellStart"/>
        <w:r w:rsidR="004C0280" w:rsidRPr="00867060">
          <w:rPr>
            <w:rStyle w:val="a3"/>
            <w:sz w:val="22"/>
            <w:szCs w:val="22"/>
            <w:lang w:val="en-US"/>
          </w:rPr>
          <w:t>ru</w:t>
        </w:r>
        <w:proofErr w:type="spellEnd"/>
      </w:hyperlink>
      <w:r w:rsidRPr="00A55A6C">
        <w:rPr>
          <w:sz w:val="22"/>
          <w:szCs w:val="22"/>
        </w:rPr>
        <w:t xml:space="preserve">, в печатном средстве массовой информации «Информационный бюллетень города Енисейска Красноярского края»", а также по адресу: г. Енисейск, ул. Бабкина, 18, в </w:t>
      </w:r>
      <w:r w:rsidR="004C0280">
        <w:rPr>
          <w:sz w:val="22"/>
          <w:szCs w:val="22"/>
        </w:rPr>
        <w:t xml:space="preserve">                       </w:t>
      </w:r>
      <w:r w:rsidRPr="00A55A6C">
        <w:rPr>
          <w:sz w:val="22"/>
          <w:szCs w:val="22"/>
        </w:rPr>
        <w:t xml:space="preserve">МКУ «Управление муниципальным имуществом г. Енисейска». </w:t>
      </w:r>
    </w:p>
    <w:p w14:paraId="78145536" w14:textId="5161F28D" w:rsidR="004266C9" w:rsidRPr="00A55A6C" w:rsidRDefault="004266C9" w:rsidP="004C0280">
      <w:pPr>
        <w:ind w:firstLine="709"/>
        <w:jc w:val="both"/>
        <w:rPr>
          <w:sz w:val="22"/>
          <w:szCs w:val="22"/>
        </w:rPr>
      </w:pPr>
      <w:r w:rsidRPr="00A55A6C">
        <w:rPr>
          <w:sz w:val="22"/>
          <w:szCs w:val="22"/>
        </w:rPr>
        <w:t>Плата за информацию не взимается.</w:t>
      </w:r>
    </w:p>
    <w:p w14:paraId="3F15EEC8" w14:textId="77777777" w:rsidR="004266C9" w:rsidRPr="00A55A6C" w:rsidRDefault="004266C9" w:rsidP="004266C9">
      <w:pPr>
        <w:ind w:firstLine="709"/>
        <w:jc w:val="both"/>
        <w:rPr>
          <w:rFonts w:eastAsia="Calibri"/>
          <w:sz w:val="22"/>
          <w:szCs w:val="22"/>
        </w:rPr>
      </w:pPr>
      <w:r w:rsidRPr="00A55A6C">
        <w:rPr>
          <w:rFonts w:eastAsia="Calibri"/>
          <w:b/>
          <w:sz w:val="22"/>
          <w:szCs w:val="22"/>
          <w:u w:val="single"/>
        </w:rPr>
        <w:t>Место, дата и время начала и окончания подачи заявок на участие в аукционе</w:t>
      </w:r>
      <w:r w:rsidRPr="00A55A6C">
        <w:rPr>
          <w:rFonts w:eastAsia="Calibri"/>
          <w:sz w:val="22"/>
          <w:szCs w:val="22"/>
        </w:rPr>
        <w:t xml:space="preserve">: </w:t>
      </w:r>
    </w:p>
    <w:p w14:paraId="4776335E" w14:textId="382C2678" w:rsidR="004266C9" w:rsidRDefault="004266C9" w:rsidP="004266C9">
      <w:pPr>
        <w:ind w:firstLine="709"/>
        <w:jc w:val="both"/>
        <w:rPr>
          <w:sz w:val="22"/>
          <w:szCs w:val="22"/>
          <w:u w:val="single"/>
        </w:rPr>
      </w:pPr>
      <w:r w:rsidRPr="00A55A6C">
        <w:rPr>
          <w:rFonts w:eastAsia="Calibri"/>
          <w:sz w:val="22"/>
          <w:szCs w:val="22"/>
        </w:rPr>
        <w:t xml:space="preserve">Прием заявок осуществляется по адресу: г. Енисейск, ул. Бабкина, 18 </w:t>
      </w:r>
      <w:r w:rsidRPr="00A55A6C">
        <w:rPr>
          <w:sz w:val="22"/>
          <w:szCs w:val="22"/>
        </w:rPr>
        <w:t>в рабочие дни</w:t>
      </w:r>
      <w:r w:rsidRPr="00A55A6C">
        <w:rPr>
          <w:rFonts w:eastAsia="Calibri"/>
          <w:sz w:val="22"/>
          <w:szCs w:val="22"/>
        </w:rPr>
        <w:t xml:space="preserve"> с </w:t>
      </w:r>
      <w:r w:rsidR="00E34EE7">
        <w:rPr>
          <w:rFonts w:eastAsia="Calibri"/>
          <w:sz w:val="22"/>
          <w:szCs w:val="22"/>
          <w:u w:val="single"/>
        </w:rPr>
        <w:t>14</w:t>
      </w:r>
      <w:r w:rsidR="00D77273">
        <w:rPr>
          <w:rFonts w:eastAsia="Calibri"/>
          <w:sz w:val="22"/>
          <w:szCs w:val="22"/>
          <w:u w:val="single"/>
        </w:rPr>
        <w:t>.09.2023</w:t>
      </w:r>
      <w:r w:rsidRPr="00A55A6C">
        <w:rPr>
          <w:rFonts w:eastAsia="Calibri"/>
          <w:sz w:val="22"/>
          <w:szCs w:val="22"/>
        </w:rPr>
        <w:t xml:space="preserve"> </w:t>
      </w:r>
      <w:r w:rsidRPr="00A55A6C">
        <w:rPr>
          <w:sz w:val="22"/>
          <w:szCs w:val="22"/>
        </w:rPr>
        <w:t>с 9.00 до 17.00 часов, перерыв с 13.00 до 14.00 часов по местному времени</w:t>
      </w:r>
      <w:r w:rsidRPr="00A55A6C">
        <w:rPr>
          <w:rFonts w:eastAsia="Calibri"/>
          <w:sz w:val="22"/>
          <w:szCs w:val="22"/>
        </w:rPr>
        <w:t>.</w:t>
      </w:r>
      <w:r w:rsidRPr="00A55A6C">
        <w:rPr>
          <w:sz w:val="22"/>
          <w:szCs w:val="22"/>
          <w:u w:val="single"/>
        </w:rPr>
        <w:t xml:space="preserve"> </w:t>
      </w:r>
    </w:p>
    <w:p w14:paraId="01D681B6" w14:textId="6F0BD490" w:rsidR="004C0280" w:rsidRPr="00A55A6C" w:rsidRDefault="004C0280" w:rsidP="004266C9">
      <w:pPr>
        <w:ind w:firstLine="709"/>
        <w:jc w:val="both"/>
        <w:rPr>
          <w:sz w:val="22"/>
          <w:szCs w:val="22"/>
          <w:u w:val="single"/>
        </w:rPr>
      </w:pPr>
      <w:r w:rsidRPr="004C0280">
        <w:rPr>
          <w:b/>
          <w:sz w:val="22"/>
          <w:szCs w:val="22"/>
          <w:u w:val="single"/>
        </w:rPr>
        <w:t>Последний день приема заявок</w:t>
      </w:r>
      <w:r>
        <w:rPr>
          <w:sz w:val="22"/>
          <w:szCs w:val="22"/>
          <w:u w:val="single"/>
        </w:rPr>
        <w:t xml:space="preserve">: </w:t>
      </w:r>
      <w:r w:rsidR="00E34EE7">
        <w:rPr>
          <w:sz w:val="22"/>
          <w:szCs w:val="22"/>
        </w:rPr>
        <w:t>16</w:t>
      </w:r>
      <w:r w:rsidR="000C04EF">
        <w:rPr>
          <w:sz w:val="22"/>
          <w:szCs w:val="22"/>
        </w:rPr>
        <w:t>.10.</w:t>
      </w:r>
      <w:r w:rsidRPr="004C0280">
        <w:rPr>
          <w:sz w:val="22"/>
          <w:szCs w:val="22"/>
        </w:rPr>
        <w:t>2023.</w:t>
      </w:r>
      <w:r>
        <w:rPr>
          <w:sz w:val="22"/>
          <w:szCs w:val="22"/>
          <w:u w:val="single"/>
        </w:rPr>
        <w:t xml:space="preserve"> </w:t>
      </w:r>
    </w:p>
    <w:p w14:paraId="1C9D6648" w14:textId="7125FD5E" w:rsidR="004266C9" w:rsidRPr="00A55A6C" w:rsidRDefault="004266C9" w:rsidP="004266C9">
      <w:pPr>
        <w:ind w:firstLine="709"/>
        <w:jc w:val="both"/>
        <w:rPr>
          <w:rFonts w:eastAsia="Calibri"/>
          <w:b/>
          <w:i/>
          <w:sz w:val="22"/>
          <w:szCs w:val="22"/>
        </w:rPr>
      </w:pPr>
      <w:r w:rsidRPr="00A55A6C">
        <w:rPr>
          <w:b/>
          <w:sz w:val="22"/>
          <w:szCs w:val="22"/>
          <w:u w:val="single"/>
        </w:rPr>
        <w:t>Последний день поступления задатка</w:t>
      </w:r>
      <w:r w:rsidR="004C0280">
        <w:rPr>
          <w:b/>
          <w:sz w:val="22"/>
          <w:szCs w:val="22"/>
          <w:u w:val="single"/>
        </w:rPr>
        <w:t xml:space="preserve">: </w:t>
      </w:r>
      <w:r w:rsidR="00E34EE7">
        <w:rPr>
          <w:sz w:val="22"/>
          <w:szCs w:val="22"/>
        </w:rPr>
        <w:t>16</w:t>
      </w:r>
      <w:r w:rsidR="000C04EF">
        <w:rPr>
          <w:sz w:val="22"/>
          <w:szCs w:val="22"/>
        </w:rPr>
        <w:t>.10.</w:t>
      </w:r>
      <w:r w:rsidR="004C0280" w:rsidRPr="004C0280">
        <w:rPr>
          <w:sz w:val="22"/>
          <w:szCs w:val="22"/>
        </w:rPr>
        <w:t>2023.</w:t>
      </w:r>
    </w:p>
    <w:p w14:paraId="5D69966C" w14:textId="3B05687B" w:rsidR="004266C9" w:rsidRPr="00A55A6C" w:rsidRDefault="004266C9" w:rsidP="004266C9">
      <w:pPr>
        <w:ind w:firstLine="709"/>
        <w:jc w:val="both"/>
        <w:rPr>
          <w:rFonts w:eastAsia="Calibri"/>
          <w:sz w:val="22"/>
          <w:szCs w:val="22"/>
        </w:rPr>
      </w:pPr>
      <w:r w:rsidRPr="00A55A6C">
        <w:rPr>
          <w:rFonts w:eastAsia="Calibri"/>
          <w:b/>
          <w:sz w:val="22"/>
          <w:szCs w:val="22"/>
          <w:u w:val="single"/>
        </w:rPr>
        <w:t>Рассмотрение заявок на участие в аукционе</w:t>
      </w:r>
      <w:r w:rsidRPr="00A55A6C">
        <w:rPr>
          <w:rFonts w:eastAsia="Calibri"/>
          <w:sz w:val="22"/>
          <w:szCs w:val="22"/>
        </w:rPr>
        <w:t xml:space="preserve"> состоится по адресу: г. Енисейск, ул. Бабкина, 18,</w:t>
      </w:r>
      <w:r w:rsidR="004C0280">
        <w:rPr>
          <w:rFonts w:eastAsia="Calibri"/>
          <w:sz w:val="22"/>
          <w:szCs w:val="22"/>
        </w:rPr>
        <w:t xml:space="preserve"> </w:t>
      </w:r>
      <w:r w:rsidRPr="00A55A6C">
        <w:rPr>
          <w:sz w:val="22"/>
          <w:szCs w:val="22"/>
        </w:rPr>
        <w:t>МКУ «Управление муниципальным имуществом г. Енисейска»,</w:t>
      </w:r>
      <w:r w:rsidRPr="00A55A6C">
        <w:rPr>
          <w:rFonts w:eastAsia="Calibri"/>
          <w:sz w:val="22"/>
          <w:szCs w:val="22"/>
        </w:rPr>
        <w:t xml:space="preserve"> </w:t>
      </w:r>
      <w:r w:rsidR="00E34EE7">
        <w:rPr>
          <w:rFonts w:eastAsia="Calibri"/>
          <w:sz w:val="22"/>
          <w:szCs w:val="22"/>
          <w:u w:val="single"/>
        </w:rPr>
        <w:t>17</w:t>
      </w:r>
      <w:r w:rsidRPr="00A55A6C">
        <w:rPr>
          <w:sz w:val="22"/>
          <w:szCs w:val="22"/>
          <w:u w:val="single"/>
        </w:rPr>
        <w:t>.</w:t>
      </w:r>
      <w:r w:rsidR="000C04EF">
        <w:rPr>
          <w:sz w:val="22"/>
          <w:szCs w:val="22"/>
          <w:u w:val="single"/>
        </w:rPr>
        <w:t>10</w:t>
      </w:r>
      <w:r w:rsidRPr="00A55A6C">
        <w:rPr>
          <w:sz w:val="22"/>
          <w:szCs w:val="22"/>
          <w:u w:val="single"/>
        </w:rPr>
        <w:t>.202</w:t>
      </w:r>
      <w:r w:rsidR="004C0280">
        <w:rPr>
          <w:sz w:val="22"/>
          <w:szCs w:val="22"/>
          <w:u w:val="single"/>
        </w:rPr>
        <w:t>3</w:t>
      </w:r>
      <w:r w:rsidRPr="00A55A6C">
        <w:rPr>
          <w:sz w:val="22"/>
          <w:szCs w:val="22"/>
        </w:rPr>
        <w:t xml:space="preserve"> в</w:t>
      </w:r>
      <w:r w:rsidRPr="00A55A6C">
        <w:rPr>
          <w:rFonts w:eastAsia="Calibri"/>
          <w:sz w:val="22"/>
          <w:szCs w:val="22"/>
        </w:rPr>
        <w:t xml:space="preserve"> 14 ч. 00 мин. по местному времени.</w:t>
      </w:r>
    </w:p>
    <w:p w14:paraId="36BC84E7" w14:textId="3035CF7C" w:rsidR="004266C9" w:rsidRPr="00A55A6C" w:rsidRDefault="004266C9" w:rsidP="004266C9">
      <w:pPr>
        <w:ind w:firstLine="709"/>
        <w:jc w:val="both"/>
        <w:rPr>
          <w:rFonts w:eastAsia="Calibri"/>
          <w:sz w:val="22"/>
          <w:szCs w:val="22"/>
        </w:rPr>
      </w:pPr>
      <w:r w:rsidRPr="00A55A6C">
        <w:rPr>
          <w:rFonts w:eastAsia="Calibri"/>
          <w:b/>
          <w:sz w:val="22"/>
          <w:szCs w:val="22"/>
          <w:u w:val="single"/>
        </w:rPr>
        <w:t>Место и дата проведения аукциона</w:t>
      </w:r>
      <w:r w:rsidRPr="00A55A6C">
        <w:rPr>
          <w:rFonts w:eastAsia="Calibri"/>
          <w:sz w:val="22"/>
          <w:szCs w:val="22"/>
        </w:rPr>
        <w:t xml:space="preserve">: по адресу: г. Енисейск, ул. Бабкина, </w:t>
      </w:r>
      <w:proofErr w:type="gramStart"/>
      <w:r w:rsidRPr="00A55A6C">
        <w:rPr>
          <w:rFonts w:eastAsia="Calibri"/>
          <w:sz w:val="22"/>
          <w:szCs w:val="22"/>
        </w:rPr>
        <w:t xml:space="preserve">18,  </w:t>
      </w:r>
      <w:r w:rsidR="00D256B1">
        <w:rPr>
          <w:rFonts w:eastAsia="Calibri"/>
          <w:sz w:val="22"/>
          <w:szCs w:val="22"/>
        </w:rPr>
        <w:t xml:space="preserve"> </w:t>
      </w:r>
      <w:proofErr w:type="gramEnd"/>
      <w:r w:rsidR="00D256B1">
        <w:rPr>
          <w:rFonts w:eastAsia="Calibri"/>
          <w:sz w:val="22"/>
          <w:szCs w:val="22"/>
        </w:rPr>
        <w:t xml:space="preserve">                             </w:t>
      </w:r>
      <w:r w:rsidRPr="00A55A6C">
        <w:rPr>
          <w:sz w:val="22"/>
          <w:szCs w:val="22"/>
        </w:rPr>
        <w:t xml:space="preserve">МКУ «Управление муниципальным имуществом г. Енисейска» </w:t>
      </w:r>
      <w:r w:rsidR="000C04EF">
        <w:rPr>
          <w:sz w:val="22"/>
          <w:szCs w:val="22"/>
          <w:u w:val="single"/>
        </w:rPr>
        <w:t>1</w:t>
      </w:r>
      <w:r w:rsidR="00E34EE7">
        <w:rPr>
          <w:sz w:val="22"/>
          <w:szCs w:val="22"/>
          <w:u w:val="single"/>
        </w:rPr>
        <w:t>8</w:t>
      </w:r>
      <w:r w:rsidRPr="00A55A6C">
        <w:rPr>
          <w:sz w:val="22"/>
          <w:szCs w:val="22"/>
          <w:u w:val="single"/>
        </w:rPr>
        <w:t>.</w:t>
      </w:r>
      <w:r w:rsidR="000C04EF">
        <w:rPr>
          <w:sz w:val="22"/>
          <w:szCs w:val="22"/>
          <w:u w:val="single"/>
        </w:rPr>
        <w:t>10</w:t>
      </w:r>
      <w:r w:rsidRPr="00A55A6C">
        <w:rPr>
          <w:sz w:val="22"/>
          <w:szCs w:val="22"/>
          <w:u w:val="single"/>
        </w:rPr>
        <w:t>.202</w:t>
      </w:r>
      <w:r w:rsidR="000C04EF">
        <w:rPr>
          <w:sz w:val="22"/>
          <w:szCs w:val="22"/>
          <w:u w:val="single"/>
        </w:rPr>
        <w:t>3</w:t>
      </w:r>
      <w:r w:rsidRPr="00A55A6C">
        <w:rPr>
          <w:sz w:val="22"/>
          <w:szCs w:val="22"/>
          <w:u w:val="single"/>
        </w:rPr>
        <w:t xml:space="preserve"> </w:t>
      </w:r>
      <w:r w:rsidRPr="00A55A6C">
        <w:rPr>
          <w:rFonts w:eastAsia="Calibri"/>
          <w:sz w:val="22"/>
          <w:szCs w:val="22"/>
        </w:rPr>
        <w:t xml:space="preserve">в </w:t>
      </w:r>
      <w:r w:rsidRPr="00A55A6C">
        <w:rPr>
          <w:sz w:val="22"/>
          <w:szCs w:val="22"/>
          <w:u w:val="single"/>
        </w:rPr>
        <w:t>1</w:t>
      </w:r>
      <w:r w:rsidR="00E34EE7">
        <w:rPr>
          <w:sz w:val="22"/>
          <w:szCs w:val="22"/>
          <w:u w:val="single"/>
        </w:rPr>
        <w:t>1</w:t>
      </w:r>
      <w:r w:rsidRPr="00A55A6C">
        <w:rPr>
          <w:sz w:val="22"/>
          <w:szCs w:val="22"/>
          <w:u w:val="single"/>
        </w:rPr>
        <w:t xml:space="preserve"> час. 00 мин</w:t>
      </w:r>
      <w:r w:rsidRPr="00A55A6C">
        <w:rPr>
          <w:rFonts w:eastAsia="Calibri"/>
          <w:sz w:val="22"/>
          <w:szCs w:val="22"/>
        </w:rPr>
        <w:t>. по местному времени.</w:t>
      </w:r>
    </w:p>
    <w:p w14:paraId="154DEEB6" w14:textId="77777777" w:rsidR="004C0280" w:rsidRDefault="004266C9" w:rsidP="004C0280">
      <w:pPr>
        <w:numPr>
          <w:ilvl w:val="0"/>
          <w:numId w:val="1"/>
        </w:numPr>
        <w:jc w:val="both"/>
        <w:rPr>
          <w:rFonts w:eastAsia="Calibri"/>
          <w:b/>
          <w:bCs/>
          <w:sz w:val="22"/>
          <w:szCs w:val="22"/>
          <w:u w:val="single"/>
        </w:rPr>
      </w:pPr>
      <w:r w:rsidRPr="00A55A6C">
        <w:rPr>
          <w:rFonts w:eastAsia="Calibri"/>
          <w:b/>
          <w:bCs/>
          <w:sz w:val="22"/>
          <w:szCs w:val="22"/>
          <w:u w:val="single"/>
        </w:rPr>
        <w:t>Характеристика объектов:</w:t>
      </w:r>
    </w:p>
    <w:p w14:paraId="680E9B5B" w14:textId="76AC13AD" w:rsidR="004C0280" w:rsidRPr="004C0280" w:rsidRDefault="004266C9" w:rsidP="004C0280">
      <w:pPr>
        <w:ind w:firstLine="708"/>
        <w:jc w:val="both"/>
        <w:rPr>
          <w:rFonts w:eastAsia="Calibri"/>
          <w:b/>
          <w:bCs/>
          <w:sz w:val="22"/>
          <w:szCs w:val="22"/>
          <w:u w:val="single"/>
        </w:rPr>
      </w:pPr>
      <w:r w:rsidRPr="004C0280">
        <w:rPr>
          <w:b/>
          <w:sz w:val="22"/>
          <w:szCs w:val="22"/>
        </w:rPr>
        <w:t>Лот №1:</w:t>
      </w:r>
      <w:r w:rsidRPr="004C0280">
        <w:rPr>
          <w:sz w:val="22"/>
          <w:szCs w:val="22"/>
        </w:rPr>
        <w:t xml:space="preserve"> </w:t>
      </w:r>
      <w:r w:rsidR="004C0280" w:rsidRPr="004C0280">
        <w:rPr>
          <w:sz w:val="22"/>
          <w:szCs w:val="22"/>
        </w:rPr>
        <w:t xml:space="preserve">Место для размещения нестационарного торгового объекта – (павильон) для организации торговой деятельности (общественное питание), общей площадью 20,0 </w:t>
      </w:r>
      <w:proofErr w:type="spellStart"/>
      <w:r w:rsidR="004C0280" w:rsidRPr="004C0280">
        <w:rPr>
          <w:sz w:val="22"/>
          <w:szCs w:val="22"/>
        </w:rPr>
        <w:t>кв.м</w:t>
      </w:r>
      <w:proofErr w:type="spellEnd"/>
      <w:r w:rsidR="004C0280" w:rsidRPr="004C0280">
        <w:rPr>
          <w:sz w:val="22"/>
          <w:szCs w:val="22"/>
        </w:rPr>
        <w:t xml:space="preserve">, адрес (описание местоположения): </w:t>
      </w:r>
      <w:r w:rsidR="004C0280" w:rsidRPr="004C0280">
        <w:rPr>
          <w:rFonts w:eastAsia="Courier New"/>
          <w:color w:val="000000"/>
          <w:sz w:val="22"/>
          <w:szCs w:val="22"/>
        </w:rPr>
        <w:t xml:space="preserve">Российская Федерация, Красноярский край, муниципальное образование город Енисейск, ул. Ленина, 11А (сквер «Кедровая речка»), место установки объекта № </w:t>
      </w:r>
      <w:r w:rsidR="000C04EF">
        <w:rPr>
          <w:rFonts w:eastAsia="Courier New"/>
          <w:color w:val="000000"/>
          <w:sz w:val="22"/>
          <w:szCs w:val="22"/>
        </w:rPr>
        <w:t>2</w:t>
      </w:r>
      <w:r w:rsidR="004C0280" w:rsidRPr="004C0280">
        <w:rPr>
          <w:rFonts w:eastAsia="Courier New"/>
          <w:color w:val="000000"/>
          <w:sz w:val="22"/>
          <w:szCs w:val="22"/>
        </w:rPr>
        <w:t>, в соответствии со схемой размещения нестационарных торговых объектов на территории  г. Енисейска.</w:t>
      </w:r>
      <w:r w:rsidR="004C0280" w:rsidRPr="004C0280">
        <w:rPr>
          <w:sz w:val="22"/>
          <w:szCs w:val="22"/>
        </w:rPr>
        <w:t xml:space="preserve"> </w:t>
      </w:r>
    </w:p>
    <w:p w14:paraId="136AE65A" w14:textId="77777777" w:rsidR="004C0280" w:rsidRPr="004C0280" w:rsidRDefault="004C0280" w:rsidP="004C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C0280">
        <w:rPr>
          <w:sz w:val="22"/>
          <w:szCs w:val="22"/>
        </w:rPr>
        <w:t xml:space="preserve">        Период размещения торгового объекта - 5 (пять) лет.</w:t>
      </w:r>
    </w:p>
    <w:p w14:paraId="64F30086" w14:textId="6DBB34CC" w:rsidR="004C0280" w:rsidRPr="004C0280" w:rsidRDefault="004C0280" w:rsidP="004C0280">
      <w:pPr>
        <w:ind w:firstLine="708"/>
        <w:jc w:val="both"/>
        <w:rPr>
          <w:rFonts w:eastAsia="Courier New"/>
          <w:color w:val="000000"/>
          <w:sz w:val="22"/>
          <w:szCs w:val="22"/>
        </w:rPr>
      </w:pPr>
      <w:r w:rsidRPr="004C0280">
        <w:rPr>
          <w:rFonts w:eastAsia="Courier New"/>
          <w:color w:val="000000"/>
          <w:sz w:val="22"/>
          <w:szCs w:val="22"/>
        </w:rPr>
        <w:t>Установить</w:t>
      </w:r>
      <w:r>
        <w:rPr>
          <w:rFonts w:eastAsia="Courier New"/>
          <w:color w:val="000000"/>
          <w:sz w:val="22"/>
          <w:szCs w:val="22"/>
        </w:rPr>
        <w:t xml:space="preserve"> н</w:t>
      </w:r>
      <w:r w:rsidRPr="004C0280">
        <w:rPr>
          <w:rFonts w:eastAsia="Courier New"/>
          <w:color w:val="000000"/>
          <w:sz w:val="22"/>
          <w:szCs w:val="22"/>
        </w:rPr>
        <w:t>ачальную цену аукциона – в размере 2 793 (две тысячи семьсот девяносто три) рубля 75 копеек в месяц, согласно отчету независимого оценщика «Об оценке Объекта оценки» № 511/07 от 10.06.2023.</w:t>
      </w:r>
    </w:p>
    <w:p w14:paraId="59680F7C" w14:textId="715F412C" w:rsidR="004C0280" w:rsidRPr="004C0280" w:rsidRDefault="004C0280" w:rsidP="004C0280">
      <w:pPr>
        <w:ind w:firstLine="708"/>
        <w:jc w:val="both"/>
        <w:rPr>
          <w:rFonts w:eastAsia="Courier New"/>
          <w:color w:val="000000"/>
          <w:sz w:val="22"/>
          <w:szCs w:val="22"/>
        </w:rPr>
      </w:pPr>
      <w:r w:rsidRPr="004C0280">
        <w:rPr>
          <w:rFonts w:eastAsia="Courier New"/>
          <w:color w:val="000000"/>
          <w:sz w:val="22"/>
          <w:szCs w:val="22"/>
        </w:rPr>
        <w:t xml:space="preserve"> </w:t>
      </w:r>
      <w:r>
        <w:rPr>
          <w:rFonts w:eastAsia="Courier New"/>
          <w:color w:val="000000"/>
          <w:sz w:val="22"/>
          <w:szCs w:val="22"/>
        </w:rPr>
        <w:t xml:space="preserve">Установить </w:t>
      </w:r>
      <w:r w:rsidRPr="004C0280">
        <w:rPr>
          <w:rFonts w:eastAsia="Courier New"/>
          <w:color w:val="000000"/>
          <w:sz w:val="22"/>
          <w:szCs w:val="22"/>
        </w:rPr>
        <w:t xml:space="preserve">«Шаг повышения» - в размере 139 (сто тридцать девять) рублей </w:t>
      </w:r>
      <w:r w:rsidR="00D77273">
        <w:rPr>
          <w:rFonts w:eastAsia="Courier New"/>
          <w:color w:val="000000"/>
          <w:sz w:val="22"/>
          <w:szCs w:val="22"/>
        </w:rPr>
        <w:t>69</w:t>
      </w:r>
      <w:r w:rsidRPr="004C0280">
        <w:rPr>
          <w:rFonts w:eastAsia="Courier New"/>
          <w:color w:val="000000"/>
          <w:sz w:val="22"/>
          <w:szCs w:val="22"/>
        </w:rPr>
        <w:t xml:space="preserve"> копеек, что составляет 5 % от начальной цены и является единым в течение всей процедуры. </w:t>
      </w:r>
    </w:p>
    <w:p w14:paraId="73DFD2AA" w14:textId="77777777" w:rsidR="004C0280" w:rsidRDefault="004C0280" w:rsidP="004C0280">
      <w:pPr>
        <w:ind w:firstLine="708"/>
        <w:jc w:val="both"/>
        <w:rPr>
          <w:rFonts w:eastAsia="Courier New"/>
          <w:color w:val="000000"/>
          <w:sz w:val="22"/>
          <w:szCs w:val="22"/>
        </w:rPr>
      </w:pPr>
      <w:r>
        <w:rPr>
          <w:rFonts w:eastAsia="Courier New"/>
          <w:color w:val="000000"/>
          <w:sz w:val="22"/>
          <w:szCs w:val="22"/>
        </w:rPr>
        <w:t>Установить з</w:t>
      </w:r>
      <w:r w:rsidRPr="004C0280">
        <w:rPr>
          <w:rFonts w:eastAsia="Courier New"/>
          <w:color w:val="000000"/>
          <w:sz w:val="22"/>
          <w:szCs w:val="22"/>
        </w:rPr>
        <w:t xml:space="preserve">адаток для участия в аукционе в размере – 558 (пятьсот пятьдесят восемь) рублей 75 копеек, что составляет не менее 20% начальной цены аукциона, который перечисляется платежным поручением на расчетный счет: 03100643000000011900 Банк получателя: </w:t>
      </w:r>
    </w:p>
    <w:p w14:paraId="1EB0C7BB" w14:textId="77777777" w:rsidR="004C0280" w:rsidRPr="004C0280" w:rsidRDefault="004266C9" w:rsidP="004C0280">
      <w:pPr>
        <w:pStyle w:val="a5"/>
        <w:numPr>
          <w:ilvl w:val="0"/>
          <w:numId w:val="1"/>
        </w:numPr>
        <w:tabs>
          <w:tab w:val="left" w:pos="1134"/>
        </w:tabs>
        <w:ind w:left="0" w:firstLine="709"/>
        <w:jc w:val="both"/>
        <w:rPr>
          <w:rFonts w:eastAsia="Courier New"/>
          <w:color w:val="000000"/>
          <w:sz w:val="22"/>
          <w:szCs w:val="22"/>
        </w:rPr>
      </w:pPr>
      <w:r w:rsidRPr="004C0280">
        <w:rPr>
          <w:b/>
          <w:sz w:val="22"/>
          <w:szCs w:val="22"/>
          <w:u w:val="single"/>
        </w:rPr>
        <w:t>Внесение и возврат задатка</w:t>
      </w:r>
      <w:r w:rsidR="004C0280">
        <w:rPr>
          <w:sz w:val="22"/>
          <w:szCs w:val="22"/>
        </w:rPr>
        <w:t>.</w:t>
      </w:r>
    </w:p>
    <w:p w14:paraId="705F740A" w14:textId="218E9EF9" w:rsidR="004C0280" w:rsidRPr="004C0280" w:rsidRDefault="004C0280" w:rsidP="004C0280">
      <w:pPr>
        <w:tabs>
          <w:tab w:val="left" w:pos="1134"/>
        </w:tabs>
        <w:jc w:val="both"/>
        <w:rPr>
          <w:rFonts w:eastAsia="Courier New"/>
          <w:color w:val="000000"/>
          <w:sz w:val="22"/>
          <w:szCs w:val="22"/>
        </w:rPr>
      </w:pPr>
      <w:r>
        <w:rPr>
          <w:sz w:val="22"/>
          <w:szCs w:val="22"/>
        </w:rPr>
        <w:tab/>
      </w:r>
      <w:r w:rsidR="004266C9" w:rsidRPr="004C0280">
        <w:rPr>
          <w:sz w:val="22"/>
          <w:szCs w:val="22"/>
        </w:rPr>
        <w:t xml:space="preserve">Задаток вносится в безналичном порядке путем перечисления денежных средств на расчетный счет </w:t>
      </w:r>
      <w:r w:rsidR="004266C9" w:rsidRPr="004C0280">
        <w:rPr>
          <w:rFonts w:eastAsia="Courier New"/>
          <w:color w:val="000000"/>
          <w:sz w:val="22"/>
          <w:szCs w:val="22"/>
        </w:rPr>
        <w:t xml:space="preserve">организатора торгов: </w:t>
      </w:r>
      <w:r w:rsidRPr="004C0280">
        <w:rPr>
          <w:rFonts w:eastAsia="Courier New"/>
          <w:color w:val="000000"/>
          <w:sz w:val="22"/>
          <w:szCs w:val="22"/>
        </w:rPr>
        <w:t xml:space="preserve">на расчетный счет: 03100643000000011900 Банк получателя: ОТДЕЛЕНИЕ КРАСНОЯРСК БАНКА РОССИИ//УФК по Красноярскому краю г. Красноярск, БИК 010407105, </w:t>
      </w:r>
      <w:proofErr w:type="spellStart"/>
      <w:r w:rsidRPr="004C0280">
        <w:rPr>
          <w:rFonts w:eastAsia="Courier New"/>
          <w:color w:val="000000"/>
          <w:sz w:val="22"/>
          <w:szCs w:val="22"/>
        </w:rPr>
        <w:t>кор</w:t>
      </w:r>
      <w:proofErr w:type="spellEnd"/>
      <w:r w:rsidRPr="004C0280">
        <w:rPr>
          <w:rFonts w:eastAsia="Courier New"/>
          <w:color w:val="000000"/>
          <w:sz w:val="22"/>
          <w:szCs w:val="22"/>
        </w:rPr>
        <w:t>./</w:t>
      </w:r>
      <w:proofErr w:type="spellStart"/>
      <w:r w:rsidRPr="004C0280">
        <w:rPr>
          <w:rFonts w:eastAsia="Courier New"/>
          <w:color w:val="000000"/>
          <w:sz w:val="22"/>
          <w:szCs w:val="22"/>
        </w:rPr>
        <w:t>сч</w:t>
      </w:r>
      <w:proofErr w:type="spellEnd"/>
      <w:r w:rsidRPr="004C0280">
        <w:rPr>
          <w:rFonts w:eastAsia="Courier New"/>
          <w:color w:val="000000"/>
          <w:sz w:val="22"/>
          <w:szCs w:val="22"/>
        </w:rPr>
        <w:t xml:space="preserve">. 40102810245370000011, КБК 01711109080040056120. Получатель: Управление Федерального казначейства по Красноярскому краю, ИНН 2447002442, КПП 244701001, ОКТМО 04712000; назначение платежа – Задаток для участия в аукционе на размещение нестационарного торгового объекта по адресу: город Енисейск, ул. Ленина, 11А (сквер «Кедровая речка»), место установки объекта № </w:t>
      </w:r>
      <w:r w:rsidR="000C04EF">
        <w:rPr>
          <w:rFonts w:eastAsia="Courier New"/>
          <w:color w:val="000000"/>
          <w:sz w:val="22"/>
          <w:szCs w:val="22"/>
        </w:rPr>
        <w:t>2</w:t>
      </w:r>
      <w:r w:rsidRPr="004C0280">
        <w:rPr>
          <w:rFonts w:eastAsia="Courier New"/>
          <w:color w:val="000000"/>
          <w:sz w:val="22"/>
          <w:szCs w:val="22"/>
        </w:rPr>
        <w:t>.</w:t>
      </w:r>
    </w:p>
    <w:p w14:paraId="18CF8832" w14:textId="3500879D" w:rsidR="004266C9" w:rsidRPr="004C0280" w:rsidRDefault="004266C9" w:rsidP="004C0280">
      <w:pPr>
        <w:ind w:firstLine="708"/>
        <w:jc w:val="both"/>
        <w:rPr>
          <w:rFonts w:eastAsia="Courier New"/>
          <w:color w:val="000000"/>
          <w:sz w:val="22"/>
          <w:szCs w:val="22"/>
        </w:rPr>
      </w:pPr>
      <w:r w:rsidRPr="004C0280">
        <w:rPr>
          <w:sz w:val="22"/>
          <w:szCs w:val="22"/>
        </w:rPr>
        <w:lastRenderedPageBreak/>
        <w:t>Задаток считается внесенным с момента зачисления денежных средств на расчетный счет организатора торгов. Документом, подтверждающим внесение задатка, является копия платежного документа (чека).</w:t>
      </w:r>
    </w:p>
    <w:p w14:paraId="0DFECB4E" w14:textId="02CA2AFC" w:rsidR="004C0280" w:rsidRPr="004C0280" w:rsidRDefault="004266C9" w:rsidP="004C0280">
      <w:pPr>
        <w:pStyle w:val="a5"/>
        <w:numPr>
          <w:ilvl w:val="0"/>
          <w:numId w:val="1"/>
        </w:numPr>
        <w:jc w:val="both"/>
        <w:rPr>
          <w:sz w:val="22"/>
          <w:szCs w:val="22"/>
        </w:rPr>
      </w:pPr>
      <w:r w:rsidRPr="004C0280">
        <w:rPr>
          <w:b/>
          <w:sz w:val="22"/>
          <w:szCs w:val="22"/>
          <w:u w:val="single"/>
        </w:rPr>
        <w:t>Условия, форма приема заявок</w:t>
      </w:r>
      <w:r w:rsidR="004C0280" w:rsidRPr="004C0280">
        <w:rPr>
          <w:sz w:val="22"/>
          <w:szCs w:val="22"/>
        </w:rPr>
        <w:t>.</w:t>
      </w:r>
    </w:p>
    <w:p w14:paraId="6CA8B73C" w14:textId="42B99D14" w:rsidR="004266C9" w:rsidRPr="004C0280" w:rsidRDefault="004266C9" w:rsidP="004C0280">
      <w:pPr>
        <w:ind w:firstLine="708"/>
        <w:jc w:val="both"/>
        <w:rPr>
          <w:sz w:val="22"/>
          <w:szCs w:val="22"/>
        </w:rPr>
      </w:pPr>
      <w:r w:rsidRPr="004C0280">
        <w:rPr>
          <w:sz w:val="22"/>
          <w:szCs w:val="22"/>
        </w:rPr>
        <w:t>Заявка на участие в аукционе оформляется на русском языке в письменной форме в двух экземплярах (один экземпляр остается у организатора аукциона, второй у претендента). В соответствии с приложением №</w:t>
      </w:r>
      <w:r w:rsidR="004C0280" w:rsidRPr="004C0280">
        <w:rPr>
          <w:sz w:val="22"/>
          <w:szCs w:val="22"/>
        </w:rPr>
        <w:t xml:space="preserve"> </w:t>
      </w:r>
      <w:r w:rsidRPr="004C0280">
        <w:rPr>
          <w:sz w:val="22"/>
          <w:szCs w:val="22"/>
        </w:rPr>
        <w:t>1 и №</w:t>
      </w:r>
      <w:r w:rsidR="004C0280" w:rsidRPr="004C0280">
        <w:rPr>
          <w:sz w:val="22"/>
          <w:szCs w:val="22"/>
        </w:rPr>
        <w:t xml:space="preserve"> </w:t>
      </w:r>
      <w:r w:rsidRPr="004C0280">
        <w:rPr>
          <w:sz w:val="22"/>
          <w:szCs w:val="22"/>
        </w:rPr>
        <w:t>2 к настоящему извещению заявка предоставляется организатору аукциона по адресу: 663180, Красноярский край, г. Енисейск, ул. Бабкина, 18, МКУ «Управление муниципальным имуществом г. Енисейска».</w:t>
      </w:r>
    </w:p>
    <w:p w14:paraId="1F8A672B" w14:textId="77777777" w:rsidR="004266C9" w:rsidRPr="00A55A6C" w:rsidRDefault="004266C9" w:rsidP="004266C9">
      <w:pPr>
        <w:ind w:firstLine="709"/>
        <w:jc w:val="both"/>
        <w:rPr>
          <w:sz w:val="22"/>
          <w:szCs w:val="22"/>
        </w:rPr>
      </w:pPr>
      <w:r w:rsidRPr="00A55A6C">
        <w:rPr>
          <w:sz w:val="22"/>
          <w:szCs w:val="22"/>
        </w:rPr>
        <w:t>Один заявитель вправе подать только одну заявку на участие в аукционе.</w:t>
      </w:r>
    </w:p>
    <w:p w14:paraId="1BA4A587" w14:textId="77777777" w:rsidR="004266C9" w:rsidRPr="00A55A6C" w:rsidRDefault="004266C9" w:rsidP="004266C9">
      <w:pPr>
        <w:ind w:firstLine="709"/>
        <w:jc w:val="both"/>
        <w:rPr>
          <w:sz w:val="22"/>
          <w:szCs w:val="22"/>
        </w:rPr>
      </w:pPr>
      <w:r w:rsidRPr="00A55A6C">
        <w:rPr>
          <w:sz w:val="22"/>
          <w:szCs w:val="22"/>
        </w:rPr>
        <w:t>Заявка на участие в аукционе, поступившая по истечении срока ее приема, возвращается в день ее поступления заявителю.</w:t>
      </w:r>
    </w:p>
    <w:p w14:paraId="166EFBC5" w14:textId="77777777" w:rsidR="004266C9" w:rsidRPr="00A55A6C" w:rsidRDefault="004266C9" w:rsidP="004266C9">
      <w:pPr>
        <w:ind w:firstLine="709"/>
        <w:jc w:val="both"/>
        <w:rPr>
          <w:sz w:val="22"/>
          <w:szCs w:val="22"/>
        </w:rPr>
      </w:pPr>
      <w:r w:rsidRPr="00A55A6C">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14:paraId="3ABD723C" w14:textId="77777777" w:rsidR="004266C9" w:rsidRPr="00A55A6C" w:rsidRDefault="004266C9" w:rsidP="004266C9">
      <w:pPr>
        <w:ind w:firstLine="709"/>
        <w:jc w:val="both"/>
        <w:rPr>
          <w:sz w:val="22"/>
          <w:szCs w:val="22"/>
        </w:rPr>
      </w:pPr>
      <w:r w:rsidRPr="00A55A6C">
        <w:rPr>
          <w:sz w:val="22"/>
          <w:szCs w:val="22"/>
        </w:rPr>
        <w:t xml:space="preserve">4. </w:t>
      </w:r>
      <w:r w:rsidRPr="004C0280">
        <w:rPr>
          <w:b/>
          <w:sz w:val="22"/>
          <w:szCs w:val="22"/>
          <w:u w:val="single"/>
        </w:rPr>
        <w:t>Документы, предоставляемые заявителем для участия в аукционе</w:t>
      </w:r>
      <w:r w:rsidRPr="00A55A6C">
        <w:rPr>
          <w:sz w:val="22"/>
          <w:szCs w:val="22"/>
        </w:rPr>
        <w:t>:</w:t>
      </w:r>
    </w:p>
    <w:p w14:paraId="10D42E15" w14:textId="10F2A5C3" w:rsidR="004266C9" w:rsidRPr="00A55A6C" w:rsidRDefault="004266C9" w:rsidP="004266C9">
      <w:pPr>
        <w:ind w:firstLine="709"/>
        <w:jc w:val="both"/>
        <w:rPr>
          <w:sz w:val="22"/>
          <w:szCs w:val="22"/>
        </w:rPr>
      </w:pPr>
      <w:r w:rsidRPr="00A55A6C">
        <w:rPr>
          <w:sz w:val="22"/>
          <w:szCs w:val="22"/>
        </w:rPr>
        <w:t xml:space="preserve">- платежные документы с отметкой банка плательщика о перечислении претендентом задатка за участие в аукционе на право заключения </w:t>
      </w:r>
      <w:r w:rsidR="004C0280" w:rsidRPr="00A55A6C">
        <w:rPr>
          <w:sz w:val="22"/>
          <w:szCs w:val="22"/>
        </w:rPr>
        <w:t>договора на</w:t>
      </w:r>
      <w:r w:rsidRPr="00A55A6C">
        <w:rPr>
          <w:sz w:val="22"/>
          <w:szCs w:val="22"/>
        </w:rPr>
        <w:t xml:space="preserve"> размещение нестационарного торгового объекта (подлинник и копию);</w:t>
      </w:r>
    </w:p>
    <w:p w14:paraId="36F89DA4" w14:textId="77777777" w:rsidR="004266C9" w:rsidRPr="00A55A6C" w:rsidRDefault="004266C9" w:rsidP="004266C9">
      <w:pPr>
        <w:ind w:firstLine="709"/>
        <w:jc w:val="both"/>
        <w:rPr>
          <w:sz w:val="22"/>
          <w:szCs w:val="22"/>
        </w:rPr>
      </w:pPr>
      <w:r w:rsidRPr="00A55A6C">
        <w:rPr>
          <w:sz w:val="22"/>
          <w:szCs w:val="22"/>
        </w:rPr>
        <w:t>- физические лица предъявляют копии документов (при предоставлении паспорта – копии всех страниц), удостоверяющие личность. В случае подачи заявки представителем претендента, предъявляется доверенность, оформленная у нотариуса.</w:t>
      </w:r>
    </w:p>
    <w:p w14:paraId="7AC47763" w14:textId="77777777" w:rsidR="004266C9" w:rsidRPr="00A55A6C" w:rsidRDefault="004266C9" w:rsidP="004266C9">
      <w:pPr>
        <w:ind w:firstLine="709"/>
        <w:jc w:val="both"/>
        <w:rPr>
          <w:sz w:val="22"/>
          <w:szCs w:val="22"/>
        </w:rPr>
      </w:pPr>
      <w:r w:rsidRPr="00A55A6C">
        <w:rPr>
          <w:sz w:val="22"/>
          <w:szCs w:val="22"/>
        </w:rPr>
        <w:t>- юридические лица и индивидуальные предприниматели: нотариально заверенные копии учредительных документов и свидетельства о государственной регистрации юридического лица; выписку из единого государственного реестра юридических лиц. Индивидуальные предприниматели (дата выдачи не более 6 мес. до даты проведения аукциона) справку об отсутствии задолженности в бюджеты всех уровней, выданную ИМНС РФ по месту регистрации (дата выдачи не более 3 мес. до даты проведения аукциона);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14:paraId="5E2516DC" w14:textId="77777777" w:rsidR="004266C9" w:rsidRPr="00A55A6C" w:rsidRDefault="004266C9" w:rsidP="004266C9">
      <w:pPr>
        <w:ind w:firstLine="709"/>
        <w:jc w:val="both"/>
        <w:rPr>
          <w:color w:val="0000FF"/>
          <w:sz w:val="22"/>
          <w:szCs w:val="22"/>
        </w:rPr>
      </w:pPr>
      <w:r w:rsidRPr="00A55A6C">
        <w:rPr>
          <w:sz w:val="22"/>
          <w:szCs w:val="22"/>
        </w:rPr>
        <w:t xml:space="preserve">5. </w:t>
      </w:r>
      <w:r w:rsidRPr="004C0280">
        <w:rPr>
          <w:b/>
          <w:sz w:val="22"/>
          <w:szCs w:val="22"/>
          <w:u w:val="single"/>
        </w:rPr>
        <w:t>Рассмотрение документов комиссией и признание претендентов участниками аукциона</w:t>
      </w:r>
      <w:r w:rsidRPr="00A55A6C">
        <w:rPr>
          <w:sz w:val="22"/>
          <w:szCs w:val="22"/>
        </w:rPr>
        <w:t xml:space="preserve">: </w:t>
      </w:r>
    </w:p>
    <w:p w14:paraId="7E3748FA" w14:textId="77777777" w:rsidR="004C0280" w:rsidRDefault="004266C9" w:rsidP="004266C9">
      <w:pPr>
        <w:ind w:firstLine="709"/>
        <w:jc w:val="both"/>
        <w:rPr>
          <w:sz w:val="22"/>
          <w:szCs w:val="22"/>
        </w:rPr>
      </w:pPr>
      <w:r w:rsidRPr="00A55A6C">
        <w:rPr>
          <w:sz w:val="22"/>
          <w:szCs w:val="22"/>
        </w:rPr>
        <w:t xml:space="preserve">На заседании Комиссии рассматриваются все поступившие заявки и документы (о внесенных задатках, о заявителях, не допущенных к участию в аукционе, с указанием причин отказа) и принимается решение о признании претендентов участниками аукциона. </w:t>
      </w:r>
    </w:p>
    <w:p w14:paraId="4C355A39" w14:textId="35D31772" w:rsidR="004C0280" w:rsidRDefault="004266C9" w:rsidP="004266C9">
      <w:pPr>
        <w:ind w:firstLine="709"/>
        <w:jc w:val="both"/>
        <w:rPr>
          <w:sz w:val="22"/>
          <w:szCs w:val="22"/>
        </w:rPr>
      </w:pPr>
      <w:r w:rsidRPr="00A55A6C">
        <w:rPr>
          <w:sz w:val="22"/>
          <w:szCs w:val="22"/>
        </w:rPr>
        <w:t xml:space="preserve">Протокол о признании претендентов участниками аукциона подписывается в течение </w:t>
      </w:r>
      <w:r w:rsidR="004C0280">
        <w:rPr>
          <w:sz w:val="22"/>
          <w:szCs w:val="22"/>
        </w:rPr>
        <w:t>1 (</w:t>
      </w:r>
      <w:r w:rsidRPr="00A55A6C">
        <w:rPr>
          <w:sz w:val="22"/>
          <w:szCs w:val="22"/>
        </w:rPr>
        <w:t>одного</w:t>
      </w:r>
      <w:r w:rsidR="004C0280">
        <w:rPr>
          <w:sz w:val="22"/>
          <w:szCs w:val="22"/>
        </w:rPr>
        <w:t>)</w:t>
      </w:r>
      <w:r w:rsidRPr="00A55A6C">
        <w:rPr>
          <w:sz w:val="22"/>
          <w:szCs w:val="22"/>
        </w:rPr>
        <w:t xml:space="preserve"> рабочего дня со дня заседания комиссии. </w:t>
      </w:r>
    </w:p>
    <w:p w14:paraId="4FEAE68A" w14:textId="3D8C58BF" w:rsidR="004266C9" w:rsidRPr="00A55A6C" w:rsidRDefault="004266C9" w:rsidP="004266C9">
      <w:pPr>
        <w:ind w:firstLine="709"/>
        <w:jc w:val="both"/>
        <w:rPr>
          <w:sz w:val="22"/>
          <w:szCs w:val="22"/>
        </w:rPr>
      </w:pPr>
      <w:r w:rsidRPr="00A55A6C">
        <w:rPr>
          <w:sz w:val="22"/>
          <w:szCs w:val="22"/>
        </w:rPr>
        <w:t>Уведомления о принятом решении вручаются под расписку либо телефонограммой с последующим направлением его по почте заказным письмом, не позднее следующего рабочего дня.</w:t>
      </w:r>
    </w:p>
    <w:p w14:paraId="019B1633" w14:textId="77777777" w:rsidR="004266C9" w:rsidRPr="00A55A6C" w:rsidRDefault="004266C9" w:rsidP="004266C9">
      <w:pPr>
        <w:ind w:firstLine="709"/>
        <w:jc w:val="both"/>
        <w:rPr>
          <w:sz w:val="22"/>
          <w:szCs w:val="22"/>
        </w:rPr>
      </w:pPr>
      <w:r w:rsidRPr="00A55A6C">
        <w:rPr>
          <w:sz w:val="22"/>
          <w:szCs w:val="22"/>
        </w:rPr>
        <w:t xml:space="preserve">6. </w:t>
      </w:r>
      <w:r w:rsidRPr="004C0280">
        <w:rPr>
          <w:b/>
          <w:sz w:val="22"/>
          <w:szCs w:val="22"/>
          <w:u w:val="single"/>
        </w:rPr>
        <w:t>Проведение аукциона:</w:t>
      </w:r>
      <w:r w:rsidRPr="00A55A6C">
        <w:rPr>
          <w:sz w:val="22"/>
          <w:szCs w:val="22"/>
        </w:rPr>
        <w:t xml:space="preserve"> </w:t>
      </w:r>
    </w:p>
    <w:p w14:paraId="35AF62BE" w14:textId="75BA6D61" w:rsidR="004266C9" w:rsidRPr="00A55A6C" w:rsidRDefault="004266C9" w:rsidP="004266C9">
      <w:pPr>
        <w:ind w:firstLine="709"/>
        <w:jc w:val="both"/>
        <w:rPr>
          <w:b/>
          <w:sz w:val="22"/>
          <w:szCs w:val="22"/>
          <w:u w:val="single"/>
        </w:rPr>
      </w:pPr>
      <w:r w:rsidRPr="00A55A6C">
        <w:rPr>
          <w:b/>
          <w:sz w:val="22"/>
          <w:szCs w:val="22"/>
          <w:u w:val="single"/>
        </w:rPr>
        <w:t xml:space="preserve">Аукцион состоится </w:t>
      </w:r>
      <w:r w:rsidR="00D77273">
        <w:rPr>
          <w:b/>
          <w:sz w:val="22"/>
          <w:szCs w:val="22"/>
          <w:u w:val="single"/>
        </w:rPr>
        <w:t>1</w:t>
      </w:r>
      <w:r w:rsidR="002E7EDE">
        <w:rPr>
          <w:b/>
          <w:sz w:val="22"/>
          <w:szCs w:val="22"/>
          <w:u w:val="single"/>
        </w:rPr>
        <w:t>8</w:t>
      </w:r>
      <w:r w:rsidR="00D77273">
        <w:rPr>
          <w:b/>
          <w:sz w:val="22"/>
          <w:szCs w:val="22"/>
          <w:u w:val="single"/>
        </w:rPr>
        <w:t>.10</w:t>
      </w:r>
      <w:r w:rsidRPr="00A55A6C">
        <w:rPr>
          <w:b/>
          <w:sz w:val="22"/>
          <w:szCs w:val="22"/>
          <w:u w:val="single"/>
        </w:rPr>
        <w:t>.202</w:t>
      </w:r>
      <w:r w:rsidR="00C8688F">
        <w:rPr>
          <w:b/>
          <w:sz w:val="22"/>
          <w:szCs w:val="22"/>
          <w:u w:val="single"/>
        </w:rPr>
        <w:t>3</w:t>
      </w:r>
      <w:r w:rsidRPr="00A55A6C">
        <w:rPr>
          <w:b/>
          <w:sz w:val="22"/>
          <w:szCs w:val="22"/>
          <w:u w:val="single"/>
        </w:rPr>
        <w:t>. Начало торгов в 1</w:t>
      </w:r>
      <w:r w:rsidR="002E7EDE">
        <w:rPr>
          <w:b/>
          <w:sz w:val="22"/>
          <w:szCs w:val="22"/>
          <w:u w:val="single"/>
        </w:rPr>
        <w:t>1</w:t>
      </w:r>
      <w:r w:rsidRPr="00A55A6C">
        <w:rPr>
          <w:b/>
          <w:sz w:val="22"/>
          <w:szCs w:val="22"/>
          <w:u w:val="single"/>
        </w:rPr>
        <w:t xml:space="preserve">.00 часов по местному времени. </w:t>
      </w:r>
    </w:p>
    <w:p w14:paraId="246BE00E" w14:textId="7937F917" w:rsidR="004266C9" w:rsidRPr="00A55A6C" w:rsidRDefault="004266C9" w:rsidP="004266C9">
      <w:pPr>
        <w:ind w:firstLine="709"/>
        <w:jc w:val="both"/>
        <w:rPr>
          <w:i/>
          <w:sz w:val="22"/>
          <w:szCs w:val="22"/>
        </w:rPr>
      </w:pPr>
      <w:r w:rsidRPr="00A55A6C">
        <w:rPr>
          <w:sz w:val="22"/>
          <w:szCs w:val="22"/>
        </w:rPr>
        <w:t xml:space="preserve">Регистрация участников с </w:t>
      </w:r>
      <w:r w:rsidR="002E7EDE">
        <w:rPr>
          <w:sz w:val="22"/>
          <w:szCs w:val="22"/>
        </w:rPr>
        <w:t>09</w:t>
      </w:r>
      <w:r w:rsidRPr="00A55A6C">
        <w:rPr>
          <w:sz w:val="22"/>
          <w:szCs w:val="22"/>
        </w:rPr>
        <w:t xml:space="preserve">.30 до </w:t>
      </w:r>
      <w:r w:rsidR="002E7EDE">
        <w:rPr>
          <w:sz w:val="22"/>
          <w:szCs w:val="22"/>
        </w:rPr>
        <w:t>09.</w:t>
      </w:r>
      <w:bookmarkStart w:id="0" w:name="_GoBack"/>
      <w:bookmarkEnd w:id="0"/>
      <w:r w:rsidRPr="00A55A6C">
        <w:rPr>
          <w:sz w:val="22"/>
          <w:szCs w:val="22"/>
        </w:rPr>
        <w:t>50 часов по местному времени по адресу: 663180, Красноярский край, г. Енисейск, ул. Бабкина, 18, МКУ «Управление муниципальным имуществом                  г. Енисейска».</w:t>
      </w:r>
      <w:r w:rsidRPr="00A55A6C">
        <w:rPr>
          <w:i/>
          <w:sz w:val="22"/>
          <w:szCs w:val="22"/>
        </w:rPr>
        <w:t xml:space="preserve">  </w:t>
      </w:r>
    </w:p>
    <w:p w14:paraId="597F2D89" w14:textId="67C6378C" w:rsidR="004266C9" w:rsidRPr="00A55A6C" w:rsidRDefault="004266C9" w:rsidP="004266C9">
      <w:pPr>
        <w:ind w:firstLine="709"/>
        <w:jc w:val="both"/>
        <w:rPr>
          <w:sz w:val="22"/>
          <w:szCs w:val="22"/>
        </w:rPr>
      </w:pPr>
      <w:r w:rsidRPr="00A55A6C">
        <w:rPr>
          <w:sz w:val="22"/>
          <w:szCs w:val="22"/>
        </w:rPr>
        <w:t xml:space="preserve">Организатор аукциона может принять решение об отказе от проведения аукциона не позднее, чем за </w:t>
      </w:r>
      <w:r w:rsidR="00C8688F">
        <w:rPr>
          <w:sz w:val="22"/>
          <w:szCs w:val="22"/>
        </w:rPr>
        <w:t>15 (</w:t>
      </w:r>
      <w:r w:rsidRPr="00A55A6C">
        <w:rPr>
          <w:sz w:val="22"/>
          <w:szCs w:val="22"/>
        </w:rPr>
        <w:t>пятнадцать</w:t>
      </w:r>
      <w:r w:rsidR="00C8688F">
        <w:rPr>
          <w:sz w:val="22"/>
          <w:szCs w:val="22"/>
        </w:rPr>
        <w:t>)</w:t>
      </w:r>
      <w:r w:rsidRPr="00A55A6C">
        <w:rPr>
          <w:sz w:val="22"/>
          <w:szCs w:val="22"/>
        </w:rPr>
        <w:t xml:space="preserve"> дней до наступления даты его проведения, о чём извещает участников торгов не позднее 3</w:t>
      </w:r>
      <w:r w:rsidR="00C8688F">
        <w:rPr>
          <w:sz w:val="22"/>
          <w:szCs w:val="22"/>
        </w:rPr>
        <w:t xml:space="preserve"> (трех)</w:t>
      </w:r>
      <w:r w:rsidRPr="00A55A6C">
        <w:rPr>
          <w:sz w:val="22"/>
          <w:szCs w:val="22"/>
        </w:rPr>
        <w:t xml:space="preserve"> дней со дня принятия данного решения.</w:t>
      </w:r>
    </w:p>
    <w:p w14:paraId="7F02C04D" w14:textId="4773A291" w:rsidR="004266C9" w:rsidRPr="00A55A6C" w:rsidRDefault="004266C9" w:rsidP="004266C9">
      <w:pPr>
        <w:ind w:firstLine="709"/>
        <w:jc w:val="both"/>
        <w:rPr>
          <w:sz w:val="22"/>
          <w:szCs w:val="22"/>
        </w:rPr>
      </w:pPr>
      <w:r w:rsidRPr="00A55A6C">
        <w:rPr>
          <w:sz w:val="22"/>
          <w:szCs w:val="22"/>
        </w:rPr>
        <w:t xml:space="preserve">Аукцион проводится в соответствии со ст. 10 Федерального закона от 28.12.2009 № 381-ФЗ «Об основах государственного регулирования торговой деятельности в Российской Федерации», Постановлением администрации города Енисейска от 16 июня 2021 № 129-п «Об утверждении административного регламента предоставления муниципальной услуги «О порядке подачи заявления и оформления документов для размещения нестационарных торговых объектов и порядке организации и проведения аукциона, при размещении нестационарного торгового объекта на территории города Енисейска», Постановлением администрации города Енисейска от </w:t>
      </w:r>
      <w:r w:rsidR="00C8688F">
        <w:rPr>
          <w:sz w:val="22"/>
          <w:szCs w:val="22"/>
        </w:rPr>
        <w:t>14.04.2023</w:t>
      </w:r>
      <w:r w:rsidRPr="00A55A6C">
        <w:rPr>
          <w:sz w:val="22"/>
          <w:szCs w:val="22"/>
        </w:rPr>
        <w:t xml:space="preserve"> № 1</w:t>
      </w:r>
      <w:r w:rsidR="00C8688F">
        <w:rPr>
          <w:sz w:val="22"/>
          <w:szCs w:val="22"/>
        </w:rPr>
        <w:t>35</w:t>
      </w:r>
      <w:r w:rsidRPr="00A55A6C">
        <w:rPr>
          <w:sz w:val="22"/>
          <w:szCs w:val="22"/>
        </w:rPr>
        <w:t>-п « Об утверждении схемы размещения нестационарных торговых объектов на территории МО г. Енисейска».</w:t>
      </w:r>
    </w:p>
    <w:p w14:paraId="27983A84" w14:textId="1B70FC64" w:rsidR="004266C9" w:rsidRPr="00A55A6C" w:rsidRDefault="004266C9" w:rsidP="004266C9">
      <w:pPr>
        <w:ind w:firstLine="709"/>
        <w:jc w:val="both"/>
        <w:rPr>
          <w:sz w:val="22"/>
          <w:szCs w:val="22"/>
        </w:rPr>
      </w:pPr>
      <w:r w:rsidRPr="00A55A6C">
        <w:rPr>
          <w:sz w:val="22"/>
          <w:szCs w:val="22"/>
        </w:rPr>
        <w:t xml:space="preserve"> Аукцион начинается с оглашения наименования предмета аукциона, основных характеристик места под размещение нестационарного торгового объекта и начальной цены права на заключение договора на размещение нестационарного торгового объекта, «шага </w:t>
      </w:r>
      <w:r w:rsidR="00C8688F">
        <w:rPr>
          <w:sz w:val="22"/>
          <w:szCs w:val="22"/>
        </w:rPr>
        <w:t>повышения</w:t>
      </w:r>
      <w:r w:rsidRPr="00A55A6C">
        <w:rPr>
          <w:sz w:val="22"/>
          <w:szCs w:val="22"/>
        </w:rPr>
        <w:t>» и порядка проведения аукциона.</w:t>
      </w:r>
    </w:p>
    <w:p w14:paraId="1609AD34" w14:textId="77777777" w:rsidR="004266C9" w:rsidRPr="00A55A6C" w:rsidRDefault="004266C9" w:rsidP="004266C9">
      <w:pPr>
        <w:ind w:firstLine="709"/>
        <w:jc w:val="both"/>
        <w:rPr>
          <w:sz w:val="22"/>
          <w:szCs w:val="22"/>
        </w:rPr>
      </w:pPr>
      <w:r w:rsidRPr="00A55A6C">
        <w:rPr>
          <w:sz w:val="22"/>
          <w:szCs w:val="22"/>
        </w:rPr>
        <w:lastRenderedPageBreak/>
        <w:t>Участникам аукциона выдаются пронумерованные билеты, которые они поднимают после оглашения аукционистом начальной цены места под размещение нестационарного торгового объекта и каждой очередной цены в случае, если готовы на заключение договора на размещение нестационарного торгового объекта в соответствии с этой ценой. </w:t>
      </w:r>
    </w:p>
    <w:p w14:paraId="6E5497E6" w14:textId="77777777" w:rsidR="00C8688F" w:rsidRDefault="004266C9" w:rsidP="004266C9">
      <w:pPr>
        <w:ind w:firstLine="709"/>
        <w:jc w:val="both"/>
        <w:rPr>
          <w:sz w:val="22"/>
          <w:szCs w:val="22"/>
        </w:rPr>
      </w:pPr>
      <w:r w:rsidRPr="00A55A6C">
        <w:rPr>
          <w:sz w:val="22"/>
          <w:szCs w:val="22"/>
        </w:rPr>
        <w:t xml:space="preserve">Предложения по цене заявляются открыто в ходе проведения аукциона. </w:t>
      </w:r>
    </w:p>
    <w:p w14:paraId="432E7747" w14:textId="77777777" w:rsidR="00C8688F" w:rsidRDefault="004266C9" w:rsidP="004266C9">
      <w:pPr>
        <w:ind w:firstLine="709"/>
        <w:jc w:val="both"/>
        <w:rPr>
          <w:sz w:val="22"/>
          <w:szCs w:val="22"/>
        </w:rPr>
      </w:pPr>
      <w:r w:rsidRPr="00A55A6C">
        <w:rPr>
          <w:sz w:val="22"/>
          <w:szCs w:val="22"/>
        </w:rPr>
        <w:t xml:space="preserve">Победителем аукциона признается участник аукциона, предложивший наибольшую цену права на заключение договора на размещение нестационарного торгового объекта. </w:t>
      </w:r>
    </w:p>
    <w:p w14:paraId="0C464FCD" w14:textId="3E544D83" w:rsidR="004266C9" w:rsidRPr="00A55A6C" w:rsidRDefault="004266C9" w:rsidP="004266C9">
      <w:pPr>
        <w:ind w:firstLine="709"/>
        <w:jc w:val="both"/>
        <w:rPr>
          <w:sz w:val="22"/>
          <w:szCs w:val="22"/>
        </w:rPr>
      </w:pPr>
      <w:r w:rsidRPr="00A55A6C">
        <w:rPr>
          <w:sz w:val="22"/>
          <w:szCs w:val="22"/>
        </w:rPr>
        <w:t>Организатор аукциона ведет протокол аукциона, в котором фиксируется последнее предложение о размере платы за право на заключение договора на размещение нестационарного торгового объекта.</w:t>
      </w:r>
    </w:p>
    <w:p w14:paraId="2407A7F3" w14:textId="77777777" w:rsidR="00C8688F" w:rsidRDefault="004266C9" w:rsidP="004266C9">
      <w:pPr>
        <w:ind w:firstLine="709"/>
        <w:jc w:val="both"/>
        <w:rPr>
          <w:sz w:val="22"/>
          <w:szCs w:val="22"/>
        </w:rPr>
      </w:pPr>
      <w:r w:rsidRPr="00A55A6C">
        <w:rPr>
          <w:sz w:val="22"/>
          <w:szCs w:val="22"/>
        </w:rPr>
        <w:t xml:space="preserve">Каждую последующую цену аукционист назначает путем увеличения текущей цены на «шаг </w:t>
      </w:r>
      <w:r w:rsidR="00C8688F">
        <w:rPr>
          <w:sz w:val="22"/>
          <w:szCs w:val="22"/>
        </w:rPr>
        <w:t>повышения</w:t>
      </w:r>
      <w:r w:rsidRPr="00A55A6C">
        <w:rPr>
          <w:sz w:val="22"/>
          <w:szCs w:val="22"/>
        </w:rPr>
        <w:t xml:space="preserve">». </w:t>
      </w:r>
    </w:p>
    <w:p w14:paraId="53CC958C" w14:textId="77777777" w:rsidR="00C8688F" w:rsidRDefault="004266C9" w:rsidP="004266C9">
      <w:pPr>
        <w:ind w:firstLine="709"/>
        <w:jc w:val="both"/>
        <w:rPr>
          <w:sz w:val="22"/>
          <w:szCs w:val="22"/>
        </w:rPr>
      </w:pPr>
      <w:r w:rsidRPr="00A55A6C">
        <w:rPr>
          <w:sz w:val="22"/>
          <w:szCs w:val="22"/>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14:paraId="307DD623" w14:textId="77777777" w:rsidR="00C8688F" w:rsidRDefault="004266C9" w:rsidP="004266C9">
      <w:pPr>
        <w:ind w:firstLine="709"/>
        <w:jc w:val="both"/>
        <w:rPr>
          <w:sz w:val="22"/>
          <w:szCs w:val="22"/>
        </w:rPr>
      </w:pPr>
      <w:r w:rsidRPr="00A55A6C">
        <w:rPr>
          <w:sz w:val="22"/>
          <w:szCs w:val="22"/>
        </w:rPr>
        <w:t xml:space="preserve">Затем аукционист объявляет следующую цену в соответствии с «шагом </w:t>
      </w:r>
      <w:r w:rsidR="00C8688F">
        <w:rPr>
          <w:sz w:val="22"/>
          <w:szCs w:val="22"/>
        </w:rPr>
        <w:t>повышения</w:t>
      </w:r>
      <w:r w:rsidRPr="00A55A6C">
        <w:rPr>
          <w:sz w:val="22"/>
          <w:szCs w:val="22"/>
        </w:rPr>
        <w:t>». </w:t>
      </w:r>
    </w:p>
    <w:p w14:paraId="00702FE3" w14:textId="45D01898" w:rsidR="004266C9" w:rsidRPr="00A55A6C" w:rsidRDefault="004266C9" w:rsidP="004266C9">
      <w:pPr>
        <w:ind w:firstLine="709"/>
        <w:jc w:val="both"/>
        <w:rPr>
          <w:sz w:val="22"/>
          <w:szCs w:val="22"/>
        </w:rPr>
      </w:pPr>
      <w:r w:rsidRPr="00A55A6C">
        <w:rPr>
          <w:sz w:val="22"/>
          <w:szCs w:val="22"/>
        </w:rPr>
        <w:t xml:space="preserve">При отсутствии участников аукциона, готовых заключить договор на размещение нестационарного торгового объекта в соответствии с названной аукционистом ценой, аукционист повторяет эту цену 3 </w:t>
      </w:r>
      <w:r w:rsidR="00C8688F">
        <w:rPr>
          <w:sz w:val="22"/>
          <w:szCs w:val="22"/>
        </w:rPr>
        <w:t xml:space="preserve">(три) </w:t>
      </w:r>
      <w:r w:rsidRPr="00A55A6C">
        <w:rPr>
          <w:sz w:val="22"/>
          <w:szCs w:val="22"/>
        </w:rPr>
        <w:t>раза.</w:t>
      </w:r>
    </w:p>
    <w:p w14:paraId="1BF2DB43" w14:textId="77777777" w:rsidR="00C8688F" w:rsidRDefault="004266C9" w:rsidP="004266C9">
      <w:pPr>
        <w:ind w:firstLine="709"/>
        <w:jc w:val="both"/>
        <w:rPr>
          <w:sz w:val="22"/>
          <w:szCs w:val="22"/>
        </w:rPr>
      </w:pPr>
      <w:r w:rsidRPr="00A55A6C">
        <w:rPr>
          <w:sz w:val="22"/>
          <w:szCs w:val="22"/>
        </w:rPr>
        <w:t xml:space="preserve">Если после троекратного объявления очередной цены ни один из участников аукциона не поднял билет, аукцион завершается. </w:t>
      </w:r>
    </w:p>
    <w:p w14:paraId="6AE9C4B8" w14:textId="5B4C5F5A" w:rsidR="004266C9" w:rsidRPr="00A55A6C" w:rsidRDefault="004266C9" w:rsidP="004266C9">
      <w:pPr>
        <w:ind w:firstLine="709"/>
        <w:jc w:val="both"/>
        <w:rPr>
          <w:sz w:val="22"/>
          <w:szCs w:val="22"/>
        </w:rPr>
      </w:pPr>
      <w:r w:rsidRPr="00A55A6C">
        <w:rPr>
          <w:sz w:val="22"/>
          <w:szCs w:val="22"/>
        </w:rPr>
        <w:t>Победителем аукциона признается тот участник, номер билета которого был назван аукционистом последним (предложивший наибольшую цену).</w:t>
      </w:r>
    </w:p>
    <w:p w14:paraId="252CBBF6" w14:textId="74A601EC" w:rsidR="004266C9" w:rsidRPr="00A55A6C" w:rsidRDefault="004266C9" w:rsidP="004266C9">
      <w:pPr>
        <w:ind w:firstLine="709"/>
        <w:jc w:val="both"/>
        <w:rPr>
          <w:sz w:val="22"/>
          <w:szCs w:val="22"/>
        </w:rPr>
      </w:pPr>
      <w:r w:rsidRPr="00A55A6C">
        <w:rPr>
          <w:sz w:val="22"/>
          <w:szCs w:val="22"/>
        </w:rPr>
        <w:t xml:space="preserve">По завершению аукциона аукционист объявляет о продаже права на заключение договора на размещение нестационарного торгового </w:t>
      </w:r>
      <w:r w:rsidR="00C8688F" w:rsidRPr="00A55A6C">
        <w:rPr>
          <w:sz w:val="22"/>
          <w:szCs w:val="22"/>
        </w:rPr>
        <w:t>объекта, называет</w:t>
      </w:r>
      <w:r w:rsidRPr="00A55A6C">
        <w:rPr>
          <w:sz w:val="22"/>
          <w:szCs w:val="22"/>
        </w:rPr>
        <w:t xml:space="preserve"> цену и номер билета победителя аукциона.</w:t>
      </w:r>
    </w:p>
    <w:p w14:paraId="0D31601C" w14:textId="77777777" w:rsidR="00C8688F" w:rsidRDefault="004266C9" w:rsidP="004266C9">
      <w:pPr>
        <w:ind w:firstLine="709"/>
        <w:jc w:val="both"/>
        <w:rPr>
          <w:sz w:val="22"/>
          <w:szCs w:val="22"/>
        </w:rPr>
      </w:pPr>
      <w:r w:rsidRPr="00A55A6C">
        <w:rPr>
          <w:sz w:val="22"/>
          <w:szCs w:val="22"/>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14:paraId="403387C9" w14:textId="57EBA84D" w:rsidR="004266C9" w:rsidRPr="00A55A6C" w:rsidRDefault="004266C9" w:rsidP="004266C9">
      <w:pPr>
        <w:ind w:firstLine="709"/>
        <w:jc w:val="both"/>
        <w:rPr>
          <w:sz w:val="22"/>
          <w:szCs w:val="22"/>
        </w:rPr>
      </w:pPr>
      <w:r w:rsidRPr="00A55A6C">
        <w:rPr>
          <w:sz w:val="22"/>
          <w:szCs w:val="22"/>
        </w:rPr>
        <w:t xml:space="preserve">Протокол о результатах аукциона составляется в </w:t>
      </w:r>
      <w:r w:rsidR="00C8688F">
        <w:rPr>
          <w:sz w:val="22"/>
          <w:szCs w:val="22"/>
        </w:rPr>
        <w:t>2 (</w:t>
      </w:r>
      <w:r w:rsidRPr="00A55A6C">
        <w:rPr>
          <w:sz w:val="22"/>
          <w:szCs w:val="22"/>
        </w:rPr>
        <w:t>двух</w:t>
      </w:r>
      <w:r w:rsidR="00C8688F">
        <w:rPr>
          <w:sz w:val="22"/>
          <w:szCs w:val="22"/>
        </w:rPr>
        <w:t>)</w:t>
      </w:r>
      <w:r w:rsidRPr="00A55A6C">
        <w:rPr>
          <w:sz w:val="22"/>
          <w:szCs w:val="22"/>
        </w:rPr>
        <w:t xml:space="preserve"> экземплярах, один из которых передается победителю аукциона, а второй остается у организатора аукциона.</w:t>
      </w:r>
    </w:p>
    <w:p w14:paraId="13ED056F" w14:textId="4CAA55FC" w:rsidR="004266C9" w:rsidRPr="00A55A6C" w:rsidRDefault="004266C9" w:rsidP="004266C9">
      <w:pPr>
        <w:ind w:firstLine="709"/>
        <w:jc w:val="both"/>
        <w:rPr>
          <w:sz w:val="22"/>
          <w:szCs w:val="22"/>
        </w:rPr>
      </w:pPr>
      <w:r w:rsidRPr="00A55A6C">
        <w:rPr>
          <w:sz w:val="22"/>
          <w:szCs w:val="22"/>
        </w:rPr>
        <w:t xml:space="preserve">Протокол о результатах аукциона размещается на официальном сайте торгов – </w:t>
      </w:r>
      <w:hyperlink r:id="rId8" w:history="1">
        <w:r w:rsidR="00C8688F" w:rsidRPr="00867060">
          <w:rPr>
            <w:rStyle w:val="a3"/>
            <w:sz w:val="22"/>
            <w:szCs w:val="22"/>
            <w:lang w:val="en-US"/>
          </w:rPr>
          <w:t>www</w:t>
        </w:r>
        <w:r w:rsidR="00C8688F" w:rsidRPr="00867060">
          <w:rPr>
            <w:rStyle w:val="a3"/>
            <w:sz w:val="22"/>
            <w:szCs w:val="22"/>
          </w:rPr>
          <w:t>.</w:t>
        </w:r>
        <w:r w:rsidR="00C8688F" w:rsidRPr="00867060">
          <w:rPr>
            <w:rStyle w:val="a3"/>
            <w:sz w:val="22"/>
            <w:szCs w:val="22"/>
            <w:lang w:val="en-US"/>
          </w:rPr>
          <w:t>t</w:t>
        </w:r>
        <w:r w:rsidR="00C8688F" w:rsidRPr="00867060">
          <w:rPr>
            <w:rStyle w:val="a3"/>
            <w:sz w:val="22"/>
            <w:szCs w:val="22"/>
          </w:rPr>
          <w:t>orgi.gov.ru</w:t>
        </w:r>
      </w:hyperlink>
      <w:r w:rsidR="00C8688F">
        <w:rPr>
          <w:sz w:val="22"/>
          <w:szCs w:val="22"/>
        </w:rPr>
        <w:t xml:space="preserve"> </w:t>
      </w:r>
      <w:r w:rsidRPr="00A55A6C">
        <w:rPr>
          <w:sz w:val="22"/>
          <w:szCs w:val="22"/>
        </w:rPr>
        <w:t xml:space="preserve">в течение </w:t>
      </w:r>
      <w:r w:rsidR="00C8688F">
        <w:rPr>
          <w:sz w:val="22"/>
          <w:szCs w:val="22"/>
        </w:rPr>
        <w:t>1 (</w:t>
      </w:r>
      <w:r w:rsidRPr="00A55A6C">
        <w:rPr>
          <w:sz w:val="22"/>
          <w:szCs w:val="22"/>
        </w:rPr>
        <w:t>одного</w:t>
      </w:r>
      <w:r w:rsidR="00C8688F">
        <w:rPr>
          <w:sz w:val="22"/>
          <w:szCs w:val="22"/>
        </w:rPr>
        <w:t>)</w:t>
      </w:r>
      <w:r w:rsidRPr="00A55A6C">
        <w:rPr>
          <w:sz w:val="22"/>
          <w:szCs w:val="22"/>
        </w:rPr>
        <w:t xml:space="preserve"> рабочего дня со дня подписания данного протокола.</w:t>
      </w:r>
    </w:p>
    <w:p w14:paraId="06F63DE2" w14:textId="01D9F400" w:rsidR="004266C9" w:rsidRPr="00A55A6C" w:rsidRDefault="004266C9" w:rsidP="004266C9">
      <w:pPr>
        <w:ind w:firstLine="709"/>
        <w:jc w:val="both"/>
        <w:rPr>
          <w:sz w:val="22"/>
          <w:szCs w:val="22"/>
        </w:rPr>
      </w:pPr>
      <w:r w:rsidRPr="00A55A6C">
        <w:rPr>
          <w:sz w:val="22"/>
          <w:szCs w:val="22"/>
        </w:rPr>
        <w:t xml:space="preserve">В течение </w:t>
      </w:r>
      <w:r w:rsidR="00C8688F">
        <w:rPr>
          <w:sz w:val="22"/>
          <w:szCs w:val="22"/>
        </w:rPr>
        <w:t>3 (</w:t>
      </w:r>
      <w:r w:rsidRPr="00A55A6C">
        <w:rPr>
          <w:sz w:val="22"/>
          <w:szCs w:val="22"/>
        </w:rPr>
        <w:t>трех</w:t>
      </w:r>
      <w:r w:rsidR="00C8688F">
        <w:rPr>
          <w:sz w:val="22"/>
          <w:szCs w:val="22"/>
        </w:rPr>
        <w:t>)</w:t>
      </w:r>
      <w:r w:rsidRPr="00A55A6C">
        <w:rPr>
          <w:sz w:val="22"/>
          <w:szCs w:val="22"/>
        </w:rPr>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37E3B3E7" w14:textId="77777777" w:rsidR="00C8688F" w:rsidRDefault="004266C9" w:rsidP="004266C9">
      <w:pPr>
        <w:ind w:firstLine="709"/>
        <w:jc w:val="both"/>
        <w:rPr>
          <w:sz w:val="22"/>
          <w:szCs w:val="22"/>
        </w:rPr>
      </w:pPr>
      <w:r w:rsidRPr="00A55A6C">
        <w:rPr>
          <w:sz w:val="22"/>
          <w:szCs w:val="22"/>
        </w:rPr>
        <w:t xml:space="preserve">Аукцион признается не состоявшимся в случае, если: </w:t>
      </w:r>
    </w:p>
    <w:p w14:paraId="1281D8D2" w14:textId="77777777" w:rsidR="00C8688F" w:rsidRDefault="004266C9" w:rsidP="004266C9">
      <w:pPr>
        <w:ind w:firstLine="709"/>
        <w:jc w:val="both"/>
        <w:rPr>
          <w:sz w:val="22"/>
          <w:szCs w:val="22"/>
        </w:rPr>
      </w:pPr>
      <w:r w:rsidRPr="00A55A6C">
        <w:rPr>
          <w:sz w:val="22"/>
          <w:szCs w:val="22"/>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14:paraId="2FB0B050" w14:textId="357988CC" w:rsidR="004266C9" w:rsidRPr="00A55A6C" w:rsidRDefault="004266C9" w:rsidP="004266C9">
      <w:pPr>
        <w:ind w:firstLine="709"/>
        <w:jc w:val="both"/>
        <w:rPr>
          <w:sz w:val="22"/>
          <w:szCs w:val="22"/>
        </w:rPr>
      </w:pPr>
      <w:r w:rsidRPr="00A55A6C">
        <w:rPr>
          <w:sz w:val="22"/>
          <w:szCs w:val="22"/>
        </w:rPr>
        <w:t xml:space="preserve">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14:paraId="2868C328" w14:textId="716AB8E1" w:rsidR="004266C9" w:rsidRPr="00A55A6C" w:rsidRDefault="004266C9" w:rsidP="004266C9">
      <w:pPr>
        <w:ind w:firstLine="709"/>
        <w:jc w:val="both"/>
        <w:rPr>
          <w:sz w:val="22"/>
          <w:szCs w:val="22"/>
        </w:rPr>
      </w:pPr>
      <w:r w:rsidRPr="00A55A6C">
        <w:rPr>
          <w:sz w:val="22"/>
          <w:szCs w:val="22"/>
        </w:rPr>
        <w:t xml:space="preserve">В случае, если аукцион признан несостоявшимся и только один заявитель признан участником аукциона, уполномоченный орган в течение </w:t>
      </w:r>
      <w:r w:rsidR="00C8688F">
        <w:rPr>
          <w:sz w:val="22"/>
          <w:szCs w:val="22"/>
        </w:rPr>
        <w:t>10 (</w:t>
      </w:r>
      <w:r w:rsidRPr="00A55A6C">
        <w:rPr>
          <w:sz w:val="22"/>
          <w:szCs w:val="22"/>
        </w:rPr>
        <w:t>десяти</w:t>
      </w:r>
      <w:r w:rsidR="00C8688F">
        <w:rPr>
          <w:sz w:val="22"/>
          <w:szCs w:val="22"/>
        </w:rPr>
        <w:t>)</w:t>
      </w:r>
      <w:r w:rsidRPr="00A55A6C">
        <w:rPr>
          <w:sz w:val="22"/>
          <w:szCs w:val="22"/>
        </w:rPr>
        <w:t xml:space="preserve"> дней со дня подписания протокола, обязан направить заявителю </w:t>
      </w:r>
      <w:r w:rsidR="00C8688F">
        <w:rPr>
          <w:sz w:val="22"/>
          <w:szCs w:val="22"/>
        </w:rPr>
        <w:t>3 (</w:t>
      </w:r>
      <w:r w:rsidRPr="00A55A6C">
        <w:rPr>
          <w:sz w:val="22"/>
          <w:szCs w:val="22"/>
        </w:rPr>
        <w:t>три</w:t>
      </w:r>
      <w:r w:rsidR="00C8688F">
        <w:rPr>
          <w:sz w:val="22"/>
          <w:szCs w:val="22"/>
        </w:rPr>
        <w:t>)</w:t>
      </w:r>
      <w:r w:rsidRPr="00A55A6C">
        <w:rPr>
          <w:sz w:val="22"/>
          <w:szCs w:val="22"/>
        </w:rPr>
        <w:t xml:space="preserve"> экземпляра подписанного проекта договора на размещение нестационарного торгового объекта. При этом размер платы по договору определяется в размере, равном начальной цене предмета аукциона.</w:t>
      </w:r>
    </w:p>
    <w:p w14:paraId="5613A40E" w14:textId="0780331D" w:rsidR="004266C9" w:rsidRPr="00A55A6C" w:rsidRDefault="004266C9" w:rsidP="004266C9">
      <w:pPr>
        <w:ind w:firstLine="709"/>
        <w:jc w:val="both"/>
      </w:pPr>
      <w:r w:rsidRPr="00A55A6C">
        <w:rPr>
          <w:sz w:val="22"/>
          <w:szCs w:val="22"/>
        </w:rPr>
        <w:t xml:space="preserve">Задаток, внесенный лицом, признанным победителем аукциона, с которым заключается договор </w:t>
      </w:r>
      <w:r w:rsidR="00C8688F" w:rsidRPr="00A55A6C">
        <w:rPr>
          <w:sz w:val="22"/>
          <w:szCs w:val="22"/>
        </w:rPr>
        <w:t>на размещение</w:t>
      </w:r>
      <w:r w:rsidRPr="00A55A6C">
        <w:rPr>
          <w:sz w:val="22"/>
          <w:szCs w:val="22"/>
        </w:rPr>
        <w:t xml:space="preserve"> нестационарного торгового объекта, засчитываются в счет платы за размещение нестационарного торгового объекта. Задатки, внесенные этими лицами, не заключившими в установленном порядке договоры на размещение нестационарного торгового объекта вследствие уклонения от заключения указанных договоров, не возвращаются</w:t>
      </w:r>
      <w:r w:rsidRPr="00A55A6C">
        <w:t>.</w:t>
      </w:r>
    </w:p>
    <w:p w14:paraId="0F1C02D7" w14:textId="77777777" w:rsidR="00C8688F" w:rsidRDefault="004266C9" w:rsidP="004266C9">
      <w:pPr>
        <w:ind w:firstLine="709"/>
        <w:jc w:val="both"/>
        <w:rPr>
          <w:sz w:val="22"/>
          <w:szCs w:val="22"/>
        </w:rPr>
      </w:pPr>
      <w:r w:rsidRPr="00A55A6C">
        <w:rPr>
          <w:sz w:val="22"/>
          <w:szCs w:val="22"/>
        </w:rPr>
        <w:t xml:space="preserve">Протокол о результатах аукциона является основанием для заключения с победителем аукциона договора на размещение нестационарного торгового объекта.  </w:t>
      </w:r>
    </w:p>
    <w:p w14:paraId="4A8994B6" w14:textId="5C35982E" w:rsidR="004266C9" w:rsidRPr="00A55A6C" w:rsidRDefault="004266C9" w:rsidP="004266C9">
      <w:pPr>
        <w:ind w:firstLine="709"/>
        <w:jc w:val="both"/>
        <w:rPr>
          <w:sz w:val="22"/>
          <w:szCs w:val="22"/>
        </w:rPr>
      </w:pPr>
      <w:r w:rsidRPr="00A55A6C">
        <w:rPr>
          <w:sz w:val="22"/>
          <w:szCs w:val="22"/>
          <w:u w:val="single"/>
        </w:rPr>
        <w:t>Размер платы в месячном исчислении, сложившийся по результатам аукциона, устанавливается за каждый месяц платы за размещение нестационарного торгового объекта. Задаток, внесенный победителем аукциона, зачисляется в счет платы за первый месяц размещения нестационарного торгового объекта.</w:t>
      </w:r>
    </w:p>
    <w:p w14:paraId="1B1AEBFA" w14:textId="08C76D7F" w:rsidR="004266C9" w:rsidRPr="00A55A6C" w:rsidRDefault="004266C9" w:rsidP="004266C9">
      <w:pPr>
        <w:ind w:firstLine="709"/>
        <w:jc w:val="both"/>
        <w:rPr>
          <w:sz w:val="22"/>
          <w:szCs w:val="22"/>
        </w:rPr>
      </w:pPr>
      <w:r w:rsidRPr="00A55A6C">
        <w:rPr>
          <w:sz w:val="22"/>
          <w:szCs w:val="22"/>
        </w:rPr>
        <w:t xml:space="preserve">7. </w:t>
      </w:r>
      <w:r w:rsidRPr="00C8688F">
        <w:rPr>
          <w:b/>
          <w:sz w:val="22"/>
          <w:szCs w:val="22"/>
          <w:u w:val="single"/>
        </w:rPr>
        <w:t>Сроки заключения договора на размещение нестационарного торгового объекта</w:t>
      </w:r>
      <w:r w:rsidRPr="00A55A6C">
        <w:rPr>
          <w:sz w:val="22"/>
          <w:szCs w:val="22"/>
        </w:rPr>
        <w:t>: договор на размещение нестационарного торгового объекта заключается не ранее 10</w:t>
      </w:r>
      <w:r w:rsidR="00C8688F">
        <w:rPr>
          <w:sz w:val="22"/>
          <w:szCs w:val="22"/>
        </w:rPr>
        <w:t xml:space="preserve"> (десяти)</w:t>
      </w:r>
      <w:r w:rsidRPr="00A55A6C">
        <w:rPr>
          <w:sz w:val="22"/>
          <w:szCs w:val="22"/>
        </w:rPr>
        <w:t xml:space="preserve"> дней со дня подписания протокола об итогах аукциона.</w:t>
      </w:r>
    </w:p>
    <w:p w14:paraId="72DB91D6" w14:textId="075161F9" w:rsidR="004266C9" w:rsidRPr="00A55A6C" w:rsidRDefault="004A015C" w:rsidP="004266C9">
      <w:pPr>
        <w:ind w:firstLine="709"/>
        <w:jc w:val="both"/>
        <w:rPr>
          <w:sz w:val="22"/>
          <w:szCs w:val="22"/>
        </w:rPr>
      </w:pPr>
      <w:r>
        <w:rPr>
          <w:sz w:val="22"/>
          <w:szCs w:val="22"/>
        </w:rPr>
        <w:lastRenderedPageBreak/>
        <w:t xml:space="preserve">8. </w:t>
      </w:r>
      <w:r w:rsidR="004266C9" w:rsidRPr="00A55A6C">
        <w:rPr>
          <w:sz w:val="22"/>
          <w:szCs w:val="22"/>
        </w:rPr>
        <w:t>В случае, если победитель аукциона отказался или уклонился от подписания протокола об итогах аукциона, заключения договора, победитель утрачивает право на заключение договора, а внесенный им задаток не возвращается.</w:t>
      </w:r>
    </w:p>
    <w:p w14:paraId="6C76AB89" w14:textId="2694C00C" w:rsidR="004266C9" w:rsidRPr="00A55A6C" w:rsidRDefault="004A015C" w:rsidP="004266C9">
      <w:pPr>
        <w:ind w:firstLine="709"/>
        <w:jc w:val="both"/>
        <w:rPr>
          <w:sz w:val="22"/>
          <w:szCs w:val="22"/>
        </w:rPr>
      </w:pPr>
      <w:r>
        <w:rPr>
          <w:sz w:val="22"/>
          <w:szCs w:val="22"/>
        </w:rPr>
        <w:t>9.</w:t>
      </w:r>
      <w:r w:rsidR="00C8688F">
        <w:rPr>
          <w:sz w:val="22"/>
          <w:szCs w:val="22"/>
        </w:rPr>
        <w:t xml:space="preserve"> </w:t>
      </w:r>
      <w:r w:rsidR="004266C9" w:rsidRPr="00A55A6C">
        <w:rPr>
          <w:sz w:val="22"/>
          <w:szCs w:val="22"/>
        </w:rPr>
        <w:t xml:space="preserve">В случае, если в течение </w:t>
      </w:r>
      <w:r w:rsidR="00C8688F">
        <w:rPr>
          <w:sz w:val="22"/>
          <w:szCs w:val="22"/>
        </w:rPr>
        <w:t>30 (</w:t>
      </w:r>
      <w:r w:rsidR="004266C9" w:rsidRPr="00A55A6C">
        <w:rPr>
          <w:sz w:val="22"/>
          <w:szCs w:val="22"/>
        </w:rPr>
        <w:t>тридцати</w:t>
      </w:r>
      <w:r w:rsidR="00C8688F">
        <w:rPr>
          <w:sz w:val="22"/>
          <w:szCs w:val="22"/>
        </w:rPr>
        <w:t>)</w:t>
      </w:r>
      <w:r w:rsidR="004266C9" w:rsidRPr="00A55A6C">
        <w:rPr>
          <w:sz w:val="22"/>
          <w:szCs w:val="22"/>
        </w:rPr>
        <w:t xml:space="preserve"> дней со дня направления участнику аукциона, который сделал предпоследнее предложение о цене предмета аукциона, проекта договора на размещение нестационарного торгового объекта,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местом на размещение нестационарного торгового объекта иным образом в соответствии с Законодательством РФ</w:t>
      </w:r>
    </w:p>
    <w:p w14:paraId="1F9F9D15" w14:textId="513196F2" w:rsidR="004266C9" w:rsidRPr="00A55A6C" w:rsidRDefault="004A015C" w:rsidP="004266C9">
      <w:pPr>
        <w:ind w:firstLine="709"/>
        <w:jc w:val="both"/>
        <w:rPr>
          <w:sz w:val="22"/>
          <w:szCs w:val="22"/>
        </w:rPr>
      </w:pPr>
      <w:r>
        <w:rPr>
          <w:sz w:val="22"/>
          <w:szCs w:val="22"/>
        </w:rPr>
        <w:t>10.</w:t>
      </w:r>
      <w:r w:rsidR="00C8688F">
        <w:rPr>
          <w:sz w:val="22"/>
          <w:szCs w:val="22"/>
        </w:rPr>
        <w:t xml:space="preserve"> </w:t>
      </w:r>
      <w:r w:rsidR="004266C9" w:rsidRPr="00A55A6C">
        <w:rPr>
          <w:sz w:val="22"/>
          <w:szCs w:val="22"/>
        </w:rPr>
        <w:t>Сведения о победителе аукциона, уклонившемся от заключения договора на размещение нестационарного торгового объекта, являющегося предметом аукциона, и об иных лицах, с которыми заключается договор и которые уклонились от его заключения, включаются в реестр недобросовестных участников аукциона.</w:t>
      </w:r>
    </w:p>
    <w:p w14:paraId="495A0146" w14:textId="0C397EDB" w:rsidR="004266C9" w:rsidRPr="00A55A6C" w:rsidRDefault="004266C9" w:rsidP="004266C9">
      <w:pPr>
        <w:ind w:firstLine="709"/>
        <w:jc w:val="both"/>
        <w:rPr>
          <w:sz w:val="22"/>
          <w:szCs w:val="22"/>
        </w:rPr>
      </w:pPr>
      <w:r w:rsidRPr="00A55A6C">
        <w:rPr>
          <w:sz w:val="22"/>
          <w:szCs w:val="22"/>
        </w:rPr>
        <w:t>11.</w:t>
      </w:r>
      <w:r w:rsidR="004A015C">
        <w:rPr>
          <w:sz w:val="22"/>
          <w:szCs w:val="22"/>
        </w:rPr>
        <w:t xml:space="preserve"> </w:t>
      </w:r>
      <w:r w:rsidRPr="00A55A6C">
        <w:rPr>
          <w:sz w:val="22"/>
          <w:szCs w:val="22"/>
        </w:rPr>
        <w:t xml:space="preserve">В случае, если победитель аукциона или иное лицо, с которым заключается договор на размещение нестационарного торгового объекта, в течение </w:t>
      </w:r>
      <w:r w:rsidR="00C8688F">
        <w:rPr>
          <w:sz w:val="22"/>
          <w:szCs w:val="22"/>
        </w:rPr>
        <w:t>30 (</w:t>
      </w:r>
      <w:r w:rsidRPr="00A55A6C">
        <w:rPr>
          <w:sz w:val="22"/>
          <w:szCs w:val="22"/>
        </w:rPr>
        <w:t>тридцати</w:t>
      </w:r>
      <w:r w:rsidR="00C8688F">
        <w:rPr>
          <w:sz w:val="22"/>
          <w:szCs w:val="22"/>
        </w:rPr>
        <w:t>)</w:t>
      </w:r>
      <w:r w:rsidRPr="00A55A6C">
        <w:rPr>
          <w:sz w:val="22"/>
          <w:szCs w:val="22"/>
        </w:rPr>
        <w:t xml:space="preserve"> дней со дня направления им проекта указанного договора не подписали и не представили в учреждение указанный договор, учреждение в течение </w:t>
      </w:r>
      <w:r w:rsidR="00C8688F">
        <w:rPr>
          <w:sz w:val="22"/>
          <w:szCs w:val="22"/>
        </w:rPr>
        <w:t>5 (</w:t>
      </w:r>
      <w:r w:rsidRPr="00A55A6C">
        <w:rPr>
          <w:sz w:val="22"/>
          <w:szCs w:val="22"/>
        </w:rPr>
        <w:t>пяти</w:t>
      </w:r>
      <w:r w:rsidR="00C8688F">
        <w:rPr>
          <w:sz w:val="22"/>
          <w:szCs w:val="22"/>
        </w:rPr>
        <w:t>)</w:t>
      </w:r>
      <w:r w:rsidRPr="00A55A6C">
        <w:rPr>
          <w:sz w:val="22"/>
          <w:szCs w:val="22"/>
        </w:rPr>
        <w:t xml:space="preserve"> рабочих дней со дня истечения этого срока направляет в уполномоченный Правительством Российской Федерации федеральный орган исполнительной власти сведения для включения их в реестр недобросовестных участников аукциона.</w:t>
      </w:r>
    </w:p>
    <w:p w14:paraId="1CEFC1AF" w14:textId="46F88697" w:rsidR="004266C9" w:rsidRPr="00A55A6C" w:rsidRDefault="004266C9" w:rsidP="004266C9">
      <w:pPr>
        <w:ind w:firstLine="709"/>
        <w:jc w:val="both"/>
        <w:rPr>
          <w:sz w:val="22"/>
          <w:szCs w:val="22"/>
        </w:rPr>
      </w:pPr>
      <w:r w:rsidRPr="00A55A6C">
        <w:rPr>
          <w:sz w:val="22"/>
          <w:szCs w:val="22"/>
        </w:rPr>
        <w:t xml:space="preserve">12. Комиссия принимает решение об отказе в проведении аукциона в случае выявления обстоятельств, предусмотренных действующим законодательством РФ. Извещение об отказе в проведении аукциона в течение </w:t>
      </w:r>
      <w:r w:rsidR="004A015C">
        <w:rPr>
          <w:sz w:val="22"/>
          <w:szCs w:val="22"/>
        </w:rPr>
        <w:t>3 (</w:t>
      </w:r>
      <w:r w:rsidRPr="00A55A6C">
        <w:rPr>
          <w:sz w:val="22"/>
          <w:szCs w:val="22"/>
        </w:rPr>
        <w:t>трех</w:t>
      </w:r>
      <w:r w:rsidR="004A015C">
        <w:rPr>
          <w:sz w:val="22"/>
          <w:szCs w:val="22"/>
        </w:rPr>
        <w:t>)</w:t>
      </w:r>
      <w:r w:rsidRPr="00A55A6C">
        <w:rPr>
          <w:sz w:val="22"/>
          <w:szCs w:val="22"/>
        </w:rPr>
        <w:t xml:space="preserve"> дней со дня принятия данного решения. Организатор аукциона в течение </w:t>
      </w:r>
      <w:r w:rsidR="004A015C">
        <w:rPr>
          <w:sz w:val="22"/>
          <w:szCs w:val="22"/>
        </w:rPr>
        <w:t>3 (</w:t>
      </w:r>
      <w:r w:rsidRPr="00A55A6C">
        <w:rPr>
          <w:sz w:val="22"/>
          <w:szCs w:val="22"/>
        </w:rPr>
        <w:t>трех</w:t>
      </w:r>
      <w:r w:rsidR="004A015C">
        <w:rPr>
          <w:sz w:val="22"/>
          <w:szCs w:val="22"/>
        </w:rPr>
        <w:t>)</w:t>
      </w:r>
      <w:r w:rsidRPr="00A55A6C">
        <w:rPr>
          <w:sz w:val="22"/>
          <w:szCs w:val="22"/>
        </w:rPr>
        <w:t xml:space="preserve">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4E61597" w14:textId="4156D7DA" w:rsidR="004266C9" w:rsidRPr="00A55A6C" w:rsidRDefault="004266C9" w:rsidP="004266C9">
      <w:pPr>
        <w:ind w:firstLine="709"/>
        <w:jc w:val="both"/>
        <w:rPr>
          <w:sz w:val="22"/>
          <w:szCs w:val="22"/>
        </w:rPr>
      </w:pPr>
      <w:r w:rsidRPr="00A55A6C">
        <w:rPr>
          <w:sz w:val="22"/>
          <w:szCs w:val="22"/>
        </w:rPr>
        <w:t xml:space="preserve">13. За справками обращаться к организатору торгов – МКУ «Управление муниципальным имуществом г. Енисейска» по адресу: г. Енисейск, ул. Бабкина, 18, 2 этаж, тел. 8(39195) 2-31-95. </w:t>
      </w:r>
    </w:p>
    <w:p w14:paraId="0F6E1B33" w14:textId="5D855AA8" w:rsidR="00992CC4" w:rsidRDefault="00992CC4">
      <w:pPr>
        <w:rPr>
          <w:sz w:val="22"/>
          <w:szCs w:val="22"/>
        </w:rPr>
      </w:pPr>
    </w:p>
    <w:p w14:paraId="5FF3CBFA" w14:textId="26E513B5" w:rsidR="0043736A" w:rsidRDefault="0043736A"/>
    <w:p w14:paraId="3D31D115" w14:textId="3B2EF3A9" w:rsidR="0043736A" w:rsidRDefault="0043736A"/>
    <w:p w14:paraId="13467CDA" w14:textId="12308499" w:rsidR="0043736A" w:rsidRDefault="0043736A"/>
    <w:p w14:paraId="6A5BAD68" w14:textId="5A186817" w:rsidR="0043736A" w:rsidRDefault="0043736A"/>
    <w:p w14:paraId="755E171D" w14:textId="35A9AECB" w:rsidR="0043736A" w:rsidRDefault="0043736A"/>
    <w:p w14:paraId="49A373F1" w14:textId="1EA3C85C" w:rsidR="0043736A" w:rsidRDefault="0043736A"/>
    <w:p w14:paraId="0C4A22CE" w14:textId="1325E0DA" w:rsidR="0043736A" w:rsidRDefault="0043736A"/>
    <w:p w14:paraId="2F2FBE86" w14:textId="55ACDE6A" w:rsidR="0043736A" w:rsidRDefault="0043736A"/>
    <w:p w14:paraId="63DD6A23" w14:textId="403DB48E" w:rsidR="0043736A" w:rsidRDefault="0043736A"/>
    <w:p w14:paraId="1A447E62" w14:textId="50B1446D" w:rsidR="0043736A" w:rsidRDefault="0043736A"/>
    <w:p w14:paraId="3B9AE6BC" w14:textId="40928BAB" w:rsidR="0043736A" w:rsidRDefault="0043736A"/>
    <w:p w14:paraId="51050300" w14:textId="4850F5B6" w:rsidR="0043736A" w:rsidRDefault="0043736A"/>
    <w:p w14:paraId="64EF115F" w14:textId="427A4393" w:rsidR="0043736A" w:rsidRDefault="0043736A"/>
    <w:p w14:paraId="677F44FA" w14:textId="18861E36" w:rsidR="0043736A" w:rsidRDefault="0043736A"/>
    <w:p w14:paraId="6C41CCF7" w14:textId="33610748" w:rsidR="0043736A" w:rsidRDefault="0043736A"/>
    <w:p w14:paraId="2C613032" w14:textId="2782BC3E" w:rsidR="0043736A" w:rsidRDefault="0043736A"/>
    <w:p w14:paraId="5D7C5456" w14:textId="05BC61D4" w:rsidR="0043736A" w:rsidRDefault="0043736A"/>
    <w:p w14:paraId="2701BBCA" w14:textId="088DE996" w:rsidR="0043736A" w:rsidRDefault="0043736A"/>
    <w:p w14:paraId="3AB2EB73" w14:textId="77777777" w:rsidR="0043736A" w:rsidRDefault="0043736A" w:rsidP="0043736A">
      <w:pPr>
        <w:shd w:val="clear" w:color="auto" w:fill="FFFFFF"/>
        <w:jc w:val="right"/>
        <w:rPr>
          <w:iCs/>
          <w:sz w:val="22"/>
        </w:rPr>
      </w:pPr>
    </w:p>
    <w:p w14:paraId="6C3884F4" w14:textId="77777777" w:rsidR="0043736A" w:rsidRDefault="0043736A" w:rsidP="0043736A">
      <w:pPr>
        <w:shd w:val="clear" w:color="auto" w:fill="FFFFFF"/>
        <w:jc w:val="right"/>
        <w:rPr>
          <w:iCs/>
          <w:sz w:val="22"/>
        </w:rPr>
      </w:pPr>
    </w:p>
    <w:p w14:paraId="0065DDA4" w14:textId="77777777" w:rsidR="0043736A" w:rsidRDefault="0043736A" w:rsidP="0043736A">
      <w:pPr>
        <w:shd w:val="clear" w:color="auto" w:fill="FFFFFF"/>
        <w:jc w:val="right"/>
        <w:rPr>
          <w:iCs/>
          <w:sz w:val="22"/>
        </w:rPr>
      </w:pPr>
    </w:p>
    <w:p w14:paraId="6680E3AE" w14:textId="77777777" w:rsidR="0043736A" w:rsidRDefault="0043736A" w:rsidP="0043736A">
      <w:pPr>
        <w:shd w:val="clear" w:color="auto" w:fill="FFFFFF"/>
        <w:jc w:val="right"/>
        <w:rPr>
          <w:iCs/>
          <w:sz w:val="22"/>
        </w:rPr>
      </w:pPr>
    </w:p>
    <w:p w14:paraId="439F450D" w14:textId="77777777" w:rsidR="0043736A" w:rsidRDefault="0043736A" w:rsidP="0043736A">
      <w:pPr>
        <w:shd w:val="clear" w:color="auto" w:fill="FFFFFF"/>
        <w:jc w:val="right"/>
        <w:rPr>
          <w:iCs/>
          <w:sz w:val="22"/>
        </w:rPr>
      </w:pPr>
    </w:p>
    <w:p w14:paraId="4CC29839" w14:textId="77777777" w:rsidR="0043736A" w:rsidRDefault="0043736A" w:rsidP="0043736A">
      <w:pPr>
        <w:shd w:val="clear" w:color="auto" w:fill="FFFFFF"/>
        <w:jc w:val="right"/>
        <w:rPr>
          <w:iCs/>
          <w:sz w:val="22"/>
        </w:rPr>
      </w:pPr>
    </w:p>
    <w:p w14:paraId="76393319" w14:textId="77777777" w:rsidR="0043736A" w:rsidRDefault="0043736A" w:rsidP="0043736A">
      <w:pPr>
        <w:shd w:val="clear" w:color="auto" w:fill="FFFFFF"/>
        <w:jc w:val="right"/>
        <w:rPr>
          <w:iCs/>
          <w:sz w:val="22"/>
        </w:rPr>
      </w:pPr>
    </w:p>
    <w:p w14:paraId="0414D2EE" w14:textId="77777777" w:rsidR="0043736A" w:rsidRDefault="0043736A" w:rsidP="0043736A">
      <w:pPr>
        <w:shd w:val="clear" w:color="auto" w:fill="FFFFFF"/>
        <w:jc w:val="right"/>
        <w:rPr>
          <w:iCs/>
          <w:sz w:val="22"/>
        </w:rPr>
      </w:pPr>
    </w:p>
    <w:p w14:paraId="6AB71693" w14:textId="77777777" w:rsidR="0043736A" w:rsidRDefault="0043736A" w:rsidP="0043736A">
      <w:pPr>
        <w:shd w:val="clear" w:color="auto" w:fill="FFFFFF"/>
        <w:jc w:val="right"/>
        <w:rPr>
          <w:iCs/>
          <w:sz w:val="22"/>
        </w:rPr>
      </w:pPr>
    </w:p>
    <w:p w14:paraId="048D6F09" w14:textId="77777777" w:rsidR="0043736A" w:rsidRDefault="0043736A" w:rsidP="0043736A">
      <w:pPr>
        <w:shd w:val="clear" w:color="auto" w:fill="FFFFFF"/>
        <w:jc w:val="right"/>
        <w:rPr>
          <w:iCs/>
          <w:sz w:val="22"/>
        </w:rPr>
      </w:pPr>
    </w:p>
    <w:p w14:paraId="51843128" w14:textId="77777777" w:rsidR="0043736A" w:rsidRDefault="0043736A" w:rsidP="0043736A">
      <w:pPr>
        <w:shd w:val="clear" w:color="auto" w:fill="FFFFFF"/>
        <w:jc w:val="right"/>
        <w:rPr>
          <w:iCs/>
          <w:sz w:val="22"/>
        </w:rPr>
      </w:pPr>
    </w:p>
    <w:p w14:paraId="65E3D4B5" w14:textId="77777777" w:rsidR="0043736A" w:rsidRDefault="0043736A" w:rsidP="0043736A">
      <w:pPr>
        <w:shd w:val="clear" w:color="auto" w:fill="FFFFFF"/>
        <w:jc w:val="right"/>
        <w:rPr>
          <w:iCs/>
          <w:sz w:val="22"/>
        </w:rPr>
      </w:pPr>
    </w:p>
    <w:p w14:paraId="111E2106" w14:textId="2F5CDD3F" w:rsidR="0043736A" w:rsidRPr="0043736A" w:rsidRDefault="0043736A" w:rsidP="0043736A">
      <w:pPr>
        <w:shd w:val="clear" w:color="auto" w:fill="FFFFFF"/>
        <w:jc w:val="right"/>
        <w:rPr>
          <w:iCs/>
          <w:sz w:val="22"/>
        </w:rPr>
      </w:pPr>
      <w:r>
        <w:rPr>
          <w:iCs/>
          <w:sz w:val="22"/>
        </w:rPr>
        <w:lastRenderedPageBreak/>
        <w:t>П</w:t>
      </w:r>
      <w:r w:rsidRPr="0043736A">
        <w:rPr>
          <w:iCs/>
          <w:sz w:val="22"/>
        </w:rPr>
        <w:t>риложение № 1</w:t>
      </w:r>
    </w:p>
    <w:p w14:paraId="44AE7BBA" w14:textId="77777777" w:rsidR="0043736A" w:rsidRDefault="0043736A" w:rsidP="0043736A">
      <w:pPr>
        <w:shd w:val="clear" w:color="auto" w:fill="FFFFFF"/>
        <w:jc w:val="center"/>
        <w:rPr>
          <w:iCs/>
        </w:rPr>
      </w:pPr>
    </w:p>
    <w:p w14:paraId="6FFF7F10" w14:textId="4BE5A9C3" w:rsidR="0043736A" w:rsidRPr="00C31285" w:rsidRDefault="0043736A" w:rsidP="0043736A">
      <w:pPr>
        <w:shd w:val="clear" w:color="auto" w:fill="FFFFFF"/>
        <w:jc w:val="center"/>
      </w:pPr>
      <w:r w:rsidRPr="00C31285">
        <w:rPr>
          <w:iCs/>
        </w:rPr>
        <w:t>ЗАЯВКА</w:t>
      </w:r>
    </w:p>
    <w:p w14:paraId="087523A8" w14:textId="2D29AE2A" w:rsidR="0043736A" w:rsidRDefault="0043736A" w:rsidP="0043736A">
      <w:pPr>
        <w:shd w:val="clear" w:color="auto" w:fill="FFFFFF"/>
        <w:tabs>
          <w:tab w:val="left" w:leader="underscore" w:pos="2592"/>
          <w:tab w:val="left" w:leader="underscore" w:pos="8664"/>
        </w:tabs>
        <w:spacing w:before="48"/>
        <w:ind w:left="420"/>
        <w:contextualSpacing/>
        <w:jc w:val="center"/>
        <w:rPr>
          <w:sz w:val="22"/>
          <w:szCs w:val="22"/>
        </w:rPr>
      </w:pPr>
      <w:r>
        <w:rPr>
          <w:spacing w:val="-1"/>
          <w:sz w:val="22"/>
          <w:szCs w:val="22"/>
        </w:rPr>
        <w:t>на участие в открытом аукционе на право заключения договора на размещение нестационарного торгового объекта, расположенного на территории муниципального образования город Енисейск ул.______________________________________</w:t>
      </w:r>
    </w:p>
    <w:p w14:paraId="10E59F87" w14:textId="77777777" w:rsidR="0043736A" w:rsidRPr="009607C9" w:rsidRDefault="0043736A" w:rsidP="0043736A">
      <w:pPr>
        <w:shd w:val="clear" w:color="auto" w:fill="FFFFFF"/>
        <w:tabs>
          <w:tab w:val="left" w:leader="underscore" w:pos="2592"/>
          <w:tab w:val="left" w:leader="underscore" w:pos="8664"/>
        </w:tabs>
        <w:spacing w:before="48" w:line="274" w:lineRule="exact"/>
        <w:ind w:left="422"/>
        <w:jc w:val="center"/>
        <w:rPr>
          <w:iCs/>
          <w:sz w:val="22"/>
          <w:szCs w:val="22"/>
        </w:rPr>
      </w:pPr>
    </w:p>
    <w:p w14:paraId="5425BA0F" w14:textId="7B60B62B" w:rsidR="0043736A" w:rsidRDefault="0043736A" w:rsidP="0043736A">
      <w:pPr>
        <w:shd w:val="clear" w:color="auto" w:fill="FFFFFF"/>
        <w:tabs>
          <w:tab w:val="left" w:pos="2232"/>
          <w:tab w:val="left" w:pos="7997"/>
          <w:tab w:val="left" w:leader="underscore" w:pos="9038"/>
        </w:tabs>
        <w:rPr>
          <w:sz w:val="20"/>
          <w:szCs w:val="20"/>
        </w:rPr>
      </w:pPr>
      <w:r w:rsidRPr="009607C9">
        <w:rPr>
          <w:spacing w:val="-6"/>
          <w:sz w:val="20"/>
          <w:szCs w:val="20"/>
        </w:rPr>
        <w:t>«___</w:t>
      </w:r>
      <w:proofErr w:type="gramStart"/>
      <w:r w:rsidRPr="009607C9">
        <w:rPr>
          <w:spacing w:val="-6"/>
          <w:sz w:val="20"/>
          <w:szCs w:val="20"/>
        </w:rPr>
        <w:t>_»_</w:t>
      </w:r>
      <w:proofErr w:type="gramEnd"/>
      <w:r w:rsidRPr="009607C9">
        <w:rPr>
          <w:spacing w:val="-6"/>
          <w:sz w:val="20"/>
          <w:szCs w:val="20"/>
        </w:rPr>
        <w:t>____________</w:t>
      </w:r>
      <w:r w:rsidRPr="009607C9">
        <w:rPr>
          <w:sz w:val="20"/>
          <w:szCs w:val="20"/>
        </w:rPr>
        <w:t xml:space="preserve">20__ г.                                                                     </w:t>
      </w:r>
      <w:r>
        <w:rPr>
          <w:sz w:val="20"/>
          <w:szCs w:val="20"/>
        </w:rPr>
        <w:t xml:space="preserve"> </w:t>
      </w:r>
      <w:r w:rsidRPr="009607C9">
        <w:rPr>
          <w:sz w:val="20"/>
          <w:szCs w:val="20"/>
        </w:rPr>
        <w:t xml:space="preserve">                                                 г. Енисейск</w:t>
      </w:r>
    </w:p>
    <w:p w14:paraId="465FBE3F" w14:textId="77777777" w:rsidR="0043736A" w:rsidRPr="009607C9" w:rsidRDefault="0043736A" w:rsidP="0043736A">
      <w:pPr>
        <w:shd w:val="clear" w:color="auto" w:fill="FFFFFF"/>
        <w:tabs>
          <w:tab w:val="left" w:pos="2232"/>
          <w:tab w:val="left" w:pos="7997"/>
          <w:tab w:val="left" w:leader="underscore" w:pos="9038"/>
        </w:tabs>
        <w:rPr>
          <w:sz w:val="20"/>
          <w:szCs w:val="20"/>
        </w:rPr>
      </w:pPr>
    </w:p>
    <w:p w14:paraId="621246D5" w14:textId="331F5D55" w:rsidR="0043736A" w:rsidRDefault="0043736A" w:rsidP="0043736A">
      <w:pPr>
        <w:shd w:val="clear" w:color="auto" w:fill="FFFFFF"/>
        <w:tabs>
          <w:tab w:val="left" w:leader="underscore" w:pos="2918"/>
        </w:tabs>
        <w:ind w:firstLine="357"/>
        <w:jc w:val="both"/>
        <w:rPr>
          <w:iCs/>
          <w:sz w:val="20"/>
          <w:szCs w:val="20"/>
        </w:rPr>
      </w:pPr>
      <w:r w:rsidRPr="009607C9">
        <w:rPr>
          <w:sz w:val="20"/>
          <w:szCs w:val="20"/>
        </w:rPr>
        <w:t>Заявитель_______________________</w:t>
      </w:r>
      <w:r>
        <w:rPr>
          <w:sz w:val="20"/>
          <w:szCs w:val="20"/>
        </w:rPr>
        <w:t>________________________________________________________________________________________________________</w:t>
      </w:r>
      <w:r w:rsidRPr="009607C9">
        <w:rPr>
          <w:sz w:val="20"/>
          <w:szCs w:val="20"/>
        </w:rPr>
        <w:t>________________________</w:t>
      </w:r>
      <w:r>
        <w:rPr>
          <w:sz w:val="20"/>
          <w:szCs w:val="20"/>
        </w:rPr>
        <w:t>_______________________</w:t>
      </w:r>
      <w:r>
        <w:rPr>
          <w:i/>
          <w:iCs/>
          <w:sz w:val="20"/>
          <w:szCs w:val="20"/>
        </w:rPr>
        <w:t xml:space="preserve"> (</w:t>
      </w:r>
      <w:r w:rsidRPr="009607C9">
        <w:rPr>
          <w:i/>
          <w:iCs/>
          <w:sz w:val="20"/>
          <w:szCs w:val="20"/>
        </w:rPr>
        <w:t xml:space="preserve">ФИО физического лица и его паспортные данные либо полное </w:t>
      </w:r>
      <w:r w:rsidRPr="009607C9">
        <w:rPr>
          <w:i/>
          <w:iCs/>
          <w:spacing w:val="-3"/>
          <w:sz w:val="20"/>
          <w:szCs w:val="20"/>
        </w:rPr>
        <w:t>наименование</w:t>
      </w:r>
      <w:r w:rsidRPr="009607C9">
        <w:rPr>
          <w:i/>
          <w:iCs/>
          <w:sz w:val="20"/>
          <w:szCs w:val="20"/>
        </w:rPr>
        <w:t xml:space="preserve"> </w:t>
      </w:r>
      <w:proofErr w:type="spellStart"/>
      <w:r w:rsidRPr="009607C9">
        <w:rPr>
          <w:i/>
          <w:iCs/>
          <w:spacing w:val="-2"/>
          <w:sz w:val="20"/>
          <w:szCs w:val="20"/>
        </w:rPr>
        <w:t>юр.лица</w:t>
      </w:r>
      <w:proofErr w:type="spellEnd"/>
      <w:r w:rsidRPr="009607C9">
        <w:rPr>
          <w:i/>
          <w:iCs/>
          <w:spacing w:val="-2"/>
          <w:sz w:val="20"/>
          <w:szCs w:val="20"/>
        </w:rPr>
        <w:t xml:space="preserve"> </w:t>
      </w:r>
      <w:r w:rsidRPr="009607C9">
        <w:rPr>
          <w:i/>
          <w:iCs/>
          <w:sz w:val="20"/>
          <w:szCs w:val="20"/>
        </w:rPr>
        <w:t xml:space="preserve">и </w:t>
      </w:r>
      <w:r w:rsidRPr="009607C9">
        <w:rPr>
          <w:i/>
          <w:iCs/>
          <w:spacing w:val="-8"/>
          <w:sz w:val="20"/>
          <w:szCs w:val="20"/>
        </w:rPr>
        <w:t xml:space="preserve">его </w:t>
      </w:r>
      <w:r w:rsidRPr="009607C9">
        <w:rPr>
          <w:i/>
          <w:iCs/>
          <w:spacing w:val="-4"/>
          <w:sz w:val="20"/>
          <w:szCs w:val="20"/>
        </w:rPr>
        <w:t xml:space="preserve">данные </w:t>
      </w:r>
      <w:r w:rsidRPr="009607C9">
        <w:rPr>
          <w:i/>
          <w:iCs/>
          <w:sz w:val="20"/>
          <w:szCs w:val="20"/>
        </w:rPr>
        <w:t xml:space="preserve">о </w:t>
      </w:r>
      <w:r w:rsidRPr="009607C9">
        <w:rPr>
          <w:i/>
          <w:iCs/>
          <w:spacing w:val="-4"/>
          <w:sz w:val="20"/>
          <w:szCs w:val="20"/>
        </w:rPr>
        <w:t xml:space="preserve">госрегистрации), </w:t>
      </w:r>
      <w:r w:rsidRPr="009607C9">
        <w:rPr>
          <w:sz w:val="20"/>
          <w:szCs w:val="20"/>
        </w:rPr>
        <w:t>в лице* _______________________________________ (</w:t>
      </w:r>
      <w:r w:rsidRPr="009607C9">
        <w:rPr>
          <w:i/>
          <w:iCs/>
          <w:spacing w:val="-3"/>
          <w:sz w:val="20"/>
          <w:szCs w:val="20"/>
        </w:rPr>
        <w:t>фамилия, имя, отчество, д</w:t>
      </w:r>
      <w:r w:rsidRPr="009607C9">
        <w:rPr>
          <w:i/>
          <w:iCs/>
          <w:sz w:val="20"/>
          <w:szCs w:val="20"/>
        </w:rPr>
        <w:t>олжность)</w:t>
      </w:r>
      <w:r w:rsidRPr="009607C9">
        <w:rPr>
          <w:sz w:val="20"/>
          <w:szCs w:val="20"/>
        </w:rPr>
        <w:t>, действующего на основании ____________________________________________ (</w:t>
      </w:r>
      <w:r w:rsidRPr="009607C9">
        <w:rPr>
          <w:i/>
          <w:iCs/>
          <w:spacing w:val="-4"/>
          <w:sz w:val="20"/>
          <w:szCs w:val="20"/>
        </w:rPr>
        <w:t xml:space="preserve">наименование </w:t>
      </w:r>
      <w:r w:rsidRPr="009607C9">
        <w:rPr>
          <w:i/>
          <w:iCs/>
          <w:spacing w:val="-1"/>
          <w:sz w:val="20"/>
          <w:szCs w:val="20"/>
        </w:rPr>
        <w:t>документа)</w:t>
      </w:r>
      <w:r w:rsidRPr="009607C9">
        <w:rPr>
          <w:spacing w:val="-1"/>
          <w:sz w:val="20"/>
          <w:szCs w:val="20"/>
        </w:rPr>
        <w:t xml:space="preserve">, именуемый далее - Претендент, ознакомившись с </w:t>
      </w:r>
      <w:r>
        <w:rPr>
          <w:sz w:val="20"/>
          <w:szCs w:val="20"/>
        </w:rPr>
        <w:t>извещением</w:t>
      </w:r>
      <w:r w:rsidRPr="009607C9">
        <w:rPr>
          <w:sz w:val="20"/>
          <w:szCs w:val="20"/>
        </w:rPr>
        <w:t xml:space="preserve"> о проведении </w:t>
      </w:r>
      <w:r w:rsidRPr="00FD7302">
        <w:rPr>
          <w:iCs/>
          <w:spacing w:val="-2"/>
          <w:sz w:val="20"/>
          <w:szCs w:val="20"/>
        </w:rPr>
        <w:t>аукцион</w:t>
      </w:r>
      <w:r>
        <w:rPr>
          <w:iCs/>
          <w:spacing w:val="-2"/>
          <w:sz w:val="20"/>
          <w:szCs w:val="20"/>
        </w:rPr>
        <w:t>а</w:t>
      </w:r>
      <w:r w:rsidRPr="00FD7302">
        <w:rPr>
          <w:iCs/>
          <w:spacing w:val="-2"/>
          <w:sz w:val="20"/>
          <w:szCs w:val="20"/>
        </w:rPr>
        <w:t xml:space="preserve"> на право заключения </w:t>
      </w:r>
      <w:r>
        <w:rPr>
          <w:iCs/>
          <w:spacing w:val="-2"/>
          <w:sz w:val="20"/>
          <w:szCs w:val="20"/>
        </w:rPr>
        <w:t>договора на размещение нестационарного торгового объекта, расположенного на территории муниципального образования город Енисейск</w:t>
      </w:r>
      <w:r w:rsidRPr="00FD7302">
        <w:rPr>
          <w:iCs/>
          <w:spacing w:val="-2"/>
          <w:sz w:val="20"/>
          <w:szCs w:val="20"/>
        </w:rPr>
        <w:t>,</w:t>
      </w:r>
      <w:r>
        <w:rPr>
          <w:iCs/>
          <w:spacing w:val="-2"/>
          <w:sz w:val="20"/>
          <w:szCs w:val="20"/>
        </w:rPr>
        <w:t xml:space="preserve"> </w:t>
      </w:r>
      <w:r w:rsidRPr="009607C9">
        <w:rPr>
          <w:sz w:val="20"/>
          <w:szCs w:val="20"/>
        </w:rPr>
        <w:t>опубликованным</w:t>
      </w:r>
      <w:r>
        <w:rPr>
          <w:sz w:val="20"/>
          <w:szCs w:val="20"/>
        </w:rPr>
        <w:t xml:space="preserve"> </w:t>
      </w:r>
      <w:r w:rsidRPr="007625B0">
        <w:rPr>
          <w:sz w:val="20"/>
          <w:szCs w:val="20"/>
        </w:rPr>
        <w:t xml:space="preserve">на официальном интернет-портале органов местного самоуправления города Енисейска </w:t>
      </w:r>
      <w:hyperlink r:id="rId9" w:history="1">
        <w:r w:rsidRPr="00867060">
          <w:rPr>
            <w:rStyle w:val="a3"/>
            <w:sz w:val="20"/>
            <w:szCs w:val="20"/>
          </w:rPr>
          <w:t>www.</w:t>
        </w:r>
        <w:r w:rsidRPr="00867060">
          <w:rPr>
            <w:rStyle w:val="a3"/>
            <w:sz w:val="20"/>
            <w:szCs w:val="20"/>
            <w:lang w:val="en-US"/>
          </w:rPr>
          <w:t>eniseysk</w:t>
        </w:r>
        <w:r w:rsidRPr="00867060">
          <w:rPr>
            <w:rStyle w:val="a3"/>
            <w:sz w:val="20"/>
            <w:szCs w:val="20"/>
          </w:rPr>
          <w:t>.</w:t>
        </w:r>
        <w:r w:rsidRPr="00867060">
          <w:rPr>
            <w:rStyle w:val="a3"/>
            <w:sz w:val="20"/>
            <w:szCs w:val="20"/>
            <w:lang w:val="en-US"/>
          </w:rPr>
          <w:t>com</w:t>
        </w:r>
      </w:hyperlink>
      <w:r>
        <w:rPr>
          <w:sz w:val="20"/>
          <w:szCs w:val="20"/>
        </w:rPr>
        <w:t>,</w:t>
      </w:r>
      <w:r w:rsidRPr="007625B0">
        <w:rPr>
          <w:sz w:val="20"/>
          <w:szCs w:val="20"/>
        </w:rPr>
        <w:t xml:space="preserve"> на официальном сайте торгов </w:t>
      </w:r>
      <w:hyperlink r:id="rId10" w:history="1">
        <w:r w:rsidRPr="00867060">
          <w:rPr>
            <w:rStyle w:val="a3"/>
            <w:sz w:val="20"/>
            <w:szCs w:val="20"/>
            <w:lang w:val="en-US"/>
          </w:rPr>
          <w:t>www</w:t>
        </w:r>
        <w:r w:rsidRPr="00867060">
          <w:rPr>
            <w:rStyle w:val="a3"/>
            <w:sz w:val="20"/>
            <w:szCs w:val="20"/>
          </w:rPr>
          <w:t>.</w:t>
        </w:r>
        <w:proofErr w:type="spellStart"/>
        <w:r w:rsidRPr="00867060">
          <w:rPr>
            <w:rStyle w:val="a3"/>
            <w:sz w:val="20"/>
            <w:szCs w:val="20"/>
            <w:lang w:val="en-US"/>
          </w:rPr>
          <w:t>torgi</w:t>
        </w:r>
        <w:proofErr w:type="spellEnd"/>
        <w:r w:rsidRPr="00867060">
          <w:rPr>
            <w:rStyle w:val="a3"/>
            <w:sz w:val="20"/>
            <w:szCs w:val="20"/>
          </w:rPr>
          <w:t>.</w:t>
        </w:r>
        <w:r w:rsidRPr="00867060">
          <w:rPr>
            <w:rStyle w:val="a3"/>
            <w:sz w:val="20"/>
            <w:szCs w:val="20"/>
            <w:lang w:val="en-US"/>
          </w:rPr>
          <w:t>gov</w:t>
        </w:r>
        <w:r w:rsidRPr="00867060">
          <w:rPr>
            <w:rStyle w:val="a3"/>
            <w:sz w:val="20"/>
            <w:szCs w:val="20"/>
          </w:rPr>
          <w:t>.</w:t>
        </w:r>
        <w:proofErr w:type="spellStart"/>
        <w:r w:rsidRPr="00867060">
          <w:rPr>
            <w:rStyle w:val="a3"/>
            <w:sz w:val="20"/>
            <w:szCs w:val="20"/>
            <w:lang w:val="en-US"/>
          </w:rPr>
          <w:t>ru</w:t>
        </w:r>
        <w:proofErr w:type="spellEnd"/>
      </w:hyperlink>
      <w:r w:rsidRPr="00C01386">
        <w:rPr>
          <w:sz w:val="20"/>
          <w:szCs w:val="20"/>
        </w:rPr>
        <w:t>, в печатном средстве массовой информации «Информационный бюллетень город</w:t>
      </w:r>
      <w:r>
        <w:rPr>
          <w:sz w:val="20"/>
          <w:szCs w:val="20"/>
        </w:rPr>
        <w:t xml:space="preserve">а Енисейска Красноярского края» </w:t>
      </w:r>
      <w:r w:rsidRPr="00C01386">
        <w:rPr>
          <w:iCs/>
          <w:sz w:val="20"/>
          <w:szCs w:val="20"/>
        </w:rPr>
        <w:t>№</w:t>
      </w:r>
      <w:r w:rsidRPr="00C01386">
        <w:rPr>
          <w:i/>
          <w:iCs/>
          <w:sz w:val="20"/>
          <w:szCs w:val="20"/>
        </w:rPr>
        <w:t>_________</w:t>
      </w:r>
      <w:r w:rsidRPr="009607C9">
        <w:rPr>
          <w:sz w:val="20"/>
          <w:szCs w:val="20"/>
        </w:rPr>
        <w:t xml:space="preserve"> </w:t>
      </w:r>
      <w:r w:rsidRPr="009607C9">
        <w:rPr>
          <w:spacing w:val="-7"/>
          <w:sz w:val="20"/>
          <w:szCs w:val="20"/>
        </w:rPr>
        <w:t xml:space="preserve">от </w:t>
      </w:r>
      <w:r w:rsidRPr="009607C9">
        <w:rPr>
          <w:sz w:val="20"/>
          <w:szCs w:val="20"/>
        </w:rPr>
        <w:t xml:space="preserve">«___»____20__г., просит допустить к участию в </w:t>
      </w:r>
      <w:r w:rsidRPr="00FD7302">
        <w:rPr>
          <w:iCs/>
          <w:spacing w:val="-2"/>
          <w:sz w:val="20"/>
          <w:szCs w:val="20"/>
        </w:rPr>
        <w:t>аукцион</w:t>
      </w:r>
      <w:r>
        <w:rPr>
          <w:iCs/>
          <w:spacing w:val="-2"/>
          <w:sz w:val="20"/>
          <w:szCs w:val="20"/>
        </w:rPr>
        <w:t>е</w:t>
      </w:r>
      <w:r w:rsidRPr="00FD7302">
        <w:rPr>
          <w:iCs/>
          <w:spacing w:val="-2"/>
          <w:sz w:val="20"/>
          <w:szCs w:val="20"/>
        </w:rPr>
        <w:t xml:space="preserve"> на право заключения договора </w:t>
      </w:r>
      <w:r>
        <w:rPr>
          <w:iCs/>
          <w:spacing w:val="-2"/>
          <w:sz w:val="20"/>
          <w:szCs w:val="20"/>
        </w:rPr>
        <w:t>на размещение нестационарного торгового объекта</w:t>
      </w:r>
      <w:r w:rsidRPr="00FD7302">
        <w:rPr>
          <w:iCs/>
          <w:spacing w:val="-2"/>
          <w:sz w:val="20"/>
          <w:szCs w:val="20"/>
        </w:rPr>
        <w:t xml:space="preserve">, </w:t>
      </w:r>
      <w:r w:rsidRPr="009F243F">
        <w:rPr>
          <w:iCs/>
          <w:sz w:val="20"/>
          <w:szCs w:val="20"/>
        </w:rPr>
        <w:t xml:space="preserve">сроком на </w:t>
      </w:r>
      <w:r>
        <w:rPr>
          <w:iCs/>
          <w:sz w:val="20"/>
          <w:szCs w:val="20"/>
        </w:rPr>
        <w:t>_______</w:t>
      </w:r>
      <w:r w:rsidRPr="009F243F">
        <w:rPr>
          <w:iCs/>
          <w:sz w:val="20"/>
          <w:szCs w:val="20"/>
        </w:rPr>
        <w:t xml:space="preserve">, </w:t>
      </w:r>
    </w:p>
    <w:p w14:paraId="7234524F" w14:textId="77777777" w:rsidR="0043736A" w:rsidRPr="00FD7302" w:rsidRDefault="0043736A" w:rsidP="0043736A">
      <w:pPr>
        <w:shd w:val="clear" w:color="auto" w:fill="FFFFFF"/>
        <w:tabs>
          <w:tab w:val="left" w:leader="underscore" w:pos="2918"/>
        </w:tabs>
        <w:jc w:val="both"/>
        <w:rPr>
          <w:iCs/>
          <w:spacing w:val="-2"/>
          <w:sz w:val="20"/>
          <w:szCs w:val="20"/>
        </w:rPr>
      </w:pPr>
      <w:r w:rsidRPr="005A7125">
        <w:rPr>
          <w:iCs/>
          <w:sz w:val="20"/>
          <w:szCs w:val="20"/>
        </w:rPr>
        <w:t xml:space="preserve">местоположение: Красноярский край, г. Енисейск, ул. </w:t>
      </w:r>
      <w:r>
        <w:rPr>
          <w:iCs/>
          <w:sz w:val="20"/>
          <w:szCs w:val="20"/>
        </w:rPr>
        <w:t xml:space="preserve">______________________________________________, </w:t>
      </w:r>
      <w:r w:rsidRPr="009607C9">
        <w:rPr>
          <w:spacing w:val="-2"/>
          <w:sz w:val="20"/>
          <w:szCs w:val="20"/>
        </w:rPr>
        <w:t>и обязуется:</w:t>
      </w:r>
    </w:p>
    <w:p w14:paraId="5C46A758" w14:textId="10174F1C" w:rsidR="0043736A" w:rsidRPr="009607C9" w:rsidRDefault="0043736A" w:rsidP="0043736A">
      <w:pPr>
        <w:shd w:val="clear" w:color="auto" w:fill="FFFFFF"/>
        <w:tabs>
          <w:tab w:val="left" w:leader="underscore" w:pos="4781"/>
        </w:tabs>
        <w:ind w:firstLine="539"/>
        <w:contextualSpacing/>
        <w:jc w:val="both"/>
        <w:rPr>
          <w:sz w:val="20"/>
          <w:szCs w:val="20"/>
        </w:rPr>
      </w:pPr>
      <w:r w:rsidRPr="009607C9">
        <w:rPr>
          <w:sz w:val="20"/>
          <w:szCs w:val="20"/>
        </w:rPr>
        <w:t xml:space="preserve">1. Соблюдать порядок проведения </w:t>
      </w:r>
      <w:r w:rsidRPr="00FD7302">
        <w:rPr>
          <w:iCs/>
          <w:spacing w:val="-2"/>
          <w:sz w:val="20"/>
          <w:szCs w:val="20"/>
        </w:rPr>
        <w:t>аукцион</w:t>
      </w:r>
      <w:r>
        <w:rPr>
          <w:iCs/>
          <w:spacing w:val="-2"/>
          <w:sz w:val="20"/>
          <w:szCs w:val="20"/>
        </w:rPr>
        <w:t>а</w:t>
      </w:r>
      <w:r w:rsidRPr="00FD7302">
        <w:rPr>
          <w:iCs/>
          <w:spacing w:val="-2"/>
          <w:sz w:val="20"/>
          <w:szCs w:val="20"/>
        </w:rPr>
        <w:t xml:space="preserve"> на право заключения </w:t>
      </w:r>
      <w:r>
        <w:rPr>
          <w:iCs/>
          <w:spacing w:val="-2"/>
          <w:sz w:val="20"/>
          <w:szCs w:val="20"/>
        </w:rPr>
        <w:t xml:space="preserve">договора на размещение нестационарного торгового объекта, расположенного на территории муниципального образования город Енисейск, установленный законодательными и нормативными правовыми актами, и выполнять условия его проведения, содержащиеся в извещении. </w:t>
      </w:r>
    </w:p>
    <w:p w14:paraId="1D8EC48C" w14:textId="70DA683E" w:rsidR="0043736A" w:rsidRPr="009607C9" w:rsidRDefault="0043736A" w:rsidP="0043736A">
      <w:pPr>
        <w:shd w:val="clear" w:color="auto" w:fill="FFFFFF"/>
        <w:tabs>
          <w:tab w:val="left" w:leader="underscore" w:pos="5482"/>
        </w:tabs>
        <w:spacing w:before="5"/>
        <w:ind w:firstLine="539"/>
        <w:contextualSpacing/>
        <w:jc w:val="both"/>
        <w:rPr>
          <w:sz w:val="20"/>
          <w:szCs w:val="20"/>
        </w:rPr>
      </w:pPr>
      <w:r w:rsidRPr="009607C9">
        <w:rPr>
          <w:sz w:val="20"/>
          <w:szCs w:val="20"/>
        </w:rPr>
        <w:t>2. В случае признания</w:t>
      </w:r>
      <w:r>
        <w:rPr>
          <w:sz w:val="20"/>
          <w:szCs w:val="20"/>
        </w:rPr>
        <w:t xml:space="preserve"> меня</w:t>
      </w:r>
      <w:r w:rsidRPr="009607C9">
        <w:rPr>
          <w:sz w:val="20"/>
          <w:szCs w:val="20"/>
        </w:rPr>
        <w:t xml:space="preserve"> победителем </w:t>
      </w:r>
      <w:r w:rsidRPr="00FD7302">
        <w:rPr>
          <w:iCs/>
          <w:spacing w:val="-2"/>
          <w:sz w:val="20"/>
          <w:szCs w:val="20"/>
        </w:rPr>
        <w:t>аукцион</w:t>
      </w:r>
      <w:r>
        <w:rPr>
          <w:iCs/>
          <w:spacing w:val="-2"/>
          <w:sz w:val="20"/>
          <w:szCs w:val="20"/>
        </w:rPr>
        <w:t>а</w:t>
      </w:r>
      <w:r w:rsidRPr="00FD7302">
        <w:rPr>
          <w:iCs/>
          <w:spacing w:val="-2"/>
          <w:sz w:val="20"/>
          <w:szCs w:val="20"/>
        </w:rPr>
        <w:t xml:space="preserve"> на право заключения </w:t>
      </w:r>
      <w:r>
        <w:rPr>
          <w:iCs/>
          <w:spacing w:val="-2"/>
          <w:sz w:val="20"/>
          <w:szCs w:val="20"/>
        </w:rPr>
        <w:t>договора на размещение нестационарного торгового объекта, расположенного на территории муниципального образования город Енисейск</w:t>
      </w:r>
      <w:r w:rsidRPr="00FD7302">
        <w:rPr>
          <w:iCs/>
          <w:spacing w:val="-2"/>
          <w:sz w:val="20"/>
          <w:szCs w:val="20"/>
        </w:rPr>
        <w:t xml:space="preserve">, </w:t>
      </w:r>
      <w:r>
        <w:rPr>
          <w:spacing w:val="-2"/>
          <w:sz w:val="20"/>
          <w:szCs w:val="20"/>
        </w:rPr>
        <w:t>заключить</w:t>
      </w:r>
      <w:r w:rsidRPr="009607C9">
        <w:rPr>
          <w:spacing w:val="-2"/>
          <w:sz w:val="20"/>
          <w:szCs w:val="20"/>
        </w:rPr>
        <w:t xml:space="preserve"> с Администрацией города Енисейска</w:t>
      </w:r>
      <w:r w:rsidRPr="009607C9">
        <w:rPr>
          <w:iCs/>
          <w:spacing w:val="-1"/>
          <w:sz w:val="20"/>
          <w:szCs w:val="20"/>
        </w:rPr>
        <w:t xml:space="preserve"> </w:t>
      </w:r>
      <w:r w:rsidRPr="009607C9">
        <w:rPr>
          <w:sz w:val="20"/>
          <w:szCs w:val="20"/>
        </w:rPr>
        <w:t xml:space="preserve">договор </w:t>
      </w:r>
      <w:r>
        <w:rPr>
          <w:sz w:val="20"/>
          <w:szCs w:val="20"/>
        </w:rPr>
        <w:t>аренды</w:t>
      </w:r>
      <w:r w:rsidRPr="009607C9">
        <w:rPr>
          <w:sz w:val="20"/>
          <w:szCs w:val="20"/>
        </w:rPr>
        <w:t xml:space="preserve"> земельного участка не </w:t>
      </w:r>
      <w:r>
        <w:rPr>
          <w:sz w:val="20"/>
          <w:szCs w:val="20"/>
        </w:rPr>
        <w:t>ра</w:t>
      </w:r>
      <w:r w:rsidRPr="009607C9">
        <w:rPr>
          <w:sz w:val="20"/>
          <w:szCs w:val="20"/>
        </w:rPr>
        <w:t xml:space="preserve">нее </w:t>
      </w:r>
      <w:r>
        <w:rPr>
          <w:sz w:val="20"/>
          <w:szCs w:val="20"/>
        </w:rPr>
        <w:t>10</w:t>
      </w:r>
      <w:r w:rsidRPr="009607C9">
        <w:rPr>
          <w:sz w:val="20"/>
          <w:szCs w:val="20"/>
        </w:rPr>
        <w:t xml:space="preserve"> дней со дня подписания протокола о результатах </w:t>
      </w:r>
      <w:r>
        <w:rPr>
          <w:sz w:val="20"/>
          <w:szCs w:val="20"/>
        </w:rPr>
        <w:t>аукциона</w:t>
      </w:r>
      <w:r w:rsidRPr="009607C9">
        <w:rPr>
          <w:sz w:val="20"/>
          <w:szCs w:val="20"/>
        </w:rPr>
        <w:t xml:space="preserve"> и </w:t>
      </w:r>
      <w:r>
        <w:rPr>
          <w:sz w:val="20"/>
          <w:szCs w:val="20"/>
        </w:rPr>
        <w:t>не позднее 30 дней со дня получения проекта договора</w:t>
      </w:r>
      <w:r w:rsidRPr="009607C9">
        <w:rPr>
          <w:sz w:val="20"/>
          <w:szCs w:val="20"/>
        </w:rPr>
        <w:t>.</w:t>
      </w:r>
    </w:p>
    <w:p w14:paraId="0916DFB7" w14:textId="77777777" w:rsidR="0043736A" w:rsidRPr="009607C9" w:rsidRDefault="0043736A" w:rsidP="0043736A">
      <w:pPr>
        <w:shd w:val="clear" w:color="auto" w:fill="FFFFFF"/>
        <w:ind w:left="731"/>
        <w:rPr>
          <w:spacing w:val="-1"/>
          <w:sz w:val="20"/>
          <w:szCs w:val="20"/>
        </w:rPr>
      </w:pPr>
    </w:p>
    <w:p w14:paraId="4D913371" w14:textId="77777777" w:rsidR="0043736A" w:rsidRPr="009607C9" w:rsidRDefault="0043736A" w:rsidP="0043736A">
      <w:pPr>
        <w:shd w:val="clear" w:color="auto" w:fill="FFFFFF"/>
        <w:ind w:left="731"/>
        <w:rPr>
          <w:sz w:val="20"/>
          <w:szCs w:val="20"/>
        </w:rPr>
      </w:pPr>
      <w:r w:rsidRPr="009607C9">
        <w:rPr>
          <w:spacing w:val="-1"/>
          <w:sz w:val="20"/>
          <w:szCs w:val="20"/>
        </w:rPr>
        <w:t>Сведения о Претенденте:</w:t>
      </w:r>
    </w:p>
    <w:p w14:paraId="566F4639" w14:textId="77777777" w:rsidR="0043736A" w:rsidRDefault="0043736A" w:rsidP="0043736A">
      <w:pPr>
        <w:shd w:val="clear" w:color="auto" w:fill="FFFFFF"/>
        <w:tabs>
          <w:tab w:val="left" w:leader="underscore" w:pos="1910"/>
        </w:tabs>
        <w:spacing w:line="274" w:lineRule="exact"/>
        <w:ind w:left="14"/>
        <w:rPr>
          <w:sz w:val="20"/>
          <w:szCs w:val="20"/>
        </w:rPr>
      </w:pPr>
      <w:r w:rsidRPr="009607C9">
        <w:rPr>
          <w:spacing w:val="-5"/>
          <w:sz w:val="20"/>
          <w:szCs w:val="20"/>
        </w:rPr>
        <w:t>Адрес:</w:t>
      </w:r>
      <w:r w:rsidRPr="009607C9">
        <w:rPr>
          <w:sz w:val="20"/>
          <w:szCs w:val="20"/>
        </w:rPr>
        <w:tab/>
        <w:t xml:space="preserve">__________________________________________ </w:t>
      </w:r>
    </w:p>
    <w:p w14:paraId="05E5E030" w14:textId="77777777" w:rsidR="0043736A" w:rsidRPr="009607C9" w:rsidRDefault="0043736A" w:rsidP="0043736A">
      <w:pPr>
        <w:shd w:val="clear" w:color="auto" w:fill="FFFFFF"/>
        <w:tabs>
          <w:tab w:val="left" w:leader="underscore" w:pos="1910"/>
        </w:tabs>
        <w:spacing w:line="274" w:lineRule="exact"/>
        <w:ind w:left="14"/>
        <w:rPr>
          <w:sz w:val="20"/>
          <w:szCs w:val="20"/>
        </w:rPr>
      </w:pPr>
      <w:r w:rsidRPr="009607C9">
        <w:rPr>
          <w:sz w:val="20"/>
          <w:szCs w:val="20"/>
        </w:rPr>
        <w:t>(</w:t>
      </w:r>
      <w:r w:rsidRPr="009607C9">
        <w:rPr>
          <w:iCs/>
          <w:sz w:val="20"/>
          <w:szCs w:val="20"/>
        </w:rPr>
        <w:t xml:space="preserve">адрес по месту регистрации - для физических лиц; юридический и </w:t>
      </w:r>
      <w:r w:rsidRPr="009607C9">
        <w:rPr>
          <w:iCs/>
          <w:spacing w:val="-1"/>
          <w:sz w:val="20"/>
          <w:szCs w:val="20"/>
        </w:rPr>
        <w:t>почтовый адрес - для юридических лиц)</w:t>
      </w:r>
    </w:p>
    <w:p w14:paraId="5ED63EFE" w14:textId="77777777" w:rsidR="0043736A" w:rsidRPr="009607C9" w:rsidRDefault="0043736A" w:rsidP="0043736A">
      <w:pPr>
        <w:shd w:val="clear" w:color="auto" w:fill="FFFFFF"/>
        <w:spacing w:line="274" w:lineRule="exact"/>
        <w:ind w:left="19"/>
        <w:rPr>
          <w:sz w:val="20"/>
          <w:szCs w:val="20"/>
        </w:rPr>
      </w:pPr>
      <w:r w:rsidRPr="009607C9">
        <w:rPr>
          <w:spacing w:val="-7"/>
          <w:sz w:val="20"/>
          <w:szCs w:val="20"/>
        </w:rPr>
        <w:t>ИНН: _________________________</w:t>
      </w:r>
    </w:p>
    <w:p w14:paraId="5C3B80E5" w14:textId="77777777" w:rsidR="0043736A" w:rsidRPr="009607C9" w:rsidRDefault="0043736A" w:rsidP="0043736A">
      <w:pPr>
        <w:shd w:val="clear" w:color="auto" w:fill="FFFFFF"/>
        <w:tabs>
          <w:tab w:val="left" w:pos="8899"/>
        </w:tabs>
        <w:ind w:left="14"/>
        <w:rPr>
          <w:sz w:val="20"/>
          <w:szCs w:val="20"/>
        </w:rPr>
      </w:pPr>
      <w:r w:rsidRPr="009607C9">
        <w:rPr>
          <w:spacing w:val="-4"/>
          <w:sz w:val="20"/>
          <w:szCs w:val="20"/>
        </w:rPr>
        <w:t xml:space="preserve">Телефон, </w:t>
      </w:r>
      <w:proofErr w:type="gramStart"/>
      <w:r w:rsidRPr="009607C9">
        <w:rPr>
          <w:spacing w:val="-8"/>
          <w:sz w:val="20"/>
          <w:szCs w:val="20"/>
        </w:rPr>
        <w:t>факс</w:t>
      </w:r>
      <w:r>
        <w:rPr>
          <w:spacing w:val="-8"/>
          <w:sz w:val="20"/>
          <w:szCs w:val="20"/>
        </w:rPr>
        <w:t xml:space="preserve">  _</w:t>
      </w:r>
      <w:proofErr w:type="gramEnd"/>
      <w:r>
        <w:rPr>
          <w:spacing w:val="-8"/>
          <w:sz w:val="20"/>
          <w:szCs w:val="20"/>
        </w:rPr>
        <w:t xml:space="preserve">___________________________________________________________________________________ </w:t>
      </w:r>
    </w:p>
    <w:p w14:paraId="71CCBD3C" w14:textId="77777777" w:rsidR="0043736A" w:rsidRDefault="0043736A" w:rsidP="0043736A">
      <w:pPr>
        <w:shd w:val="clear" w:color="auto" w:fill="FFFFFF"/>
        <w:tabs>
          <w:tab w:val="left" w:leader="underscore" w:pos="3082"/>
        </w:tabs>
        <w:ind w:left="19"/>
        <w:rPr>
          <w:sz w:val="20"/>
          <w:szCs w:val="20"/>
        </w:rPr>
      </w:pPr>
      <w:r w:rsidRPr="009607C9">
        <w:rPr>
          <w:sz w:val="20"/>
          <w:szCs w:val="20"/>
        </w:rPr>
        <w:t>Счет в банке _________________________</w:t>
      </w:r>
      <w:r>
        <w:rPr>
          <w:sz w:val="20"/>
          <w:szCs w:val="20"/>
        </w:rPr>
        <w:t>______________________________________________________</w:t>
      </w:r>
    </w:p>
    <w:p w14:paraId="5684A427" w14:textId="77777777" w:rsidR="0043736A" w:rsidRPr="009607C9" w:rsidRDefault="0043736A" w:rsidP="0043736A">
      <w:pPr>
        <w:shd w:val="clear" w:color="auto" w:fill="FFFFFF"/>
        <w:tabs>
          <w:tab w:val="left" w:leader="underscore" w:pos="3082"/>
        </w:tabs>
        <w:ind w:left="19"/>
        <w:rPr>
          <w:sz w:val="20"/>
          <w:szCs w:val="20"/>
        </w:rPr>
      </w:pPr>
      <w:r w:rsidRPr="009607C9">
        <w:rPr>
          <w:sz w:val="20"/>
          <w:szCs w:val="20"/>
        </w:rPr>
        <w:t>(</w:t>
      </w:r>
      <w:r>
        <w:rPr>
          <w:sz w:val="20"/>
          <w:szCs w:val="20"/>
        </w:rPr>
        <w:t xml:space="preserve">наименование банка, </w:t>
      </w:r>
      <w:r>
        <w:rPr>
          <w:iCs/>
          <w:sz w:val="20"/>
          <w:szCs w:val="20"/>
        </w:rPr>
        <w:t xml:space="preserve">номер счета в банке, </w:t>
      </w:r>
      <w:r w:rsidRPr="009607C9">
        <w:rPr>
          <w:iCs/>
          <w:sz w:val="20"/>
          <w:szCs w:val="20"/>
        </w:rPr>
        <w:t xml:space="preserve">на который перечисляется сумма </w:t>
      </w:r>
      <w:r w:rsidRPr="009607C9">
        <w:rPr>
          <w:iCs/>
          <w:spacing w:val="-3"/>
          <w:sz w:val="20"/>
          <w:szCs w:val="20"/>
        </w:rPr>
        <w:t xml:space="preserve">возвращаемого </w:t>
      </w:r>
      <w:r w:rsidRPr="009607C9">
        <w:rPr>
          <w:iCs/>
          <w:spacing w:val="-7"/>
          <w:sz w:val="20"/>
          <w:szCs w:val="20"/>
        </w:rPr>
        <w:t>задатка).</w:t>
      </w:r>
    </w:p>
    <w:p w14:paraId="399A41A9" w14:textId="77777777" w:rsidR="0043736A" w:rsidRPr="009607C9" w:rsidRDefault="0043736A" w:rsidP="0043736A">
      <w:pPr>
        <w:shd w:val="clear" w:color="auto" w:fill="FFFFFF"/>
        <w:rPr>
          <w:spacing w:val="-7"/>
          <w:sz w:val="20"/>
          <w:szCs w:val="20"/>
        </w:rPr>
      </w:pPr>
      <w:r w:rsidRPr="009607C9">
        <w:rPr>
          <w:spacing w:val="-3"/>
          <w:sz w:val="20"/>
          <w:szCs w:val="20"/>
        </w:rPr>
        <w:t xml:space="preserve">Реквизиты </w:t>
      </w:r>
      <w:r w:rsidRPr="009607C9">
        <w:rPr>
          <w:spacing w:val="-7"/>
          <w:sz w:val="20"/>
          <w:szCs w:val="20"/>
        </w:rPr>
        <w:t>банка ___________________________________________________________________________________</w:t>
      </w:r>
    </w:p>
    <w:p w14:paraId="6DD5D3E6" w14:textId="77777777" w:rsidR="0043736A" w:rsidRPr="009F510E" w:rsidRDefault="0043736A" w:rsidP="0043736A">
      <w:pPr>
        <w:shd w:val="clear" w:color="auto" w:fill="FFFFFF"/>
        <w:ind w:left="14"/>
        <w:rPr>
          <w:spacing w:val="-2"/>
          <w:sz w:val="20"/>
          <w:szCs w:val="20"/>
        </w:rPr>
      </w:pPr>
      <w:r w:rsidRPr="009607C9">
        <w:rPr>
          <w:spacing w:val="-2"/>
          <w:sz w:val="20"/>
          <w:szCs w:val="20"/>
        </w:rPr>
        <w:t xml:space="preserve">* </w:t>
      </w:r>
      <w:r w:rsidRPr="009F510E">
        <w:rPr>
          <w:spacing w:val="-2"/>
          <w:sz w:val="20"/>
          <w:szCs w:val="20"/>
        </w:rPr>
        <w:t>Представитель претендента _____________________________________________________</w:t>
      </w:r>
    </w:p>
    <w:p w14:paraId="3F2F00C9" w14:textId="77777777" w:rsidR="0043736A" w:rsidRPr="009F510E" w:rsidRDefault="0043736A" w:rsidP="0043736A">
      <w:pPr>
        <w:shd w:val="clear" w:color="auto" w:fill="FFFFFF"/>
        <w:ind w:left="14"/>
        <w:rPr>
          <w:spacing w:val="-2"/>
          <w:sz w:val="20"/>
          <w:szCs w:val="20"/>
        </w:rPr>
      </w:pPr>
      <w:r>
        <w:rPr>
          <w:spacing w:val="-2"/>
          <w:sz w:val="20"/>
          <w:szCs w:val="20"/>
        </w:rPr>
        <w:t xml:space="preserve">                                                                              </w:t>
      </w:r>
      <w:r w:rsidRPr="009F510E">
        <w:rPr>
          <w:spacing w:val="-2"/>
          <w:sz w:val="20"/>
          <w:szCs w:val="20"/>
        </w:rPr>
        <w:t xml:space="preserve"> (Ф.И.О. или наименование)</w:t>
      </w:r>
    </w:p>
    <w:p w14:paraId="2A4458CD" w14:textId="1789D9C0" w:rsidR="0043736A" w:rsidRPr="009F510E" w:rsidRDefault="0043736A" w:rsidP="0043736A">
      <w:pPr>
        <w:shd w:val="clear" w:color="auto" w:fill="FFFFFF"/>
        <w:ind w:left="14"/>
        <w:rPr>
          <w:spacing w:val="-2"/>
          <w:sz w:val="20"/>
          <w:szCs w:val="20"/>
        </w:rPr>
      </w:pPr>
      <w:r w:rsidRPr="009F510E">
        <w:rPr>
          <w:spacing w:val="-2"/>
          <w:sz w:val="20"/>
          <w:szCs w:val="20"/>
        </w:rPr>
        <w:t>Действует на основании _______</w:t>
      </w:r>
      <w:r>
        <w:rPr>
          <w:spacing w:val="-2"/>
          <w:sz w:val="20"/>
          <w:szCs w:val="20"/>
        </w:rPr>
        <w:t xml:space="preserve">_________________________ </w:t>
      </w:r>
      <w:r w:rsidRPr="009F510E">
        <w:rPr>
          <w:spacing w:val="-2"/>
          <w:sz w:val="20"/>
          <w:szCs w:val="20"/>
        </w:rPr>
        <w:t>от «_____» __________________ 20___</w:t>
      </w:r>
      <w:r>
        <w:rPr>
          <w:spacing w:val="-2"/>
          <w:sz w:val="20"/>
          <w:szCs w:val="20"/>
        </w:rPr>
        <w:t xml:space="preserve">_г. № </w:t>
      </w:r>
      <w:r w:rsidRPr="009F510E">
        <w:rPr>
          <w:spacing w:val="-2"/>
          <w:sz w:val="20"/>
          <w:szCs w:val="20"/>
        </w:rPr>
        <w:t>Реквизиты документа, удостоверяющего личность представителя – физического лица или документ о государственной регистрации в качестве юридического лица представителя – юридического лица: __________________________________________________________________________</w:t>
      </w:r>
      <w:r>
        <w:rPr>
          <w:spacing w:val="-2"/>
          <w:sz w:val="20"/>
          <w:szCs w:val="20"/>
        </w:rPr>
        <w:t>_____________________</w:t>
      </w:r>
    </w:p>
    <w:p w14:paraId="1B0F7E2D" w14:textId="77777777" w:rsidR="0043736A" w:rsidRPr="009F510E" w:rsidRDefault="0043736A" w:rsidP="0043736A">
      <w:pPr>
        <w:shd w:val="clear" w:color="auto" w:fill="FFFFFF"/>
        <w:ind w:left="14"/>
        <w:rPr>
          <w:spacing w:val="-2"/>
          <w:sz w:val="20"/>
          <w:szCs w:val="20"/>
        </w:rPr>
      </w:pPr>
      <w:r w:rsidRPr="009F510E">
        <w:rPr>
          <w:spacing w:val="-2"/>
          <w:sz w:val="20"/>
          <w:szCs w:val="20"/>
        </w:rPr>
        <w:t>(наименование документа, серия, номер, дата и место выдачи (регистрации), кем выдан)</w:t>
      </w:r>
    </w:p>
    <w:p w14:paraId="3C6845B0" w14:textId="77777777" w:rsidR="0043736A" w:rsidRPr="009607C9" w:rsidRDefault="0043736A" w:rsidP="0043736A">
      <w:pPr>
        <w:shd w:val="clear" w:color="auto" w:fill="FFFFFF"/>
        <w:ind w:left="14"/>
        <w:rPr>
          <w:sz w:val="20"/>
          <w:szCs w:val="20"/>
        </w:rPr>
      </w:pPr>
      <w:r w:rsidRPr="009607C9">
        <w:rPr>
          <w:spacing w:val="-2"/>
          <w:sz w:val="20"/>
          <w:szCs w:val="20"/>
        </w:rPr>
        <w:t>* Данные указывается в случае подачи заявки доверенным лицом</w:t>
      </w:r>
    </w:p>
    <w:p w14:paraId="07463367" w14:textId="77777777" w:rsidR="0043736A" w:rsidRPr="009607C9" w:rsidRDefault="0043736A" w:rsidP="0043736A">
      <w:pPr>
        <w:shd w:val="clear" w:color="auto" w:fill="FFFFFF"/>
        <w:spacing w:before="216" w:line="269" w:lineRule="exact"/>
        <w:ind w:left="706"/>
        <w:rPr>
          <w:sz w:val="20"/>
          <w:szCs w:val="20"/>
        </w:rPr>
      </w:pPr>
      <w:r w:rsidRPr="009607C9">
        <w:rPr>
          <w:sz w:val="20"/>
          <w:szCs w:val="20"/>
        </w:rPr>
        <w:t>К заявке прилагаются документы:</w:t>
      </w:r>
    </w:p>
    <w:p w14:paraId="2B2EAE51" w14:textId="77777777" w:rsidR="0043736A" w:rsidRPr="009607C9" w:rsidRDefault="0043736A" w:rsidP="0043736A">
      <w:pPr>
        <w:shd w:val="clear" w:color="auto" w:fill="FFFFFF"/>
        <w:tabs>
          <w:tab w:val="left" w:leader="underscore" w:pos="4608"/>
        </w:tabs>
        <w:spacing w:line="269" w:lineRule="exact"/>
        <w:ind w:left="29"/>
        <w:rPr>
          <w:sz w:val="20"/>
          <w:szCs w:val="20"/>
        </w:rPr>
      </w:pPr>
      <w:r w:rsidRPr="009607C9">
        <w:rPr>
          <w:spacing w:val="-28"/>
          <w:sz w:val="20"/>
          <w:szCs w:val="20"/>
        </w:rPr>
        <w:t>1.</w:t>
      </w:r>
      <w:r w:rsidRPr="009607C9">
        <w:rPr>
          <w:sz w:val="20"/>
          <w:szCs w:val="20"/>
        </w:rPr>
        <w:tab/>
        <w:t>на _______ л.</w:t>
      </w:r>
    </w:p>
    <w:p w14:paraId="38E2203C" w14:textId="77777777" w:rsidR="0043736A" w:rsidRPr="009607C9" w:rsidRDefault="0043736A" w:rsidP="0043736A">
      <w:pPr>
        <w:shd w:val="clear" w:color="auto" w:fill="FFFFFF"/>
        <w:tabs>
          <w:tab w:val="left" w:leader="underscore" w:pos="4613"/>
        </w:tabs>
        <w:spacing w:line="269" w:lineRule="exact"/>
        <w:rPr>
          <w:sz w:val="20"/>
          <w:szCs w:val="20"/>
        </w:rPr>
      </w:pPr>
      <w:r w:rsidRPr="009607C9">
        <w:rPr>
          <w:spacing w:val="-11"/>
          <w:sz w:val="20"/>
          <w:szCs w:val="20"/>
        </w:rPr>
        <w:t>2.</w:t>
      </w:r>
      <w:r w:rsidRPr="009607C9">
        <w:rPr>
          <w:sz w:val="20"/>
          <w:szCs w:val="20"/>
        </w:rPr>
        <w:tab/>
        <w:t>на _______ л.</w:t>
      </w:r>
    </w:p>
    <w:p w14:paraId="55FB6A39" w14:textId="77777777" w:rsidR="0043736A" w:rsidRPr="009607C9" w:rsidRDefault="0043736A" w:rsidP="0043736A">
      <w:pPr>
        <w:shd w:val="clear" w:color="auto" w:fill="FFFFFF"/>
        <w:tabs>
          <w:tab w:val="left" w:leader="underscore" w:pos="4608"/>
        </w:tabs>
        <w:spacing w:line="269" w:lineRule="exact"/>
        <w:ind w:left="5"/>
        <w:rPr>
          <w:sz w:val="20"/>
          <w:szCs w:val="20"/>
        </w:rPr>
      </w:pPr>
      <w:r w:rsidRPr="009607C9">
        <w:rPr>
          <w:spacing w:val="-13"/>
          <w:sz w:val="20"/>
          <w:szCs w:val="20"/>
        </w:rPr>
        <w:t>3.</w:t>
      </w:r>
      <w:r w:rsidRPr="009607C9">
        <w:rPr>
          <w:sz w:val="20"/>
          <w:szCs w:val="20"/>
        </w:rPr>
        <w:tab/>
        <w:t>на _______ л.</w:t>
      </w:r>
    </w:p>
    <w:p w14:paraId="2926F10A" w14:textId="77777777" w:rsidR="0043736A" w:rsidRPr="009607C9" w:rsidRDefault="0043736A" w:rsidP="0043736A">
      <w:pPr>
        <w:shd w:val="clear" w:color="auto" w:fill="FFFFFF"/>
        <w:tabs>
          <w:tab w:val="left" w:leader="underscore" w:pos="4613"/>
        </w:tabs>
        <w:spacing w:line="269" w:lineRule="exact"/>
        <w:rPr>
          <w:sz w:val="20"/>
          <w:szCs w:val="20"/>
        </w:rPr>
      </w:pPr>
      <w:r w:rsidRPr="009607C9">
        <w:rPr>
          <w:spacing w:val="-11"/>
          <w:sz w:val="20"/>
          <w:szCs w:val="20"/>
        </w:rPr>
        <w:t>4.</w:t>
      </w:r>
      <w:r w:rsidRPr="009607C9">
        <w:rPr>
          <w:sz w:val="20"/>
          <w:szCs w:val="20"/>
        </w:rPr>
        <w:tab/>
        <w:t>на _______ л.</w:t>
      </w:r>
    </w:p>
    <w:p w14:paraId="55F9C86D" w14:textId="77777777" w:rsidR="0043736A" w:rsidRPr="009607C9" w:rsidRDefault="0043736A" w:rsidP="0043736A">
      <w:pPr>
        <w:shd w:val="clear" w:color="auto" w:fill="FFFFFF"/>
        <w:tabs>
          <w:tab w:val="left" w:leader="underscore" w:pos="4613"/>
        </w:tabs>
        <w:spacing w:line="269" w:lineRule="exact"/>
      </w:pPr>
    </w:p>
    <w:tbl>
      <w:tblPr>
        <w:tblW w:w="8964" w:type="dxa"/>
        <w:tblInd w:w="392" w:type="dxa"/>
        <w:tblLook w:val="01E0" w:firstRow="1" w:lastRow="1" w:firstColumn="1" w:lastColumn="1" w:noHBand="0" w:noVBand="0"/>
      </w:tblPr>
      <w:tblGrid>
        <w:gridCol w:w="4068"/>
        <w:gridCol w:w="236"/>
        <w:gridCol w:w="4660"/>
      </w:tblGrid>
      <w:tr w:rsidR="0043736A" w:rsidRPr="0043736A" w14:paraId="2B1151C7" w14:textId="77777777" w:rsidTr="0043736A">
        <w:tc>
          <w:tcPr>
            <w:tcW w:w="4068" w:type="dxa"/>
          </w:tcPr>
          <w:p w14:paraId="6A8AD57C" w14:textId="77777777" w:rsidR="0043736A" w:rsidRPr="009607C9" w:rsidRDefault="0043736A" w:rsidP="00C302B0">
            <w:pPr>
              <w:tabs>
                <w:tab w:val="left" w:pos="1306"/>
              </w:tabs>
              <w:rPr>
                <w:sz w:val="22"/>
                <w:szCs w:val="22"/>
              </w:rPr>
            </w:pPr>
            <w:r w:rsidRPr="009607C9">
              <w:rPr>
                <w:sz w:val="22"/>
                <w:szCs w:val="22"/>
              </w:rPr>
              <w:t>Подпись претендента</w:t>
            </w:r>
          </w:p>
          <w:p w14:paraId="6B2CF8B8" w14:textId="77777777" w:rsidR="0043736A" w:rsidRPr="009607C9" w:rsidRDefault="0043736A" w:rsidP="00C302B0">
            <w:pPr>
              <w:tabs>
                <w:tab w:val="left" w:pos="1306"/>
              </w:tabs>
              <w:rPr>
                <w:sz w:val="22"/>
                <w:szCs w:val="22"/>
              </w:rPr>
            </w:pPr>
            <w:r w:rsidRPr="009607C9">
              <w:rPr>
                <w:sz w:val="22"/>
                <w:szCs w:val="22"/>
              </w:rPr>
              <w:t>(либо доверенного лица)</w:t>
            </w:r>
          </w:p>
          <w:p w14:paraId="374EA2A8" w14:textId="77777777" w:rsidR="0043736A" w:rsidRPr="009607C9" w:rsidRDefault="0043736A" w:rsidP="00C302B0">
            <w:pPr>
              <w:tabs>
                <w:tab w:val="left" w:pos="1306"/>
              </w:tabs>
              <w:rPr>
                <w:sz w:val="22"/>
                <w:szCs w:val="22"/>
              </w:rPr>
            </w:pPr>
            <w:r w:rsidRPr="009607C9">
              <w:rPr>
                <w:sz w:val="22"/>
                <w:szCs w:val="22"/>
              </w:rPr>
              <w:t>«__</w:t>
            </w:r>
            <w:proofErr w:type="gramStart"/>
            <w:r w:rsidRPr="009607C9">
              <w:rPr>
                <w:sz w:val="22"/>
                <w:szCs w:val="22"/>
              </w:rPr>
              <w:t>_»_</w:t>
            </w:r>
            <w:proofErr w:type="gramEnd"/>
            <w:r w:rsidRPr="009607C9">
              <w:rPr>
                <w:sz w:val="22"/>
                <w:szCs w:val="22"/>
              </w:rPr>
              <w:t>_______20___г.</w:t>
            </w:r>
          </w:p>
          <w:p w14:paraId="5EC2CB97" w14:textId="77777777" w:rsidR="0043736A" w:rsidRPr="009607C9" w:rsidRDefault="0043736A" w:rsidP="00C302B0">
            <w:pPr>
              <w:tabs>
                <w:tab w:val="left" w:pos="1306"/>
              </w:tabs>
              <w:spacing w:before="264" w:line="274" w:lineRule="exact"/>
              <w:ind w:right="972"/>
              <w:jc w:val="center"/>
              <w:rPr>
                <w:sz w:val="22"/>
                <w:szCs w:val="22"/>
              </w:rPr>
            </w:pPr>
          </w:p>
        </w:tc>
        <w:tc>
          <w:tcPr>
            <w:tcW w:w="236" w:type="dxa"/>
          </w:tcPr>
          <w:p w14:paraId="72094169" w14:textId="77777777" w:rsidR="0043736A" w:rsidRPr="009607C9" w:rsidRDefault="0043736A" w:rsidP="00C302B0">
            <w:pPr>
              <w:tabs>
                <w:tab w:val="left" w:pos="1306"/>
              </w:tabs>
              <w:spacing w:before="264" w:line="274" w:lineRule="exact"/>
              <w:ind w:right="1766"/>
              <w:rPr>
                <w:sz w:val="22"/>
                <w:szCs w:val="22"/>
              </w:rPr>
            </w:pPr>
          </w:p>
        </w:tc>
        <w:tc>
          <w:tcPr>
            <w:tcW w:w="4660" w:type="dxa"/>
          </w:tcPr>
          <w:p w14:paraId="681F4603" w14:textId="77777777" w:rsidR="0043736A" w:rsidRPr="0043736A" w:rsidRDefault="0043736A" w:rsidP="00C302B0">
            <w:pPr>
              <w:tabs>
                <w:tab w:val="left" w:pos="1306"/>
              </w:tabs>
              <w:rPr>
                <w:sz w:val="20"/>
                <w:szCs w:val="22"/>
              </w:rPr>
            </w:pPr>
            <w:r w:rsidRPr="0043736A">
              <w:rPr>
                <w:sz w:val="20"/>
                <w:szCs w:val="22"/>
              </w:rPr>
              <w:t xml:space="preserve">Отметка о принятии заявки организатором </w:t>
            </w:r>
            <w:proofErr w:type="gramStart"/>
            <w:r w:rsidRPr="0043736A">
              <w:rPr>
                <w:sz w:val="20"/>
                <w:szCs w:val="22"/>
              </w:rPr>
              <w:t xml:space="preserve">торгов:   </w:t>
            </w:r>
            <w:proofErr w:type="gramEnd"/>
            <w:r w:rsidRPr="0043736A">
              <w:rPr>
                <w:sz w:val="20"/>
                <w:szCs w:val="22"/>
              </w:rPr>
              <w:t xml:space="preserve">  _____</w:t>
            </w:r>
            <w:proofErr w:type="spellStart"/>
            <w:r w:rsidRPr="0043736A">
              <w:rPr>
                <w:sz w:val="20"/>
                <w:szCs w:val="22"/>
              </w:rPr>
              <w:t>час._____мин</w:t>
            </w:r>
            <w:proofErr w:type="spellEnd"/>
            <w:r w:rsidRPr="0043736A">
              <w:rPr>
                <w:sz w:val="20"/>
                <w:szCs w:val="22"/>
              </w:rPr>
              <w:t xml:space="preserve">. </w:t>
            </w:r>
          </w:p>
          <w:p w14:paraId="12CDDE73" w14:textId="77777777" w:rsidR="0043736A" w:rsidRPr="0043736A" w:rsidRDefault="0043736A" w:rsidP="00C302B0">
            <w:pPr>
              <w:tabs>
                <w:tab w:val="left" w:pos="1306"/>
              </w:tabs>
              <w:rPr>
                <w:sz w:val="20"/>
                <w:szCs w:val="22"/>
              </w:rPr>
            </w:pPr>
            <w:r w:rsidRPr="0043736A">
              <w:rPr>
                <w:sz w:val="20"/>
                <w:szCs w:val="22"/>
              </w:rPr>
              <w:t xml:space="preserve">Входящий номер заявки по журналу приема заявок на участие в торгах № ______от ________20_____г. </w:t>
            </w:r>
          </w:p>
          <w:p w14:paraId="7EDB90D4" w14:textId="77777777" w:rsidR="0043736A" w:rsidRPr="0043736A" w:rsidRDefault="0043736A" w:rsidP="00C302B0">
            <w:pPr>
              <w:pBdr>
                <w:bottom w:val="single" w:sz="12" w:space="1" w:color="auto"/>
              </w:pBdr>
              <w:tabs>
                <w:tab w:val="left" w:pos="1306"/>
              </w:tabs>
              <w:rPr>
                <w:sz w:val="20"/>
                <w:szCs w:val="22"/>
              </w:rPr>
            </w:pPr>
            <w:r w:rsidRPr="0043736A">
              <w:rPr>
                <w:sz w:val="20"/>
                <w:szCs w:val="22"/>
              </w:rPr>
              <w:t xml:space="preserve">Документы приняты: </w:t>
            </w:r>
          </w:p>
          <w:p w14:paraId="485017EA" w14:textId="77777777" w:rsidR="0043736A" w:rsidRPr="0043736A" w:rsidRDefault="0043736A" w:rsidP="00C302B0">
            <w:pPr>
              <w:pBdr>
                <w:bottom w:val="single" w:sz="12" w:space="1" w:color="auto"/>
              </w:pBdr>
              <w:tabs>
                <w:tab w:val="left" w:pos="1306"/>
              </w:tabs>
              <w:rPr>
                <w:sz w:val="20"/>
                <w:szCs w:val="22"/>
              </w:rPr>
            </w:pPr>
          </w:p>
          <w:p w14:paraId="43B2526F" w14:textId="77777777" w:rsidR="0043736A" w:rsidRPr="0043736A" w:rsidRDefault="0043736A" w:rsidP="00C302B0">
            <w:pPr>
              <w:tabs>
                <w:tab w:val="left" w:pos="1306"/>
              </w:tabs>
              <w:rPr>
                <w:sz w:val="20"/>
                <w:szCs w:val="20"/>
              </w:rPr>
            </w:pPr>
            <w:r w:rsidRPr="0043736A">
              <w:rPr>
                <w:sz w:val="20"/>
                <w:szCs w:val="22"/>
              </w:rPr>
              <w:t xml:space="preserve">           </w:t>
            </w:r>
            <w:r w:rsidRPr="0043736A">
              <w:rPr>
                <w:sz w:val="20"/>
                <w:szCs w:val="20"/>
              </w:rPr>
              <w:t>ФИО уполномоченного лица, подпись</w:t>
            </w:r>
          </w:p>
        </w:tc>
      </w:tr>
    </w:tbl>
    <w:p w14:paraId="527B16E2" w14:textId="77777777" w:rsidR="0043736A" w:rsidRPr="009607C9" w:rsidRDefault="0043736A" w:rsidP="0043736A">
      <w:pPr>
        <w:jc w:val="center"/>
        <w:rPr>
          <w:b/>
          <w:sz w:val="22"/>
          <w:szCs w:val="22"/>
        </w:rPr>
      </w:pPr>
    </w:p>
    <w:p w14:paraId="7826F9D9" w14:textId="77777777" w:rsidR="0043736A" w:rsidRPr="009607C9" w:rsidRDefault="0043736A" w:rsidP="0043736A">
      <w:pPr>
        <w:shd w:val="clear" w:color="auto" w:fill="FFFFFF"/>
        <w:jc w:val="right"/>
        <w:rPr>
          <w:iCs/>
          <w:sz w:val="18"/>
          <w:szCs w:val="18"/>
        </w:rPr>
      </w:pPr>
      <w:r>
        <w:rPr>
          <w:iCs/>
          <w:sz w:val="18"/>
          <w:szCs w:val="18"/>
        </w:rPr>
        <w:br w:type="page"/>
      </w:r>
      <w:r w:rsidRPr="009607C9">
        <w:rPr>
          <w:iCs/>
          <w:sz w:val="18"/>
          <w:szCs w:val="18"/>
        </w:rPr>
        <w:lastRenderedPageBreak/>
        <w:t>Приложение № 2</w:t>
      </w:r>
    </w:p>
    <w:p w14:paraId="0A4BE32F" w14:textId="77777777" w:rsidR="0043736A" w:rsidRPr="009607C9" w:rsidRDefault="0043736A" w:rsidP="0043736A">
      <w:pPr>
        <w:shd w:val="clear" w:color="auto" w:fill="FFFFFF"/>
        <w:jc w:val="right"/>
        <w:rPr>
          <w:iCs/>
          <w:sz w:val="18"/>
          <w:szCs w:val="18"/>
        </w:rPr>
      </w:pPr>
    </w:p>
    <w:p w14:paraId="1C57448A" w14:textId="77777777" w:rsidR="0043736A" w:rsidRPr="009607C9" w:rsidRDefault="0043736A" w:rsidP="0043736A">
      <w:pPr>
        <w:jc w:val="center"/>
        <w:rPr>
          <w:b/>
          <w:sz w:val="22"/>
          <w:szCs w:val="22"/>
        </w:rPr>
      </w:pPr>
      <w:r w:rsidRPr="009607C9">
        <w:rPr>
          <w:b/>
          <w:sz w:val="22"/>
          <w:szCs w:val="22"/>
        </w:rPr>
        <w:t>ОПИСЬ ДОКУМЕНТОВ,</w:t>
      </w:r>
    </w:p>
    <w:p w14:paraId="5AED1A07" w14:textId="268D6D01" w:rsidR="0043736A" w:rsidRPr="0043736A" w:rsidRDefault="0043736A" w:rsidP="0043736A">
      <w:pPr>
        <w:shd w:val="clear" w:color="auto" w:fill="FFFFFF"/>
        <w:tabs>
          <w:tab w:val="left" w:leader="underscore" w:pos="2592"/>
          <w:tab w:val="left" w:leader="underscore" w:pos="8664"/>
        </w:tabs>
        <w:spacing w:before="48" w:line="274" w:lineRule="exact"/>
        <w:ind w:left="422"/>
        <w:jc w:val="center"/>
        <w:rPr>
          <w:sz w:val="22"/>
          <w:szCs w:val="22"/>
        </w:rPr>
      </w:pPr>
      <w:r w:rsidRPr="009F243F">
        <w:rPr>
          <w:sz w:val="22"/>
          <w:szCs w:val="22"/>
        </w:rPr>
        <w:t xml:space="preserve">предоставляемых для участия в </w:t>
      </w:r>
      <w:r w:rsidRPr="00FD7302">
        <w:rPr>
          <w:sz w:val="22"/>
          <w:szCs w:val="22"/>
        </w:rPr>
        <w:t>аукцион</w:t>
      </w:r>
      <w:r>
        <w:rPr>
          <w:sz w:val="22"/>
          <w:szCs w:val="22"/>
        </w:rPr>
        <w:t>е</w:t>
      </w:r>
      <w:r w:rsidRPr="00FD7302">
        <w:rPr>
          <w:sz w:val="22"/>
          <w:szCs w:val="22"/>
        </w:rPr>
        <w:t xml:space="preserve"> на право </w:t>
      </w:r>
      <w:r w:rsidRPr="0043736A">
        <w:rPr>
          <w:sz w:val="22"/>
          <w:szCs w:val="22"/>
        </w:rPr>
        <w:t>заключения договора на размещение нестационарного торгового объекта, расположенного на территории муниципального образования город Енисейск</w:t>
      </w:r>
      <w:r w:rsidRPr="00FD7302">
        <w:rPr>
          <w:sz w:val="22"/>
          <w:szCs w:val="22"/>
        </w:rPr>
        <w:t xml:space="preserve">, </w:t>
      </w:r>
      <w:r w:rsidRPr="0052287A">
        <w:rPr>
          <w:sz w:val="22"/>
          <w:szCs w:val="22"/>
        </w:rPr>
        <w:t xml:space="preserve">ул. </w:t>
      </w:r>
      <w:r>
        <w:rPr>
          <w:sz w:val="22"/>
          <w:szCs w:val="22"/>
        </w:rPr>
        <w:t>_______________________________</w:t>
      </w:r>
    </w:p>
    <w:p w14:paraId="550C6BB6" w14:textId="77777777" w:rsidR="0043736A" w:rsidRPr="009607C9" w:rsidRDefault="0043736A" w:rsidP="0043736A">
      <w:pPr>
        <w:widowControl w:val="0"/>
        <w:jc w:val="center"/>
        <w:rPr>
          <w:b/>
          <w:sz w:val="22"/>
          <w:szCs w:val="22"/>
        </w:rPr>
      </w:pPr>
    </w:p>
    <w:p w14:paraId="588D17E8" w14:textId="77777777" w:rsidR="0043736A" w:rsidRPr="00FD7302" w:rsidRDefault="0043736A" w:rsidP="0043736A">
      <w:pPr>
        <w:pStyle w:val="5"/>
        <w:ind w:right="-57"/>
        <w:jc w:val="both"/>
        <w:rPr>
          <w:sz w:val="22"/>
          <w:szCs w:val="22"/>
        </w:rPr>
      </w:pPr>
      <w:r w:rsidRPr="00FD7302">
        <w:rPr>
          <w:sz w:val="22"/>
          <w:szCs w:val="22"/>
        </w:rPr>
        <w:t>Настоящим ___________________________________________</w:t>
      </w:r>
      <w:r>
        <w:rPr>
          <w:sz w:val="22"/>
          <w:szCs w:val="22"/>
        </w:rPr>
        <w:t>______</w:t>
      </w:r>
      <w:r w:rsidRPr="00FD7302">
        <w:rPr>
          <w:sz w:val="22"/>
          <w:szCs w:val="22"/>
        </w:rPr>
        <w:t xml:space="preserve">______________________подтверждает,     </w:t>
      </w:r>
    </w:p>
    <w:p w14:paraId="37DB039C" w14:textId="77777777" w:rsidR="0043736A" w:rsidRPr="00FD7302" w:rsidRDefault="0043736A" w:rsidP="0043736A">
      <w:pPr>
        <w:pStyle w:val="5"/>
        <w:ind w:right="-57"/>
        <w:jc w:val="both"/>
        <w:rPr>
          <w:sz w:val="18"/>
          <w:szCs w:val="18"/>
        </w:rPr>
      </w:pPr>
      <w:r w:rsidRPr="00FD7302">
        <w:rPr>
          <w:sz w:val="22"/>
          <w:szCs w:val="22"/>
        </w:rPr>
        <w:t xml:space="preserve">                                               </w:t>
      </w:r>
      <w:r w:rsidRPr="00FD7302">
        <w:rPr>
          <w:sz w:val="18"/>
          <w:szCs w:val="18"/>
        </w:rPr>
        <w:t xml:space="preserve">         </w:t>
      </w:r>
      <w:r w:rsidRPr="00FD7302">
        <w:rPr>
          <w:sz w:val="16"/>
          <w:szCs w:val="16"/>
        </w:rPr>
        <w:t>(наименование участника открытого конкурса</w:t>
      </w:r>
      <w:r w:rsidRPr="00FD7302">
        <w:rPr>
          <w:sz w:val="18"/>
          <w:szCs w:val="18"/>
        </w:rPr>
        <w:t>)</w:t>
      </w:r>
    </w:p>
    <w:p w14:paraId="12DC26A0" w14:textId="77777777" w:rsidR="0043736A" w:rsidRDefault="0043736A" w:rsidP="0043736A">
      <w:pPr>
        <w:jc w:val="both"/>
        <w:rPr>
          <w:sz w:val="22"/>
          <w:szCs w:val="22"/>
        </w:rPr>
      </w:pPr>
      <w:r w:rsidRPr="009607C9">
        <w:rPr>
          <w:sz w:val="22"/>
          <w:szCs w:val="22"/>
        </w:rPr>
        <w:t xml:space="preserve">что для участия в </w:t>
      </w:r>
      <w:r w:rsidRPr="00FD7302">
        <w:rPr>
          <w:sz w:val="22"/>
          <w:szCs w:val="22"/>
        </w:rPr>
        <w:t>аукцион</w:t>
      </w:r>
      <w:r>
        <w:rPr>
          <w:sz w:val="22"/>
          <w:szCs w:val="22"/>
        </w:rPr>
        <w:t>е</w:t>
      </w:r>
      <w:r w:rsidRPr="00FD7302">
        <w:rPr>
          <w:sz w:val="22"/>
          <w:szCs w:val="22"/>
        </w:rPr>
        <w:t xml:space="preserve"> на право </w:t>
      </w:r>
      <w:r w:rsidRPr="0043736A">
        <w:rPr>
          <w:sz w:val="22"/>
          <w:szCs w:val="22"/>
        </w:rPr>
        <w:t>заключения договора на размещение нестационарного торгового объекта, расположенного на территории муниципального образования город Енисейск</w:t>
      </w:r>
      <w:r w:rsidRPr="005A7125">
        <w:rPr>
          <w:sz w:val="22"/>
          <w:szCs w:val="22"/>
        </w:rPr>
        <w:t xml:space="preserve">, </w:t>
      </w:r>
      <w:r>
        <w:rPr>
          <w:sz w:val="22"/>
          <w:szCs w:val="22"/>
        </w:rPr>
        <w:t>ул. ____________________________</w:t>
      </w:r>
      <w:r w:rsidRPr="0043736A">
        <w:rPr>
          <w:sz w:val="22"/>
          <w:szCs w:val="22"/>
        </w:rPr>
        <w:t xml:space="preserve">, </w:t>
      </w:r>
    </w:p>
    <w:p w14:paraId="682659D3" w14:textId="6DEF5D53" w:rsidR="0043736A" w:rsidRPr="009607C9" w:rsidRDefault="0043736A" w:rsidP="0043736A">
      <w:pPr>
        <w:jc w:val="both"/>
        <w:rPr>
          <w:sz w:val="22"/>
          <w:szCs w:val="22"/>
        </w:rPr>
      </w:pPr>
      <w:r w:rsidRPr="009607C9">
        <w:rPr>
          <w:sz w:val="22"/>
          <w:szCs w:val="22"/>
        </w:rPr>
        <w:t>предоставляются следующие документы:</w:t>
      </w:r>
    </w:p>
    <w:p w14:paraId="2250F1E9" w14:textId="77777777" w:rsidR="0043736A" w:rsidRPr="009607C9" w:rsidRDefault="0043736A" w:rsidP="0043736A">
      <w:pPr>
        <w:jc w:val="both"/>
        <w:rPr>
          <w:sz w:val="22"/>
          <w:szCs w:val="22"/>
        </w:rPr>
      </w:pPr>
    </w:p>
    <w:tbl>
      <w:tblPr>
        <w:tblW w:w="9356"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7711"/>
        <w:gridCol w:w="992"/>
      </w:tblGrid>
      <w:tr w:rsidR="0043736A" w:rsidRPr="009607C9" w14:paraId="14D9BF30" w14:textId="77777777" w:rsidTr="0043736A">
        <w:tc>
          <w:tcPr>
            <w:tcW w:w="653" w:type="dxa"/>
            <w:shd w:val="pct5" w:color="000000" w:fill="FFFFFF"/>
            <w:vAlign w:val="center"/>
          </w:tcPr>
          <w:p w14:paraId="165D2D99" w14:textId="77777777" w:rsidR="0043736A" w:rsidRPr="009607C9" w:rsidRDefault="0043736A" w:rsidP="00C302B0">
            <w:pPr>
              <w:jc w:val="center"/>
              <w:rPr>
                <w:b/>
                <w:sz w:val="16"/>
                <w:szCs w:val="16"/>
              </w:rPr>
            </w:pPr>
            <w:r w:rsidRPr="009607C9">
              <w:rPr>
                <w:b/>
                <w:sz w:val="16"/>
                <w:szCs w:val="16"/>
              </w:rPr>
              <w:t>№ п\п</w:t>
            </w:r>
          </w:p>
        </w:tc>
        <w:tc>
          <w:tcPr>
            <w:tcW w:w="7711" w:type="dxa"/>
            <w:shd w:val="pct5" w:color="000000" w:fill="FFFFFF"/>
            <w:vAlign w:val="center"/>
          </w:tcPr>
          <w:p w14:paraId="0FAAF1AB" w14:textId="77777777" w:rsidR="0043736A" w:rsidRPr="009607C9" w:rsidRDefault="0043736A" w:rsidP="00C302B0">
            <w:pPr>
              <w:jc w:val="center"/>
              <w:rPr>
                <w:b/>
                <w:sz w:val="16"/>
                <w:szCs w:val="16"/>
              </w:rPr>
            </w:pPr>
            <w:r w:rsidRPr="009607C9">
              <w:rPr>
                <w:b/>
                <w:sz w:val="16"/>
                <w:szCs w:val="16"/>
              </w:rPr>
              <w:t>Наименование</w:t>
            </w:r>
          </w:p>
        </w:tc>
        <w:tc>
          <w:tcPr>
            <w:tcW w:w="992" w:type="dxa"/>
            <w:shd w:val="pct5" w:color="000000" w:fill="FFFFFF"/>
            <w:vAlign w:val="center"/>
          </w:tcPr>
          <w:p w14:paraId="2C05F19B" w14:textId="77777777" w:rsidR="0043736A" w:rsidRPr="009607C9" w:rsidRDefault="0043736A" w:rsidP="00C302B0">
            <w:pPr>
              <w:jc w:val="center"/>
              <w:rPr>
                <w:b/>
                <w:sz w:val="16"/>
                <w:szCs w:val="16"/>
              </w:rPr>
            </w:pPr>
            <w:r w:rsidRPr="009607C9">
              <w:rPr>
                <w:b/>
                <w:sz w:val="16"/>
                <w:szCs w:val="16"/>
              </w:rPr>
              <w:t>номер</w:t>
            </w:r>
          </w:p>
          <w:p w14:paraId="7B12A1E5" w14:textId="77777777" w:rsidR="0043736A" w:rsidRPr="009607C9" w:rsidRDefault="0043736A" w:rsidP="00C302B0">
            <w:pPr>
              <w:jc w:val="center"/>
              <w:rPr>
                <w:b/>
                <w:sz w:val="16"/>
                <w:szCs w:val="16"/>
              </w:rPr>
            </w:pPr>
            <w:r w:rsidRPr="009607C9">
              <w:rPr>
                <w:b/>
                <w:sz w:val="16"/>
                <w:szCs w:val="16"/>
              </w:rPr>
              <w:t>страниц</w:t>
            </w:r>
          </w:p>
        </w:tc>
      </w:tr>
      <w:tr w:rsidR="0043736A" w:rsidRPr="009607C9" w14:paraId="7DC5B5BF" w14:textId="77777777" w:rsidTr="0043736A">
        <w:trPr>
          <w:trHeight w:val="337"/>
        </w:trPr>
        <w:tc>
          <w:tcPr>
            <w:tcW w:w="653" w:type="dxa"/>
            <w:vAlign w:val="center"/>
          </w:tcPr>
          <w:p w14:paraId="0088449F" w14:textId="77777777" w:rsidR="0043736A" w:rsidRPr="009607C9" w:rsidRDefault="0043736A" w:rsidP="00C302B0">
            <w:pPr>
              <w:tabs>
                <w:tab w:val="left" w:pos="72"/>
              </w:tabs>
              <w:jc w:val="center"/>
              <w:rPr>
                <w:sz w:val="22"/>
                <w:szCs w:val="22"/>
              </w:rPr>
            </w:pPr>
            <w:r w:rsidRPr="009607C9">
              <w:rPr>
                <w:sz w:val="22"/>
                <w:szCs w:val="22"/>
              </w:rPr>
              <w:t>1.</w:t>
            </w:r>
          </w:p>
        </w:tc>
        <w:tc>
          <w:tcPr>
            <w:tcW w:w="7711" w:type="dxa"/>
            <w:tcBorders>
              <w:bottom w:val="single" w:sz="4" w:space="0" w:color="auto"/>
            </w:tcBorders>
            <w:vAlign w:val="center"/>
          </w:tcPr>
          <w:p w14:paraId="06BD3360" w14:textId="77777777" w:rsidR="0043736A" w:rsidRPr="009607C9" w:rsidRDefault="0043736A" w:rsidP="00C302B0">
            <w:pPr>
              <w:ind w:left="-8" w:right="-152"/>
              <w:rPr>
                <w:sz w:val="22"/>
                <w:szCs w:val="22"/>
              </w:rPr>
            </w:pPr>
            <w:r w:rsidRPr="009607C9">
              <w:rPr>
                <w:sz w:val="22"/>
                <w:szCs w:val="22"/>
              </w:rPr>
              <w:t xml:space="preserve">Заявка на участие в открытом </w:t>
            </w:r>
            <w:r>
              <w:rPr>
                <w:sz w:val="22"/>
                <w:szCs w:val="22"/>
              </w:rPr>
              <w:t>аукционе</w:t>
            </w:r>
          </w:p>
        </w:tc>
        <w:tc>
          <w:tcPr>
            <w:tcW w:w="992" w:type="dxa"/>
          </w:tcPr>
          <w:p w14:paraId="2368926A" w14:textId="77777777" w:rsidR="0043736A" w:rsidRPr="009607C9" w:rsidRDefault="0043736A" w:rsidP="00C302B0">
            <w:pPr>
              <w:rPr>
                <w:sz w:val="22"/>
                <w:szCs w:val="22"/>
              </w:rPr>
            </w:pPr>
          </w:p>
        </w:tc>
      </w:tr>
      <w:tr w:rsidR="0043736A" w:rsidRPr="009607C9" w14:paraId="1A7852F7" w14:textId="77777777" w:rsidTr="0043736A">
        <w:trPr>
          <w:trHeight w:val="348"/>
        </w:trPr>
        <w:tc>
          <w:tcPr>
            <w:tcW w:w="653" w:type="dxa"/>
            <w:vAlign w:val="center"/>
          </w:tcPr>
          <w:p w14:paraId="24DA62A7" w14:textId="77777777" w:rsidR="0043736A" w:rsidRPr="009607C9" w:rsidRDefault="0043736A" w:rsidP="00C302B0">
            <w:pPr>
              <w:tabs>
                <w:tab w:val="left" w:pos="72"/>
              </w:tabs>
              <w:jc w:val="center"/>
              <w:rPr>
                <w:sz w:val="22"/>
                <w:szCs w:val="22"/>
              </w:rPr>
            </w:pPr>
            <w:r w:rsidRPr="009607C9">
              <w:rPr>
                <w:sz w:val="22"/>
                <w:szCs w:val="22"/>
              </w:rPr>
              <w:t>2.</w:t>
            </w:r>
          </w:p>
        </w:tc>
        <w:tc>
          <w:tcPr>
            <w:tcW w:w="7711" w:type="dxa"/>
            <w:tcBorders>
              <w:bottom w:val="single" w:sz="4" w:space="0" w:color="auto"/>
            </w:tcBorders>
            <w:vAlign w:val="center"/>
          </w:tcPr>
          <w:p w14:paraId="69075F15" w14:textId="77777777" w:rsidR="0043736A" w:rsidRPr="009607C9" w:rsidRDefault="0043736A" w:rsidP="00C302B0">
            <w:pPr>
              <w:ind w:left="-8" w:right="-152"/>
              <w:rPr>
                <w:sz w:val="22"/>
                <w:szCs w:val="22"/>
              </w:rPr>
            </w:pPr>
            <w:r w:rsidRPr="009607C9">
              <w:rPr>
                <w:sz w:val="22"/>
                <w:szCs w:val="22"/>
              </w:rPr>
              <w:t>Копия личного паспорта</w:t>
            </w:r>
          </w:p>
        </w:tc>
        <w:tc>
          <w:tcPr>
            <w:tcW w:w="992" w:type="dxa"/>
          </w:tcPr>
          <w:p w14:paraId="5AD78E3B" w14:textId="77777777" w:rsidR="0043736A" w:rsidRPr="009607C9" w:rsidRDefault="0043736A" w:rsidP="00C302B0">
            <w:pPr>
              <w:rPr>
                <w:sz w:val="22"/>
                <w:szCs w:val="22"/>
              </w:rPr>
            </w:pPr>
          </w:p>
        </w:tc>
      </w:tr>
      <w:tr w:rsidR="0043736A" w:rsidRPr="009607C9" w14:paraId="46F6E669" w14:textId="77777777" w:rsidTr="0043736A">
        <w:trPr>
          <w:trHeight w:val="343"/>
        </w:trPr>
        <w:tc>
          <w:tcPr>
            <w:tcW w:w="653" w:type="dxa"/>
            <w:vAlign w:val="center"/>
          </w:tcPr>
          <w:p w14:paraId="151385EE" w14:textId="77777777" w:rsidR="0043736A" w:rsidRPr="009607C9" w:rsidRDefault="0043736A" w:rsidP="00C302B0">
            <w:pPr>
              <w:tabs>
                <w:tab w:val="left" w:pos="72"/>
              </w:tabs>
              <w:jc w:val="center"/>
              <w:rPr>
                <w:sz w:val="22"/>
                <w:szCs w:val="22"/>
              </w:rPr>
            </w:pPr>
            <w:r w:rsidRPr="009607C9">
              <w:rPr>
                <w:sz w:val="22"/>
                <w:szCs w:val="22"/>
              </w:rPr>
              <w:t>3.</w:t>
            </w:r>
          </w:p>
        </w:tc>
        <w:tc>
          <w:tcPr>
            <w:tcW w:w="7711" w:type="dxa"/>
            <w:tcBorders>
              <w:bottom w:val="single" w:sz="4" w:space="0" w:color="auto"/>
            </w:tcBorders>
            <w:vAlign w:val="center"/>
          </w:tcPr>
          <w:p w14:paraId="2905B7C8" w14:textId="77777777" w:rsidR="0043736A" w:rsidRPr="009607C9" w:rsidRDefault="0043736A" w:rsidP="00C302B0">
            <w:pPr>
              <w:ind w:left="-8" w:right="-152"/>
              <w:rPr>
                <w:sz w:val="22"/>
                <w:szCs w:val="22"/>
              </w:rPr>
            </w:pPr>
            <w:r w:rsidRPr="009607C9">
              <w:rPr>
                <w:sz w:val="22"/>
                <w:szCs w:val="22"/>
              </w:rPr>
              <w:t>Платежное поручение № ____ от ____________</w:t>
            </w:r>
          </w:p>
        </w:tc>
        <w:tc>
          <w:tcPr>
            <w:tcW w:w="992" w:type="dxa"/>
          </w:tcPr>
          <w:p w14:paraId="5B682F99" w14:textId="77777777" w:rsidR="0043736A" w:rsidRPr="009607C9" w:rsidRDefault="0043736A" w:rsidP="00C302B0">
            <w:pPr>
              <w:rPr>
                <w:sz w:val="22"/>
                <w:szCs w:val="22"/>
              </w:rPr>
            </w:pPr>
          </w:p>
        </w:tc>
      </w:tr>
      <w:tr w:rsidR="0043736A" w:rsidRPr="009607C9" w14:paraId="29C4AFE9" w14:textId="77777777" w:rsidTr="0043736A">
        <w:trPr>
          <w:trHeight w:val="353"/>
        </w:trPr>
        <w:tc>
          <w:tcPr>
            <w:tcW w:w="653" w:type="dxa"/>
            <w:vAlign w:val="center"/>
          </w:tcPr>
          <w:p w14:paraId="08F21E38" w14:textId="77777777" w:rsidR="0043736A" w:rsidRPr="009607C9" w:rsidRDefault="0043736A" w:rsidP="00C302B0">
            <w:pPr>
              <w:tabs>
                <w:tab w:val="left" w:pos="72"/>
              </w:tabs>
              <w:jc w:val="center"/>
              <w:rPr>
                <w:sz w:val="22"/>
                <w:szCs w:val="22"/>
              </w:rPr>
            </w:pPr>
            <w:r w:rsidRPr="009607C9">
              <w:rPr>
                <w:sz w:val="22"/>
                <w:szCs w:val="22"/>
              </w:rPr>
              <w:t>4.</w:t>
            </w:r>
          </w:p>
        </w:tc>
        <w:tc>
          <w:tcPr>
            <w:tcW w:w="7711" w:type="dxa"/>
            <w:tcBorders>
              <w:bottom w:val="single" w:sz="4" w:space="0" w:color="auto"/>
            </w:tcBorders>
            <w:vAlign w:val="center"/>
          </w:tcPr>
          <w:p w14:paraId="4B7DF62D" w14:textId="77777777" w:rsidR="0043736A" w:rsidRPr="009607C9" w:rsidRDefault="0043736A" w:rsidP="00C302B0">
            <w:pPr>
              <w:ind w:left="-8" w:right="-152"/>
              <w:rPr>
                <w:sz w:val="20"/>
                <w:szCs w:val="20"/>
              </w:rPr>
            </w:pPr>
            <w:r w:rsidRPr="009607C9">
              <w:rPr>
                <w:sz w:val="20"/>
                <w:szCs w:val="20"/>
              </w:rPr>
              <w:t>Доверенность, оформленная у нотариуса, в случае подачи заявки представителем претендента</w:t>
            </w:r>
          </w:p>
        </w:tc>
        <w:tc>
          <w:tcPr>
            <w:tcW w:w="992" w:type="dxa"/>
          </w:tcPr>
          <w:p w14:paraId="3A5A0027" w14:textId="77777777" w:rsidR="0043736A" w:rsidRPr="009607C9" w:rsidRDefault="0043736A" w:rsidP="00C302B0">
            <w:pPr>
              <w:rPr>
                <w:sz w:val="22"/>
                <w:szCs w:val="22"/>
              </w:rPr>
            </w:pPr>
          </w:p>
        </w:tc>
      </w:tr>
      <w:tr w:rsidR="0043736A" w:rsidRPr="009607C9" w14:paraId="1533C1DF" w14:textId="77777777" w:rsidTr="0043736A">
        <w:trPr>
          <w:cantSplit/>
          <w:trHeight w:val="229"/>
        </w:trPr>
        <w:tc>
          <w:tcPr>
            <w:tcW w:w="653" w:type="dxa"/>
            <w:vAlign w:val="center"/>
          </w:tcPr>
          <w:p w14:paraId="799D4C04" w14:textId="77777777" w:rsidR="0043736A" w:rsidRPr="009607C9" w:rsidRDefault="0043736A" w:rsidP="00C302B0">
            <w:pPr>
              <w:jc w:val="center"/>
              <w:rPr>
                <w:sz w:val="22"/>
                <w:szCs w:val="22"/>
              </w:rPr>
            </w:pPr>
            <w:r w:rsidRPr="009607C9">
              <w:rPr>
                <w:sz w:val="22"/>
                <w:szCs w:val="22"/>
              </w:rPr>
              <w:t>5.</w:t>
            </w:r>
          </w:p>
        </w:tc>
        <w:tc>
          <w:tcPr>
            <w:tcW w:w="7711" w:type="dxa"/>
          </w:tcPr>
          <w:p w14:paraId="227A3582" w14:textId="77777777" w:rsidR="0043736A" w:rsidRPr="009607C9" w:rsidRDefault="0043736A" w:rsidP="00C302B0">
            <w:pPr>
              <w:tabs>
                <w:tab w:val="left" w:pos="0"/>
              </w:tabs>
              <w:rPr>
                <w:bCs/>
                <w:sz w:val="20"/>
                <w:szCs w:val="20"/>
              </w:rPr>
            </w:pPr>
            <w:r w:rsidRPr="009607C9">
              <w:rPr>
                <w:bCs/>
                <w:i/>
                <w:sz w:val="20"/>
                <w:szCs w:val="20"/>
              </w:rPr>
              <w:t>Для юридических лиц или индивидуальных предпринимателей</w:t>
            </w:r>
            <w:r w:rsidRPr="009607C9">
              <w:rPr>
                <w:bCs/>
                <w:sz w:val="20"/>
                <w:szCs w:val="20"/>
              </w:rPr>
              <w:t xml:space="preserve"> - Выписка из Единого государственного реестра юридических лиц или индивидуальных предпринимателей от __ 20__ года </w:t>
            </w:r>
            <w:r w:rsidRPr="009607C9">
              <w:rPr>
                <w:sz w:val="20"/>
                <w:szCs w:val="20"/>
              </w:rPr>
              <w:t>(дата выдачи не более 6 мес. до даты проведения аукциона)</w:t>
            </w:r>
          </w:p>
        </w:tc>
        <w:tc>
          <w:tcPr>
            <w:tcW w:w="992" w:type="dxa"/>
          </w:tcPr>
          <w:p w14:paraId="45638009" w14:textId="77777777" w:rsidR="0043736A" w:rsidRPr="009607C9" w:rsidRDefault="0043736A" w:rsidP="00C302B0">
            <w:pPr>
              <w:jc w:val="center"/>
              <w:rPr>
                <w:sz w:val="22"/>
                <w:szCs w:val="22"/>
              </w:rPr>
            </w:pPr>
          </w:p>
        </w:tc>
      </w:tr>
      <w:tr w:rsidR="0043736A" w:rsidRPr="009607C9" w14:paraId="67E547FD" w14:textId="77777777" w:rsidTr="0043736A">
        <w:trPr>
          <w:cantSplit/>
          <w:trHeight w:val="619"/>
        </w:trPr>
        <w:tc>
          <w:tcPr>
            <w:tcW w:w="653" w:type="dxa"/>
          </w:tcPr>
          <w:p w14:paraId="7DA1515D" w14:textId="77777777" w:rsidR="0043736A" w:rsidRPr="009607C9" w:rsidRDefault="0043736A" w:rsidP="00C302B0">
            <w:pPr>
              <w:jc w:val="center"/>
              <w:rPr>
                <w:sz w:val="22"/>
                <w:szCs w:val="22"/>
              </w:rPr>
            </w:pPr>
            <w:r w:rsidRPr="009607C9">
              <w:rPr>
                <w:sz w:val="22"/>
                <w:szCs w:val="22"/>
              </w:rPr>
              <w:t>6.</w:t>
            </w:r>
          </w:p>
        </w:tc>
        <w:tc>
          <w:tcPr>
            <w:tcW w:w="7711" w:type="dxa"/>
          </w:tcPr>
          <w:p w14:paraId="30BB5652" w14:textId="77777777" w:rsidR="0043736A" w:rsidRPr="009607C9" w:rsidRDefault="0043736A" w:rsidP="00C302B0">
            <w:pPr>
              <w:tabs>
                <w:tab w:val="left" w:pos="0"/>
              </w:tabs>
              <w:jc w:val="both"/>
              <w:rPr>
                <w:sz w:val="20"/>
                <w:szCs w:val="20"/>
              </w:rPr>
            </w:pPr>
            <w:r w:rsidRPr="009607C9">
              <w:rPr>
                <w:bCs/>
                <w:i/>
                <w:sz w:val="20"/>
                <w:szCs w:val="20"/>
              </w:rPr>
              <w:t>Для индивидуальных предпринимателей</w:t>
            </w:r>
            <w:r w:rsidRPr="009607C9">
              <w:rPr>
                <w:bCs/>
                <w:sz w:val="20"/>
                <w:szCs w:val="20"/>
              </w:rPr>
              <w:t xml:space="preserve"> - </w:t>
            </w:r>
            <w:r w:rsidRPr="009607C9">
              <w:rPr>
                <w:sz w:val="20"/>
                <w:szCs w:val="20"/>
              </w:rPr>
              <w:t>нотариально заверенные копии свидетельства о государственной регистрации физического лица в качестве индивидуального предпринимателя серия ____ № __________</w:t>
            </w:r>
          </w:p>
        </w:tc>
        <w:tc>
          <w:tcPr>
            <w:tcW w:w="992" w:type="dxa"/>
          </w:tcPr>
          <w:p w14:paraId="1DEB533F" w14:textId="77777777" w:rsidR="0043736A" w:rsidRPr="009607C9" w:rsidRDefault="0043736A" w:rsidP="00C302B0">
            <w:pPr>
              <w:rPr>
                <w:sz w:val="22"/>
                <w:szCs w:val="22"/>
              </w:rPr>
            </w:pPr>
          </w:p>
        </w:tc>
      </w:tr>
      <w:tr w:rsidR="0043736A" w:rsidRPr="009607C9" w14:paraId="5BB36504" w14:textId="77777777" w:rsidTr="0043736A">
        <w:tc>
          <w:tcPr>
            <w:tcW w:w="653" w:type="dxa"/>
            <w:tcBorders>
              <w:right w:val="single" w:sz="4" w:space="0" w:color="auto"/>
            </w:tcBorders>
          </w:tcPr>
          <w:p w14:paraId="6207A646" w14:textId="77777777" w:rsidR="0043736A" w:rsidRPr="009607C9" w:rsidRDefault="0043736A" w:rsidP="00C302B0">
            <w:pPr>
              <w:jc w:val="center"/>
              <w:rPr>
                <w:sz w:val="22"/>
                <w:szCs w:val="22"/>
              </w:rPr>
            </w:pPr>
            <w:r w:rsidRPr="009607C9">
              <w:rPr>
                <w:sz w:val="22"/>
                <w:szCs w:val="22"/>
              </w:rPr>
              <w:t>7.</w:t>
            </w:r>
          </w:p>
        </w:tc>
        <w:tc>
          <w:tcPr>
            <w:tcW w:w="7711" w:type="dxa"/>
            <w:tcBorders>
              <w:top w:val="single" w:sz="4" w:space="0" w:color="auto"/>
              <w:left w:val="single" w:sz="4" w:space="0" w:color="auto"/>
              <w:bottom w:val="single" w:sz="4" w:space="0" w:color="auto"/>
              <w:right w:val="single" w:sz="4" w:space="0" w:color="auto"/>
            </w:tcBorders>
          </w:tcPr>
          <w:p w14:paraId="5A82C4D0" w14:textId="77777777" w:rsidR="0043736A" w:rsidRPr="009607C9" w:rsidRDefault="0043736A" w:rsidP="00C302B0">
            <w:pPr>
              <w:ind w:left="-8"/>
              <w:jc w:val="both"/>
              <w:rPr>
                <w:sz w:val="20"/>
                <w:szCs w:val="20"/>
              </w:rPr>
            </w:pPr>
            <w:r w:rsidRPr="009607C9">
              <w:rPr>
                <w:bCs/>
                <w:i/>
                <w:sz w:val="20"/>
                <w:szCs w:val="20"/>
              </w:rPr>
              <w:t>Для юридических лиц или индивидуальных предпринимателей</w:t>
            </w:r>
            <w:r w:rsidRPr="009607C9">
              <w:rPr>
                <w:bCs/>
                <w:sz w:val="20"/>
                <w:szCs w:val="20"/>
              </w:rPr>
              <w:t xml:space="preserve"> - </w:t>
            </w:r>
            <w:r w:rsidRPr="009607C9">
              <w:rPr>
                <w:sz w:val="20"/>
                <w:szCs w:val="20"/>
              </w:rPr>
              <w:t xml:space="preserve">свидетельств о постановке на учет в налоговом органе серия ____ № __________ </w:t>
            </w:r>
          </w:p>
        </w:tc>
        <w:tc>
          <w:tcPr>
            <w:tcW w:w="992" w:type="dxa"/>
            <w:tcBorders>
              <w:left w:val="single" w:sz="4" w:space="0" w:color="auto"/>
            </w:tcBorders>
          </w:tcPr>
          <w:p w14:paraId="65C5434A" w14:textId="77777777" w:rsidR="0043736A" w:rsidRPr="009607C9" w:rsidRDefault="0043736A" w:rsidP="00C302B0">
            <w:pPr>
              <w:rPr>
                <w:sz w:val="22"/>
                <w:szCs w:val="22"/>
              </w:rPr>
            </w:pPr>
          </w:p>
        </w:tc>
      </w:tr>
      <w:tr w:rsidR="0043736A" w:rsidRPr="009607C9" w14:paraId="6AD63D02" w14:textId="77777777" w:rsidTr="0043736A">
        <w:tc>
          <w:tcPr>
            <w:tcW w:w="653" w:type="dxa"/>
            <w:tcBorders>
              <w:right w:val="single" w:sz="4" w:space="0" w:color="auto"/>
            </w:tcBorders>
          </w:tcPr>
          <w:p w14:paraId="0C374351" w14:textId="77777777" w:rsidR="0043736A" w:rsidRPr="009607C9" w:rsidRDefault="0043736A" w:rsidP="00C302B0">
            <w:pPr>
              <w:jc w:val="center"/>
              <w:rPr>
                <w:sz w:val="22"/>
                <w:szCs w:val="22"/>
              </w:rPr>
            </w:pPr>
            <w:r w:rsidRPr="009607C9">
              <w:rPr>
                <w:sz w:val="22"/>
                <w:szCs w:val="22"/>
              </w:rPr>
              <w:t>8.</w:t>
            </w:r>
          </w:p>
        </w:tc>
        <w:tc>
          <w:tcPr>
            <w:tcW w:w="7711" w:type="dxa"/>
            <w:tcBorders>
              <w:top w:val="single" w:sz="4" w:space="0" w:color="auto"/>
              <w:left w:val="single" w:sz="4" w:space="0" w:color="auto"/>
              <w:bottom w:val="single" w:sz="4" w:space="0" w:color="auto"/>
              <w:right w:val="single" w:sz="4" w:space="0" w:color="auto"/>
            </w:tcBorders>
          </w:tcPr>
          <w:p w14:paraId="3F1E2D61" w14:textId="77777777" w:rsidR="0043736A" w:rsidRPr="009607C9" w:rsidRDefault="0043736A" w:rsidP="00C302B0">
            <w:pPr>
              <w:ind w:left="-8"/>
              <w:jc w:val="both"/>
              <w:rPr>
                <w:sz w:val="20"/>
                <w:szCs w:val="20"/>
              </w:rPr>
            </w:pPr>
            <w:r w:rsidRPr="009607C9">
              <w:rPr>
                <w:bCs/>
                <w:i/>
                <w:sz w:val="20"/>
                <w:szCs w:val="20"/>
              </w:rPr>
              <w:t>Для юридических лиц или индивидуальных предпринимателей</w:t>
            </w:r>
            <w:r w:rsidRPr="009607C9">
              <w:rPr>
                <w:bCs/>
                <w:sz w:val="20"/>
                <w:szCs w:val="20"/>
              </w:rPr>
              <w:t xml:space="preserve"> - </w:t>
            </w:r>
            <w:proofErr w:type="gramStart"/>
            <w:r w:rsidRPr="009607C9">
              <w:rPr>
                <w:sz w:val="20"/>
                <w:szCs w:val="20"/>
              </w:rPr>
              <w:t>Справка  об</w:t>
            </w:r>
            <w:proofErr w:type="gramEnd"/>
            <w:r w:rsidRPr="009607C9">
              <w:rPr>
                <w:sz w:val="20"/>
                <w:szCs w:val="20"/>
              </w:rPr>
              <w:t xml:space="preserve"> отсутствии задолженности в бюджеты всех уровней, выданная ИМНС РФ по месту регистрации (дата выдачи не более 3 мес. до даты проведения аукциона)</w:t>
            </w:r>
          </w:p>
        </w:tc>
        <w:tc>
          <w:tcPr>
            <w:tcW w:w="992" w:type="dxa"/>
            <w:tcBorders>
              <w:left w:val="single" w:sz="4" w:space="0" w:color="auto"/>
            </w:tcBorders>
          </w:tcPr>
          <w:p w14:paraId="03BFA980" w14:textId="77777777" w:rsidR="0043736A" w:rsidRPr="009607C9" w:rsidRDefault="0043736A" w:rsidP="00C302B0">
            <w:pPr>
              <w:rPr>
                <w:sz w:val="22"/>
                <w:szCs w:val="22"/>
              </w:rPr>
            </w:pPr>
          </w:p>
        </w:tc>
      </w:tr>
      <w:tr w:rsidR="0043736A" w:rsidRPr="009607C9" w14:paraId="58C95C9D" w14:textId="77777777" w:rsidTr="0043736A">
        <w:trPr>
          <w:trHeight w:val="372"/>
        </w:trPr>
        <w:tc>
          <w:tcPr>
            <w:tcW w:w="653" w:type="dxa"/>
          </w:tcPr>
          <w:p w14:paraId="37EF67B1" w14:textId="77777777" w:rsidR="0043736A" w:rsidRPr="009607C9" w:rsidRDefault="0043736A" w:rsidP="00C302B0">
            <w:pPr>
              <w:jc w:val="center"/>
              <w:rPr>
                <w:sz w:val="22"/>
                <w:szCs w:val="22"/>
              </w:rPr>
            </w:pPr>
            <w:r w:rsidRPr="009607C9">
              <w:rPr>
                <w:sz w:val="22"/>
                <w:szCs w:val="22"/>
              </w:rPr>
              <w:t>9.</w:t>
            </w:r>
          </w:p>
        </w:tc>
        <w:tc>
          <w:tcPr>
            <w:tcW w:w="7711" w:type="dxa"/>
            <w:vAlign w:val="center"/>
          </w:tcPr>
          <w:p w14:paraId="7669D5C7" w14:textId="77777777" w:rsidR="0043736A" w:rsidRPr="009607C9" w:rsidRDefault="0043736A" w:rsidP="00C302B0">
            <w:pPr>
              <w:jc w:val="both"/>
              <w:rPr>
                <w:sz w:val="20"/>
                <w:szCs w:val="20"/>
              </w:rPr>
            </w:pPr>
            <w:r w:rsidRPr="009607C9">
              <w:rPr>
                <w:bCs/>
                <w:i/>
                <w:sz w:val="20"/>
                <w:szCs w:val="20"/>
              </w:rPr>
              <w:t xml:space="preserve">Для юридических лиц </w:t>
            </w:r>
            <w:r w:rsidRPr="009607C9">
              <w:rPr>
                <w:bCs/>
                <w:sz w:val="20"/>
                <w:szCs w:val="20"/>
              </w:rPr>
              <w:t xml:space="preserve">- </w:t>
            </w:r>
            <w:r w:rsidRPr="009607C9">
              <w:rPr>
                <w:sz w:val="20"/>
                <w:szCs w:val="20"/>
              </w:rPr>
              <w:t>нотариально заверенные копии учредительных документов</w:t>
            </w:r>
          </w:p>
        </w:tc>
        <w:tc>
          <w:tcPr>
            <w:tcW w:w="992" w:type="dxa"/>
          </w:tcPr>
          <w:p w14:paraId="553B2362" w14:textId="77777777" w:rsidR="0043736A" w:rsidRPr="009607C9" w:rsidRDefault="0043736A" w:rsidP="00C302B0">
            <w:pPr>
              <w:rPr>
                <w:sz w:val="22"/>
                <w:szCs w:val="22"/>
              </w:rPr>
            </w:pPr>
          </w:p>
        </w:tc>
      </w:tr>
      <w:tr w:rsidR="0043736A" w:rsidRPr="009607C9" w14:paraId="306BB4B2" w14:textId="77777777" w:rsidTr="0043736A">
        <w:trPr>
          <w:trHeight w:val="455"/>
        </w:trPr>
        <w:tc>
          <w:tcPr>
            <w:tcW w:w="653" w:type="dxa"/>
          </w:tcPr>
          <w:p w14:paraId="3FF2D019" w14:textId="77777777" w:rsidR="0043736A" w:rsidRPr="009607C9" w:rsidRDefault="0043736A" w:rsidP="00C302B0">
            <w:pPr>
              <w:jc w:val="center"/>
              <w:rPr>
                <w:sz w:val="22"/>
                <w:szCs w:val="22"/>
              </w:rPr>
            </w:pPr>
            <w:r w:rsidRPr="009607C9">
              <w:rPr>
                <w:sz w:val="22"/>
                <w:szCs w:val="22"/>
              </w:rPr>
              <w:t>10.</w:t>
            </w:r>
          </w:p>
        </w:tc>
        <w:tc>
          <w:tcPr>
            <w:tcW w:w="7711" w:type="dxa"/>
            <w:vAlign w:val="center"/>
          </w:tcPr>
          <w:p w14:paraId="6126197C" w14:textId="77777777" w:rsidR="0043736A" w:rsidRPr="009607C9" w:rsidRDefault="0043736A" w:rsidP="00C302B0">
            <w:pPr>
              <w:jc w:val="both"/>
              <w:rPr>
                <w:sz w:val="20"/>
                <w:szCs w:val="20"/>
              </w:rPr>
            </w:pPr>
            <w:r w:rsidRPr="009607C9">
              <w:rPr>
                <w:bCs/>
                <w:i/>
                <w:sz w:val="20"/>
                <w:szCs w:val="20"/>
              </w:rPr>
              <w:t>Для юридических лиц</w:t>
            </w:r>
            <w:r w:rsidRPr="009607C9">
              <w:rPr>
                <w:bCs/>
                <w:sz w:val="20"/>
                <w:szCs w:val="20"/>
              </w:rPr>
              <w:t xml:space="preserve">– </w:t>
            </w:r>
            <w:r w:rsidRPr="009607C9">
              <w:rPr>
                <w:sz w:val="20"/>
                <w:szCs w:val="20"/>
              </w:rPr>
              <w:t>нотариально заверенные копии</w:t>
            </w:r>
            <w:r w:rsidRPr="009607C9">
              <w:rPr>
                <w:bCs/>
                <w:sz w:val="20"/>
                <w:szCs w:val="20"/>
              </w:rPr>
              <w:t xml:space="preserve"> </w:t>
            </w:r>
            <w:r w:rsidRPr="009607C9">
              <w:rPr>
                <w:sz w:val="20"/>
                <w:szCs w:val="20"/>
              </w:rPr>
              <w:t>свидетельства о государственной регистрации юридического лица</w:t>
            </w:r>
          </w:p>
        </w:tc>
        <w:tc>
          <w:tcPr>
            <w:tcW w:w="992" w:type="dxa"/>
          </w:tcPr>
          <w:p w14:paraId="0DAC920D" w14:textId="77777777" w:rsidR="0043736A" w:rsidRPr="009607C9" w:rsidRDefault="0043736A" w:rsidP="00C302B0">
            <w:pPr>
              <w:rPr>
                <w:sz w:val="22"/>
                <w:szCs w:val="22"/>
              </w:rPr>
            </w:pPr>
          </w:p>
        </w:tc>
      </w:tr>
      <w:tr w:rsidR="0043736A" w:rsidRPr="009607C9" w14:paraId="71B62779" w14:textId="77777777" w:rsidTr="0043736A">
        <w:tc>
          <w:tcPr>
            <w:tcW w:w="653" w:type="dxa"/>
          </w:tcPr>
          <w:p w14:paraId="2EFFDE71" w14:textId="77777777" w:rsidR="0043736A" w:rsidRPr="009607C9" w:rsidRDefault="0043736A" w:rsidP="00C302B0">
            <w:pPr>
              <w:jc w:val="center"/>
              <w:rPr>
                <w:sz w:val="22"/>
                <w:szCs w:val="22"/>
              </w:rPr>
            </w:pPr>
          </w:p>
        </w:tc>
        <w:tc>
          <w:tcPr>
            <w:tcW w:w="7711" w:type="dxa"/>
          </w:tcPr>
          <w:p w14:paraId="29055D5C" w14:textId="77777777" w:rsidR="0043736A" w:rsidRPr="009607C9" w:rsidRDefault="0043736A" w:rsidP="00C302B0">
            <w:pPr>
              <w:jc w:val="both"/>
              <w:rPr>
                <w:sz w:val="22"/>
                <w:szCs w:val="22"/>
              </w:rPr>
            </w:pPr>
          </w:p>
        </w:tc>
        <w:tc>
          <w:tcPr>
            <w:tcW w:w="992" w:type="dxa"/>
          </w:tcPr>
          <w:p w14:paraId="4DDB50C3" w14:textId="77777777" w:rsidR="0043736A" w:rsidRPr="009607C9" w:rsidRDefault="0043736A" w:rsidP="00C302B0">
            <w:pPr>
              <w:rPr>
                <w:sz w:val="22"/>
                <w:szCs w:val="22"/>
              </w:rPr>
            </w:pPr>
          </w:p>
        </w:tc>
      </w:tr>
      <w:tr w:rsidR="0043736A" w:rsidRPr="009607C9" w14:paraId="33287C45" w14:textId="77777777" w:rsidTr="0043736A">
        <w:tc>
          <w:tcPr>
            <w:tcW w:w="653" w:type="dxa"/>
            <w:tcBorders>
              <w:bottom w:val="single" w:sz="4" w:space="0" w:color="auto"/>
            </w:tcBorders>
          </w:tcPr>
          <w:p w14:paraId="7415369A" w14:textId="77777777" w:rsidR="0043736A" w:rsidRPr="009607C9" w:rsidRDefault="0043736A" w:rsidP="00C302B0">
            <w:pPr>
              <w:jc w:val="center"/>
              <w:rPr>
                <w:sz w:val="22"/>
                <w:szCs w:val="22"/>
              </w:rPr>
            </w:pPr>
          </w:p>
        </w:tc>
        <w:tc>
          <w:tcPr>
            <w:tcW w:w="7711" w:type="dxa"/>
            <w:tcBorders>
              <w:bottom w:val="single" w:sz="4" w:space="0" w:color="auto"/>
            </w:tcBorders>
          </w:tcPr>
          <w:p w14:paraId="6CDCB6A4" w14:textId="77777777" w:rsidR="0043736A" w:rsidRPr="009607C9" w:rsidRDefault="0043736A" w:rsidP="00C302B0">
            <w:pPr>
              <w:jc w:val="both"/>
              <w:rPr>
                <w:sz w:val="22"/>
                <w:szCs w:val="22"/>
              </w:rPr>
            </w:pPr>
            <w:r w:rsidRPr="009607C9">
              <w:rPr>
                <w:sz w:val="22"/>
                <w:szCs w:val="22"/>
              </w:rPr>
              <w:t>Всего листов:</w:t>
            </w:r>
          </w:p>
          <w:p w14:paraId="6A57A5CA" w14:textId="77777777" w:rsidR="0043736A" w:rsidRPr="009607C9" w:rsidRDefault="0043736A" w:rsidP="00C302B0">
            <w:pPr>
              <w:jc w:val="both"/>
              <w:rPr>
                <w:sz w:val="22"/>
                <w:szCs w:val="22"/>
              </w:rPr>
            </w:pPr>
          </w:p>
        </w:tc>
        <w:tc>
          <w:tcPr>
            <w:tcW w:w="992" w:type="dxa"/>
            <w:tcBorders>
              <w:bottom w:val="single" w:sz="4" w:space="0" w:color="auto"/>
            </w:tcBorders>
          </w:tcPr>
          <w:p w14:paraId="3F802C18" w14:textId="77777777" w:rsidR="0043736A" w:rsidRPr="009607C9" w:rsidRDefault="0043736A" w:rsidP="00C302B0">
            <w:pPr>
              <w:rPr>
                <w:sz w:val="22"/>
                <w:szCs w:val="22"/>
              </w:rPr>
            </w:pPr>
          </w:p>
        </w:tc>
      </w:tr>
    </w:tbl>
    <w:p w14:paraId="33343DF5" w14:textId="77777777" w:rsidR="0043736A" w:rsidRPr="009607C9" w:rsidRDefault="0043736A" w:rsidP="0043736A"/>
    <w:tbl>
      <w:tblPr>
        <w:tblW w:w="9356" w:type="dxa"/>
        <w:tblLook w:val="01E0" w:firstRow="1" w:lastRow="1" w:firstColumn="1" w:lastColumn="1" w:noHBand="0" w:noVBand="0"/>
      </w:tblPr>
      <w:tblGrid>
        <w:gridCol w:w="4068"/>
        <w:gridCol w:w="238"/>
        <w:gridCol w:w="5050"/>
      </w:tblGrid>
      <w:tr w:rsidR="0043736A" w:rsidRPr="007C0F8C" w14:paraId="3C25CBB3" w14:textId="77777777" w:rsidTr="0043736A">
        <w:trPr>
          <w:trHeight w:val="2561"/>
        </w:trPr>
        <w:tc>
          <w:tcPr>
            <w:tcW w:w="4068" w:type="dxa"/>
          </w:tcPr>
          <w:p w14:paraId="7639A024" w14:textId="77777777" w:rsidR="0043736A" w:rsidRPr="009607C9" w:rsidRDefault="0043736A" w:rsidP="00C302B0">
            <w:pPr>
              <w:tabs>
                <w:tab w:val="left" w:pos="1306"/>
              </w:tabs>
              <w:rPr>
                <w:sz w:val="22"/>
                <w:szCs w:val="22"/>
              </w:rPr>
            </w:pPr>
            <w:r w:rsidRPr="009607C9">
              <w:rPr>
                <w:sz w:val="22"/>
                <w:szCs w:val="22"/>
              </w:rPr>
              <w:t>Подпись претендента</w:t>
            </w:r>
          </w:p>
          <w:p w14:paraId="1BC17180" w14:textId="77777777" w:rsidR="0043736A" w:rsidRPr="009607C9" w:rsidRDefault="0043736A" w:rsidP="00C302B0">
            <w:pPr>
              <w:tabs>
                <w:tab w:val="left" w:pos="1306"/>
              </w:tabs>
              <w:rPr>
                <w:sz w:val="22"/>
                <w:szCs w:val="22"/>
              </w:rPr>
            </w:pPr>
            <w:r w:rsidRPr="009607C9">
              <w:rPr>
                <w:sz w:val="22"/>
                <w:szCs w:val="22"/>
              </w:rPr>
              <w:t>(либо доверенного лица)</w:t>
            </w:r>
          </w:p>
          <w:p w14:paraId="672C0F0B" w14:textId="77777777" w:rsidR="0043736A" w:rsidRPr="009607C9" w:rsidRDefault="0043736A" w:rsidP="00C302B0">
            <w:pPr>
              <w:tabs>
                <w:tab w:val="left" w:pos="1306"/>
              </w:tabs>
            </w:pPr>
          </w:p>
          <w:p w14:paraId="204A0725" w14:textId="77777777" w:rsidR="0043736A" w:rsidRPr="009607C9" w:rsidRDefault="0043736A" w:rsidP="00C302B0">
            <w:pPr>
              <w:tabs>
                <w:tab w:val="left" w:pos="1306"/>
              </w:tabs>
            </w:pPr>
          </w:p>
          <w:p w14:paraId="5300CA5E" w14:textId="77777777" w:rsidR="0043736A" w:rsidRPr="009607C9" w:rsidRDefault="0043736A" w:rsidP="00C302B0">
            <w:pPr>
              <w:tabs>
                <w:tab w:val="left" w:pos="1306"/>
              </w:tabs>
            </w:pPr>
          </w:p>
          <w:p w14:paraId="60604D44" w14:textId="77777777" w:rsidR="0043736A" w:rsidRPr="009607C9" w:rsidRDefault="0043736A" w:rsidP="00C302B0">
            <w:pPr>
              <w:tabs>
                <w:tab w:val="left" w:pos="1306"/>
              </w:tabs>
            </w:pPr>
          </w:p>
          <w:p w14:paraId="698110BA" w14:textId="77777777" w:rsidR="0043736A" w:rsidRPr="009607C9" w:rsidRDefault="0043736A" w:rsidP="00C302B0">
            <w:pPr>
              <w:tabs>
                <w:tab w:val="left" w:pos="1306"/>
              </w:tabs>
            </w:pPr>
            <w:r w:rsidRPr="009607C9">
              <w:t>«__</w:t>
            </w:r>
            <w:proofErr w:type="gramStart"/>
            <w:r w:rsidRPr="009607C9">
              <w:t>_»_</w:t>
            </w:r>
            <w:proofErr w:type="gramEnd"/>
            <w:r w:rsidRPr="009607C9">
              <w:t>_______20___г.</w:t>
            </w:r>
          </w:p>
          <w:p w14:paraId="176BA669" w14:textId="77777777" w:rsidR="0043736A" w:rsidRPr="009607C9" w:rsidRDefault="0043736A" w:rsidP="00C302B0">
            <w:pPr>
              <w:tabs>
                <w:tab w:val="left" w:pos="1306"/>
              </w:tabs>
              <w:spacing w:before="264" w:line="274" w:lineRule="exact"/>
              <w:ind w:right="972"/>
              <w:jc w:val="center"/>
            </w:pPr>
          </w:p>
        </w:tc>
        <w:tc>
          <w:tcPr>
            <w:tcW w:w="238" w:type="dxa"/>
          </w:tcPr>
          <w:p w14:paraId="17DBC0C5" w14:textId="77777777" w:rsidR="0043736A" w:rsidRPr="009607C9" w:rsidRDefault="0043736A" w:rsidP="00C302B0">
            <w:pPr>
              <w:tabs>
                <w:tab w:val="left" w:pos="1306"/>
              </w:tabs>
              <w:spacing w:before="264" w:line="274" w:lineRule="exact"/>
              <w:ind w:right="1766"/>
            </w:pPr>
          </w:p>
        </w:tc>
        <w:tc>
          <w:tcPr>
            <w:tcW w:w="5050" w:type="dxa"/>
          </w:tcPr>
          <w:p w14:paraId="647F0900" w14:textId="77777777" w:rsidR="0043736A" w:rsidRPr="009607C9" w:rsidRDefault="0043736A" w:rsidP="00C302B0">
            <w:pPr>
              <w:tabs>
                <w:tab w:val="left" w:pos="1306"/>
              </w:tabs>
              <w:rPr>
                <w:sz w:val="22"/>
                <w:szCs w:val="22"/>
              </w:rPr>
            </w:pPr>
            <w:r w:rsidRPr="009607C9">
              <w:rPr>
                <w:sz w:val="22"/>
                <w:szCs w:val="22"/>
              </w:rPr>
              <w:t>Отметка о принятии заявки орган</w:t>
            </w:r>
            <w:r>
              <w:rPr>
                <w:sz w:val="22"/>
                <w:szCs w:val="22"/>
              </w:rPr>
              <w:t>изатором торгов: ______</w:t>
            </w:r>
            <w:proofErr w:type="spellStart"/>
            <w:proofErr w:type="gramStart"/>
            <w:r>
              <w:rPr>
                <w:sz w:val="22"/>
                <w:szCs w:val="22"/>
              </w:rPr>
              <w:t>час._</w:t>
            </w:r>
            <w:proofErr w:type="gramEnd"/>
            <w:r>
              <w:rPr>
                <w:sz w:val="22"/>
                <w:szCs w:val="22"/>
              </w:rPr>
              <w:t>____мин</w:t>
            </w:r>
            <w:proofErr w:type="spellEnd"/>
            <w:r>
              <w:rPr>
                <w:sz w:val="22"/>
                <w:szCs w:val="22"/>
              </w:rPr>
              <w:t>.</w:t>
            </w:r>
          </w:p>
          <w:p w14:paraId="7889311E" w14:textId="0AE24741" w:rsidR="0043736A" w:rsidRPr="009607C9" w:rsidRDefault="0043736A" w:rsidP="00C302B0">
            <w:pPr>
              <w:tabs>
                <w:tab w:val="left" w:pos="1306"/>
              </w:tabs>
              <w:rPr>
                <w:sz w:val="22"/>
                <w:szCs w:val="22"/>
              </w:rPr>
            </w:pPr>
            <w:r w:rsidRPr="009607C9">
              <w:rPr>
                <w:sz w:val="22"/>
                <w:szCs w:val="22"/>
              </w:rPr>
              <w:t>Входящий номер заявки по журналу приема заявок на участие в торгах № _</w:t>
            </w:r>
            <w:r>
              <w:rPr>
                <w:sz w:val="22"/>
                <w:szCs w:val="22"/>
              </w:rPr>
              <w:t>___</w:t>
            </w:r>
            <w:r w:rsidRPr="009607C9">
              <w:rPr>
                <w:sz w:val="22"/>
                <w:szCs w:val="22"/>
              </w:rPr>
              <w:t>__от___</w:t>
            </w:r>
            <w:r>
              <w:rPr>
                <w:sz w:val="22"/>
                <w:szCs w:val="22"/>
              </w:rPr>
              <w:t>___</w:t>
            </w:r>
            <w:r w:rsidRPr="009607C9">
              <w:rPr>
                <w:sz w:val="22"/>
                <w:szCs w:val="22"/>
              </w:rPr>
              <w:t>__20</w:t>
            </w:r>
            <w:r>
              <w:rPr>
                <w:sz w:val="22"/>
                <w:szCs w:val="22"/>
              </w:rPr>
              <w:t>___</w:t>
            </w:r>
            <w:r w:rsidRPr="009607C9">
              <w:rPr>
                <w:sz w:val="22"/>
                <w:szCs w:val="22"/>
              </w:rPr>
              <w:t xml:space="preserve">__г. </w:t>
            </w:r>
          </w:p>
          <w:p w14:paraId="422E5039" w14:textId="77777777" w:rsidR="0043736A" w:rsidRPr="009607C9" w:rsidRDefault="0043736A" w:rsidP="00C302B0">
            <w:pPr>
              <w:pBdr>
                <w:bottom w:val="single" w:sz="12" w:space="1" w:color="auto"/>
              </w:pBdr>
              <w:tabs>
                <w:tab w:val="left" w:pos="1306"/>
              </w:tabs>
              <w:rPr>
                <w:sz w:val="22"/>
                <w:szCs w:val="22"/>
              </w:rPr>
            </w:pPr>
            <w:r w:rsidRPr="009607C9">
              <w:rPr>
                <w:sz w:val="22"/>
                <w:szCs w:val="22"/>
              </w:rPr>
              <w:t xml:space="preserve">Документы приняты: </w:t>
            </w:r>
          </w:p>
          <w:p w14:paraId="05C86C28" w14:textId="77777777" w:rsidR="0043736A" w:rsidRPr="009607C9" w:rsidRDefault="0043736A" w:rsidP="00C302B0">
            <w:pPr>
              <w:pBdr>
                <w:bottom w:val="single" w:sz="12" w:space="1" w:color="auto"/>
              </w:pBdr>
              <w:tabs>
                <w:tab w:val="left" w:pos="1306"/>
              </w:tabs>
            </w:pPr>
          </w:p>
          <w:p w14:paraId="74E9FF03" w14:textId="77777777" w:rsidR="0043736A" w:rsidRPr="009607C9" w:rsidRDefault="0043736A" w:rsidP="00C302B0">
            <w:pPr>
              <w:pBdr>
                <w:bottom w:val="single" w:sz="12" w:space="1" w:color="auto"/>
              </w:pBdr>
              <w:tabs>
                <w:tab w:val="left" w:pos="1306"/>
              </w:tabs>
            </w:pPr>
          </w:p>
          <w:p w14:paraId="4FE9170A" w14:textId="77777777" w:rsidR="0043736A" w:rsidRPr="00697B43" w:rsidRDefault="0043736A" w:rsidP="00C302B0">
            <w:pPr>
              <w:tabs>
                <w:tab w:val="left" w:pos="1306"/>
              </w:tabs>
              <w:rPr>
                <w:sz w:val="18"/>
                <w:szCs w:val="18"/>
              </w:rPr>
            </w:pPr>
            <w:r w:rsidRPr="009607C9">
              <w:t xml:space="preserve">           </w:t>
            </w:r>
            <w:r w:rsidRPr="009607C9">
              <w:rPr>
                <w:sz w:val="18"/>
                <w:szCs w:val="18"/>
              </w:rPr>
              <w:t>ФИО уполномоченного лица, подпись</w:t>
            </w:r>
          </w:p>
        </w:tc>
      </w:tr>
    </w:tbl>
    <w:p w14:paraId="77435D75" w14:textId="15B6677B" w:rsidR="00992CC4" w:rsidRDefault="00992CC4"/>
    <w:p w14:paraId="11AC8F43" w14:textId="2400ABF3" w:rsidR="00187CC4" w:rsidRDefault="00187CC4"/>
    <w:p w14:paraId="48D13C01" w14:textId="1DF7CB15" w:rsidR="00187CC4" w:rsidRDefault="00187CC4"/>
    <w:p w14:paraId="46369A81" w14:textId="37D21158" w:rsidR="00187CC4" w:rsidRDefault="00187CC4"/>
    <w:p w14:paraId="10F02594" w14:textId="67DE529D" w:rsidR="00187CC4" w:rsidRDefault="00187CC4"/>
    <w:p w14:paraId="5714458C" w14:textId="3FBCF702" w:rsidR="00187CC4" w:rsidRDefault="00187CC4"/>
    <w:p w14:paraId="4F5CD7D3" w14:textId="37D09A29" w:rsidR="00187CC4" w:rsidRDefault="00187CC4"/>
    <w:p w14:paraId="58B6EEEF" w14:textId="7CF93112" w:rsidR="00187CC4" w:rsidRDefault="00187CC4"/>
    <w:p w14:paraId="7EDC6F1B" w14:textId="699F4A7A" w:rsidR="00187CC4" w:rsidRDefault="00187CC4"/>
    <w:p w14:paraId="1EF92B46" w14:textId="261A2773" w:rsidR="00187CC4" w:rsidRDefault="00187CC4" w:rsidP="00187CC4">
      <w:pPr>
        <w:jc w:val="right"/>
      </w:pPr>
      <w:r>
        <w:lastRenderedPageBreak/>
        <w:t>Приложение № 3</w:t>
      </w:r>
    </w:p>
    <w:p w14:paraId="0FB0E240" w14:textId="77777777" w:rsidR="00187CC4" w:rsidRDefault="00187CC4" w:rsidP="00187CC4">
      <w:pPr>
        <w:shd w:val="clear" w:color="auto" w:fill="FFFFFF"/>
        <w:ind w:right="34"/>
        <w:contextualSpacing/>
        <w:jc w:val="center"/>
        <w:rPr>
          <w:b/>
        </w:rPr>
      </w:pPr>
    </w:p>
    <w:p w14:paraId="0FE459CA" w14:textId="77777777" w:rsidR="00187CC4" w:rsidRDefault="00187CC4" w:rsidP="00187CC4">
      <w:pPr>
        <w:shd w:val="clear" w:color="auto" w:fill="FFFFFF"/>
        <w:ind w:right="34"/>
        <w:contextualSpacing/>
        <w:jc w:val="center"/>
        <w:rPr>
          <w:b/>
        </w:rPr>
      </w:pPr>
      <w:r w:rsidRPr="007E70E6">
        <w:rPr>
          <w:b/>
        </w:rPr>
        <w:t xml:space="preserve">ПРОЕКТ </w:t>
      </w:r>
    </w:p>
    <w:p w14:paraId="46555820" w14:textId="77777777" w:rsidR="00187CC4" w:rsidRPr="007E70E6" w:rsidRDefault="00187CC4" w:rsidP="00187CC4">
      <w:pPr>
        <w:shd w:val="clear" w:color="auto" w:fill="FFFFFF"/>
        <w:ind w:right="34"/>
        <w:contextualSpacing/>
        <w:jc w:val="center"/>
      </w:pPr>
      <w:r w:rsidRPr="007E70E6">
        <w:t xml:space="preserve">Договора на размещение нестационарного торгового объекта </w:t>
      </w:r>
    </w:p>
    <w:p w14:paraId="532290E0" w14:textId="77777777" w:rsidR="00187CC4" w:rsidRPr="007E70E6" w:rsidRDefault="00187CC4" w:rsidP="00187CC4">
      <w:pPr>
        <w:shd w:val="clear" w:color="auto" w:fill="FFFFFF"/>
        <w:ind w:right="34"/>
        <w:contextualSpacing/>
        <w:jc w:val="center"/>
      </w:pPr>
      <w:r w:rsidRPr="007E70E6">
        <w:t>расположенного на территории муниципального образования город Енисейск</w:t>
      </w:r>
    </w:p>
    <w:p w14:paraId="701CC5A0" w14:textId="77777777" w:rsidR="00187CC4" w:rsidRPr="007E70E6" w:rsidRDefault="00187CC4" w:rsidP="00187CC4">
      <w:pPr>
        <w:shd w:val="clear" w:color="auto" w:fill="FFFFFF"/>
        <w:ind w:right="34"/>
        <w:contextualSpacing/>
        <w:jc w:val="both"/>
        <w:rPr>
          <w:b/>
        </w:rPr>
      </w:pPr>
    </w:p>
    <w:p w14:paraId="1AD68CAE" w14:textId="77777777" w:rsidR="00187CC4" w:rsidRPr="007E70E6" w:rsidRDefault="00187CC4" w:rsidP="00187CC4">
      <w:pPr>
        <w:shd w:val="clear" w:color="auto" w:fill="FFFFFF"/>
        <w:ind w:right="34"/>
        <w:contextualSpacing/>
        <w:jc w:val="both"/>
        <w:rPr>
          <w:b/>
        </w:rPr>
      </w:pPr>
      <w:r w:rsidRPr="007E70E6">
        <w:rPr>
          <w:b/>
        </w:rPr>
        <w:t>г.</w:t>
      </w:r>
      <w:r>
        <w:rPr>
          <w:b/>
        </w:rPr>
        <w:t xml:space="preserve"> </w:t>
      </w:r>
      <w:r w:rsidRPr="007E70E6">
        <w:rPr>
          <w:b/>
        </w:rPr>
        <w:t xml:space="preserve">Енисейск                                                                                      </w:t>
      </w:r>
      <w:r>
        <w:rPr>
          <w:b/>
        </w:rPr>
        <w:t xml:space="preserve">        </w:t>
      </w:r>
      <w:r w:rsidRPr="007E70E6">
        <w:rPr>
          <w:b/>
        </w:rPr>
        <w:t xml:space="preserve">  </w:t>
      </w:r>
      <w:proofErr w:type="gramStart"/>
      <w:r w:rsidRPr="007E70E6">
        <w:rPr>
          <w:b/>
        </w:rPr>
        <w:t xml:space="preserve">   «</w:t>
      </w:r>
      <w:proofErr w:type="gramEnd"/>
      <w:r w:rsidRPr="007E70E6">
        <w:rPr>
          <w:b/>
        </w:rPr>
        <w:t>___»_______20__г.</w:t>
      </w:r>
    </w:p>
    <w:p w14:paraId="33DFA4F0" w14:textId="77777777" w:rsidR="00187CC4" w:rsidRPr="007E70E6" w:rsidRDefault="00187CC4" w:rsidP="00187CC4">
      <w:pPr>
        <w:shd w:val="clear" w:color="auto" w:fill="FFFFFF"/>
        <w:ind w:right="34"/>
        <w:contextualSpacing/>
        <w:jc w:val="both"/>
      </w:pPr>
    </w:p>
    <w:p w14:paraId="25C747BB" w14:textId="77777777" w:rsidR="00187CC4" w:rsidRPr="007E70E6" w:rsidRDefault="00187CC4" w:rsidP="00187CC4">
      <w:pPr>
        <w:shd w:val="clear" w:color="auto" w:fill="FFFFFF"/>
        <w:ind w:right="34"/>
        <w:contextualSpacing/>
        <w:jc w:val="both"/>
      </w:pPr>
      <w:r w:rsidRPr="007E70E6">
        <w:t xml:space="preserve">         Муниципальное образование город Енисейск в лице Главы города Енисейска Никольского Валерия Викторовича, действующего на основании Устава, именуемое в дальнейшем «Сторона 1», с одной стороны, и гр</w:t>
      </w:r>
      <w:r>
        <w:t>ажданин______________________</w:t>
      </w:r>
      <w:r w:rsidRPr="007E70E6">
        <w:t xml:space="preserve">, </w:t>
      </w:r>
      <w:r>
        <w:t>______________</w:t>
      </w:r>
      <w:r w:rsidRPr="007E70E6">
        <w:t xml:space="preserve">г.р., паспорт </w:t>
      </w:r>
      <w:r>
        <w:t>__________</w:t>
      </w:r>
      <w:r w:rsidRPr="007E70E6">
        <w:t xml:space="preserve">,  выдан </w:t>
      </w:r>
      <w:r>
        <w:t>___________________</w:t>
      </w:r>
      <w:r w:rsidRPr="007E70E6">
        <w:t xml:space="preserve">, код подразделения </w:t>
      </w:r>
      <w:r>
        <w:t>_______</w:t>
      </w:r>
      <w:r w:rsidRPr="007E70E6">
        <w:t xml:space="preserve">,  именуемая в дальнейшем «Сторона 2», с другой стороны, при совместном упоминании далее именуемые «Стороны», заключили настоящий договор о нижеследующем: </w:t>
      </w:r>
    </w:p>
    <w:p w14:paraId="6917A1C7" w14:textId="77777777" w:rsidR="00187CC4" w:rsidRPr="007E70E6" w:rsidRDefault="00187CC4" w:rsidP="00187CC4">
      <w:pPr>
        <w:pStyle w:val="a5"/>
        <w:numPr>
          <w:ilvl w:val="0"/>
          <w:numId w:val="5"/>
        </w:numPr>
        <w:shd w:val="clear" w:color="auto" w:fill="FFFFFF"/>
        <w:ind w:right="34"/>
        <w:jc w:val="center"/>
        <w:rPr>
          <w:b/>
        </w:rPr>
      </w:pPr>
      <w:r w:rsidRPr="007E70E6">
        <w:rPr>
          <w:b/>
        </w:rPr>
        <w:t>Предмет договора</w:t>
      </w:r>
    </w:p>
    <w:p w14:paraId="4AA64F1F" w14:textId="77777777" w:rsidR="00187CC4" w:rsidRPr="007E70E6" w:rsidRDefault="00187CC4" w:rsidP="00187CC4">
      <w:pPr>
        <w:shd w:val="clear" w:color="auto" w:fill="FFFFFF"/>
        <w:ind w:right="34"/>
        <w:contextualSpacing/>
        <w:jc w:val="both"/>
      </w:pPr>
    </w:p>
    <w:p w14:paraId="69362D74" w14:textId="77777777" w:rsidR="00187CC4" w:rsidRPr="00C113E1" w:rsidRDefault="00187CC4" w:rsidP="00187CC4">
      <w:pPr>
        <w:pStyle w:val="a5"/>
        <w:numPr>
          <w:ilvl w:val="1"/>
          <w:numId w:val="5"/>
        </w:numPr>
        <w:shd w:val="clear" w:color="auto" w:fill="FFFFFF"/>
        <w:ind w:left="0" w:right="34" w:firstLine="705"/>
        <w:jc w:val="both"/>
      </w:pPr>
      <w:r w:rsidRPr="00C113E1">
        <w:t xml:space="preserve">Настоящий договор заключен на основании протокола от «___»____20__г. о результатах аукциона на право заключения договора на размещение нестационарного торгового объекта и в соответствии с распоряжением администрации г. Енисейска от «___»____20___г. № _____-р «О проведении аукциона на право заключения договора на размещение нестационарного торгового объекта расположенного на территории муниципального образования город Енисейск»  «Сторона 1»  предоставляет «Стороне 2», право на размещение нестационарного торгового объекта Красноярский край, г. Енисейск, ул. ___________, общей площадью нестационарного торгового объекта _____ </w:t>
      </w:r>
      <w:proofErr w:type="spellStart"/>
      <w:r w:rsidRPr="00C113E1">
        <w:t>кв.м</w:t>
      </w:r>
      <w:proofErr w:type="spellEnd"/>
      <w:r w:rsidRPr="00C113E1">
        <w:t>., в соответствии со Схемой размещения нестационарных торговых объектов на территории г. Енисейска, утвержденной постановлением администрации города Енисейска от «____»______20___г. № ______-п (далее – Схема), а «Сторона 2» обязуется разместить на указанном месте нестационарный торговый объект не позднее 1 месяца со дня подписания договора и уплатить в обусловленных пунктами 3.1, 3.2, 3.3 настоящего договора размере, сроках и порядке плату.</w:t>
      </w:r>
    </w:p>
    <w:p w14:paraId="5E7AA922" w14:textId="77777777" w:rsidR="00187CC4" w:rsidRPr="00C113E1" w:rsidRDefault="00187CC4" w:rsidP="00187CC4">
      <w:pPr>
        <w:pStyle w:val="a5"/>
        <w:shd w:val="clear" w:color="auto" w:fill="FFFFFF"/>
        <w:ind w:left="1245" w:right="34"/>
        <w:jc w:val="both"/>
      </w:pPr>
    </w:p>
    <w:p w14:paraId="22B77012" w14:textId="77777777" w:rsidR="00187CC4" w:rsidRPr="007E70E6" w:rsidRDefault="00187CC4" w:rsidP="00187CC4">
      <w:pPr>
        <w:pStyle w:val="a5"/>
        <w:numPr>
          <w:ilvl w:val="0"/>
          <w:numId w:val="5"/>
        </w:numPr>
        <w:shd w:val="clear" w:color="auto" w:fill="FFFFFF"/>
        <w:ind w:right="34"/>
        <w:jc w:val="center"/>
        <w:rPr>
          <w:b/>
        </w:rPr>
      </w:pPr>
      <w:r w:rsidRPr="007E70E6">
        <w:rPr>
          <w:b/>
        </w:rPr>
        <w:t>Срок действия договора</w:t>
      </w:r>
    </w:p>
    <w:p w14:paraId="72531989" w14:textId="77777777" w:rsidR="00187CC4" w:rsidRPr="007E70E6" w:rsidRDefault="00187CC4" w:rsidP="00187CC4">
      <w:pPr>
        <w:shd w:val="clear" w:color="auto" w:fill="FFFFFF"/>
        <w:ind w:left="1069" w:right="34"/>
        <w:contextualSpacing/>
        <w:jc w:val="both"/>
      </w:pPr>
    </w:p>
    <w:p w14:paraId="7907830B" w14:textId="77777777" w:rsidR="00187CC4" w:rsidRPr="007E70E6" w:rsidRDefault="00187CC4" w:rsidP="00187CC4">
      <w:pPr>
        <w:shd w:val="clear" w:color="auto" w:fill="FFFFFF"/>
        <w:ind w:right="34" w:firstLine="708"/>
        <w:contextualSpacing/>
        <w:jc w:val="both"/>
      </w:pPr>
      <w:r w:rsidRPr="007E70E6">
        <w:t>2.1. Настоящий договор вступает в силу со дня подписания его Сторонами</w:t>
      </w:r>
      <w:r>
        <w:t xml:space="preserve"> и распространяется на правоотношения Сторон, возникшие с «__</w:t>
      </w:r>
      <w:proofErr w:type="gramStart"/>
      <w:r>
        <w:t>_»_</w:t>
      </w:r>
      <w:proofErr w:type="gramEnd"/>
      <w:r>
        <w:t>____20___г.</w:t>
      </w:r>
      <w:r w:rsidRPr="007E70E6">
        <w:t>.</w:t>
      </w:r>
    </w:p>
    <w:p w14:paraId="303B3AF4" w14:textId="77777777" w:rsidR="00187CC4" w:rsidRPr="007E70E6" w:rsidRDefault="00187CC4" w:rsidP="00187CC4">
      <w:pPr>
        <w:shd w:val="clear" w:color="auto" w:fill="FFFFFF"/>
        <w:ind w:right="34" w:firstLine="708"/>
        <w:contextualSpacing/>
        <w:jc w:val="both"/>
      </w:pPr>
      <w:r w:rsidRPr="007E70E6">
        <w:t>2.2. Настоящий договор действует до «</w:t>
      </w:r>
      <w:r>
        <w:t>___</w:t>
      </w:r>
      <w:r w:rsidRPr="007E70E6">
        <w:t>»</w:t>
      </w:r>
      <w:r>
        <w:t>____20___</w:t>
      </w:r>
      <w:r w:rsidRPr="007E70E6">
        <w:t xml:space="preserve"> года включительно, что считается сроком истечения периода размещения нестационарного торгового объекта, а в части исполнения обязательств, предусмотренных пунктами 3.1, 3.2, 3.3, подпунктами 4.2.10.1, 4.2.10.2, 4.2.10.3, 4.2.11 настоящего  договора, – до их полного исполнения.</w:t>
      </w:r>
    </w:p>
    <w:p w14:paraId="6B516327" w14:textId="77777777" w:rsidR="00187CC4" w:rsidRPr="007E70E6" w:rsidRDefault="00187CC4" w:rsidP="00187CC4">
      <w:pPr>
        <w:shd w:val="clear" w:color="auto" w:fill="FFFFFF"/>
        <w:ind w:right="34" w:firstLine="708"/>
        <w:contextualSpacing/>
        <w:jc w:val="both"/>
      </w:pPr>
      <w:r w:rsidRPr="007E70E6">
        <w:t>2.3. Настоящий договор не может быть продлен и не становится договором, заключенным на неопределенный срок.</w:t>
      </w:r>
    </w:p>
    <w:p w14:paraId="2C55B812" w14:textId="77777777" w:rsidR="00187CC4" w:rsidRPr="007E70E6" w:rsidRDefault="00187CC4" w:rsidP="00187CC4">
      <w:pPr>
        <w:shd w:val="clear" w:color="auto" w:fill="FFFFFF"/>
        <w:ind w:right="34"/>
        <w:contextualSpacing/>
        <w:jc w:val="both"/>
      </w:pPr>
    </w:p>
    <w:p w14:paraId="6F834967" w14:textId="77777777" w:rsidR="00187CC4" w:rsidRPr="007E70E6" w:rsidRDefault="00187CC4" w:rsidP="00187CC4">
      <w:pPr>
        <w:pStyle w:val="a5"/>
        <w:numPr>
          <w:ilvl w:val="0"/>
          <w:numId w:val="5"/>
        </w:numPr>
        <w:shd w:val="clear" w:color="auto" w:fill="FFFFFF"/>
        <w:ind w:right="34"/>
        <w:jc w:val="center"/>
        <w:rPr>
          <w:b/>
        </w:rPr>
      </w:pPr>
      <w:r w:rsidRPr="007E70E6">
        <w:rPr>
          <w:b/>
        </w:rPr>
        <w:t xml:space="preserve">Плата по договору на размещение </w:t>
      </w:r>
      <w:r>
        <w:rPr>
          <w:b/>
        </w:rPr>
        <w:t xml:space="preserve">нестационарного </w:t>
      </w:r>
      <w:r w:rsidRPr="007E70E6">
        <w:rPr>
          <w:b/>
        </w:rPr>
        <w:t>объекта и порядок расчетов</w:t>
      </w:r>
    </w:p>
    <w:p w14:paraId="1AA3DD78" w14:textId="77777777" w:rsidR="00187CC4" w:rsidRPr="007E70E6" w:rsidRDefault="00187CC4" w:rsidP="00187CC4">
      <w:pPr>
        <w:shd w:val="clear" w:color="auto" w:fill="FFFFFF"/>
        <w:ind w:left="1069" w:right="34"/>
        <w:contextualSpacing/>
        <w:jc w:val="both"/>
      </w:pPr>
    </w:p>
    <w:p w14:paraId="1B74118C" w14:textId="77777777" w:rsidR="00187CC4" w:rsidRPr="007E70E6" w:rsidRDefault="00187CC4" w:rsidP="00187CC4">
      <w:pPr>
        <w:shd w:val="clear" w:color="auto" w:fill="FFFFFF"/>
        <w:ind w:right="34" w:firstLine="708"/>
        <w:contextualSpacing/>
        <w:jc w:val="both"/>
      </w:pPr>
      <w:r w:rsidRPr="007E70E6">
        <w:t>3.1. Плата по настоящему договору составляет _</w:t>
      </w:r>
      <w:r>
        <w:t xml:space="preserve">______ </w:t>
      </w:r>
      <w:r w:rsidRPr="007E70E6">
        <w:t>рублей в месяц и</w:t>
      </w:r>
      <w:r>
        <w:t xml:space="preserve"> </w:t>
      </w:r>
      <w:r w:rsidRPr="007E70E6">
        <w:t>вносится «Стороной 2», со дня заключения договора, ежемесячно, до 10 числа текущего месяца, авансовым платежом в размере 100 процентов.</w:t>
      </w:r>
    </w:p>
    <w:p w14:paraId="4ED1F03D" w14:textId="77777777" w:rsidR="00187CC4" w:rsidRPr="007E70E6" w:rsidRDefault="00187CC4" w:rsidP="00187CC4">
      <w:pPr>
        <w:shd w:val="clear" w:color="auto" w:fill="FFFFFF"/>
        <w:ind w:right="34" w:firstLine="708"/>
        <w:contextualSpacing/>
        <w:jc w:val="both"/>
      </w:pPr>
      <w:r w:rsidRPr="007E70E6">
        <w:t>3.2. Порядок определения размера платы по договору определяется на основании отчета</w:t>
      </w:r>
      <w:r>
        <w:t xml:space="preserve"> независимого оценщика</w:t>
      </w:r>
      <w:r w:rsidRPr="007E70E6">
        <w:t xml:space="preserve"> </w:t>
      </w:r>
      <w:r>
        <w:t>№_______ от «____</w:t>
      </w:r>
      <w:proofErr w:type="gramStart"/>
      <w:r>
        <w:t>_»_</w:t>
      </w:r>
      <w:proofErr w:type="gramEnd"/>
      <w:r>
        <w:t>_____20__г</w:t>
      </w:r>
      <w:r w:rsidRPr="007E70E6">
        <w:t>.</w:t>
      </w:r>
    </w:p>
    <w:p w14:paraId="66FA3FD4" w14:textId="77777777" w:rsidR="00187CC4" w:rsidRPr="007E70E6" w:rsidRDefault="00187CC4" w:rsidP="00187CC4">
      <w:pPr>
        <w:shd w:val="clear" w:color="auto" w:fill="FFFFFF"/>
        <w:ind w:right="34" w:firstLine="708"/>
        <w:contextualSpacing/>
        <w:jc w:val="both"/>
      </w:pPr>
      <w:r w:rsidRPr="007E70E6">
        <w:t xml:space="preserve">3.3. В случае изменения методики или расчета платы за размещение НТО, или внесения изменений в действующие правовые акты Российской Федерации, Красноярского края, органа местного самоуправления «Сторона 1» вправе изменить размер  платы в </w:t>
      </w:r>
      <w:r w:rsidRPr="007E70E6">
        <w:lastRenderedPageBreak/>
        <w:t>бесспорном и одностороннем порядке с момента вступления в силу соответствующего правового акта.</w:t>
      </w:r>
    </w:p>
    <w:p w14:paraId="296FA8E5" w14:textId="77777777" w:rsidR="00187CC4" w:rsidRPr="007E70E6" w:rsidRDefault="00187CC4" w:rsidP="00187CC4">
      <w:pPr>
        <w:shd w:val="clear" w:color="auto" w:fill="FFFFFF"/>
        <w:ind w:right="34"/>
        <w:contextualSpacing/>
        <w:jc w:val="both"/>
      </w:pPr>
      <w:r w:rsidRPr="007E70E6">
        <w:t xml:space="preserve"> </w:t>
      </w:r>
      <w:r>
        <w:tab/>
      </w:r>
      <w:r w:rsidRPr="007E70E6">
        <w:t xml:space="preserve">3.4. За нарушение срока внесения платы, указанного в п. 3.1 Договора, «Сторона 2» выплачивает «Стороне 1» пени из расчета 1/300 ключевой ставки ЦБ РФ от размера невнесенной платы за каждый календарный день просрочки. В случае если имеется задолженность по основным платежам и пени погашение основного долга производится в первую очередь, а оставшаяся сумма от платежа идет на погашение пени. </w:t>
      </w:r>
    </w:p>
    <w:p w14:paraId="3BAF1CDA" w14:textId="77777777" w:rsidR="00187CC4" w:rsidRPr="007E70E6" w:rsidRDefault="00187CC4" w:rsidP="00187CC4">
      <w:pPr>
        <w:shd w:val="clear" w:color="auto" w:fill="FFFFFF"/>
        <w:ind w:right="34" w:firstLine="708"/>
        <w:contextualSpacing/>
        <w:jc w:val="both"/>
      </w:pPr>
      <w:r w:rsidRPr="007E70E6">
        <w:t>3.5 Платежи осуществляются путем перечисления денежных средств в доход бюджета города Енисейска по следующим реквизитам:</w:t>
      </w:r>
    </w:p>
    <w:p w14:paraId="47F2B1DC" w14:textId="77777777" w:rsidR="00187CC4" w:rsidRPr="007E70E6" w:rsidRDefault="00187CC4" w:rsidP="00187CC4">
      <w:pPr>
        <w:shd w:val="clear" w:color="auto" w:fill="FFFFFF"/>
        <w:ind w:right="34"/>
        <w:contextualSpacing/>
        <w:jc w:val="both"/>
      </w:pPr>
      <w:r w:rsidRPr="007E70E6">
        <w:t xml:space="preserve">На расчетный счет: 03100643000000011900 Банк получателя: ОТДЕЛЕНИЕ КРАСНОЯРСК БАНКА РОССИИ//УФК по Красноярскому краю г. Красноярск, БИК 010407105, </w:t>
      </w:r>
      <w:proofErr w:type="spellStart"/>
      <w:r w:rsidRPr="007E70E6">
        <w:t>кор</w:t>
      </w:r>
      <w:proofErr w:type="spellEnd"/>
      <w:r w:rsidRPr="007E70E6">
        <w:t>./</w:t>
      </w:r>
      <w:proofErr w:type="spellStart"/>
      <w:r w:rsidRPr="007E70E6">
        <w:t>сч</w:t>
      </w:r>
      <w:proofErr w:type="spellEnd"/>
      <w:r w:rsidRPr="007E70E6">
        <w:t>. 40102810245370000011</w:t>
      </w:r>
      <w:r>
        <w:t xml:space="preserve">. </w:t>
      </w:r>
      <w:r w:rsidRPr="007E70E6">
        <w:t>Получатель: Управление Федерального казначейства по Красноярскому краю, ИНН 2447002442, КПП 244701001, ОКТМО 04712000;</w:t>
      </w:r>
      <w:r>
        <w:t xml:space="preserve"> </w:t>
      </w:r>
      <w:r w:rsidRPr="007E70E6">
        <w:t>назначение платежа – плата по договору на размещение нестационарного объекта.</w:t>
      </w:r>
    </w:p>
    <w:p w14:paraId="449E1685" w14:textId="77777777" w:rsidR="00187CC4" w:rsidRPr="007E70E6" w:rsidRDefault="00187CC4" w:rsidP="00187CC4">
      <w:pPr>
        <w:shd w:val="clear" w:color="auto" w:fill="FFFFFF"/>
        <w:ind w:right="34" w:firstLine="708"/>
        <w:contextualSpacing/>
        <w:jc w:val="both"/>
      </w:pPr>
      <w:r w:rsidRPr="007E70E6">
        <w:t>3.6. Датой оплаты считается дата поступления денежных средств на расчетный счет, указанный в пункте 3.5. настоящего договора.</w:t>
      </w:r>
    </w:p>
    <w:p w14:paraId="7FD2BEBC" w14:textId="77777777" w:rsidR="00187CC4" w:rsidRPr="007E70E6" w:rsidRDefault="00187CC4" w:rsidP="00187CC4">
      <w:pPr>
        <w:shd w:val="clear" w:color="auto" w:fill="FFFFFF"/>
        <w:ind w:right="34" w:firstLine="708"/>
        <w:contextualSpacing/>
        <w:jc w:val="both"/>
      </w:pPr>
      <w:r w:rsidRPr="007E70E6">
        <w:t>3.7. Переплата, возникшая по настоящему договору, может быть возвращена «Стороне 2» по ее письменному заявлению, при отсутствии задолженности по платежам за прошедшие периоды по настоящему договору, а также по иным договорам на размещение нестационарных объектов. Подписывая настоящий договор, «Сторона 2»  соглашается с тем, что в случае возникновения задолженности по платежам за прошедшие периоды по настоящему договору, а также по иным договорам на размещение нестационарных объектов и наличия переплаты по настоящему договору «Сторона 1»   самостоятельно вправе зачесть денежные средства в счет погашения возникшей задолженности в первую очередь за прошедшие периоды по настоящему договору, во вторую очередь в счет погашения задолженности по иным договором на размещение нестационарного объекта.</w:t>
      </w:r>
    </w:p>
    <w:p w14:paraId="52EC2B01" w14:textId="77777777" w:rsidR="00187CC4" w:rsidRPr="007E70E6" w:rsidRDefault="00187CC4" w:rsidP="00187CC4">
      <w:pPr>
        <w:shd w:val="clear" w:color="auto" w:fill="FFFFFF"/>
        <w:ind w:right="34" w:firstLine="708"/>
        <w:contextualSpacing/>
        <w:jc w:val="both"/>
      </w:pPr>
      <w:r w:rsidRPr="007E70E6">
        <w:t>При отсутствии заявления о возврате сумм переплаты и задолженности по настоящему договору и иным договорам, суммы переплаты засчитываются в счет будущих платежей по настоящему договору.</w:t>
      </w:r>
    </w:p>
    <w:p w14:paraId="493AB72E" w14:textId="77777777" w:rsidR="00187CC4" w:rsidRPr="007E70E6" w:rsidRDefault="00187CC4" w:rsidP="00187CC4">
      <w:pPr>
        <w:shd w:val="clear" w:color="auto" w:fill="FFFFFF"/>
        <w:ind w:right="34"/>
        <w:contextualSpacing/>
        <w:jc w:val="both"/>
      </w:pPr>
    </w:p>
    <w:p w14:paraId="6C92362D" w14:textId="77777777" w:rsidR="00187CC4" w:rsidRPr="007E70E6" w:rsidRDefault="00187CC4" w:rsidP="00187CC4">
      <w:pPr>
        <w:numPr>
          <w:ilvl w:val="0"/>
          <w:numId w:val="3"/>
        </w:numPr>
        <w:shd w:val="clear" w:color="auto" w:fill="FFFFFF"/>
        <w:ind w:right="34"/>
        <w:contextualSpacing/>
        <w:jc w:val="center"/>
        <w:rPr>
          <w:b/>
        </w:rPr>
      </w:pPr>
      <w:r w:rsidRPr="007E70E6">
        <w:rPr>
          <w:b/>
        </w:rPr>
        <w:t>Права и обязанности Сторон</w:t>
      </w:r>
    </w:p>
    <w:p w14:paraId="40354DB7" w14:textId="77777777" w:rsidR="00187CC4" w:rsidRPr="007E70E6" w:rsidRDefault="00187CC4" w:rsidP="00187CC4">
      <w:pPr>
        <w:shd w:val="clear" w:color="auto" w:fill="FFFFFF"/>
        <w:ind w:left="709" w:right="34"/>
        <w:contextualSpacing/>
        <w:jc w:val="both"/>
      </w:pPr>
      <w:r w:rsidRPr="007E70E6">
        <w:t xml:space="preserve">                          </w:t>
      </w:r>
    </w:p>
    <w:p w14:paraId="57F33893" w14:textId="77777777" w:rsidR="00187CC4" w:rsidRPr="007E70E6" w:rsidRDefault="00187CC4" w:rsidP="00187CC4">
      <w:pPr>
        <w:shd w:val="clear" w:color="auto" w:fill="FFFFFF"/>
        <w:ind w:right="34" w:firstLine="708"/>
        <w:contextualSpacing/>
        <w:jc w:val="both"/>
      </w:pPr>
      <w:r w:rsidRPr="007E70E6">
        <w:t>4.1. «Сторона 2» имеет право:</w:t>
      </w:r>
    </w:p>
    <w:p w14:paraId="28CE4A1A" w14:textId="77777777" w:rsidR="00187CC4" w:rsidRPr="007E70E6" w:rsidRDefault="00187CC4" w:rsidP="00187CC4">
      <w:pPr>
        <w:shd w:val="clear" w:color="auto" w:fill="FFFFFF"/>
        <w:ind w:right="34" w:firstLine="708"/>
        <w:contextualSpacing/>
        <w:jc w:val="both"/>
      </w:pPr>
      <w:r w:rsidRPr="007E70E6">
        <w:t>4.1.1</w:t>
      </w:r>
      <w:r>
        <w:t>.</w:t>
      </w:r>
      <w:r w:rsidRPr="007E70E6">
        <w:t xml:space="preserve"> </w:t>
      </w:r>
      <w:r>
        <w:t>И</w:t>
      </w:r>
      <w:r w:rsidRPr="007E70E6">
        <w:t>спользовать нестационарный объект для осуществления предпринимательской деятельности в соответствии с требованиями законодательства Российской Федерации, нормативных правовых актов Красноярского края, нормативных правовых актов администрации города Енисейска.</w:t>
      </w:r>
    </w:p>
    <w:p w14:paraId="0CFD941A" w14:textId="77777777" w:rsidR="00187CC4" w:rsidRPr="007E70E6" w:rsidRDefault="00187CC4" w:rsidP="00187CC4">
      <w:pPr>
        <w:shd w:val="clear" w:color="auto" w:fill="FFFFFF"/>
        <w:ind w:right="34" w:firstLine="708"/>
        <w:contextualSpacing/>
        <w:jc w:val="both"/>
      </w:pPr>
      <w:r w:rsidRPr="007E70E6">
        <w:t>4.1.2</w:t>
      </w:r>
      <w:r>
        <w:t>.</w:t>
      </w:r>
      <w:r w:rsidRPr="007E70E6">
        <w:t xml:space="preserve"> </w:t>
      </w:r>
      <w:r>
        <w:t>В</w:t>
      </w:r>
      <w:r w:rsidRPr="007E70E6">
        <w:t xml:space="preserve"> случае внесения изменений в Схему, исключающих из нее занимаемое нестационарным объектом место размещения, указанный нестационарный объект может быть размещен на любом свободном месте, предусмотренном Схемой, без проведения аукциона на право заключения договора.</w:t>
      </w:r>
    </w:p>
    <w:p w14:paraId="772755F3" w14:textId="77777777" w:rsidR="00187CC4" w:rsidRPr="007E70E6" w:rsidRDefault="00187CC4" w:rsidP="00187CC4">
      <w:pPr>
        <w:shd w:val="clear" w:color="auto" w:fill="FFFFFF"/>
        <w:ind w:right="34" w:firstLine="708"/>
        <w:contextualSpacing/>
        <w:jc w:val="both"/>
      </w:pPr>
      <w:r w:rsidRPr="007E70E6">
        <w:t>4.1.3</w:t>
      </w:r>
      <w:r>
        <w:t>.</w:t>
      </w:r>
      <w:r w:rsidRPr="007E70E6">
        <w:t xml:space="preserve"> </w:t>
      </w:r>
      <w:r>
        <w:t>О</w:t>
      </w:r>
      <w:r w:rsidRPr="007E70E6">
        <w:t>братиться к «Стороне 1»</w:t>
      </w:r>
      <w:r>
        <w:t xml:space="preserve"> </w:t>
      </w:r>
      <w:r w:rsidRPr="007E70E6">
        <w:t>с заявлением о заключении договора на размещение нестационарного объекта на новый срок не позднее чем за 30 календарных дней до дня истечения срока действия настоящего договора на размещение нестационарного объекта, а также не позднее чем за 30 календарных дней до дня внесения изменений в договор;</w:t>
      </w:r>
    </w:p>
    <w:p w14:paraId="3B19476F" w14:textId="77777777" w:rsidR="00187CC4" w:rsidRPr="007E70E6" w:rsidRDefault="00187CC4" w:rsidP="00187CC4">
      <w:pPr>
        <w:shd w:val="clear" w:color="auto" w:fill="FFFFFF"/>
        <w:ind w:right="34" w:firstLine="708"/>
        <w:contextualSpacing/>
        <w:jc w:val="both"/>
      </w:pPr>
      <w:r w:rsidRPr="007E70E6">
        <w:t>4.1.4</w:t>
      </w:r>
      <w:r>
        <w:t>.</w:t>
      </w:r>
      <w:r w:rsidRPr="007E70E6">
        <w:t xml:space="preserve"> </w:t>
      </w:r>
      <w:r>
        <w:t>Н</w:t>
      </w:r>
      <w:r w:rsidRPr="007E70E6">
        <w:t>а заключение договора на новый срок, определенный Схемой, при соблюдении установленных Решением требований и условий договора;</w:t>
      </w:r>
    </w:p>
    <w:p w14:paraId="53D6466A" w14:textId="77777777" w:rsidR="00187CC4" w:rsidRPr="007E70E6" w:rsidRDefault="00187CC4" w:rsidP="00187CC4">
      <w:pPr>
        <w:shd w:val="clear" w:color="auto" w:fill="FFFFFF"/>
        <w:ind w:right="34" w:firstLine="708"/>
        <w:contextualSpacing/>
        <w:jc w:val="both"/>
      </w:pPr>
      <w:r w:rsidRPr="007E70E6">
        <w:t>4.1.5</w:t>
      </w:r>
      <w:r>
        <w:t>.</w:t>
      </w:r>
      <w:r w:rsidRPr="007E70E6">
        <w:t xml:space="preserve"> </w:t>
      </w:r>
      <w:r>
        <w:t>Н</w:t>
      </w:r>
      <w:r w:rsidRPr="007E70E6">
        <w:t>а заключение договора на новый срок без проведения аукциона в случае изменения типа и (или) площади нестационарного объекта при условии внесения соответствующих изменений в Схему.</w:t>
      </w:r>
    </w:p>
    <w:p w14:paraId="5E582939" w14:textId="77777777" w:rsidR="00187CC4" w:rsidRPr="007E70E6" w:rsidRDefault="00187CC4" w:rsidP="00187CC4">
      <w:pPr>
        <w:shd w:val="clear" w:color="auto" w:fill="FFFFFF"/>
        <w:ind w:right="34" w:firstLine="708"/>
        <w:contextualSpacing/>
        <w:jc w:val="both"/>
      </w:pPr>
      <w:r w:rsidRPr="007E70E6">
        <w:t>4.2. «Сторона 2» обязана:</w:t>
      </w:r>
    </w:p>
    <w:p w14:paraId="77324BF1" w14:textId="77777777" w:rsidR="00187CC4" w:rsidRPr="007E70E6" w:rsidRDefault="00187CC4" w:rsidP="00187CC4">
      <w:pPr>
        <w:shd w:val="clear" w:color="auto" w:fill="FFFFFF"/>
        <w:ind w:right="34" w:firstLine="708"/>
        <w:contextualSpacing/>
        <w:jc w:val="both"/>
      </w:pPr>
      <w:r w:rsidRPr="007E70E6">
        <w:t>4.2.1</w:t>
      </w:r>
      <w:r>
        <w:t>.</w:t>
      </w:r>
      <w:r w:rsidRPr="007E70E6">
        <w:t xml:space="preserve"> </w:t>
      </w:r>
      <w:r>
        <w:t>У</w:t>
      </w:r>
      <w:r w:rsidRPr="007E70E6">
        <w:t>становить нестационарный объект в течение 1 месяца со дня подписания договора;</w:t>
      </w:r>
    </w:p>
    <w:p w14:paraId="5F984D64" w14:textId="77777777" w:rsidR="00187CC4" w:rsidRPr="007E70E6" w:rsidRDefault="00187CC4" w:rsidP="00187CC4">
      <w:pPr>
        <w:shd w:val="clear" w:color="auto" w:fill="FFFFFF"/>
        <w:ind w:right="34" w:firstLine="708"/>
        <w:contextualSpacing/>
        <w:jc w:val="both"/>
      </w:pPr>
      <w:r w:rsidRPr="007E70E6">
        <w:t>4.2.2</w:t>
      </w:r>
      <w:r>
        <w:t>.</w:t>
      </w:r>
      <w:r w:rsidRPr="007E70E6">
        <w:t xml:space="preserve"> </w:t>
      </w:r>
      <w:r>
        <w:t>Н</w:t>
      </w:r>
      <w:r w:rsidRPr="007E70E6">
        <w:t xml:space="preserve">е позднее 1 месяца с даты начала действия договора предъявить объект для осмотра Комиссией по приемке готовности к эксплуатации нестационарных объектов, </w:t>
      </w:r>
      <w:r w:rsidRPr="007E70E6">
        <w:lastRenderedPageBreak/>
        <w:t>созданной постановлением администрации города Енисейска (далее – приемочная комиссия);</w:t>
      </w:r>
    </w:p>
    <w:p w14:paraId="70DDE472" w14:textId="77777777" w:rsidR="00187CC4" w:rsidRPr="007E70E6" w:rsidRDefault="00187CC4" w:rsidP="00187CC4">
      <w:pPr>
        <w:shd w:val="clear" w:color="auto" w:fill="FFFFFF"/>
        <w:ind w:right="34" w:firstLine="708"/>
        <w:contextualSpacing/>
        <w:jc w:val="both"/>
      </w:pPr>
      <w:r w:rsidRPr="007E70E6">
        <w:t>4.2.3</w:t>
      </w:r>
      <w:r>
        <w:t>.</w:t>
      </w:r>
      <w:r w:rsidRPr="007E70E6">
        <w:t xml:space="preserve"> </w:t>
      </w:r>
      <w:r>
        <w:t>Д</w:t>
      </w:r>
      <w:r w:rsidRPr="007E70E6">
        <w:t>ля осмотра нестационарного объекта направить «Стороне 1» обращение о готовности нестационарного объекта к осмотру;</w:t>
      </w:r>
    </w:p>
    <w:p w14:paraId="0B91D191" w14:textId="77777777" w:rsidR="00187CC4" w:rsidRPr="007E70E6" w:rsidRDefault="00187CC4" w:rsidP="00187CC4">
      <w:pPr>
        <w:shd w:val="clear" w:color="auto" w:fill="FFFFFF"/>
        <w:ind w:right="34" w:firstLine="708"/>
        <w:contextualSpacing/>
        <w:jc w:val="both"/>
      </w:pPr>
      <w:r w:rsidRPr="007E70E6">
        <w:t>4.2.4</w:t>
      </w:r>
      <w:r>
        <w:t>.</w:t>
      </w:r>
      <w:r w:rsidRPr="007E70E6">
        <w:t xml:space="preserve"> </w:t>
      </w:r>
      <w:r>
        <w:t>С</w:t>
      </w:r>
      <w:r w:rsidRPr="007E70E6">
        <w:t>воевременно вносить плату по настоящему договору за размещение нестационарного объекта.</w:t>
      </w:r>
    </w:p>
    <w:p w14:paraId="74216DBB" w14:textId="77777777" w:rsidR="00187CC4" w:rsidRPr="007E70E6" w:rsidRDefault="00187CC4" w:rsidP="00187CC4">
      <w:pPr>
        <w:shd w:val="clear" w:color="auto" w:fill="FFFFFF"/>
        <w:ind w:right="34" w:firstLine="708"/>
        <w:contextualSpacing/>
        <w:jc w:val="both"/>
      </w:pPr>
      <w:r w:rsidRPr="007E70E6">
        <w:t>4.2.5</w:t>
      </w:r>
      <w:r>
        <w:t>.</w:t>
      </w:r>
      <w:r w:rsidRPr="007E70E6">
        <w:t xml:space="preserve"> </w:t>
      </w:r>
      <w:r>
        <w:t>С</w:t>
      </w:r>
      <w:r w:rsidRPr="007E70E6">
        <w:t>охранять специализацию, местоположение, размеры, площадь нестационарного объекта в течение установленного настоящим договором периода размещения нестационарного объекта;</w:t>
      </w:r>
    </w:p>
    <w:p w14:paraId="417B98C4" w14:textId="77777777" w:rsidR="00187CC4" w:rsidRPr="007E70E6" w:rsidRDefault="00187CC4" w:rsidP="00187CC4">
      <w:pPr>
        <w:shd w:val="clear" w:color="auto" w:fill="FFFFFF"/>
        <w:ind w:right="34" w:firstLine="708"/>
        <w:contextualSpacing/>
        <w:jc w:val="both"/>
      </w:pPr>
      <w:r w:rsidRPr="007E70E6">
        <w:t>4.2.6</w:t>
      </w:r>
      <w:r>
        <w:t>.</w:t>
      </w:r>
      <w:r w:rsidRPr="007E70E6">
        <w:t xml:space="preserve"> </w:t>
      </w:r>
      <w:r>
        <w:t>С</w:t>
      </w:r>
      <w:r w:rsidRPr="007E70E6">
        <w:t xml:space="preserve">облюдать законодательство Российской Федерации в сфере защиты потребителей, организации торговли и оказания услуг, санитарные нормы и правила, Правила благоустройства территории города Енисейска и порядка участия собственников зданий (помещений в них) и сооружений в благоустройстве прилегающей территории. </w:t>
      </w:r>
    </w:p>
    <w:p w14:paraId="3DA07E88" w14:textId="77777777" w:rsidR="00187CC4" w:rsidRPr="007E70E6" w:rsidRDefault="00187CC4" w:rsidP="00187CC4">
      <w:pPr>
        <w:shd w:val="clear" w:color="auto" w:fill="FFFFFF"/>
        <w:ind w:right="34" w:firstLine="708"/>
        <w:contextualSpacing/>
        <w:jc w:val="both"/>
      </w:pPr>
      <w:r w:rsidRPr="007E70E6">
        <w:t>4.2.7</w:t>
      </w:r>
      <w:r>
        <w:t>.</w:t>
      </w:r>
      <w:r w:rsidRPr="007E70E6">
        <w:t xml:space="preserve"> </w:t>
      </w:r>
      <w:r>
        <w:t>П</w:t>
      </w:r>
      <w:r w:rsidRPr="007E70E6">
        <w:t xml:space="preserve">роизводить отделку, облицовку и окраску конструкций объекта. </w:t>
      </w:r>
    </w:p>
    <w:p w14:paraId="5122ED63" w14:textId="77777777" w:rsidR="00187CC4" w:rsidRPr="007E70E6" w:rsidRDefault="00187CC4" w:rsidP="00187CC4">
      <w:pPr>
        <w:shd w:val="clear" w:color="auto" w:fill="FFFFFF"/>
        <w:ind w:right="34" w:firstLine="708"/>
        <w:contextualSpacing/>
        <w:jc w:val="both"/>
      </w:pPr>
      <w:r w:rsidRPr="007E70E6">
        <w:t>4.2.8</w:t>
      </w:r>
      <w:r>
        <w:t>.</w:t>
      </w:r>
      <w:r w:rsidRPr="007E70E6">
        <w:t xml:space="preserve"> </w:t>
      </w:r>
      <w:r>
        <w:t>О</w:t>
      </w:r>
      <w:r w:rsidRPr="007E70E6">
        <w:t xml:space="preserve">беспечить постоянный уход за внешним видом и содержанием объекта, по мере необходимости производить текущий ремонт объекта, включающий в себя устранение деформаций, повреждений конструктивных элементов, </w:t>
      </w:r>
      <w:proofErr w:type="spellStart"/>
      <w:r w:rsidRPr="007E70E6">
        <w:t>отмостков</w:t>
      </w:r>
      <w:proofErr w:type="spellEnd"/>
      <w:r w:rsidRPr="007E70E6">
        <w:t xml:space="preserve">, смену поврежденных участков стен (крыши), ремонт и окраску фасадов;    </w:t>
      </w:r>
    </w:p>
    <w:p w14:paraId="43F9E1D4" w14:textId="77777777" w:rsidR="00187CC4" w:rsidRPr="007E70E6" w:rsidRDefault="00187CC4" w:rsidP="00187CC4">
      <w:pPr>
        <w:shd w:val="clear" w:color="auto" w:fill="FFFFFF"/>
        <w:ind w:right="34" w:firstLine="708"/>
        <w:contextualSpacing/>
        <w:jc w:val="both"/>
      </w:pPr>
      <w:r w:rsidRPr="007E70E6">
        <w:t>4.2.9</w:t>
      </w:r>
      <w:r>
        <w:t>.</w:t>
      </w:r>
      <w:r w:rsidRPr="007E70E6">
        <w:t xml:space="preserve"> </w:t>
      </w:r>
      <w:r>
        <w:t>З</w:t>
      </w:r>
      <w:r w:rsidRPr="007E70E6">
        <w:t>аключить договоры с ресурсоснабжающими организациями и обеспечить законное потребление коммунальных услуг (электроэнергии, водоснабжения и водоотведения при необходимости);</w:t>
      </w:r>
    </w:p>
    <w:p w14:paraId="64596D50" w14:textId="77777777" w:rsidR="00187CC4" w:rsidRPr="007E70E6" w:rsidRDefault="00187CC4" w:rsidP="00187CC4">
      <w:pPr>
        <w:shd w:val="clear" w:color="auto" w:fill="FFFFFF"/>
        <w:ind w:right="34" w:firstLine="708"/>
        <w:contextualSpacing/>
        <w:jc w:val="both"/>
      </w:pPr>
      <w:r w:rsidRPr="007E70E6">
        <w:t>4.2.10</w:t>
      </w:r>
      <w:r>
        <w:t>.</w:t>
      </w:r>
      <w:r w:rsidRPr="007E70E6">
        <w:t xml:space="preserve"> </w:t>
      </w:r>
      <w:r>
        <w:t>Д</w:t>
      </w:r>
      <w:r w:rsidRPr="007E70E6">
        <w:t>емонтировать (вывезти) объект и привести место размещения объекта в соответствии с санитарными нормами и правилам:</w:t>
      </w:r>
    </w:p>
    <w:p w14:paraId="55C37419" w14:textId="77777777" w:rsidR="00187CC4" w:rsidRPr="007E70E6" w:rsidRDefault="00187CC4" w:rsidP="00187CC4">
      <w:pPr>
        <w:shd w:val="clear" w:color="auto" w:fill="FFFFFF"/>
        <w:ind w:right="34" w:firstLine="708"/>
        <w:contextualSpacing/>
        <w:jc w:val="both"/>
      </w:pPr>
      <w:r w:rsidRPr="007E70E6">
        <w:t>4.2.10.1</w:t>
      </w:r>
      <w:r>
        <w:t>.</w:t>
      </w:r>
      <w:r w:rsidRPr="007E70E6">
        <w:t xml:space="preserve"> </w:t>
      </w:r>
      <w:r>
        <w:t>В</w:t>
      </w:r>
      <w:r w:rsidRPr="007E70E6">
        <w:t xml:space="preserve"> течение 15 календарных дней со дня получения уведомления о расторжении договора на размещение нестационарного объекта в случае досрочного прекращения действия настоящего договора;</w:t>
      </w:r>
    </w:p>
    <w:p w14:paraId="4649BB59" w14:textId="77777777" w:rsidR="00187CC4" w:rsidRPr="007E70E6" w:rsidRDefault="00187CC4" w:rsidP="00187CC4">
      <w:pPr>
        <w:shd w:val="clear" w:color="auto" w:fill="FFFFFF"/>
        <w:ind w:right="34" w:firstLine="708"/>
        <w:contextualSpacing/>
        <w:jc w:val="both"/>
      </w:pPr>
      <w:r w:rsidRPr="007E70E6">
        <w:t>4.2.10.2</w:t>
      </w:r>
      <w:r>
        <w:t>.</w:t>
      </w:r>
      <w:r w:rsidRPr="007E70E6">
        <w:t xml:space="preserve"> </w:t>
      </w:r>
      <w:r>
        <w:t>В</w:t>
      </w:r>
      <w:r w:rsidRPr="007E70E6">
        <w:t xml:space="preserve"> течение 15 календарных дней со дня окончания срока действия договора, за исключением случая, если «Сторона 2» в установленный подпунктом 4.1.3 срок подал заявление на заключение договора на новый срок;</w:t>
      </w:r>
    </w:p>
    <w:p w14:paraId="15A51E20" w14:textId="77777777" w:rsidR="00187CC4" w:rsidRPr="007E70E6" w:rsidRDefault="00187CC4" w:rsidP="00187CC4">
      <w:pPr>
        <w:shd w:val="clear" w:color="auto" w:fill="FFFFFF"/>
        <w:ind w:right="34" w:firstLine="708"/>
        <w:contextualSpacing/>
        <w:jc w:val="both"/>
      </w:pPr>
      <w:r w:rsidRPr="007E70E6">
        <w:t>4.2.10.3</w:t>
      </w:r>
      <w:r>
        <w:t>.</w:t>
      </w:r>
      <w:r w:rsidRPr="007E70E6">
        <w:t xml:space="preserve"> </w:t>
      </w:r>
      <w:r>
        <w:t>В</w:t>
      </w:r>
      <w:r w:rsidRPr="007E70E6">
        <w:t xml:space="preserve"> срок не позднее 15 календарных дней со дня установления факта эксплуатации нестационарного объекта без утвержденного акта приемочной комиссии;</w:t>
      </w:r>
    </w:p>
    <w:p w14:paraId="7A816E77" w14:textId="77777777" w:rsidR="00187CC4" w:rsidRPr="007E70E6" w:rsidRDefault="00187CC4" w:rsidP="00187CC4">
      <w:pPr>
        <w:shd w:val="clear" w:color="auto" w:fill="FFFFFF"/>
        <w:ind w:right="34" w:firstLine="708"/>
        <w:contextualSpacing/>
        <w:jc w:val="both"/>
      </w:pPr>
      <w:r w:rsidRPr="007E70E6">
        <w:t>4.2.10.4</w:t>
      </w:r>
      <w:r>
        <w:t>.</w:t>
      </w:r>
      <w:r w:rsidRPr="007E70E6">
        <w:t xml:space="preserve"> </w:t>
      </w:r>
      <w:r>
        <w:t>В</w:t>
      </w:r>
      <w:r w:rsidRPr="007E70E6">
        <w:t xml:space="preserve"> течение 4 часов с момента информирования о возникновении аварии и необходимости устранения препятствия в работе аварийных либо иных служб (организаций) вызванного нахождением объекта на месте аварии. В случае отсутствия «Стороны 2» (выезд, временная приостановка торговли и т.п.) «Сторона 1»</w:t>
      </w:r>
      <w:r>
        <w:t xml:space="preserve"> </w:t>
      </w:r>
      <w:r w:rsidRPr="007E70E6">
        <w:t>для устранения причин аварий вправе организовать работы по демонтажу (вывозу) объекта с привлечением третьих лиц, с последующей установкой объекта на прежнее место и в прежнем состоянии, с возмещением затрат на проведенные «Стороной 1» работы.</w:t>
      </w:r>
    </w:p>
    <w:p w14:paraId="5277B7F3" w14:textId="77777777" w:rsidR="00187CC4" w:rsidRPr="007E70E6" w:rsidRDefault="00187CC4" w:rsidP="00187CC4">
      <w:pPr>
        <w:shd w:val="clear" w:color="auto" w:fill="FFFFFF"/>
        <w:ind w:right="34" w:firstLine="708"/>
        <w:contextualSpacing/>
        <w:jc w:val="both"/>
      </w:pPr>
      <w:r w:rsidRPr="007E70E6">
        <w:t>4.2.10.5</w:t>
      </w:r>
      <w:r>
        <w:t>.</w:t>
      </w:r>
      <w:r w:rsidRPr="007E70E6">
        <w:t xml:space="preserve"> </w:t>
      </w:r>
      <w:r>
        <w:t>В</w:t>
      </w:r>
      <w:r w:rsidRPr="007E70E6">
        <w:t xml:space="preserve"> течение 7 календарных дней после получения извещения о необходимости проведения планового ремонта инженерных сетей, объектов благоустройства на период ремонта;</w:t>
      </w:r>
    </w:p>
    <w:p w14:paraId="55D8D4B2" w14:textId="77777777" w:rsidR="00187CC4" w:rsidRPr="007E70E6" w:rsidRDefault="00187CC4" w:rsidP="00187CC4">
      <w:pPr>
        <w:shd w:val="clear" w:color="auto" w:fill="FFFFFF"/>
        <w:ind w:right="34" w:firstLine="708"/>
        <w:contextualSpacing/>
        <w:jc w:val="both"/>
      </w:pPr>
      <w:r w:rsidRPr="007E70E6">
        <w:t>4.2.1</w:t>
      </w:r>
      <w:r>
        <w:t>. В</w:t>
      </w:r>
      <w:r w:rsidRPr="007E70E6">
        <w:t xml:space="preserve"> случае неисполнения в добровольном порядке «Стороной 2»</w:t>
      </w:r>
      <w:r>
        <w:t xml:space="preserve"> </w:t>
      </w:r>
      <w:r w:rsidRPr="007E70E6">
        <w:t xml:space="preserve">сроков демонтажа нестационарного объекта по истечении срока действия договора или досрочном прекращении договора, «Сторона 1» инициирует демонтаж (вывоз) объекта При этом «Сторона </w:t>
      </w:r>
      <w:proofErr w:type="gramStart"/>
      <w:r w:rsidRPr="007E70E6">
        <w:t xml:space="preserve">2»   </w:t>
      </w:r>
      <w:proofErr w:type="gramEnd"/>
      <w:r w:rsidRPr="007E70E6">
        <w:t>обязуется возместить все необходимые расходы, понесенные в связи с демонтажем (вывозом), хранением объекта.</w:t>
      </w:r>
    </w:p>
    <w:p w14:paraId="7A648E52" w14:textId="77777777" w:rsidR="00187CC4" w:rsidRPr="007E70E6" w:rsidRDefault="00187CC4" w:rsidP="00187CC4">
      <w:pPr>
        <w:shd w:val="clear" w:color="auto" w:fill="FFFFFF"/>
        <w:ind w:right="34" w:firstLine="708"/>
        <w:contextualSpacing/>
        <w:jc w:val="both"/>
      </w:pPr>
      <w:r w:rsidRPr="007E70E6">
        <w:t>4.3. «Сторона 1» обязана:</w:t>
      </w:r>
    </w:p>
    <w:p w14:paraId="7EB4E1F0" w14:textId="77777777" w:rsidR="00187CC4" w:rsidRPr="007E70E6" w:rsidRDefault="00187CC4" w:rsidP="00187CC4">
      <w:pPr>
        <w:shd w:val="clear" w:color="auto" w:fill="FFFFFF"/>
        <w:ind w:right="34" w:firstLine="708"/>
        <w:contextualSpacing/>
        <w:jc w:val="both"/>
      </w:pPr>
      <w:r w:rsidRPr="007E70E6">
        <w:t>4.3.1</w:t>
      </w:r>
      <w:r>
        <w:t>.</w:t>
      </w:r>
      <w:r w:rsidRPr="007E70E6">
        <w:t xml:space="preserve"> </w:t>
      </w:r>
      <w:r>
        <w:t>П</w:t>
      </w:r>
      <w:r w:rsidRPr="007E70E6">
        <w:t>редоставить «Стороне 2» право на размещение нестационарного объекта в соответствии с пунктом 1.1. настоящего договора;</w:t>
      </w:r>
    </w:p>
    <w:p w14:paraId="7C4CA1A8" w14:textId="77777777" w:rsidR="00187CC4" w:rsidRPr="007E70E6" w:rsidRDefault="00187CC4" w:rsidP="00187CC4">
      <w:pPr>
        <w:shd w:val="clear" w:color="auto" w:fill="FFFFFF"/>
        <w:ind w:right="34" w:firstLine="708"/>
        <w:contextualSpacing/>
        <w:jc w:val="both"/>
      </w:pPr>
      <w:r w:rsidRPr="007E70E6">
        <w:t>4.3.2</w:t>
      </w:r>
      <w:r>
        <w:t>.</w:t>
      </w:r>
      <w:r w:rsidRPr="007E70E6">
        <w:t xml:space="preserve"> </w:t>
      </w:r>
      <w:r>
        <w:t>В</w:t>
      </w:r>
      <w:r w:rsidRPr="007E70E6">
        <w:t xml:space="preserve"> течение 10 календарных дней со дня поступления обращения о готовности нестационарного объекта к осмотру созвать приемочную комиссию для осмотра нестационарного объекта, которая в течение 15 календарных дней со дня поступления обращения осуществляет осмотр нестационарного объекта и места его размещения на предмет соответствия требованиям, установленным Решением, и условиям настоящего договора.</w:t>
      </w:r>
    </w:p>
    <w:p w14:paraId="22E29269" w14:textId="77777777" w:rsidR="00187CC4" w:rsidRPr="007E70E6" w:rsidRDefault="00187CC4" w:rsidP="00187CC4">
      <w:pPr>
        <w:shd w:val="clear" w:color="auto" w:fill="FFFFFF"/>
        <w:ind w:right="34" w:firstLine="708"/>
        <w:contextualSpacing/>
        <w:jc w:val="both"/>
      </w:pPr>
      <w:r w:rsidRPr="007E70E6">
        <w:lastRenderedPageBreak/>
        <w:t>4.4. «Сторона 1» вправе:</w:t>
      </w:r>
    </w:p>
    <w:p w14:paraId="69177AAB" w14:textId="77777777" w:rsidR="00187CC4" w:rsidRPr="007E70E6" w:rsidRDefault="00187CC4" w:rsidP="00187CC4">
      <w:pPr>
        <w:shd w:val="clear" w:color="auto" w:fill="FFFFFF"/>
        <w:ind w:right="34" w:firstLine="708"/>
        <w:contextualSpacing/>
        <w:jc w:val="both"/>
      </w:pPr>
      <w:r w:rsidRPr="007E70E6">
        <w:t>4.4.1</w:t>
      </w:r>
      <w:r>
        <w:t>.</w:t>
      </w:r>
      <w:r w:rsidRPr="007E70E6">
        <w:t xml:space="preserve"> </w:t>
      </w:r>
      <w:r>
        <w:t>О</w:t>
      </w:r>
      <w:r w:rsidRPr="007E70E6">
        <w:t>существлять проверку исполнения  «Стороной 2»  условий настоящего договора и требований нормативных правовых актов, регулирующих размещение нестационарных объектов на территории города Енисейска по результатам которой составляет акт и направляет его «Стороне 2»   в течение пяти рабочих дней. Одновременно с актом «Стороне 2» направляется (вручается) уведомление о необходимости устранения выявленных нарушений.</w:t>
      </w:r>
    </w:p>
    <w:p w14:paraId="44C9D89F" w14:textId="77777777" w:rsidR="00187CC4" w:rsidRPr="007E70E6" w:rsidRDefault="00187CC4" w:rsidP="00187CC4">
      <w:pPr>
        <w:shd w:val="clear" w:color="auto" w:fill="FFFFFF"/>
        <w:ind w:right="34" w:firstLine="708"/>
        <w:contextualSpacing/>
        <w:jc w:val="both"/>
      </w:pPr>
      <w:r w:rsidRPr="007E70E6">
        <w:t>4.4.2</w:t>
      </w:r>
      <w:r>
        <w:t>.</w:t>
      </w:r>
      <w:r w:rsidRPr="007E70E6">
        <w:t xml:space="preserve"> </w:t>
      </w:r>
      <w:r>
        <w:t>В</w:t>
      </w:r>
      <w:r w:rsidRPr="007E70E6">
        <w:t xml:space="preserve"> случае внесения изменений в Схему, исключающих из нее занимаемое нестационарным объектом место размещения, принять решение о заключении договора на размещение нестационарного объекта на свободном месте, предусмотренном Схемой без проведения аукциона на право заключения договора.</w:t>
      </w:r>
    </w:p>
    <w:p w14:paraId="0E883830" w14:textId="77777777" w:rsidR="00187CC4" w:rsidRPr="007E70E6" w:rsidRDefault="00187CC4" w:rsidP="00187CC4">
      <w:pPr>
        <w:shd w:val="clear" w:color="auto" w:fill="FFFFFF"/>
        <w:ind w:right="34"/>
        <w:contextualSpacing/>
        <w:jc w:val="both"/>
      </w:pPr>
    </w:p>
    <w:p w14:paraId="1AE0368C" w14:textId="77777777" w:rsidR="00187CC4" w:rsidRPr="00C113E1" w:rsidRDefault="00187CC4" w:rsidP="00187CC4">
      <w:pPr>
        <w:numPr>
          <w:ilvl w:val="0"/>
          <w:numId w:val="3"/>
        </w:numPr>
        <w:shd w:val="clear" w:color="auto" w:fill="FFFFFF"/>
        <w:ind w:right="34"/>
        <w:contextualSpacing/>
        <w:jc w:val="center"/>
        <w:rPr>
          <w:b/>
        </w:rPr>
      </w:pPr>
      <w:r w:rsidRPr="00C113E1">
        <w:rPr>
          <w:b/>
        </w:rPr>
        <w:t>Ответственность Сторон</w:t>
      </w:r>
    </w:p>
    <w:p w14:paraId="269959AD" w14:textId="77777777" w:rsidR="00187CC4" w:rsidRPr="007E70E6" w:rsidRDefault="00187CC4" w:rsidP="00187CC4">
      <w:pPr>
        <w:shd w:val="clear" w:color="auto" w:fill="FFFFFF"/>
        <w:ind w:left="1069" w:right="34"/>
        <w:contextualSpacing/>
        <w:jc w:val="both"/>
      </w:pPr>
      <w:r w:rsidRPr="007E70E6">
        <w:t xml:space="preserve">  </w:t>
      </w:r>
    </w:p>
    <w:p w14:paraId="6411F9E4" w14:textId="77777777" w:rsidR="00187CC4" w:rsidRPr="007E70E6" w:rsidRDefault="00187CC4" w:rsidP="00187CC4">
      <w:pPr>
        <w:shd w:val="clear" w:color="auto" w:fill="FFFFFF"/>
        <w:ind w:right="34" w:firstLine="708"/>
        <w:contextualSpacing/>
        <w:jc w:val="both"/>
      </w:pPr>
      <w:r w:rsidRPr="007E70E6">
        <w:t>5.1. Сторона, не исполнившая или ненадлежащим образом исполнившая обязательства по настоящему договору, несет ответственность в соответствии с законодательством Российской Федерации.</w:t>
      </w:r>
    </w:p>
    <w:p w14:paraId="20AC9AF0" w14:textId="77777777" w:rsidR="00187CC4" w:rsidRPr="007E70E6" w:rsidRDefault="00187CC4" w:rsidP="00187CC4">
      <w:pPr>
        <w:shd w:val="clear" w:color="auto" w:fill="FFFFFF"/>
        <w:ind w:right="34" w:firstLine="708"/>
        <w:contextualSpacing/>
        <w:jc w:val="both"/>
      </w:pPr>
      <w:r w:rsidRPr="007E70E6">
        <w:t xml:space="preserve">5.2. «Сторона </w:t>
      </w:r>
      <w:r>
        <w:t>1</w:t>
      </w:r>
      <w:r w:rsidRPr="007E70E6">
        <w:t xml:space="preserve">» не отвечает перед третьими лицами за действия (бездействие) «Стороны 2» по оказанию ими услуг торговли. </w:t>
      </w:r>
    </w:p>
    <w:p w14:paraId="18C0AD60" w14:textId="77777777" w:rsidR="00187CC4" w:rsidRPr="007E70E6" w:rsidRDefault="00187CC4" w:rsidP="00187CC4">
      <w:pPr>
        <w:shd w:val="clear" w:color="auto" w:fill="FFFFFF"/>
        <w:ind w:right="34"/>
        <w:contextualSpacing/>
        <w:jc w:val="both"/>
      </w:pPr>
    </w:p>
    <w:p w14:paraId="32C7FA97" w14:textId="77777777" w:rsidR="00187CC4" w:rsidRPr="00C113E1" w:rsidRDefault="00187CC4" w:rsidP="00187CC4">
      <w:pPr>
        <w:shd w:val="clear" w:color="auto" w:fill="FFFFFF"/>
        <w:ind w:right="34"/>
        <w:contextualSpacing/>
        <w:jc w:val="center"/>
        <w:rPr>
          <w:b/>
        </w:rPr>
      </w:pPr>
      <w:r w:rsidRPr="00C113E1">
        <w:rPr>
          <w:b/>
        </w:rPr>
        <w:t>6. Порядок прекращения и расторжения договора.</w:t>
      </w:r>
    </w:p>
    <w:p w14:paraId="3CE54DF8" w14:textId="77777777" w:rsidR="00187CC4" w:rsidRPr="007E70E6" w:rsidRDefault="00187CC4" w:rsidP="00187CC4">
      <w:pPr>
        <w:shd w:val="clear" w:color="auto" w:fill="FFFFFF"/>
        <w:ind w:right="34"/>
        <w:contextualSpacing/>
        <w:jc w:val="both"/>
      </w:pPr>
    </w:p>
    <w:p w14:paraId="43ECF823" w14:textId="77777777" w:rsidR="00187CC4" w:rsidRPr="007E70E6" w:rsidRDefault="00187CC4" w:rsidP="00187CC4">
      <w:pPr>
        <w:shd w:val="clear" w:color="auto" w:fill="FFFFFF"/>
        <w:ind w:right="34" w:firstLine="708"/>
        <w:contextualSpacing/>
        <w:jc w:val="both"/>
      </w:pPr>
      <w:r w:rsidRPr="007E70E6">
        <w:t>6.1. Настоящий договор прекращается по истечении срока его действия, установленного пунктом 2.2 настоящего договора.</w:t>
      </w:r>
    </w:p>
    <w:p w14:paraId="74F836C5" w14:textId="77777777" w:rsidR="00187CC4" w:rsidRPr="007E70E6" w:rsidRDefault="00187CC4" w:rsidP="00187CC4">
      <w:pPr>
        <w:shd w:val="clear" w:color="auto" w:fill="FFFFFF"/>
        <w:ind w:right="34" w:firstLine="708"/>
        <w:contextualSpacing/>
        <w:jc w:val="both"/>
      </w:pPr>
      <w:r w:rsidRPr="007E70E6">
        <w:t>6.2. Настоящий договор может быть расторгнут по основаниям, предусмотренным Гражданским кодексом Российской Федерации.</w:t>
      </w:r>
    </w:p>
    <w:p w14:paraId="715A1E85" w14:textId="77777777" w:rsidR="00187CC4" w:rsidRPr="007E70E6" w:rsidRDefault="00187CC4" w:rsidP="00187CC4">
      <w:pPr>
        <w:shd w:val="clear" w:color="auto" w:fill="FFFFFF"/>
        <w:ind w:right="34" w:firstLine="708"/>
        <w:contextualSpacing/>
        <w:jc w:val="both"/>
      </w:pPr>
      <w:r w:rsidRPr="007E70E6">
        <w:t>6.3. Действие настоящего договора прекращается досрочно в одностороннем порядке в следующих случаях:</w:t>
      </w:r>
    </w:p>
    <w:p w14:paraId="2951D75E" w14:textId="77777777" w:rsidR="00187CC4" w:rsidRPr="007E70E6" w:rsidRDefault="00187CC4" w:rsidP="00187CC4">
      <w:pPr>
        <w:shd w:val="clear" w:color="auto" w:fill="FFFFFF"/>
        <w:ind w:right="34" w:firstLine="708"/>
        <w:contextualSpacing/>
        <w:jc w:val="both"/>
      </w:pPr>
      <w:r w:rsidRPr="007E70E6">
        <w:t>6.3.1</w:t>
      </w:r>
      <w:r>
        <w:t>.</w:t>
      </w:r>
      <w:r w:rsidRPr="007E70E6">
        <w:t xml:space="preserve"> </w:t>
      </w:r>
      <w:r>
        <w:t>П</w:t>
      </w:r>
      <w:r w:rsidRPr="007E70E6">
        <w:t>одача «Стороной 2» уведомления о досрочном расторжении договора;</w:t>
      </w:r>
    </w:p>
    <w:p w14:paraId="43BFFF26" w14:textId="77777777" w:rsidR="00187CC4" w:rsidRPr="007E70E6" w:rsidRDefault="00187CC4" w:rsidP="00187CC4">
      <w:pPr>
        <w:shd w:val="clear" w:color="auto" w:fill="FFFFFF"/>
        <w:ind w:right="34" w:firstLine="708"/>
        <w:contextualSpacing/>
        <w:jc w:val="both"/>
      </w:pPr>
      <w:r w:rsidRPr="007E70E6">
        <w:t>6.3.2</w:t>
      </w:r>
      <w:r>
        <w:t>.</w:t>
      </w:r>
      <w:r w:rsidRPr="007E70E6">
        <w:t xml:space="preserve"> </w:t>
      </w:r>
      <w:r>
        <w:t>П</w:t>
      </w:r>
      <w:r w:rsidRPr="007E70E6">
        <w:t>ередача прав на нестационарный объект его владельцем иному лицу без уведомления «Стороны 1»;</w:t>
      </w:r>
    </w:p>
    <w:p w14:paraId="37AC3204" w14:textId="77777777" w:rsidR="00187CC4" w:rsidRPr="007E70E6" w:rsidRDefault="00187CC4" w:rsidP="00187CC4">
      <w:pPr>
        <w:shd w:val="clear" w:color="auto" w:fill="FFFFFF"/>
        <w:ind w:right="34" w:firstLine="708"/>
        <w:contextualSpacing/>
        <w:jc w:val="both"/>
      </w:pPr>
      <w:r w:rsidRPr="007E70E6">
        <w:t>6.3.3</w:t>
      </w:r>
      <w:r>
        <w:t>.</w:t>
      </w:r>
      <w:r w:rsidRPr="007E70E6">
        <w:t xml:space="preserve"> </w:t>
      </w:r>
      <w:r>
        <w:t>Э</w:t>
      </w:r>
      <w:r w:rsidRPr="007E70E6">
        <w:t>ксплуатация нестационарного объекта без утвержденного председателем приемочной комиссии акта осмотра нестационарного объекта;</w:t>
      </w:r>
    </w:p>
    <w:p w14:paraId="64079BCB" w14:textId="77777777" w:rsidR="00187CC4" w:rsidRPr="007E70E6" w:rsidRDefault="00187CC4" w:rsidP="00187CC4">
      <w:pPr>
        <w:shd w:val="clear" w:color="auto" w:fill="FFFFFF"/>
        <w:ind w:right="34" w:firstLine="708"/>
        <w:contextualSpacing/>
        <w:jc w:val="both"/>
      </w:pPr>
      <w:r w:rsidRPr="007E70E6">
        <w:t>6.3.4</w:t>
      </w:r>
      <w:r>
        <w:t>.</w:t>
      </w:r>
      <w:r w:rsidRPr="007E70E6">
        <w:t xml:space="preserve"> </w:t>
      </w:r>
      <w:r>
        <w:t>В</w:t>
      </w:r>
      <w:r w:rsidRPr="007E70E6">
        <w:t>ыявление несоответствия нестационарного объекта в натуре колерному паспорту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 в том числе невыполнение в установленный срок условия по приведению внешнего вида, размера нестационарного объекта в соответствие колерному паспорту;</w:t>
      </w:r>
    </w:p>
    <w:p w14:paraId="12F09A82" w14:textId="77777777" w:rsidR="00187CC4" w:rsidRPr="007E70E6" w:rsidRDefault="00187CC4" w:rsidP="00187CC4">
      <w:pPr>
        <w:shd w:val="clear" w:color="auto" w:fill="FFFFFF"/>
        <w:ind w:right="34" w:firstLine="708"/>
        <w:contextualSpacing/>
        <w:jc w:val="both"/>
      </w:pPr>
      <w:r w:rsidRPr="007E70E6">
        <w:t>6.3.5</w:t>
      </w:r>
      <w:r>
        <w:t>.</w:t>
      </w:r>
      <w:r w:rsidRPr="007E70E6">
        <w:t xml:space="preserve"> </w:t>
      </w:r>
      <w:r>
        <w:t>Н</w:t>
      </w:r>
      <w:r w:rsidRPr="007E70E6">
        <w:t>евнесение платы по договору на размещение нестационарного объекта в течение двух периодов оплаты, установленных договором;</w:t>
      </w:r>
    </w:p>
    <w:p w14:paraId="336425F3" w14:textId="77777777" w:rsidR="00187CC4" w:rsidRPr="007E70E6" w:rsidRDefault="00187CC4" w:rsidP="00187CC4">
      <w:pPr>
        <w:shd w:val="clear" w:color="auto" w:fill="FFFFFF"/>
        <w:ind w:right="34" w:firstLine="708"/>
        <w:contextualSpacing/>
        <w:jc w:val="both"/>
      </w:pPr>
      <w:r w:rsidRPr="007E70E6">
        <w:t>6.3.6</w:t>
      </w:r>
      <w:r>
        <w:t>. И</w:t>
      </w:r>
      <w:r w:rsidRPr="007E70E6">
        <w:t>сключение места размещения нестационарного объекта из Схемы;</w:t>
      </w:r>
    </w:p>
    <w:p w14:paraId="2410A203" w14:textId="77777777" w:rsidR="00187CC4" w:rsidRPr="007E70E6" w:rsidRDefault="00187CC4" w:rsidP="00187CC4">
      <w:pPr>
        <w:shd w:val="clear" w:color="auto" w:fill="FFFFFF"/>
        <w:ind w:right="34" w:firstLine="708"/>
        <w:contextualSpacing/>
        <w:jc w:val="both"/>
      </w:pPr>
      <w:r w:rsidRPr="007E70E6">
        <w:t>6.3.7</w:t>
      </w:r>
      <w:r>
        <w:t>.</w:t>
      </w:r>
      <w:r w:rsidRPr="007E70E6">
        <w:t xml:space="preserve"> </w:t>
      </w:r>
      <w:r>
        <w:t>И</w:t>
      </w:r>
      <w:r w:rsidRPr="007E70E6">
        <w:t>зменение правообладателя земельного участка.</w:t>
      </w:r>
    </w:p>
    <w:p w14:paraId="2D24128D" w14:textId="77777777" w:rsidR="00187CC4" w:rsidRPr="007E70E6" w:rsidRDefault="00187CC4" w:rsidP="00187CC4">
      <w:pPr>
        <w:shd w:val="clear" w:color="auto" w:fill="FFFFFF"/>
        <w:ind w:right="34" w:firstLine="708"/>
        <w:contextualSpacing/>
        <w:jc w:val="both"/>
      </w:pPr>
      <w:r w:rsidRPr="007E70E6">
        <w:t>6.4. В случае досрочного прекращения действия настоящего договора в одностороннем порядке, уведомление о расторжении договора направляется в течение 10 календарных дней со дня возникновения оснований для досрочного расторжения договора в одностороннем порядке, установленных подпунктами 6.3.1 – 6.3.7 настоящего договора. Настоящий договор считается расторгнутым по истечении 30 дней со дня направления уведомления о расторжении договора.</w:t>
      </w:r>
    </w:p>
    <w:p w14:paraId="5BE86D4F" w14:textId="77777777" w:rsidR="00187CC4" w:rsidRPr="007E70E6" w:rsidRDefault="00187CC4" w:rsidP="00187CC4">
      <w:pPr>
        <w:shd w:val="clear" w:color="auto" w:fill="FFFFFF"/>
        <w:ind w:right="34" w:firstLine="708"/>
        <w:contextualSpacing/>
        <w:jc w:val="both"/>
      </w:pPr>
      <w:r w:rsidRPr="007E70E6">
        <w:t xml:space="preserve">6.5. К настоящему договору не применяются нормы Гражданского кодекса Российской Федерации, регулирующие отношения, возникающие в рамках договоров аренды. </w:t>
      </w:r>
    </w:p>
    <w:p w14:paraId="7EB6517A" w14:textId="77777777" w:rsidR="00187CC4" w:rsidRPr="007E70E6" w:rsidRDefault="00187CC4" w:rsidP="00187CC4">
      <w:pPr>
        <w:shd w:val="clear" w:color="auto" w:fill="FFFFFF"/>
        <w:ind w:right="34"/>
        <w:contextualSpacing/>
        <w:jc w:val="both"/>
      </w:pPr>
    </w:p>
    <w:p w14:paraId="3360B719" w14:textId="77777777" w:rsidR="00187CC4" w:rsidRPr="00C113E1" w:rsidRDefault="00187CC4" w:rsidP="00187CC4">
      <w:pPr>
        <w:numPr>
          <w:ilvl w:val="0"/>
          <w:numId w:val="4"/>
        </w:numPr>
        <w:shd w:val="clear" w:color="auto" w:fill="FFFFFF"/>
        <w:ind w:right="34"/>
        <w:contextualSpacing/>
        <w:jc w:val="center"/>
        <w:rPr>
          <w:b/>
        </w:rPr>
      </w:pPr>
      <w:r w:rsidRPr="00C113E1">
        <w:rPr>
          <w:b/>
        </w:rPr>
        <w:t>Заключительные положения</w:t>
      </w:r>
    </w:p>
    <w:p w14:paraId="205D04A3" w14:textId="77777777" w:rsidR="00187CC4" w:rsidRPr="007E70E6" w:rsidRDefault="00187CC4" w:rsidP="00187CC4">
      <w:pPr>
        <w:shd w:val="clear" w:color="auto" w:fill="FFFFFF"/>
        <w:ind w:left="1069" w:right="34"/>
        <w:contextualSpacing/>
        <w:jc w:val="both"/>
      </w:pPr>
    </w:p>
    <w:p w14:paraId="2B87B0CA" w14:textId="77777777" w:rsidR="00187CC4" w:rsidRPr="007E70E6" w:rsidRDefault="00187CC4" w:rsidP="00187CC4">
      <w:pPr>
        <w:shd w:val="clear" w:color="auto" w:fill="FFFFFF"/>
        <w:ind w:right="34" w:firstLine="644"/>
        <w:contextualSpacing/>
        <w:jc w:val="both"/>
      </w:pPr>
      <w:r w:rsidRPr="007E70E6">
        <w:lastRenderedPageBreak/>
        <w:t>7.1. Споры и разногласия, возникающие при исполнении настоящего договора, разрешаются Сторонами в претензионном порядке. Претензия должна быть рассмотрена и по ней должен быть дан письменный ответ в течение 10 календарных дней со дня её получения. В случае недостижения Сторонами согласия спор разрешается в Арбитражном суде Красноярского края.</w:t>
      </w:r>
    </w:p>
    <w:p w14:paraId="0F960B7B" w14:textId="77777777" w:rsidR="00187CC4" w:rsidRPr="007E70E6" w:rsidRDefault="00187CC4" w:rsidP="00187CC4">
      <w:pPr>
        <w:shd w:val="clear" w:color="auto" w:fill="FFFFFF"/>
        <w:ind w:right="34" w:firstLine="644"/>
        <w:contextualSpacing/>
        <w:jc w:val="both"/>
      </w:pPr>
      <w:r w:rsidRPr="007E70E6">
        <w:t>7.2. Все изменения и дополнения к настоящему договору совершаются в письменной форме путем заключения дополнительного соглашения к настоящему договору, являющегося его неотъемлемой частью.</w:t>
      </w:r>
    </w:p>
    <w:p w14:paraId="0A4315D9" w14:textId="77777777" w:rsidR="00187CC4" w:rsidRPr="007E70E6" w:rsidRDefault="00187CC4" w:rsidP="00187CC4">
      <w:pPr>
        <w:shd w:val="clear" w:color="auto" w:fill="FFFFFF"/>
        <w:ind w:right="34" w:firstLine="644"/>
        <w:contextualSpacing/>
        <w:jc w:val="both"/>
      </w:pPr>
      <w:r w:rsidRPr="007E70E6">
        <w:t>7.3. Об изменениях наименования, адреса или реорганизации Стороны письменно информируют друг друга в течение 10 рабочих дней со дня наступления указанных обстоятельств.</w:t>
      </w:r>
    </w:p>
    <w:p w14:paraId="4AA9E718" w14:textId="77777777" w:rsidR="00187CC4" w:rsidRPr="007E70E6" w:rsidRDefault="00187CC4" w:rsidP="00187CC4">
      <w:pPr>
        <w:shd w:val="clear" w:color="auto" w:fill="FFFFFF"/>
        <w:ind w:right="34" w:firstLine="644"/>
        <w:contextualSpacing/>
        <w:jc w:val="both"/>
      </w:pPr>
      <w:r w:rsidRPr="007E70E6">
        <w:t>7.4. Все приложения к настоящему договору являются его неотъемлемой частью.</w:t>
      </w:r>
    </w:p>
    <w:p w14:paraId="73136593" w14:textId="77777777" w:rsidR="00187CC4" w:rsidRPr="007E70E6" w:rsidRDefault="00187CC4" w:rsidP="00187CC4">
      <w:pPr>
        <w:shd w:val="clear" w:color="auto" w:fill="FFFFFF"/>
        <w:ind w:right="34" w:firstLine="644"/>
        <w:contextualSpacing/>
        <w:jc w:val="both"/>
      </w:pPr>
      <w:r w:rsidRPr="007E70E6">
        <w:t>7.5. Настоящий договор составлен и подписан в двух экземплярах, имеющих равную юридическую силу, по одному экземпляру для каждой из Сторон.</w:t>
      </w:r>
    </w:p>
    <w:p w14:paraId="4A2C9AC8" w14:textId="77777777" w:rsidR="00187CC4" w:rsidRPr="007E70E6" w:rsidRDefault="00187CC4" w:rsidP="00187CC4">
      <w:pPr>
        <w:shd w:val="clear" w:color="auto" w:fill="FFFFFF"/>
        <w:ind w:right="34"/>
        <w:contextualSpacing/>
        <w:jc w:val="both"/>
      </w:pPr>
      <w:r w:rsidRPr="007E70E6">
        <w:t xml:space="preserve">           </w:t>
      </w:r>
    </w:p>
    <w:p w14:paraId="2C3AD787" w14:textId="77777777" w:rsidR="00187CC4" w:rsidRPr="00C113E1" w:rsidRDefault="00187CC4" w:rsidP="00187CC4">
      <w:pPr>
        <w:numPr>
          <w:ilvl w:val="0"/>
          <w:numId w:val="4"/>
        </w:numPr>
        <w:shd w:val="clear" w:color="auto" w:fill="FFFFFF"/>
        <w:ind w:right="34"/>
        <w:contextualSpacing/>
        <w:jc w:val="center"/>
        <w:rPr>
          <w:b/>
        </w:rPr>
      </w:pPr>
      <w:r w:rsidRPr="00C113E1">
        <w:rPr>
          <w:b/>
        </w:rPr>
        <w:t>Реквизиты и подписи сторон</w:t>
      </w:r>
    </w:p>
    <w:p w14:paraId="686B2CF5" w14:textId="77777777" w:rsidR="00187CC4" w:rsidRPr="007E70E6" w:rsidRDefault="00187CC4" w:rsidP="00187CC4">
      <w:pPr>
        <w:shd w:val="clear" w:color="auto" w:fill="FFFFFF"/>
        <w:ind w:right="34"/>
        <w:contextualSpacing/>
        <w:jc w:val="both"/>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61"/>
      </w:tblGrid>
      <w:tr w:rsidR="00187CC4" w:rsidRPr="00C113E1" w14:paraId="1ADF448F" w14:textId="77777777" w:rsidTr="00DB284F">
        <w:tc>
          <w:tcPr>
            <w:tcW w:w="4395" w:type="dxa"/>
          </w:tcPr>
          <w:p w14:paraId="72A8A7D0" w14:textId="77777777" w:rsidR="00187CC4" w:rsidRPr="00C113E1" w:rsidRDefault="00187CC4" w:rsidP="00DB284F">
            <w:pPr>
              <w:tabs>
                <w:tab w:val="left" w:pos="1620"/>
              </w:tabs>
              <w:jc w:val="center"/>
              <w:rPr>
                <w:b/>
              </w:rPr>
            </w:pPr>
            <w:r w:rsidRPr="00C113E1">
              <w:rPr>
                <w:b/>
              </w:rPr>
              <w:t>«Сторона 1»</w:t>
            </w:r>
          </w:p>
          <w:p w14:paraId="4B3ADD95" w14:textId="77777777" w:rsidR="00187CC4" w:rsidRPr="00C113E1" w:rsidRDefault="00187CC4" w:rsidP="00DB284F">
            <w:pPr>
              <w:tabs>
                <w:tab w:val="left" w:pos="1620"/>
              </w:tabs>
              <w:jc w:val="center"/>
              <w:rPr>
                <w:b/>
              </w:rPr>
            </w:pPr>
          </w:p>
        </w:tc>
        <w:tc>
          <w:tcPr>
            <w:tcW w:w="4961" w:type="dxa"/>
          </w:tcPr>
          <w:p w14:paraId="2C538342" w14:textId="77777777" w:rsidR="00187CC4" w:rsidRPr="00C113E1" w:rsidRDefault="00187CC4" w:rsidP="00DB284F">
            <w:pPr>
              <w:tabs>
                <w:tab w:val="left" w:pos="1620"/>
              </w:tabs>
              <w:ind w:left="605"/>
              <w:jc w:val="center"/>
              <w:rPr>
                <w:b/>
              </w:rPr>
            </w:pPr>
            <w:r w:rsidRPr="00C113E1">
              <w:rPr>
                <w:b/>
              </w:rPr>
              <w:t>«Сторона 2»</w:t>
            </w:r>
          </w:p>
        </w:tc>
      </w:tr>
      <w:tr w:rsidR="00187CC4" w:rsidRPr="00C113E1" w14:paraId="1C38B818" w14:textId="77777777" w:rsidTr="00DB284F">
        <w:tc>
          <w:tcPr>
            <w:tcW w:w="4395" w:type="dxa"/>
          </w:tcPr>
          <w:p w14:paraId="0255E3AA" w14:textId="77777777" w:rsidR="00187CC4" w:rsidRPr="00C113E1" w:rsidRDefault="00187CC4" w:rsidP="00DB284F">
            <w:pPr>
              <w:tabs>
                <w:tab w:val="left" w:pos="1620"/>
              </w:tabs>
              <w:jc w:val="center"/>
              <w:rPr>
                <w:b/>
              </w:rPr>
            </w:pPr>
            <w:r w:rsidRPr="00C113E1">
              <w:rPr>
                <w:b/>
              </w:rPr>
              <w:t>Муниципальное образование город Енисейск, в лице главы города Енисейска</w:t>
            </w:r>
          </w:p>
          <w:p w14:paraId="340BAFB3" w14:textId="77777777" w:rsidR="00187CC4" w:rsidRPr="00C113E1" w:rsidRDefault="00187CC4" w:rsidP="00DB284F">
            <w:pPr>
              <w:tabs>
                <w:tab w:val="left" w:pos="1620"/>
              </w:tabs>
              <w:jc w:val="center"/>
              <w:rPr>
                <w:b/>
              </w:rPr>
            </w:pPr>
          </w:p>
        </w:tc>
        <w:tc>
          <w:tcPr>
            <w:tcW w:w="4961" w:type="dxa"/>
          </w:tcPr>
          <w:p w14:paraId="3F602FAF" w14:textId="77777777" w:rsidR="00187CC4" w:rsidRPr="00C113E1" w:rsidRDefault="00187CC4" w:rsidP="00DB284F">
            <w:pPr>
              <w:pBdr>
                <w:bottom w:val="single" w:sz="12" w:space="1" w:color="auto"/>
              </w:pBdr>
              <w:tabs>
                <w:tab w:val="left" w:pos="1620"/>
              </w:tabs>
              <w:ind w:left="605"/>
              <w:jc w:val="center"/>
              <w:rPr>
                <w:b/>
              </w:rPr>
            </w:pPr>
          </w:p>
          <w:p w14:paraId="68122C41" w14:textId="77777777" w:rsidR="00187CC4" w:rsidRPr="00C113E1" w:rsidRDefault="00187CC4" w:rsidP="00DB284F">
            <w:pPr>
              <w:tabs>
                <w:tab w:val="left" w:pos="1620"/>
              </w:tabs>
              <w:ind w:left="605"/>
              <w:jc w:val="center"/>
            </w:pPr>
            <w:r w:rsidRPr="00C113E1">
              <w:rPr>
                <w:sz w:val="18"/>
              </w:rPr>
              <w:t>(Ф.И.О., наименование ИП, юридического лица)</w:t>
            </w:r>
          </w:p>
        </w:tc>
      </w:tr>
      <w:tr w:rsidR="00187CC4" w:rsidRPr="00C113E1" w14:paraId="5BDBF004" w14:textId="77777777" w:rsidTr="00DB284F">
        <w:tc>
          <w:tcPr>
            <w:tcW w:w="4395" w:type="dxa"/>
          </w:tcPr>
          <w:p w14:paraId="46FB3B92" w14:textId="77777777" w:rsidR="00187CC4" w:rsidRPr="00C113E1" w:rsidRDefault="00187CC4" w:rsidP="00DB284F">
            <w:pPr>
              <w:tabs>
                <w:tab w:val="left" w:pos="1620"/>
              </w:tabs>
              <w:jc w:val="both"/>
              <w:rPr>
                <w:b/>
              </w:rPr>
            </w:pPr>
            <w:r w:rsidRPr="00C113E1">
              <w:rPr>
                <w:b/>
              </w:rPr>
              <w:t>Юридический адрес:</w:t>
            </w:r>
            <w:r w:rsidRPr="00C113E1">
              <w:t xml:space="preserve"> 663180, Красноярский край, г. Енисейск, ул.  Ленина, 113</w:t>
            </w:r>
          </w:p>
        </w:tc>
        <w:tc>
          <w:tcPr>
            <w:tcW w:w="4961" w:type="dxa"/>
          </w:tcPr>
          <w:p w14:paraId="2F293B7D" w14:textId="17D25365" w:rsidR="00187CC4" w:rsidRPr="00C113E1" w:rsidRDefault="00187CC4" w:rsidP="00DB284F">
            <w:pPr>
              <w:tabs>
                <w:tab w:val="left" w:pos="1620"/>
              </w:tabs>
              <w:ind w:left="605"/>
              <w:rPr>
                <w:b/>
              </w:rPr>
            </w:pPr>
            <w:r w:rsidRPr="00C113E1">
              <w:rPr>
                <w:b/>
              </w:rPr>
              <w:t xml:space="preserve">Адрес постоянного места жительства (юридический, почтовый адрес): </w:t>
            </w:r>
            <w:r w:rsidRPr="00C113E1">
              <w:t>__________________________________</w:t>
            </w:r>
          </w:p>
        </w:tc>
      </w:tr>
      <w:tr w:rsidR="00187CC4" w:rsidRPr="00C113E1" w14:paraId="08E535CB" w14:textId="77777777" w:rsidTr="00D256B1">
        <w:trPr>
          <w:trHeight w:val="2769"/>
        </w:trPr>
        <w:tc>
          <w:tcPr>
            <w:tcW w:w="4395" w:type="dxa"/>
          </w:tcPr>
          <w:p w14:paraId="1F93BFD8" w14:textId="77777777" w:rsidR="00187CC4" w:rsidRPr="00C113E1" w:rsidRDefault="00187CC4" w:rsidP="00DB284F">
            <w:pPr>
              <w:tabs>
                <w:tab w:val="left" w:pos="567"/>
              </w:tabs>
              <w:contextualSpacing/>
              <w:jc w:val="both"/>
            </w:pPr>
            <w:r w:rsidRPr="00C113E1">
              <w:rPr>
                <w:b/>
              </w:rPr>
              <w:t xml:space="preserve">Расчетный счет: </w:t>
            </w:r>
            <w:r w:rsidRPr="00C113E1">
              <w:t>03100643000000011900</w:t>
            </w:r>
          </w:p>
          <w:p w14:paraId="023374A6" w14:textId="77777777" w:rsidR="00187CC4" w:rsidRPr="00C113E1" w:rsidRDefault="00187CC4" w:rsidP="00DB284F">
            <w:pPr>
              <w:tabs>
                <w:tab w:val="left" w:pos="567"/>
              </w:tabs>
              <w:contextualSpacing/>
              <w:jc w:val="both"/>
              <w:rPr>
                <w:b/>
              </w:rPr>
            </w:pPr>
            <w:r w:rsidRPr="00C113E1">
              <w:rPr>
                <w:b/>
              </w:rPr>
              <w:t>Банк получателя:</w:t>
            </w:r>
            <w:r w:rsidRPr="00C113E1">
              <w:t xml:space="preserve"> ОТДЕЛЕНИЕ КРАСНОЯРСК БАНКА РОССИИ//УФК по Красноярскому краю г. Красноярск,</w:t>
            </w:r>
            <w:r w:rsidRPr="00C113E1">
              <w:rPr>
                <w:b/>
              </w:rPr>
              <w:t xml:space="preserve"> </w:t>
            </w:r>
          </w:p>
          <w:p w14:paraId="0B0EBA1B" w14:textId="77777777" w:rsidR="00187CC4" w:rsidRPr="00C113E1" w:rsidRDefault="00187CC4" w:rsidP="00DB284F">
            <w:pPr>
              <w:tabs>
                <w:tab w:val="left" w:pos="567"/>
              </w:tabs>
              <w:contextualSpacing/>
              <w:jc w:val="both"/>
            </w:pPr>
            <w:r w:rsidRPr="00C113E1">
              <w:rPr>
                <w:b/>
              </w:rPr>
              <w:t>БИК</w:t>
            </w:r>
            <w:r w:rsidRPr="00C113E1">
              <w:t xml:space="preserve"> 010407105,</w:t>
            </w:r>
          </w:p>
          <w:p w14:paraId="4F066152" w14:textId="77777777" w:rsidR="00187CC4" w:rsidRPr="00C113E1" w:rsidRDefault="00187CC4" w:rsidP="00DB284F">
            <w:pPr>
              <w:tabs>
                <w:tab w:val="left" w:pos="567"/>
              </w:tabs>
              <w:contextualSpacing/>
              <w:jc w:val="both"/>
            </w:pPr>
            <w:proofErr w:type="spellStart"/>
            <w:r w:rsidRPr="00C113E1">
              <w:rPr>
                <w:b/>
              </w:rPr>
              <w:t>кор</w:t>
            </w:r>
            <w:proofErr w:type="spellEnd"/>
            <w:r w:rsidRPr="00C113E1">
              <w:rPr>
                <w:b/>
              </w:rPr>
              <w:t>./счет</w:t>
            </w:r>
            <w:r w:rsidRPr="00C113E1">
              <w:t xml:space="preserve"> 40102810245370000011 </w:t>
            </w:r>
          </w:p>
          <w:p w14:paraId="42D06A82" w14:textId="77777777" w:rsidR="00187CC4" w:rsidRPr="00C113E1" w:rsidRDefault="00187CC4" w:rsidP="00DB284F">
            <w:pPr>
              <w:tabs>
                <w:tab w:val="left" w:pos="1620"/>
              </w:tabs>
              <w:contextualSpacing/>
              <w:jc w:val="both"/>
              <w:rPr>
                <w:b/>
              </w:rPr>
            </w:pPr>
            <w:r w:rsidRPr="00C113E1">
              <w:rPr>
                <w:b/>
              </w:rPr>
              <w:t>Получатель:</w:t>
            </w:r>
            <w:r w:rsidRPr="00C113E1">
              <w:t xml:space="preserve"> Управление Федерального казначейства по Красноярскому краю</w:t>
            </w:r>
          </w:p>
        </w:tc>
        <w:tc>
          <w:tcPr>
            <w:tcW w:w="4961" w:type="dxa"/>
          </w:tcPr>
          <w:p w14:paraId="5092E514" w14:textId="1253117B" w:rsidR="00187CC4" w:rsidRDefault="00187CC4" w:rsidP="00DB284F">
            <w:pPr>
              <w:tabs>
                <w:tab w:val="left" w:pos="1620"/>
              </w:tabs>
              <w:ind w:left="605"/>
              <w:rPr>
                <w:b/>
              </w:rPr>
            </w:pPr>
            <w:proofErr w:type="gramStart"/>
            <w:r>
              <w:rPr>
                <w:b/>
              </w:rPr>
              <w:t>Паспорт:_</w:t>
            </w:r>
            <w:proofErr w:type="gramEnd"/>
            <w:r>
              <w:rPr>
                <w:b/>
              </w:rPr>
              <w:t>_________________________</w:t>
            </w:r>
          </w:p>
          <w:p w14:paraId="2E6B00AA" w14:textId="7AD61242" w:rsidR="00187CC4" w:rsidRDefault="00187CC4" w:rsidP="00DB284F">
            <w:pPr>
              <w:tabs>
                <w:tab w:val="left" w:pos="1620"/>
              </w:tabs>
              <w:ind w:left="605"/>
              <w:rPr>
                <w:b/>
              </w:rPr>
            </w:pPr>
            <w:r>
              <w:rPr>
                <w:b/>
              </w:rPr>
              <w:t>СНИЛС___________________________</w:t>
            </w:r>
          </w:p>
          <w:p w14:paraId="5A054FC6" w14:textId="018757E4" w:rsidR="00187CC4" w:rsidRDefault="00187CC4" w:rsidP="00DB284F">
            <w:pPr>
              <w:tabs>
                <w:tab w:val="left" w:pos="1620"/>
              </w:tabs>
              <w:ind w:left="605"/>
              <w:rPr>
                <w:b/>
              </w:rPr>
            </w:pPr>
            <w:r>
              <w:rPr>
                <w:b/>
              </w:rPr>
              <w:t>ИНН_____________________________</w:t>
            </w:r>
          </w:p>
          <w:p w14:paraId="18D24CDA" w14:textId="404382E5" w:rsidR="00187CC4" w:rsidRDefault="00187CC4" w:rsidP="00DB284F">
            <w:pPr>
              <w:tabs>
                <w:tab w:val="left" w:pos="1620"/>
              </w:tabs>
              <w:ind w:left="605"/>
              <w:rPr>
                <w:b/>
              </w:rPr>
            </w:pPr>
            <w:r>
              <w:rPr>
                <w:b/>
              </w:rPr>
              <w:t>ОГРН____________________________</w:t>
            </w:r>
          </w:p>
          <w:p w14:paraId="56DB0C94" w14:textId="196D7071" w:rsidR="00187CC4" w:rsidRPr="00C113E1" w:rsidRDefault="00187CC4" w:rsidP="00DB284F">
            <w:pPr>
              <w:tabs>
                <w:tab w:val="left" w:pos="1620"/>
              </w:tabs>
              <w:ind w:left="605"/>
              <w:rPr>
                <w:b/>
              </w:rPr>
            </w:pPr>
            <w:r w:rsidRPr="00C113E1">
              <w:rPr>
                <w:b/>
              </w:rPr>
              <w:t>Телефо</w:t>
            </w:r>
            <w:r>
              <w:rPr>
                <w:b/>
              </w:rPr>
              <w:t>н</w:t>
            </w:r>
            <w:r w:rsidRPr="00C113E1">
              <w:rPr>
                <w:b/>
              </w:rPr>
              <w:t xml:space="preserve">: </w:t>
            </w:r>
            <w:r>
              <w:rPr>
                <w:b/>
              </w:rPr>
              <w:t>________________________</w:t>
            </w:r>
          </w:p>
          <w:p w14:paraId="2C7E6B40" w14:textId="77777777" w:rsidR="00187CC4" w:rsidRPr="00C113E1" w:rsidRDefault="00187CC4" w:rsidP="00DB284F">
            <w:pPr>
              <w:tabs>
                <w:tab w:val="left" w:pos="1620"/>
              </w:tabs>
              <w:ind w:left="605"/>
              <w:rPr>
                <w:b/>
              </w:rPr>
            </w:pPr>
            <w:r w:rsidRPr="00C113E1">
              <w:rPr>
                <w:b/>
                <w:lang w:val="en-US"/>
              </w:rPr>
              <w:t>E</w:t>
            </w:r>
            <w:r w:rsidRPr="00C113E1">
              <w:rPr>
                <w:b/>
              </w:rPr>
              <w:t>-</w:t>
            </w:r>
            <w:r w:rsidRPr="00C113E1">
              <w:rPr>
                <w:b/>
                <w:lang w:val="en-US"/>
              </w:rPr>
              <w:t>mail</w:t>
            </w:r>
            <w:r w:rsidRPr="00C113E1">
              <w:rPr>
                <w:b/>
              </w:rPr>
              <w:t xml:space="preserve">: </w:t>
            </w:r>
            <w:r>
              <w:rPr>
                <w:b/>
              </w:rPr>
              <w:t>______________________</w:t>
            </w:r>
          </w:p>
        </w:tc>
      </w:tr>
      <w:tr w:rsidR="00187CC4" w:rsidRPr="00C113E1" w14:paraId="3A8CCCE1" w14:textId="77777777" w:rsidTr="00DB284F">
        <w:tc>
          <w:tcPr>
            <w:tcW w:w="4395" w:type="dxa"/>
          </w:tcPr>
          <w:p w14:paraId="5C4D616B" w14:textId="77777777" w:rsidR="00187CC4" w:rsidRPr="00C113E1" w:rsidRDefault="00187CC4" w:rsidP="00DB284F">
            <w:pPr>
              <w:tabs>
                <w:tab w:val="left" w:pos="1620"/>
              </w:tabs>
              <w:contextualSpacing/>
              <w:jc w:val="both"/>
              <w:rPr>
                <w:b/>
              </w:rPr>
            </w:pPr>
            <w:proofErr w:type="gramStart"/>
            <w:r w:rsidRPr="00C113E1">
              <w:rPr>
                <w:b/>
              </w:rPr>
              <w:t xml:space="preserve">ОГРН  </w:t>
            </w:r>
            <w:r w:rsidRPr="00C113E1">
              <w:t>1022401277392</w:t>
            </w:r>
            <w:proofErr w:type="gramEnd"/>
          </w:p>
        </w:tc>
        <w:tc>
          <w:tcPr>
            <w:tcW w:w="4961" w:type="dxa"/>
          </w:tcPr>
          <w:p w14:paraId="1F9F3A50" w14:textId="77777777" w:rsidR="00187CC4" w:rsidRPr="00C113E1" w:rsidRDefault="00187CC4" w:rsidP="00DB284F">
            <w:pPr>
              <w:tabs>
                <w:tab w:val="left" w:pos="1620"/>
              </w:tabs>
              <w:ind w:left="605"/>
              <w:rPr>
                <w:b/>
              </w:rPr>
            </w:pPr>
          </w:p>
        </w:tc>
      </w:tr>
      <w:tr w:rsidR="00187CC4" w:rsidRPr="00C113E1" w14:paraId="09CA1448" w14:textId="77777777" w:rsidTr="00DB284F">
        <w:tc>
          <w:tcPr>
            <w:tcW w:w="4395" w:type="dxa"/>
          </w:tcPr>
          <w:p w14:paraId="469CA7F5" w14:textId="77777777" w:rsidR="00187CC4" w:rsidRPr="00C113E1" w:rsidRDefault="00187CC4" w:rsidP="00DB284F">
            <w:pPr>
              <w:tabs>
                <w:tab w:val="left" w:pos="1620"/>
              </w:tabs>
              <w:contextualSpacing/>
              <w:rPr>
                <w:b/>
              </w:rPr>
            </w:pPr>
            <w:r w:rsidRPr="00C113E1">
              <w:rPr>
                <w:b/>
              </w:rPr>
              <w:t xml:space="preserve">ИНН </w:t>
            </w:r>
            <w:r w:rsidRPr="00C113E1">
              <w:t>2447002442</w:t>
            </w:r>
          </w:p>
        </w:tc>
        <w:tc>
          <w:tcPr>
            <w:tcW w:w="4961" w:type="dxa"/>
          </w:tcPr>
          <w:p w14:paraId="02E44224" w14:textId="77777777" w:rsidR="00187CC4" w:rsidRPr="00C113E1" w:rsidRDefault="00187CC4" w:rsidP="00DB284F">
            <w:pPr>
              <w:tabs>
                <w:tab w:val="left" w:pos="1620"/>
              </w:tabs>
              <w:ind w:left="605"/>
              <w:rPr>
                <w:b/>
              </w:rPr>
            </w:pPr>
          </w:p>
        </w:tc>
      </w:tr>
      <w:tr w:rsidR="00187CC4" w:rsidRPr="00C113E1" w14:paraId="27F5D95D" w14:textId="77777777" w:rsidTr="00DB284F">
        <w:tc>
          <w:tcPr>
            <w:tcW w:w="4395" w:type="dxa"/>
          </w:tcPr>
          <w:p w14:paraId="2878C04A" w14:textId="77777777" w:rsidR="00187CC4" w:rsidRPr="00C113E1" w:rsidRDefault="00187CC4" w:rsidP="00DB284F">
            <w:pPr>
              <w:tabs>
                <w:tab w:val="left" w:pos="1620"/>
              </w:tabs>
              <w:rPr>
                <w:b/>
              </w:rPr>
            </w:pPr>
            <w:r w:rsidRPr="00C113E1">
              <w:rPr>
                <w:b/>
              </w:rPr>
              <w:t xml:space="preserve">КПП </w:t>
            </w:r>
            <w:r w:rsidRPr="00C113E1">
              <w:t>244701001</w:t>
            </w:r>
          </w:p>
        </w:tc>
        <w:tc>
          <w:tcPr>
            <w:tcW w:w="4961" w:type="dxa"/>
          </w:tcPr>
          <w:p w14:paraId="3B758ED8" w14:textId="77777777" w:rsidR="00187CC4" w:rsidRPr="00C113E1" w:rsidRDefault="00187CC4" w:rsidP="00DB284F">
            <w:pPr>
              <w:tabs>
                <w:tab w:val="left" w:pos="1620"/>
              </w:tabs>
              <w:ind w:left="605"/>
              <w:rPr>
                <w:b/>
              </w:rPr>
            </w:pPr>
          </w:p>
        </w:tc>
      </w:tr>
      <w:tr w:rsidR="00187CC4" w:rsidRPr="00C113E1" w14:paraId="43E065FF" w14:textId="77777777" w:rsidTr="00DB284F">
        <w:tc>
          <w:tcPr>
            <w:tcW w:w="4395" w:type="dxa"/>
          </w:tcPr>
          <w:p w14:paraId="1DA07B56" w14:textId="77777777" w:rsidR="00187CC4" w:rsidRPr="00C113E1" w:rsidRDefault="00187CC4" w:rsidP="00DB284F">
            <w:pPr>
              <w:tabs>
                <w:tab w:val="left" w:pos="1620"/>
              </w:tabs>
              <w:rPr>
                <w:b/>
              </w:rPr>
            </w:pPr>
            <w:r w:rsidRPr="00C113E1">
              <w:rPr>
                <w:b/>
              </w:rPr>
              <w:t xml:space="preserve">ОКТМО </w:t>
            </w:r>
            <w:r w:rsidRPr="00C113E1">
              <w:t>04712000</w:t>
            </w:r>
          </w:p>
        </w:tc>
        <w:tc>
          <w:tcPr>
            <w:tcW w:w="4961" w:type="dxa"/>
          </w:tcPr>
          <w:p w14:paraId="30A84EB6" w14:textId="77777777" w:rsidR="00187CC4" w:rsidRPr="00C113E1" w:rsidRDefault="00187CC4" w:rsidP="00DB284F">
            <w:pPr>
              <w:tabs>
                <w:tab w:val="left" w:pos="1620"/>
              </w:tabs>
              <w:ind w:left="605"/>
              <w:rPr>
                <w:b/>
              </w:rPr>
            </w:pPr>
          </w:p>
        </w:tc>
      </w:tr>
      <w:tr w:rsidR="00187CC4" w:rsidRPr="00C113E1" w14:paraId="2F3969E6" w14:textId="77777777" w:rsidTr="00DB284F">
        <w:tc>
          <w:tcPr>
            <w:tcW w:w="4395" w:type="dxa"/>
          </w:tcPr>
          <w:p w14:paraId="12B5C53A" w14:textId="77777777" w:rsidR="00187CC4" w:rsidRPr="00C113E1" w:rsidRDefault="00187CC4" w:rsidP="00DB284F">
            <w:pPr>
              <w:tabs>
                <w:tab w:val="left" w:pos="1620"/>
              </w:tabs>
              <w:rPr>
                <w:b/>
              </w:rPr>
            </w:pPr>
            <w:r w:rsidRPr="00C113E1">
              <w:rPr>
                <w:b/>
              </w:rPr>
              <w:t xml:space="preserve">Телефон: </w:t>
            </w:r>
            <w:r w:rsidRPr="00C113E1">
              <w:t>+7(39195)2-24-00</w:t>
            </w:r>
          </w:p>
          <w:p w14:paraId="625BF086" w14:textId="77777777" w:rsidR="00187CC4" w:rsidRPr="00C113E1" w:rsidRDefault="00187CC4" w:rsidP="00DB284F">
            <w:pPr>
              <w:tabs>
                <w:tab w:val="left" w:pos="1620"/>
              </w:tabs>
              <w:rPr>
                <w:b/>
              </w:rPr>
            </w:pPr>
            <w:r w:rsidRPr="00C113E1">
              <w:rPr>
                <w:b/>
              </w:rPr>
              <w:t>Факс</w:t>
            </w:r>
            <w:r w:rsidRPr="00C113E1">
              <w:t>: +7(39195)2-39-86</w:t>
            </w:r>
          </w:p>
          <w:p w14:paraId="7C273631" w14:textId="77777777" w:rsidR="00187CC4" w:rsidRPr="00C113E1" w:rsidRDefault="00187CC4" w:rsidP="00DB284F">
            <w:pPr>
              <w:tabs>
                <w:tab w:val="left" w:pos="1620"/>
              </w:tabs>
              <w:rPr>
                <w:b/>
              </w:rPr>
            </w:pPr>
            <w:r w:rsidRPr="00C113E1">
              <w:rPr>
                <w:b/>
                <w:lang w:val="en-US"/>
              </w:rPr>
              <w:t>E</w:t>
            </w:r>
            <w:r w:rsidRPr="00C113E1">
              <w:rPr>
                <w:b/>
              </w:rPr>
              <w:t>-</w:t>
            </w:r>
            <w:r w:rsidRPr="00C113E1">
              <w:rPr>
                <w:b/>
                <w:lang w:val="en-US"/>
              </w:rPr>
              <w:t>mail</w:t>
            </w:r>
            <w:r w:rsidRPr="00C113E1">
              <w:rPr>
                <w:b/>
              </w:rPr>
              <w:t xml:space="preserve">: </w:t>
            </w:r>
            <w:hyperlink r:id="rId11" w:history="1">
              <w:r w:rsidRPr="00C113E1">
                <w:rPr>
                  <w:rStyle w:val="a3"/>
                  <w:lang w:val="en-US"/>
                </w:rPr>
                <w:t>adm</w:t>
              </w:r>
              <w:r w:rsidRPr="00C113E1">
                <w:rPr>
                  <w:rStyle w:val="a3"/>
                </w:rPr>
                <w:t>@</w:t>
              </w:r>
              <w:r w:rsidRPr="00C113E1">
                <w:rPr>
                  <w:rStyle w:val="a3"/>
                  <w:lang w:val="en-US"/>
                </w:rPr>
                <w:t>eniseysk</w:t>
              </w:r>
              <w:r w:rsidRPr="00C113E1">
                <w:rPr>
                  <w:rStyle w:val="a3"/>
                </w:rPr>
                <w:t>.</w:t>
              </w:r>
              <w:r w:rsidRPr="00C113E1">
                <w:rPr>
                  <w:rStyle w:val="a3"/>
                  <w:lang w:val="en-US"/>
                </w:rPr>
                <w:t>krskcit</w:t>
              </w:r>
              <w:r w:rsidRPr="00C113E1">
                <w:rPr>
                  <w:rStyle w:val="a3"/>
                </w:rPr>
                <w:t>.</w:t>
              </w:r>
              <w:proofErr w:type="spellStart"/>
              <w:r w:rsidRPr="00C113E1">
                <w:rPr>
                  <w:rStyle w:val="a3"/>
                  <w:lang w:val="en-US"/>
                </w:rPr>
                <w:t>ru</w:t>
              </w:r>
              <w:proofErr w:type="spellEnd"/>
            </w:hyperlink>
            <w:r w:rsidRPr="00C113E1">
              <w:rPr>
                <w:b/>
              </w:rPr>
              <w:t xml:space="preserve"> </w:t>
            </w:r>
          </w:p>
        </w:tc>
        <w:tc>
          <w:tcPr>
            <w:tcW w:w="4961" w:type="dxa"/>
          </w:tcPr>
          <w:p w14:paraId="0756FD20" w14:textId="77777777" w:rsidR="00187CC4" w:rsidRPr="00C113E1" w:rsidRDefault="00187CC4" w:rsidP="00DB284F">
            <w:pPr>
              <w:tabs>
                <w:tab w:val="left" w:pos="1620"/>
              </w:tabs>
              <w:ind w:left="605"/>
              <w:rPr>
                <w:b/>
              </w:rPr>
            </w:pPr>
          </w:p>
        </w:tc>
      </w:tr>
      <w:tr w:rsidR="00187CC4" w:rsidRPr="00C113E1" w14:paraId="70425EAA" w14:textId="77777777" w:rsidTr="00DB284F">
        <w:tc>
          <w:tcPr>
            <w:tcW w:w="4395" w:type="dxa"/>
          </w:tcPr>
          <w:p w14:paraId="48A07C03" w14:textId="77777777" w:rsidR="00187CC4" w:rsidRPr="00C113E1" w:rsidRDefault="00187CC4" w:rsidP="00DB284F">
            <w:pPr>
              <w:tabs>
                <w:tab w:val="left" w:pos="1620"/>
              </w:tabs>
              <w:rPr>
                <w:b/>
              </w:rPr>
            </w:pPr>
          </w:p>
          <w:p w14:paraId="4FC268AA" w14:textId="77777777" w:rsidR="00187CC4" w:rsidRPr="00C113E1" w:rsidRDefault="00187CC4" w:rsidP="00DB284F">
            <w:pPr>
              <w:tabs>
                <w:tab w:val="left" w:pos="1620"/>
              </w:tabs>
              <w:rPr>
                <w:b/>
              </w:rPr>
            </w:pPr>
          </w:p>
          <w:p w14:paraId="703618F9" w14:textId="77777777" w:rsidR="00187CC4" w:rsidRPr="00C113E1" w:rsidRDefault="00187CC4" w:rsidP="00DB284F">
            <w:pPr>
              <w:tabs>
                <w:tab w:val="left" w:pos="1620"/>
              </w:tabs>
              <w:rPr>
                <w:b/>
              </w:rPr>
            </w:pPr>
            <w:r w:rsidRPr="00C113E1">
              <w:rPr>
                <w:b/>
              </w:rPr>
              <w:t>Глава города Енисейска</w:t>
            </w:r>
          </w:p>
          <w:p w14:paraId="6668F2C7" w14:textId="77777777" w:rsidR="00187CC4" w:rsidRPr="00C113E1" w:rsidRDefault="00187CC4" w:rsidP="00DB284F">
            <w:pPr>
              <w:tabs>
                <w:tab w:val="left" w:pos="1620"/>
              </w:tabs>
              <w:rPr>
                <w:b/>
              </w:rPr>
            </w:pPr>
          </w:p>
          <w:p w14:paraId="6336B2E7" w14:textId="30D0DE4B" w:rsidR="00187CC4" w:rsidRPr="00C113E1" w:rsidRDefault="00187CC4" w:rsidP="00DB284F">
            <w:pPr>
              <w:tabs>
                <w:tab w:val="left" w:pos="1620"/>
              </w:tabs>
              <w:rPr>
                <w:b/>
              </w:rPr>
            </w:pPr>
            <w:r w:rsidRPr="00C113E1">
              <w:rPr>
                <w:b/>
              </w:rPr>
              <w:t>________________/В.В. Никольский</w:t>
            </w:r>
          </w:p>
          <w:p w14:paraId="447A365D" w14:textId="77777777" w:rsidR="00187CC4" w:rsidRPr="00C113E1" w:rsidRDefault="00187CC4" w:rsidP="00DB284F">
            <w:pPr>
              <w:tabs>
                <w:tab w:val="left" w:pos="1620"/>
              </w:tabs>
              <w:rPr>
                <w:b/>
              </w:rPr>
            </w:pPr>
            <w:proofErr w:type="spellStart"/>
            <w:r w:rsidRPr="00C113E1">
              <w:rPr>
                <w:b/>
              </w:rPr>
              <w:t>м.п</w:t>
            </w:r>
            <w:proofErr w:type="spellEnd"/>
            <w:r w:rsidRPr="00C113E1">
              <w:rPr>
                <w:b/>
              </w:rPr>
              <w:t>.</w:t>
            </w:r>
          </w:p>
        </w:tc>
        <w:tc>
          <w:tcPr>
            <w:tcW w:w="4961" w:type="dxa"/>
          </w:tcPr>
          <w:p w14:paraId="1F845D96" w14:textId="77777777" w:rsidR="00187CC4" w:rsidRPr="00C113E1" w:rsidRDefault="00187CC4" w:rsidP="00DB284F">
            <w:pPr>
              <w:tabs>
                <w:tab w:val="left" w:pos="1620"/>
              </w:tabs>
              <w:ind w:left="605"/>
              <w:rPr>
                <w:b/>
              </w:rPr>
            </w:pPr>
          </w:p>
          <w:p w14:paraId="34070821" w14:textId="77777777" w:rsidR="00187CC4" w:rsidRPr="00C113E1" w:rsidRDefault="00187CC4" w:rsidP="00DB284F">
            <w:pPr>
              <w:tabs>
                <w:tab w:val="left" w:pos="1620"/>
              </w:tabs>
              <w:ind w:left="605"/>
              <w:rPr>
                <w:b/>
              </w:rPr>
            </w:pPr>
          </w:p>
          <w:p w14:paraId="0CCF9C27" w14:textId="77777777" w:rsidR="00187CC4" w:rsidRPr="00C113E1" w:rsidRDefault="00187CC4" w:rsidP="00DB284F">
            <w:pPr>
              <w:tabs>
                <w:tab w:val="left" w:pos="1620"/>
              </w:tabs>
              <w:ind w:left="605"/>
              <w:rPr>
                <w:b/>
              </w:rPr>
            </w:pPr>
          </w:p>
          <w:p w14:paraId="13A6468F" w14:textId="6E738E27" w:rsidR="00187CC4" w:rsidRPr="00C113E1" w:rsidRDefault="00187CC4" w:rsidP="00DB284F">
            <w:pPr>
              <w:tabs>
                <w:tab w:val="left" w:pos="1620"/>
              </w:tabs>
              <w:ind w:left="605"/>
              <w:rPr>
                <w:b/>
              </w:rPr>
            </w:pPr>
            <w:r w:rsidRPr="00C113E1">
              <w:rPr>
                <w:b/>
              </w:rPr>
              <w:t>___________________/_____________</w:t>
            </w:r>
          </w:p>
          <w:p w14:paraId="6CED8CE0" w14:textId="77777777" w:rsidR="00187CC4" w:rsidRPr="00C113E1" w:rsidRDefault="00187CC4" w:rsidP="00DB284F">
            <w:pPr>
              <w:tabs>
                <w:tab w:val="left" w:pos="1620"/>
              </w:tabs>
              <w:ind w:left="605"/>
              <w:rPr>
                <w:b/>
              </w:rPr>
            </w:pPr>
            <w:proofErr w:type="spellStart"/>
            <w:r w:rsidRPr="00C113E1">
              <w:rPr>
                <w:b/>
              </w:rPr>
              <w:t>м.п</w:t>
            </w:r>
            <w:proofErr w:type="spellEnd"/>
            <w:r w:rsidRPr="00C113E1">
              <w:rPr>
                <w:b/>
              </w:rPr>
              <w:t>.</w:t>
            </w:r>
          </w:p>
        </w:tc>
      </w:tr>
    </w:tbl>
    <w:p w14:paraId="3D36922C" w14:textId="77777777" w:rsidR="00187CC4" w:rsidRPr="00C113E1" w:rsidRDefault="00187CC4" w:rsidP="00187CC4">
      <w:pPr>
        <w:shd w:val="clear" w:color="auto" w:fill="FFFFFF"/>
        <w:ind w:right="34"/>
        <w:contextualSpacing/>
        <w:jc w:val="both"/>
      </w:pPr>
    </w:p>
    <w:p w14:paraId="429600FE" w14:textId="77777777" w:rsidR="00187CC4" w:rsidRDefault="00187CC4"/>
    <w:sectPr w:rsidR="00187CC4" w:rsidSect="0043736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05D"/>
    <w:multiLevelType w:val="multilevel"/>
    <w:tmpl w:val="D76E1FD6"/>
    <w:lvl w:ilvl="0">
      <w:start w:val="1"/>
      <w:numFmt w:val="decimal"/>
      <w:lvlText w:val="%1."/>
      <w:lvlJc w:val="left"/>
      <w:pPr>
        <w:ind w:left="720" w:hanging="360"/>
      </w:pPr>
      <w:rPr>
        <w:rFonts w:hint="default"/>
      </w:rPr>
    </w:lvl>
    <w:lvl w:ilvl="1">
      <w:start w:val="1"/>
      <w:numFmt w:val="decimal"/>
      <w:isLgl/>
      <w:lvlText w:val="%1.%2."/>
      <w:lvlJc w:val="left"/>
      <w:pPr>
        <w:ind w:left="1245" w:hanging="54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1AA73358"/>
    <w:multiLevelType w:val="multilevel"/>
    <w:tmpl w:val="30684E66"/>
    <w:lvl w:ilvl="0">
      <w:start w:val="1"/>
      <w:numFmt w:val="decimal"/>
      <w:lvlText w:val="%1."/>
      <w:lvlJc w:val="left"/>
      <w:pPr>
        <w:ind w:left="390" w:hanging="390"/>
      </w:pPr>
      <w:rPr>
        <w:rFonts w:eastAsia="Times New Roman"/>
        <w:u w:val="single"/>
      </w:rPr>
    </w:lvl>
    <w:lvl w:ilvl="1">
      <w:start w:val="1"/>
      <w:numFmt w:val="decimal"/>
      <w:lvlText w:val="%1.%2."/>
      <w:lvlJc w:val="left"/>
      <w:pPr>
        <w:ind w:left="720" w:hanging="720"/>
      </w:pPr>
      <w:rPr>
        <w:rFonts w:eastAsia="Times New Roman"/>
        <w:strike w:val="0"/>
        <w:dstrike w:val="0"/>
        <w:u w:val="none" w:color="000000"/>
        <w:effect w:val="none"/>
      </w:rPr>
    </w:lvl>
    <w:lvl w:ilvl="2">
      <w:start w:val="1"/>
      <w:numFmt w:val="decimal"/>
      <w:lvlText w:val="%1.%2.%3."/>
      <w:lvlJc w:val="left"/>
      <w:pPr>
        <w:ind w:left="720" w:hanging="720"/>
      </w:pPr>
      <w:rPr>
        <w:rFonts w:eastAsia="Times New Roman"/>
        <w:u w:val="single"/>
      </w:rPr>
    </w:lvl>
    <w:lvl w:ilvl="3">
      <w:start w:val="1"/>
      <w:numFmt w:val="decimal"/>
      <w:lvlText w:val="%1.%2.%3.%4."/>
      <w:lvlJc w:val="left"/>
      <w:pPr>
        <w:ind w:left="1080" w:hanging="1080"/>
      </w:pPr>
      <w:rPr>
        <w:rFonts w:eastAsia="Times New Roman"/>
        <w:u w:val="single"/>
      </w:rPr>
    </w:lvl>
    <w:lvl w:ilvl="4">
      <w:start w:val="1"/>
      <w:numFmt w:val="decimal"/>
      <w:lvlText w:val="%1.%2.%3.%4.%5."/>
      <w:lvlJc w:val="left"/>
      <w:pPr>
        <w:ind w:left="1080" w:hanging="1080"/>
      </w:pPr>
      <w:rPr>
        <w:rFonts w:eastAsia="Times New Roman"/>
        <w:u w:val="single"/>
      </w:rPr>
    </w:lvl>
    <w:lvl w:ilvl="5">
      <w:start w:val="1"/>
      <w:numFmt w:val="decimal"/>
      <w:lvlText w:val="%1.%2.%3.%4.%5.%6."/>
      <w:lvlJc w:val="left"/>
      <w:pPr>
        <w:ind w:left="1440" w:hanging="1440"/>
      </w:pPr>
      <w:rPr>
        <w:rFonts w:eastAsia="Times New Roman"/>
        <w:u w:val="single"/>
      </w:rPr>
    </w:lvl>
    <w:lvl w:ilvl="6">
      <w:start w:val="1"/>
      <w:numFmt w:val="decimal"/>
      <w:lvlText w:val="%1.%2.%3.%4.%5.%6.%7."/>
      <w:lvlJc w:val="left"/>
      <w:pPr>
        <w:ind w:left="1440" w:hanging="1440"/>
      </w:pPr>
      <w:rPr>
        <w:rFonts w:eastAsia="Times New Roman"/>
        <w:u w:val="single"/>
      </w:rPr>
    </w:lvl>
    <w:lvl w:ilvl="7">
      <w:start w:val="1"/>
      <w:numFmt w:val="decimal"/>
      <w:lvlText w:val="%1.%2.%3.%4.%5.%6.%7.%8."/>
      <w:lvlJc w:val="left"/>
      <w:pPr>
        <w:ind w:left="1800" w:hanging="1800"/>
      </w:pPr>
      <w:rPr>
        <w:rFonts w:eastAsia="Times New Roman"/>
        <w:u w:val="single"/>
      </w:rPr>
    </w:lvl>
    <w:lvl w:ilvl="8">
      <w:start w:val="1"/>
      <w:numFmt w:val="decimal"/>
      <w:lvlText w:val="%1.%2.%3.%4.%5.%6.%7.%8.%9."/>
      <w:lvlJc w:val="left"/>
      <w:pPr>
        <w:ind w:left="1800" w:hanging="1800"/>
      </w:pPr>
      <w:rPr>
        <w:rFonts w:eastAsia="Times New Roman"/>
        <w:u w:val="single"/>
      </w:rPr>
    </w:lvl>
  </w:abstractNum>
  <w:abstractNum w:abstractNumId="2" w15:restartNumberingAfterBreak="0">
    <w:nsid w:val="364816F7"/>
    <w:multiLevelType w:val="hybridMultilevel"/>
    <w:tmpl w:val="E6BC3CDE"/>
    <w:lvl w:ilvl="0" w:tplc="D2F8164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BE0F9C"/>
    <w:multiLevelType w:val="hybridMultilevel"/>
    <w:tmpl w:val="7F80BBF2"/>
    <w:lvl w:ilvl="0" w:tplc="AA1C8908">
      <w:start w:val="7"/>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805013"/>
    <w:multiLevelType w:val="hybridMultilevel"/>
    <w:tmpl w:val="9F1217D8"/>
    <w:lvl w:ilvl="0" w:tplc="FEF0EE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25"/>
    <w:rsid w:val="000C04EF"/>
    <w:rsid w:val="00161105"/>
    <w:rsid w:val="00187CC4"/>
    <w:rsid w:val="002E7EDE"/>
    <w:rsid w:val="004266C9"/>
    <w:rsid w:val="0043736A"/>
    <w:rsid w:val="004A015C"/>
    <w:rsid w:val="004C0280"/>
    <w:rsid w:val="008C3C25"/>
    <w:rsid w:val="00992CC4"/>
    <w:rsid w:val="00C54DDC"/>
    <w:rsid w:val="00C8688F"/>
    <w:rsid w:val="00D256B1"/>
    <w:rsid w:val="00D77273"/>
    <w:rsid w:val="00E3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6886"/>
  <w15:chartTrackingRefBased/>
  <w15:docId w15:val="{C0414393-6DF7-4C57-88E6-2A1824B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C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3736A"/>
    <w:pPr>
      <w:keepNext/>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280"/>
    <w:rPr>
      <w:color w:val="0563C1" w:themeColor="hyperlink"/>
      <w:u w:val="single"/>
    </w:rPr>
  </w:style>
  <w:style w:type="character" w:styleId="a4">
    <w:name w:val="Unresolved Mention"/>
    <w:basedOn w:val="a0"/>
    <w:uiPriority w:val="99"/>
    <w:semiHidden/>
    <w:unhideWhenUsed/>
    <w:rsid w:val="004C0280"/>
    <w:rPr>
      <w:color w:val="605E5C"/>
      <w:shd w:val="clear" w:color="auto" w:fill="E1DFDD"/>
    </w:rPr>
  </w:style>
  <w:style w:type="paragraph" w:styleId="a5">
    <w:name w:val="List Paragraph"/>
    <w:basedOn w:val="a"/>
    <w:uiPriority w:val="34"/>
    <w:qFormat/>
    <w:rsid w:val="004C0280"/>
    <w:pPr>
      <w:ind w:left="720"/>
      <w:contextualSpacing/>
    </w:pPr>
  </w:style>
  <w:style w:type="character" w:customStyle="1" w:styleId="50">
    <w:name w:val="Заголовок 5 Знак"/>
    <w:basedOn w:val="a0"/>
    <w:link w:val="5"/>
    <w:rsid w:val="0043736A"/>
    <w:rPr>
      <w:rFonts w:ascii="Times New Roman" w:eastAsia="Times New Roman" w:hAnsi="Times New Roman" w:cs="Times New Roman"/>
      <w:sz w:val="28"/>
      <w:szCs w:val="24"/>
      <w:lang w:val="x-none" w:eastAsia="x-none"/>
    </w:rPr>
  </w:style>
  <w:style w:type="table" w:styleId="a6">
    <w:name w:val="Table Grid"/>
    <w:basedOn w:val="a1"/>
    <w:uiPriority w:val="39"/>
    <w:rsid w:val="0018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0013">
      <w:bodyDiv w:val="1"/>
      <w:marLeft w:val="0"/>
      <w:marRight w:val="0"/>
      <w:marTop w:val="0"/>
      <w:marBottom w:val="0"/>
      <w:divBdr>
        <w:top w:val="none" w:sz="0" w:space="0" w:color="auto"/>
        <w:left w:val="none" w:sz="0" w:space="0" w:color="auto"/>
        <w:bottom w:val="none" w:sz="0" w:space="0" w:color="auto"/>
        <w:right w:val="none" w:sz="0" w:space="0" w:color="auto"/>
      </w:divBdr>
    </w:div>
    <w:div w:id="1105886277">
      <w:bodyDiv w:val="1"/>
      <w:marLeft w:val="0"/>
      <w:marRight w:val="0"/>
      <w:marTop w:val="0"/>
      <w:marBottom w:val="0"/>
      <w:divBdr>
        <w:top w:val="none" w:sz="0" w:space="0" w:color="auto"/>
        <w:left w:val="none" w:sz="0" w:space="0" w:color="auto"/>
        <w:bottom w:val="none" w:sz="0" w:space="0" w:color="auto"/>
        <w:right w:val="none" w:sz="0" w:space="0" w:color="auto"/>
      </w:divBdr>
    </w:div>
    <w:div w:id="1155612427">
      <w:bodyDiv w:val="1"/>
      <w:marLeft w:val="0"/>
      <w:marRight w:val="0"/>
      <w:marTop w:val="0"/>
      <w:marBottom w:val="0"/>
      <w:divBdr>
        <w:top w:val="none" w:sz="0" w:space="0" w:color="auto"/>
        <w:left w:val="none" w:sz="0" w:space="0" w:color="auto"/>
        <w:bottom w:val="none" w:sz="0" w:space="0" w:color="auto"/>
        <w:right w:val="none" w:sz="0" w:space="0" w:color="auto"/>
      </w:divBdr>
    </w:div>
    <w:div w:id="19730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seysk.com" TargetMode="External"/><Relationship Id="rId11" Type="http://schemas.openxmlformats.org/officeDocument/2006/relationships/hyperlink" Target="mailto:adm@eniseysk.krskcit.ru" TargetMode="External"/><Relationship Id="rId5" Type="http://schemas.openxmlformats.org/officeDocument/2006/relationships/hyperlink" Target="mailto:enis_kumi@mail.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enisey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11</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2022-07-25T04:34:00Z</dcterms:created>
  <dcterms:modified xsi:type="dcterms:W3CDTF">2023-09-13T06:52:00Z</dcterms:modified>
</cp:coreProperties>
</file>