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7D" w:rsidRPr="001F14BE" w:rsidRDefault="00612D7D" w:rsidP="001F14BE">
      <w:pPr>
        <w:rPr>
          <w:rFonts w:asciiTheme="minorHAnsi" w:hAnsiTheme="minorHAnsi"/>
        </w:rPr>
      </w:pPr>
      <w:r w:rsidRPr="001F14BE">
        <w:rPr>
          <w:rFonts w:asciiTheme="minorHAnsi" w:hAnsiTheme="minorHAns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D7D" w:rsidRDefault="00612D7D" w:rsidP="00612D7D">
      <w:pPr>
        <w:jc w:val="center"/>
        <w:rPr>
          <w:sz w:val="28"/>
        </w:rPr>
      </w:pPr>
    </w:p>
    <w:p w:rsidR="00612D7D" w:rsidRDefault="00612D7D" w:rsidP="00612D7D">
      <w:pPr>
        <w:jc w:val="center"/>
        <w:rPr>
          <w:sz w:val="28"/>
        </w:rPr>
      </w:pPr>
    </w:p>
    <w:p w:rsidR="00612D7D" w:rsidRDefault="00612D7D" w:rsidP="00612D7D">
      <w:pPr>
        <w:jc w:val="center"/>
        <w:rPr>
          <w:sz w:val="28"/>
        </w:rPr>
      </w:pPr>
    </w:p>
    <w:p w:rsidR="00612D7D" w:rsidRPr="00491BC0" w:rsidRDefault="00612D7D" w:rsidP="00612D7D">
      <w:pPr>
        <w:pStyle w:val="3"/>
        <w:ind w:firstLine="0"/>
        <w:jc w:val="center"/>
        <w:rPr>
          <w:b w:val="0"/>
          <w:sz w:val="36"/>
        </w:rPr>
      </w:pPr>
      <w:r w:rsidRPr="00491BC0">
        <w:rPr>
          <w:sz w:val="36"/>
        </w:rPr>
        <w:t>ЕНИСЕЙСКИЙ ГОРОДСКОЙ СОВЕТ ДЕПУТАТОВ</w:t>
      </w:r>
    </w:p>
    <w:p w:rsidR="00612D7D" w:rsidRPr="00491BC0" w:rsidRDefault="00612D7D" w:rsidP="00612D7D">
      <w:pPr>
        <w:pStyle w:val="3"/>
        <w:ind w:firstLine="0"/>
        <w:jc w:val="center"/>
        <w:rPr>
          <w:sz w:val="32"/>
          <w:szCs w:val="32"/>
        </w:rPr>
      </w:pPr>
      <w:r w:rsidRPr="00491BC0">
        <w:rPr>
          <w:sz w:val="32"/>
          <w:szCs w:val="32"/>
        </w:rPr>
        <w:t>Красноярского края</w:t>
      </w:r>
    </w:p>
    <w:p w:rsidR="00612D7D" w:rsidRPr="00491BC0" w:rsidRDefault="00612D7D" w:rsidP="00612D7D">
      <w:pPr>
        <w:pStyle w:val="1"/>
        <w:jc w:val="center"/>
      </w:pPr>
    </w:p>
    <w:p w:rsidR="00612D7D" w:rsidRDefault="00612D7D" w:rsidP="00612D7D">
      <w:pPr>
        <w:pStyle w:val="1"/>
        <w:jc w:val="center"/>
        <w:rPr>
          <w:b/>
          <w:sz w:val="36"/>
          <w:szCs w:val="36"/>
        </w:rPr>
      </w:pPr>
      <w:r w:rsidRPr="00491BC0">
        <w:rPr>
          <w:b/>
          <w:sz w:val="36"/>
          <w:szCs w:val="36"/>
        </w:rPr>
        <w:t>РЕШЕНИЕ</w:t>
      </w:r>
    </w:p>
    <w:p w:rsidR="00612D7D" w:rsidRPr="00491BC0" w:rsidRDefault="00612D7D" w:rsidP="00612D7D"/>
    <w:p w:rsidR="00612D7D" w:rsidRPr="00491BC0" w:rsidRDefault="00612D7D" w:rsidP="00612D7D"/>
    <w:p w:rsidR="00612D7D" w:rsidRDefault="00450472" w:rsidP="00612D7D">
      <w:pPr>
        <w:jc w:val="both"/>
        <w:rPr>
          <w:sz w:val="28"/>
          <w:szCs w:val="28"/>
        </w:rPr>
      </w:pPr>
      <w:r>
        <w:rPr>
          <w:rFonts w:ascii="Times New Roman Cyr Bold" w:hAnsi="Times New Roman Cyr Bold"/>
          <w:b/>
          <w:sz w:val="28"/>
        </w:rPr>
        <w:t>хх.хх</w:t>
      </w:r>
      <w:r w:rsidR="00FF27B5">
        <w:rPr>
          <w:rFonts w:ascii="Times New Roman Cyr Bold" w:hAnsi="Times New Roman Cyr Bold"/>
          <w:b/>
          <w:sz w:val="28"/>
        </w:rPr>
        <w:t>.</w:t>
      </w:r>
      <w:r w:rsidR="00612D7D">
        <w:rPr>
          <w:rFonts w:ascii="Times New Roman Cyr Bold" w:hAnsi="Times New Roman Cyr Bold"/>
          <w:b/>
          <w:sz w:val="28"/>
        </w:rPr>
        <w:t>20</w:t>
      </w:r>
      <w:r w:rsidR="00FF27B5">
        <w:rPr>
          <w:rFonts w:ascii="Times New Roman Cyr Bold" w:hAnsi="Times New Roman Cyr Bold"/>
          <w:b/>
          <w:sz w:val="28"/>
        </w:rPr>
        <w:t>21</w:t>
      </w:r>
      <w:r w:rsidR="003151D7">
        <w:rPr>
          <w:rFonts w:ascii="Times New Roman Cyr Bold" w:hAnsi="Times New Roman Cyr Bold"/>
          <w:b/>
          <w:sz w:val="28"/>
        </w:rPr>
        <w:t xml:space="preserve">                                   </w:t>
      </w:r>
      <w:r w:rsidR="00612D7D">
        <w:rPr>
          <w:rFonts w:ascii="Times New Roman Cyr Bold" w:hAnsi="Times New Roman Cyr Bold"/>
          <w:b/>
          <w:i/>
          <w:iCs/>
          <w:sz w:val="28"/>
        </w:rPr>
        <w:t>г. Енисейск</w:t>
      </w:r>
      <w:r w:rsidR="003151D7">
        <w:rPr>
          <w:rFonts w:ascii="Times New Roman Cyr Bold" w:hAnsi="Times New Roman Cyr Bold"/>
          <w:b/>
          <w:i/>
          <w:iCs/>
          <w:sz w:val="28"/>
        </w:rPr>
        <w:t xml:space="preserve">                                           </w:t>
      </w:r>
      <w:r w:rsidR="00612D7D">
        <w:rPr>
          <w:rFonts w:ascii="Times New Roman Cyr Bold" w:hAnsi="Times New Roman Cyr Bold"/>
          <w:b/>
          <w:sz w:val="28"/>
        </w:rPr>
        <w:t>№</w:t>
      </w:r>
      <w:r w:rsidR="00FF27B5">
        <w:rPr>
          <w:rFonts w:ascii="Times New Roman Cyr Bold" w:hAnsi="Times New Roman Cyr Bold"/>
          <w:b/>
          <w:sz w:val="28"/>
        </w:rPr>
        <w:t xml:space="preserve"> _____</w:t>
      </w:r>
    </w:p>
    <w:p w:rsidR="00612D7D" w:rsidRDefault="00612D7D" w:rsidP="00612D7D"/>
    <w:p w:rsidR="000F093A" w:rsidRDefault="000F093A" w:rsidP="00612D7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  <w:sz w:val="28"/>
          <w:szCs w:val="28"/>
        </w:rPr>
      </w:pPr>
    </w:p>
    <w:p w:rsidR="00612D7D" w:rsidRPr="00FF27B5" w:rsidRDefault="00FF27B5" w:rsidP="00612D7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</w:rPr>
      </w:pPr>
      <w:r w:rsidRPr="00FF27B5">
        <w:rPr>
          <w:color w:val="000000"/>
        </w:rPr>
        <w:t>О внесении изменений в Решение Енисейского городского Совета депутатов от 19.12.2018 № 39-306 «</w:t>
      </w:r>
      <w:r w:rsidR="00612D7D" w:rsidRPr="00FF27B5">
        <w:rPr>
          <w:color w:val="000000"/>
        </w:rPr>
        <w:t>Об утверждении структуры администрации города Енисейска</w:t>
      </w:r>
      <w:r w:rsidRPr="00FF27B5">
        <w:rPr>
          <w:color w:val="000000"/>
        </w:rPr>
        <w:t>»</w:t>
      </w:r>
    </w:p>
    <w:p w:rsidR="00612D7D" w:rsidRPr="00FF27B5" w:rsidRDefault="00612D7D" w:rsidP="00612D7D"/>
    <w:p w:rsidR="00612D7D" w:rsidRPr="00FF27B5" w:rsidRDefault="00612D7D" w:rsidP="00612D7D"/>
    <w:p w:rsidR="00612D7D" w:rsidRPr="00FF27B5" w:rsidRDefault="00B0772D" w:rsidP="00612D7D">
      <w:pPr>
        <w:pStyle w:val="3"/>
        <w:ind w:left="193"/>
        <w:rPr>
          <w:b w:val="0"/>
          <w:sz w:val="24"/>
        </w:rPr>
      </w:pPr>
      <w:r w:rsidRPr="00FF27B5">
        <w:rPr>
          <w:b w:val="0"/>
          <w:sz w:val="24"/>
        </w:rPr>
        <w:t>В соответстви</w:t>
      </w:r>
      <w:r w:rsidR="00843D3F" w:rsidRPr="00FF27B5">
        <w:rPr>
          <w:b w:val="0"/>
          <w:sz w:val="24"/>
        </w:rPr>
        <w:t>и</w:t>
      </w:r>
      <w:r w:rsidRPr="00FF27B5">
        <w:rPr>
          <w:b w:val="0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FF27B5" w:rsidRPr="00FF27B5">
        <w:rPr>
          <w:b w:val="0"/>
          <w:sz w:val="24"/>
        </w:rPr>
        <w:t xml:space="preserve">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 </w:t>
      </w:r>
      <w:r w:rsidRPr="00FF27B5">
        <w:rPr>
          <w:b w:val="0"/>
          <w:sz w:val="24"/>
        </w:rPr>
        <w:t>р</w:t>
      </w:r>
      <w:r w:rsidR="00612D7D" w:rsidRPr="00FF27B5">
        <w:rPr>
          <w:b w:val="0"/>
          <w:sz w:val="24"/>
        </w:rPr>
        <w:t xml:space="preserve">уководствуясьстатьями </w:t>
      </w:r>
      <w:r w:rsidR="00E3276F" w:rsidRPr="00FF27B5">
        <w:rPr>
          <w:b w:val="0"/>
          <w:sz w:val="24"/>
        </w:rPr>
        <w:t xml:space="preserve">26, </w:t>
      </w:r>
      <w:r w:rsidR="00612D7D" w:rsidRPr="00FF27B5">
        <w:rPr>
          <w:b w:val="0"/>
          <w:sz w:val="24"/>
        </w:rPr>
        <w:t>30, 32</w:t>
      </w:r>
      <w:r w:rsidR="00AE19D5" w:rsidRPr="00FF27B5">
        <w:rPr>
          <w:b w:val="0"/>
          <w:sz w:val="24"/>
        </w:rPr>
        <w:t>, 44</w:t>
      </w:r>
      <w:r w:rsidR="00612D7D" w:rsidRPr="00FF27B5">
        <w:rPr>
          <w:b w:val="0"/>
          <w:sz w:val="24"/>
        </w:rPr>
        <w:t xml:space="preserve"> Устава города Енисейска, Енисейский городской Совет депутатов</w:t>
      </w:r>
    </w:p>
    <w:p w:rsidR="00612D7D" w:rsidRPr="00FF27B5" w:rsidRDefault="00612D7D" w:rsidP="00612D7D">
      <w:pPr>
        <w:pStyle w:val="ConsTitle"/>
        <w:widowControl/>
        <w:spacing w:before="120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27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27B5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4444D" w:rsidRDefault="00612D7D" w:rsidP="00FF27B5">
      <w:pPr>
        <w:spacing w:before="120"/>
        <w:ind w:firstLine="425"/>
        <w:jc w:val="both"/>
      </w:pPr>
      <w:r w:rsidRPr="00FF27B5">
        <w:t xml:space="preserve">1. </w:t>
      </w:r>
      <w:r w:rsidR="0074444D">
        <w:t xml:space="preserve">Утвердить структуру администрации города Енисейска согласно приложению. </w:t>
      </w:r>
    </w:p>
    <w:p w:rsidR="00612D7D" w:rsidRPr="00FF27B5" w:rsidRDefault="0074444D" w:rsidP="00FF27B5">
      <w:pPr>
        <w:spacing w:before="120"/>
        <w:ind w:firstLine="425"/>
        <w:jc w:val="both"/>
      </w:pPr>
      <w:r>
        <w:t xml:space="preserve">2. </w:t>
      </w:r>
      <w:r w:rsidR="00FF27B5" w:rsidRPr="00FF27B5">
        <w:t>В</w:t>
      </w:r>
      <w:r w:rsidR="00FF27B5" w:rsidRPr="00FF27B5">
        <w:rPr>
          <w:color w:val="000000"/>
        </w:rPr>
        <w:t>нести изменения в пункт 2 Решения Енисейского городского Совета депутатов от 19.12.2018 № 39-306 «Об утверждении структуры администрации города Енисейска»</w:t>
      </w:r>
      <w:r w:rsidR="00FF27B5" w:rsidRPr="00FF27B5">
        <w:t xml:space="preserve"> цифры «41» заменить цифрами «43»</w:t>
      </w:r>
      <w:r w:rsidR="00612D7D" w:rsidRPr="00FF27B5">
        <w:t xml:space="preserve">. </w:t>
      </w:r>
    </w:p>
    <w:p w:rsidR="00612D7D" w:rsidRPr="00FF27B5" w:rsidRDefault="00FF27B5" w:rsidP="00612D7D">
      <w:pPr>
        <w:pStyle w:val="a3"/>
        <w:ind w:firstLine="425"/>
        <w:jc w:val="both"/>
      </w:pPr>
      <w:r w:rsidRPr="00FF27B5">
        <w:t>2</w:t>
      </w:r>
      <w:r w:rsidR="00612D7D" w:rsidRPr="00FF27B5">
        <w:t xml:space="preserve">. </w:t>
      </w:r>
      <w:r w:rsidRPr="00FF27B5">
        <w:t>Главе города Енисейска Никольскому В.В. привести правовые акты и штатную численность а</w:t>
      </w:r>
      <w:r w:rsidR="00612D7D" w:rsidRPr="00FF27B5">
        <w:t xml:space="preserve">дминистрации города </w:t>
      </w:r>
      <w:r w:rsidRPr="00FF27B5">
        <w:t xml:space="preserve">в соответствие </w:t>
      </w:r>
      <w:r>
        <w:t>настоящим решением.</w:t>
      </w:r>
    </w:p>
    <w:p w:rsidR="00612D7D" w:rsidRPr="00FF27B5" w:rsidRDefault="00FF27B5" w:rsidP="00612D7D">
      <w:pPr>
        <w:ind w:firstLine="425"/>
        <w:jc w:val="both"/>
      </w:pPr>
      <w:r w:rsidRPr="00FF27B5">
        <w:rPr>
          <w:color w:val="000000"/>
        </w:rPr>
        <w:t>3</w:t>
      </w:r>
      <w:r w:rsidR="00612D7D" w:rsidRPr="00FF27B5">
        <w:rPr>
          <w:color w:val="000000"/>
        </w:rPr>
        <w:t>.</w:t>
      </w:r>
      <w:r w:rsidR="0074444D">
        <w:rPr>
          <w:color w:val="000000"/>
        </w:rPr>
        <w:t xml:space="preserve"> </w:t>
      </w:r>
      <w:r w:rsidR="00612D7D" w:rsidRPr="00FF27B5">
        <w:t>Решение вступает в силу со дня его опубликования в газете «Енисейск-Плюс».</w:t>
      </w:r>
    </w:p>
    <w:p w:rsidR="00612D7D" w:rsidRPr="00FF27B5" w:rsidRDefault="00FF27B5" w:rsidP="00612D7D">
      <w:pPr>
        <w:ind w:firstLine="425"/>
        <w:jc w:val="both"/>
      </w:pPr>
      <w:r w:rsidRPr="00FF27B5">
        <w:t>4</w:t>
      </w:r>
      <w:r w:rsidR="00612D7D" w:rsidRPr="00FF27B5">
        <w:t xml:space="preserve">. Разместить </w:t>
      </w:r>
      <w:r w:rsidR="002A16BE" w:rsidRPr="00FF27B5">
        <w:t>р</w:t>
      </w:r>
      <w:r w:rsidR="00612D7D" w:rsidRPr="00FF27B5">
        <w:t xml:space="preserve">ешение на </w:t>
      </w:r>
      <w:proofErr w:type="gramStart"/>
      <w:r w:rsidR="00612D7D" w:rsidRPr="00FF27B5">
        <w:t>официальном</w:t>
      </w:r>
      <w:proofErr w:type="gramEnd"/>
      <w:r w:rsidR="00612D7D" w:rsidRPr="00FF27B5">
        <w:t xml:space="preserve"> интернет-портале органов местного самоуправления города Енисейска.</w:t>
      </w:r>
    </w:p>
    <w:p w:rsidR="00612D7D" w:rsidRPr="00FF27B5" w:rsidRDefault="00FF27B5" w:rsidP="00612D7D">
      <w:pPr>
        <w:shd w:val="clear" w:color="auto" w:fill="FFFFFF"/>
        <w:spacing w:line="278" w:lineRule="exact"/>
        <w:ind w:right="10" w:firstLine="425"/>
        <w:jc w:val="both"/>
      </w:pPr>
      <w:r w:rsidRPr="00FF27B5">
        <w:t>5</w:t>
      </w:r>
      <w:r w:rsidR="00612D7D" w:rsidRPr="00FF27B5">
        <w:t xml:space="preserve">. Контроль </w:t>
      </w:r>
      <w:r w:rsidR="00A322BE">
        <w:t>над</w:t>
      </w:r>
      <w:r w:rsidR="00612D7D" w:rsidRPr="00FF27B5">
        <w:t xml:space="preserve"> исполнением </w:t>
      </w:r>
      <w:r w:rsidR="002A16BE" w:rsidRPr="00FF27B5">
        <w:t>р</w:t>
      </w:r>
      <w:r w:rsidR="00612D7D" w:rsidRPr="00FF27B5">
        <w:t xml:space="preserve">ешения возложить на комиссию по </w:t>
      </w:r>
      <w:r w:rsidRPr="00FF27B5">
        <w:t>обеспечению законности, правопорядка и общественной безопасности.</w:t>
      </w:r>
    </w:p>
    <w:p w:rsidR="007A6805" w:rsidRPr="00FF27B5" w:rsidRDefault="007A6805" w:rsidP="007A6805">
      <w:pPr>
        <w:autoSpaceDE w:val="0"/>
        <w:autoSpaceDN w:val="0"/>
        <w:ind w:left="350"/>
      </w:pPr>
    </w:p>
    <w:p w:rsidR="002A16BE" w:rsidRPr="00FF27B5" w:rsidRDefault="002A16BE" w:rsidP="007A6805">
      <w:pPr>
        <w:autoSpaceDE w:val="0"/>
        <w:autoSpaceDN w:val="0"/>
        <w:ind w:left="350"/>
      </w:pPr>
    </w:p>
    <w:p w:rsidR="007A6805" w:rsidRPr="00FF27B5" w:rsidRDefault="007A6805" w:rsidP="007A6805">
      <w:pPr>
        <w:autoSpaceDE w:val="0"/>
        <w:autoSpaceDN w:val="0"/>
      </w:pPr>
      <w:r w:rsidRPr="00FF27B5">
        <w:t xml:space="preserve">Председатель городского </w:t>
      </w:r>
      <w:r w:rsidR="002A16BE" w:rsidRPr="00FF27B5">
        <w:tab/>
      </w:r>
      <w:r w:rsidR="002A16BE" w:rsidRPr="00FF27B5">
        <w:tab/>
      </w:r>
      <w:r w:rsidR="0074444D">
        <w:t xml:space="preserve"> </w:t>
      </w:r>
      <w:r w:rsidR="002A16BE" w:rsidRPr="00FF27B5">
        <w:tab/>
      </w:r>
      <w:r w:rsidR="0074444D">
        <w:t xml:space="preserve">                                </w:t>
      </w:r>
      <w:r w:rsidRPr="00FF27B5">
        <w:t xml:space="preserve">Глава города </w:t>
      </w:r>
      <w:r w:rsidR="002A16BE" w:rsidRPr="00FF27B5">
        <w:t>Енисейска</w:t>
      </w:r>
    </w:p>
    <w:p w:rsidR="007A6805" w:rsidRPr="00FF27B5" w:rsidRDefault="007A6805" w:rsidP="007A6805">
      <w:pPr>
        <w:autoSpaceDE w:val="0"/>
        <w:autoSpaceDN w:val="0"/>
      </w:pPr>
      <w:r w:rsidRPr="00FF27B5">
        <w:t xml:space="preserve">Совета депутатов                                                      </w:t>
      </w:r>
    </w:p>
    <w:p w:rsidR="002A16BE" w:rsidRPr="00FF27B5" w:rsidRDefault="002A16BE" w:rsidP="007A6805">
      <w:pPr>
        <w:ind w:firstLine="540"/>
        <w:jc w:val="both"/>
      </w:pPr>
    </w:p>
    <w:p w:rsidR="00FF27B5" w:rsidRDefault="00FF27B5" w:rsidP="007A6805">
      <w:pPr>
        <w:ind w:firstLine="540"/>
        <w:jc w:val="both"/>
      </w:pPr>
    </w:p>
    <w:p w:rsidR="00D824C5" w:rsidRDefault="00FF27B5" w:rsidP="007A6805">
      <w:pPr>
        <w:ind w:firstLine="540"/>
        <w:jc w:val="both"/>
        <w:rPr>
          <w:sz w:val="28"/>
          <w:szCs w:val="28"/>
        </w:rPr>
      </w:pPr>
      <w:r>
        <w:t xml:space="preserve">                           Н.В. Лобанова</w:t>
      </w:r>
      <w:r w:rsidR="0074444D">
        <w:t xml:space="preserve">                                                                 </w:t>
      </w:r>
      <w:r w:rsidR="007A6805" w:rsidRPr="00FF27B5">
        <w:t xml:space="preserve">В.В. Никольский  </w:t>
      </w:r>
    </w:p>
    <w:p w:rsidR="008F57C3" w:rsidRDefault="008F57C3" w:rsidP="007A6805">
      <w:pPr>
        <w:ind w:firstLine="540"/>
        <w:jc w:val="both"/>
        <w:rPr>
          <w:sz w:val="28"/>
          <w:szCs w:val="28"/>
        </w:rPr>
      </w:pPr>
    </w:p>
    <w:p w:rsidR="008F57C3" w:rsidRDefault="008F57C3" w:rsidP="008F57C3">
      <w:pPr>
        <w:jc w:val="center"/>
      </w:pPr>
    </w:p>
    <w:p w:rsidR="008F57C3" w:rsidRDefault="008F57C3" w:rsidP="008F57C3">
      <w:pPr>
        <w:jc w:val="center"/>
      </w:pPr>
    </w:p>
    <w:p w:rsidR="008F57C3" w:rsidRDefault="008F57C3" w:rsidP="008F57C3">
      <w:pPr>
        <w:jc w:val="center"/>
      </w:pPr>
    </w:p>
    <w:p w:rsidR="008F57C3" w:rsidRDefault="008F57C3" w:rsidP="008F57C3">
      <w:pPr>
        <w:jc w:val="center"/>
      </w:pPr>
    </w:p>
    <w:p w:rsidR="008F57C3" w:rsidRDefault="00A322BE" w:rsidP="00A322BE">
      <w:pPr>
        <w:jc w:val="right"/>
      </w:pPr>
      <w:r>
        <w:lastRenderedPageBreak/>
        <w:t>Приложение</w:t>
      </w:r>
    </w:p>
    <w:p w:rsidR="00A322BE" w:rsidRDefault="00A322BE" w:rsidP="00A322BE">
      <w:pPr>
        <w:jc w:val="right"/>
      </w:pPr>
      <w:r>
        <w:t xml:space="preserve">К Решению </w:t>
      </w:r>
      <w:proofErr w:type="gramStart"/>
      <w:r>
        <w:t>Енисейского</w:t>
      </w:r>
      <w:proofErr w:type="gramEnd"/>
    </w:p>
    <w:p w:rsidR="00A322BE" w:rsidRDefault="00A322BE" w:rsidP="00A322BE">
      <w:pPr>
        <w:jc w:val="right"/>
      </w:pPr>
      <w:r>
        <w:t>городского Совета депутатов</w:t>
      </w:r>
    </w:p>
    <w:p w:rsidR="00A322BE" w:rsidRDefault="00A322BE" w:rsidP="00A322BE">
      <w:pPr>
        <w:jc w:val="right"/>
      </w:pPr>
      <w:r>
        <w:t>от «____»________2021 № _____</w:t>
      </w:r>
    </w:p>
    <w:p w:rsidR="00A322BE" w:rsidRDefault="00A322BE" w:rsidP="00A322BE">
      <w:pPr>
        <w:jc w:val="center"/>
      </w:pPr>
    </w:p>
    <w:p w:rsidR="00A322BE" w:rsidRDefault="00A322BE" w:rsidP="00A322BE">
      <w:pPr>
        <w:jc w:val="center"/>
      </w:pPr>
      <w:r>
        <w:t>СТРУКТУРА</w:t>
      </w:r>
    </w:p>
    <w:p w:rsidR="00A322BE" w:rsidRDefault="00257DF3" w:rsidP="00A322BE">
      <w:pPr>
        <w:jc w:val="center"/>
      </w:pPr>
      <w:r>
        <w:t>АДМИНИСТРАЦИИ ГОРОДА ЕН</w:t>
      </w:r>
      <w:r w:rsidR="00A322BE">
        <w:t>ИСЕЙСКА</w:t>
      </w:r>
    </w:p>
    <w:p w:rsidR="00A322BE" w:rsidRDefault="00A322BE" w:rsidP="00A322BE">
      <w:pPr>
        <w:pStyle w:val="a4"/>
        <w:numPr>
          <w:ilvl w:val="0"/>
          <w:numId w:val="1"/>
        </w:numPr>
        <w:jc w:val="both"/>
      </w:pPr>
      <w:r>
        <w:t>Глава города Енисейска</w:t>
      </w:r>
      <w:r w:rsidR="00BF305C">
        <w:t>.</w:t>
      </w:r>
    </w:p>
    <w:p w:rsidR="00A322BE" w:rsidRDefault="00A322BE" w:rsidP="00A322BE">
      <w:pPr>
        <w:pStyle w:val="a4"/>
        <w:numPr>
          <w:ilvl w:val="0"/>
          <w:numId w:val="1"/>
        </w:numPr>
        <w:jc w:val="both"/>
      </w:pPr>
      <w:r>
        <w:t>Заместители главы города Енисейска</w:t>
      </w:r>
      <w:r w:rsidR="00BF305C">
        <w:t>:</w:t>
      </w:r>
    </w:p>
    <w:p w:rsidR="00A322BE" w:rsidRDefault="00A322BE" w:rsidP="00A322BE">
      <w:pPr>
        <w:pStyle w:val="a4"/>
        <w:numPr>
          <w:ilvl w:val="1"/>
          <w:numId w:val="1"/>
        </w:numPr>
        <w:jc w:val="both"/>
      </w:pPr>
      <w:r>
        <w:t xml:space="preserve"> Заместитель главы города по вопросам жизнеобеспечения</w:t>
      </w:r>
      <w:r w:rsidR="00BF305C">
        <w:t>.</w:t>
      </w:r>
    </w:p>
    <w:p w:rsidR="00A322BE" w:rsidRDefault="00A322BE" w:rsidP="00A322BE">
      <w:pPr>
        <w:pStyle w:val="a4"/>
        <w:numPr>
          <w:ilvl w:val="1"/>
          <w:numId w:val="1"/>
        </w:numPr>
        <w:jc w:val="both"/>
      </w:pPr>
      <w:r>
        <w:t xml:space="preserve"> Заместитель главы города по стратегическому планированию, экономическому развитию и финансам</w:t>
      </w:r>
      <w:r w:rsidR="00BF305C">
        <w:t>.</w:t>
      </w:r>
    </w:p>
    <w:p w:rsidR="00A322BE" w:rsidRDefault="00A322BE" w:rsidP="00A322BE">
      <w:pPr>
        <w:pStyle w:val="a4"/>
        <w:numPr>
          <w:ilvl w:val="1"/>
          <w:numId w:val="1"/>
        </w:numPr>
        <w:jc w:val="both"/>
      </w:pPr>
      <w:r>
        <w:t xml:space="preserve"> Заместитель главы города по социальным и общим вопросам</w:t>
      </w:r>
      <w:r w:rsidR="00BF305C">
        <w:t>.</w:t>
      </w:r>
    </w:p>
    <w:p w:rsidR="00A322BE" w:rsidRDefault="00A322BE" w:rsidP="00A322BE">
      <w:pPr>
        <w:pStyle w:val="a4"/>
        <w:numPr>
          <w:ilvl w:val="0"/>
          <w:numId w:val="1"/>
        </w:numPr>
        <w:jc w:val="both"/>
      </w:pPr>
      <w:r>
        <w:t>Структурные подразделения администрации города без прав юридического лица</w:t>
      </w:r>
      <w:r w:rsidR="00BF305C">
        <w:t>:</w:t>
      </w:r>
    </w:p>
    <w:p w:rsidR="00A322BE" w:rsidRDefault="00A322BE" w:rsidP="00A322BE">
      <w:pPr>
        <w:pStyle w:val="a4"/>
        <w:numPr>
          <w:ilvl w:val="1"/>
          <w:numId w:val="1"/>
        </w:numPr>
        <w:jc w:val="both"/>
      </w:pPr>
      <w:r>
        <w:t xml:space="preserve"> Отдел правовой работы и муниципального контроля</w:t>
      </w:r>
      <w:r w:rsidR="00BF305C">
        <w:t>.</w:t>
      </w:r>
    </w:p>
    <w:p w:rsidR="00095655" w:rsidRDefault="00095655" w:rsidP="00A322BE">
      <w:pPr>
        <w:pStyle w:val="a4"/>
        <w:numPr>
          <w:ilvl w:val="1"/>
          <w:numId w:val="1"/>
        </w:numPr>
        <w:jc w:val="both"/>
      </w:pPr>
      <w:r>
        <w:t xml:space="preserve"> Отдел </w:t>
      </w:r>
      <w:r w:rsidR="00654227">
        <w:t>строительства и архитектуры</w:t>
      </w:r>
      <w:r w:rsidR="00BF305C">
        <w:t>.</w:t>
      </w:r>
    </w:p>
    <w:p w:rsidR="00A322BE" w:rsidRDefault="00A322BE" w:rsidP="00A322BE">
      <w:pPr>
        <w:pStyle w:val="a4"/>
        <w:numPr>
          <w:ilvl w:val="1"/>
          <w:numId w:val="1"/>
        </w:numPr>
        <w:jc w:val="both"/>
      </w:pPr>
      <w:r>
        <w:t xml:space="preserve"> Отдел экономического развития, предпринимательской деятельности и торговли</w:t>
      </w:r>
      <w:r w:rsidR="00BF305C">
        <w:t>.</w:t>
      </w:r>
    </w:p>
    <w:p w:rsidR="00A322BE" w:rsidRDefault="00A322BE" w:rsidP="00A322BE">
      <w:pPr>
        <w:pStyle w:val="a4"/>
        <w:numPr>
          <w:ilvl w:val="1"/>
          <w:numId w:val="1"/>
        </w:numPr>
        <w:jc w:val="both"/>
      </w:pPr>
      <w:r>
        <w:t xml:space="preserve"> Отдел кадровой и организационной работы</w:t>
      </w:r>
      <w:r w:rsidR="00BF305C">
        <w:t>.</w:t>
      </w:r>
    </w:p>
    <w:p w:rsidR="00A322BE" w:rsidRDefault="00A322BE" w:rsidP="00A322BE">
      <w:pPr>
        <w:pStyle w:val="a4"/>
        <w:numPr>
          <w:ilvl w:val="1"/>
          <w:numId w:val="1"/>
        </w:numPr>
        <w:jc w:val="both"/>
      </w:pPr>
      <w:r>
        <w:t xml:space="preserve"> Отдел документационного обеспечения</w:t>
      </w:r>
      <w:r w:rsidR="00BF305C">
        <w:t>.</w:t>
      </w:r>
    </w:p>
    <w:p w:rsidR="00654227" w:rsidRDefault="00654227" w:rsidP="00654227">
      <w:pPr>
        <w:pStyle w:val="a4"/>
        <w:numPr>
          <w:ilvl w:val="0"/>
          <w:numId w:val="1"/>
        </w:numPr>
        <w:jc w:val="both"/>
      </w:pPr>
      <w:r>
        <w:t>Отдельные должности муниципальной службы</w:t>
      </w:r>
      <w:r w:rsidR="00EF42A5">
        <w:t xml:space="preserve"> администрации города, не входящие в состав структурных подразделений администрации города</w:t>
      </w:r>
      <w:r w:rsidR="00BF305C">
        <w:t>:</w:t>
      </w:r>
    </w:p>
    <w:p w:rsidR="00F24810" w:rsidRPr="00F24810" w:rsidRDefault="00EF42A5" w:rsidP="00F24810">
      <w:pPr>
        <w:pStyle w:val="a4"/>
        <w:numPr>
          <w:ilvl w:val="1"/>
          <w:numId w:val="1"/>
        </w:numPr>
        <w:jc w:val="both"/>
      </w:pPr>
      <w:r>
        <w:t xml:space="preserve"> </w:t>
      </w:r>
      <w:r w:rsidR="00F24810" w:rsidRPr="00F24810">
        <w:t>Специалисты по гражданской обороне, чрезвычайным ситуациям  и обеспечению пожарной безопасности,  вопросам безопасности территории.</w:t>
      </w:r>
    </w:p>
    <w:p w:rsidR="00EF42A5" w:rsidRDefault="00F24810" w:rsidP="00EF42A5">
      <w:pPr>
        <w:pStyle w:val="a4"/>
        <w:numPr>
          <w:ilvl w:val="1"/>
          <w:numId w:val="1"/>
        </w:numPr>
        <w:jc w:val="both"/>
      </w:pPr>
      <w:r>
        <w:t>С</w:t>
      </w:r>
      <w:r w:rsidR="00EF42A5">
        <w:t>пециалист по мобилизационной работе и секретному делопроизводству</w:t>
      </w:r>
      <w:r w:rsidR="0085258D">
        <w:t>.</w:t>
      </w:r>
    </w:p>
    <w:p w:rsidR="00EF42A5" w:rsidRDefault="00EF42A5" w:rsidP="00EF42A5">
      <w:pPr>
        <w:pStyle w:val="a4"/>
        <w:numPr>
          <w:ilvl w:val="1"/>
          <w:numId w:val="1"/>
        </w:numPr>
        <w:jc w:val="both"/>
      </w:pPr>
      <w:r>
        <w:t xml:space="preserve"> </w:t>
      </w:r>
      <w:r w:rsidR="00F24810">
        <w:t>С</w:t>
      </w:r>
      <w:r>
        <w:t>пециалист по молодежной политике, взаимодействию с общественными, религиозными организациями и СМИ</w:t>
      </w:r>
      <w:r w:rsidR="0085258D">
        <w:t>.</w:t>
      </w:r>
    </w:p>
    <w:p w:rsidR="00EF42A5" w:rsidRDefault="00F24810" w:rsidP="00EF42A5">
      <w:pPr>
        <w:pStyle w:val="a4"/>
        <w:numPr>
          <w:ilvl w:val="1"/>
          <w:numId w:val="1"/>
        </w:numPr>
        <w:jc w:val="both"/>
      </w:pPr>
      <w:r>
        <w:t>С</w:t>
      </w:r>
      <w:r w:rsidR="00EF42A5">
        <w:t>пециалист по физической культуре и спорту</w:t>
      </w:r>
      <w:r w:rsidR="0085258D">
        <w:t>.</w:t>
      </w:r>
    </w:p>
    <w:p w:rsidR="00EF42A5" w:rsidRDefault="00BF305C" w:rsidP="00EF42A5">
      <w:pPr>
        <w:pStyle w:val="a4"/>
        <w:numPr>
          <w:ilvl w:val="0"/>
          <w:numId w:val="1"/>
        </w:numPr>
        <w:jc w:val="both"/>
      </w:pPr>
      <w:r>
        <w:t>Отдельные должности муниципальной службы администрации города, осуществляющие деятельность  по переданным государственным полномочиям, не входящие в состав структурных подразделений администрации города</w:t>
      </w:r>
      <w:r w:rsidR="0085258D">
        <w:t>:</w:t>
      </w:r>
    </w:p>
    <w:p w:rsidR="00BF305C" w:rsidRDefault="00BF305C" w:rsidP="00D54090">
      <w:pPr>
        <w:pStyle w:val="a4"/>
        <w:numPr>
          <w:ilvl w:val="1"/>
          <w:numId w:val="1"/>
        </w:numPr>
        <w:jc w:val="both"/>
      </w:pPr>
      <w:r>
        <w:t xml:space="preserve"> </w:t>
      </w:r>
      <w:r w:rsidR="00F24810">
        <w:t>С</w:t>
      </w:r>
      <w:r>
        <w:t>пециалист</w:t>
      </w:r>
      <w:r w:rsidR="00D54090">
        <w:t>ы</w:t>
      </w:r>
      <w:r>
        <w:t xml:space="preserve"> по вопросам опеки и попечительства</w:t>
      </w:r>
      <w:r w:rsidR="0085258D">
        <w:t>.</w:t>
      </w:r>
    </w:p>
    <w:p w:rsidR="00BF305C" w:rsidRDefault="00BF305C" w:rsidP="00BF305C">
      <w:pPr>
        <w:pStyle w:val="a4"/>
        <w:numPr>
          <w:ilvl w:val="1"/>
          <w:numId w:val="1"/>
        </w:numPr>
        <w:jc w:val="both"/>
      </w:pPr>
      <w:r>
        <w:t xml:space="preserve"> </w:t>
      </w:r>
      <w:r w:rsidR="00F24810">
        <w:t>С</w:t>
      </w:r>
      <w:r>
        <w:t>пециалист – ответственный секретарь комиссии по делам несовершеннолетних и защите их прав</w:t>
      </w:r>
      <w:r w:rsidR="0085258D">
        <w:t>.</w:t>
      </w:r>
    </w:p>
    <w:p w:rsidR="00BF305C" w:rsidRDefault="00BF305C" w:rsidP="00BF305C">
      <w:pPr>
        <w:pStyle w:val="a4"/>
        <w:numPr>
          <w:ilvl w:val="1"/>
          <w:numId w:val="1"/>
        </w:numPr>
        <w:jc w:val="both"/>
      </w:pPr>
      <w:r>
        <w:t xml:space="preserve"> </w:t>
      </w:r>
      <w:r w:rsidR="00F24810">
        <w:t>С</w:t>
      </w:r>
      <w:r>
        <w:t>пециалист по реализации жилищных программ</w:t>
      </w:r>
      <w:r w:rsidR="0085258D">
        <w:t>.</w:t>
      </w:r>
    </w:p>
    <w:p w:rsidR="00BF305C" w:rsidRDefault="00F24810" w:rsidP="00BF305C">
      <w:pPr>
        <w:pStyle w:val="a4"/>
        <w:numPr>
          <w:ilvl w:val="1"/>
          <w:numId w:val="1"/>
        </w:numPr>
        <w:jc w:val="both"/>
      </w:pPr>
      <w:r>
        <w:t xml:space="preserve"> Специалист</w:t>
      </w:r>
      <w:r w:rsidR="00BF305C">
        <w:t xml:space="preserve"> – ответственный секретарь административной комиссии</w:t>
      </w:r>
      <w:r w:rsidR="0085258D">
        <w:t>.</w:t>
      </w:r>
    </w:p>
    <w:p w:rsidR="00BF305C" w:rsidRDefault="00BF305C" w:rsidP="00BF305C">
      <w:pPr>
        <w:pStyle w:val="a4"/>
        <w:numPr>
          <w:ilvl w:val="1"/>
          <w:numId w:val="1"/>
        </w:numPr>
        <w:jc w:val="both"/>
      </w:pPr>
      <w:r>
        <w:t xml:space="preserve"> </w:t>
      </w:r>
      <w:r w:rsidR="00F24810">
        <w:t>С</w:t>
      </w:r>
      <w:r>
        <w:t>пециалист по опеке и попечительству в отношении совершеннолетних граждан</w:t>
      </w:r>
      <w:r w:rsidR="0085258D">
        <w:t>.</w:t>
      </w:r>
    </w:p>
    <w:p w:rsidR="00BF305C" w:rsidRDefault="00BF305C" w:rsidP="00BF305C">
      <w:pPr>
        <w:pStyle w:val="a4"/>
        <w:numPr>
          <w:ilvl w:val="0"/>
          <w:numId w:val="1"/>
        </w:numPr>
        <w:jc w:val="both"/>
      </w:pPr>
      <w:r>
        <w:t>Структурные подразделения администрации города с правами юридического лица</w:t>
      </w:r>
      <w:r w:rsidR="0085258D">
        <w:t>:</w:t>
      </w:r>
    </w:p>
    <w:p w:rsidR="00BF305C" w:rsidRDefault="00BF305C" w:rsidP="00BF305C">
      <w:pPr>
        <w:pStyle w:val="a4"/>
        <w:numPr>
          <w:ilvl w:val="1"/>
          <w:numId w:val="1"/>
        </w:numPr>
        <w:jc w:val="both"/>
      </w:pPr>
      <w:r>
        <w:t>Финансовое управление</w:t>
      </w:r>
      <w:r w:rsidR="0085258D">
        <w:t>.</w:t>
      </w:r>
    </w:p>
    <w:p w:rsidR="00BF305C" w:rsidRDefault="00BF305C" w:rsidP="00BF305C">
      <w:pPr>
        <w:pStyle w:val="a4"/>
        <w:ind w:left="1069"/>
        <w:jc w:val="both"/>
      </w:pPr>
    </w:p>
    <w:p w:rsidR="00BF305C" w:rsidRDefault="00BF305C" w:rsidP="00BF305C">
      <w:pPr>
        <w:pStyle w:val="a4"/>
        <w:ind w:left="1069"/>
        <w:jc w:val="both"/>
      </w:pPr>
    </w:p>
    <w:p w:rsidR="00BF305C" w:rsidRDefault="00BF305C" w:rsidP="00BF305C">
      <w:pPr>
        <w:pStyle w:val="a4"/>
        <w:ind w:left="1069"/>
        <w:jc w:val="both"/>
      </w:pPr>
    </w:p>
    <w:p w:rsidR="00BF305C" w:rsidRDefault="00BF305C" w:rsidP="00BF305C">
      <w:pPr>
        <w:pStyle w:val="a4"/>
        <w:ind w:left="1069"/>
        <w:jc w:val="both"/>
      </w:pPr>
    </w:p>
    <w:p w:rsidR="00BF305C" w:rsidRDefault="00BF305C" w:rsidP="00BF305C">
      <w:pPr>
        <w:pStyle w:val="a4"/>
        <w:ind w:left="1069"/>
        <w:jc w:val="both"/>
      </w:pPr>
    </w:p>
    <w:p w:rsidR="00BF305C" w:rsidRDefault="00BF305C" w:rsidP="00BF305C">
      <w:pPr>
        <w:pStyle w:val="a4"/>
        <w:ind w:left="1069"/>
        <w:jc w:val="both"/>
      </w:pPr>
    </w:p>
    <w:p w:rsidR="00F24810" w:rsidRDefault="00F24810" w:rsidP="00BF305C">
      <w:pPr>
        <w:pStyle w:val="a4"/>
        <w:ind w:left="1069"/>
        <w:jc w:val="both"/>
      </w:pPr>
    </w:p>
    <w:p w:rsidR="00D54090" w:rsidRDefault="00D54090" w:rsidP="00BF305C">
      <w:pPr>
        <w:pStyle w:val="a4"/>
        <w:ind w:left="1069"/>
        <w:jc w:val="both"/>
      </w:pPr>
    </w:p>
    <w:p w:rsidR="00F24810" w:rsidRDefault="00F24810" w:rsidP="00BF305C">
      <w:pPr>
        <w:pStyle w:val="a4"/>
        <w:ind w:left="1069"/>
        <w:jc w:val="both"/>
      </w:pPr>
    </w:p>
    <w:p w:rsidR="00BF305C" w:rsidRDefault="00BF305C" w:rsidP="00BF305C">
      <w:pPr>
        <w:pStyle w:val="a4"/>
        <w:ind w:left="1069"/>
        <w:jc w:val="both"/>
      </w:pPr>
    </w:p>
    <w:p w:rsidR="008F57C3" w:rsidRDefault="008F57C3" w:rsidP="008F57C3">
      <w:pPr>
        <w:jc w:val="center"/>
      </w:pPr>
      <w:r w:rsidRPr="008F57C3">
        <w:lastRenderedPageBreak/>
        <w:t>Пояснительная записка к проекту решения</w:t>
      </w:r>
    </w:p>
    <w:p w:rsidR="008F57C3" w:rsidRDefault="008F57C3" w:rsidP="008F57C3">
      <w:pPr>
        <w:jc w:val="center"/>
      </w:pPr>
      <w:r>
        <w:t>к проекту Решения Енисейского городского Совета депутатов</w:t>
      </w:r>
    </w:p>
    <w:p w:rsidR="008F57C3" w:rsidRPr="008F57C3" w:rsidRDefault="008F57C3" w:rsidP="008F57C3">
      <w:pPr>
        <w:jc w:val="center"/>
      </w:pPr>
      <w:r>
        <w:t>«</w:t>
      </w:r>
      <w:r w:rsidRPr="008F57C3">
        <w:t>О внесении изменений в Решение Енисейского городского Совета депутатов от 19.12.2018 № 39-306 «Об утверждении структуры администрации города Енисейска»</w:t>
      </w:r>
    </w:p>
    <w:p w:rsidR="008F57C3" w:rsidRPr="008F57C3" w:rsidRDefault="008F57C3" w:rsidP="008F57C3">
      <w:pPr>
        <w:jc w:val="center"/>
      </w:pPr>
    </w:p>
    <w:p w:rsidR="008F57C3" w:rsidRPr="008F57C3" w:rsidRDefault="008F57C3" w:rsidP="007A6805">
      <w:pPr>
        <w:ind w:firstLine="540"/>
        <w:jc w:val="both"/>
      </w:pPr>
    </w:p>
    <w:p w:rsidR="008F57C3" w:rsidRPr="008F57C3" w:rsidRDefault="008F57C3" w:rsidP="008F57C3">
      <w:pPr>
        <w:ind w:firstLine="540"/>
        <w:jc w:val="both"/>
      </w:pPr>
      <w:r w:rsidRPr="008F57C3">
        <w:t>Город Енисейск - единственное на территории Красноярского края муниципальное образование, имеющее статус исторического поселения федерального значения</w:t>
      </w:r>
      <w:r>
        <w:t>, в</w:t>
      </w:r>
      <w:r w:rsidR="00AA4EF8">
        <w:t xml:space="preserve"> </w:t>
      </w:r>
      <w:proofErr w:type="gramStart"/>
      <w:r w:rsidRPr="008F57C3">
        <w:t>связи</w:t>
      </w:r>
      <w:proofErr w:type="gramEnd"/>
      <w:r w:rsidRPr="008F57C3">
        <w:t xml:space="preserve"> с </w:t>
      </w:r>
      <w:r>
        <w:t>чем</w:t>
      </w:r>
      <w:r w:rsidRPr="008F57C3">
        <w:t xml:space="preserve"> Службой по государственной охране объектов культурного наследия в Правительстве Красноярского края было озвучено предложение о выделении городу Енисейску ежегодной субсидии на покрытие расходов, связанных с выполнением обязательных мероприятий по сохранению выявленных объектов археологического наследия, а также дополнительного финансирования на обеспечение содержания в штате администрации города двух единиц-археологов на постоянной основе, которые будут иметь необходимые для работы открытые листы</w:t>
      </w:r>
      <w:r>
        <w:t>,</w:t>
      </w:r>
      <w:r w:rsidRPr="008F57C3">
        <w:t xml:space="preserve"> и выполнять непосредственно работы по обеспечению сохранности объектов археологического наследия.</w:t>
      </w:r>
    </w:p>
    <w:p w:rsidR="008F57C3" w:rsidRPr="008F57C3" w:rsidRDefault="008F57C3" w:rsidP="008F57C3">
      <w:pPr>
        <w:ind w:firstLine="540"/>
        <w:jc w:val="both"/>
      </w:pPr>
      <w:r w:rsidRPr="008F57C3">
        <w:t xml:space="preserve">В 2019 году администрация города </w:t>
      </w:r>
      <w:r>
        <w:t xml:space="preserve">Енисейска </w:t>
      </w:r>
      <w:r w:rsidRPr="008F57C3">
        <w:t>обратилась к</w:t>
      </w:r>
      <w:proofErr w:type="gramStart"/>
      <w:r w:rsidRPr="008F57C3">
        <w:t xml:space="preserve"> П</w:t>
      </w:r>
      <w:proofErr w:type="gramEnd"/>
      <w:r w:rsidRPr="008F57C3">
        <w:t>ервому заместителю Губернатора Красноярского края – руководителю Администрации Губернатора края С.А. Пономаренко с просьбой об увеличении лимита численности муниципальных служащих органов местного самоуправления города Енисейска в количестве 2 единиц, для организации проведения археологических полевых работ на территории города.</w:t>
      </w:r>
    </w:p>
    <w:p w:rsidR="008F57C3" w:rsidRPr="008F57C3" w:rsidRDefault="008F57C3" w:rsidP="007A6805">
      <w:pPr>
        <w:ind w:firstLine="540"/>
        <w:jc w:val="both"/>
      </w:pPr>
      <w:proofErr w:type="gramStart"/>
      <w:r w:rsidRPr="008F57C3">
        <w:rPr>
          <w:rFonts w:eastAsiaTheme="minorHAnsi"/>
          <w:lang w:eastAsia="en-US"/>
        </w:rPr>
        <w:t>Постановлением от 1.11.2019 № 604-п «О внесении изменений в Постановление Совета администрации Красноярского края от 14.11.2006 № 348-п «О формировании прогноза расходов ко</w:t>
      </w:r>
      <w:bookmarkStart w:id="0" w:name="_GoBack"/>
      <w:bookmarkEnd w:id="0"/>
      <w:r w:rsidRPr="008F57C3">
        <w:rPr>
          <w:rFonts w:eastAsiaTheme="minorHAnsi"/>
          <w:lang w:eastAsia="en-US"/>
        </w:rPr>
        <w:t>нсолидированного бюджета Красноярского края на содержание органов местного самоуправления и муниципальных органов» по городу Енисейску была увеличена п</w:t>
      </w:r>
      <w:r w:rsidRPr="008F57C3">
        <w:t>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</w:t>
      </w:r>
      <w:proofErr w:type="gramEnd"/>
      <w:r w:rsidRPr="008F57C3">
        <w:t>, осуществляющих свои полномочия на постоянной основе, а также глав городских округов на 2 единицы.</w:t>
      </w:r>
      <w:r w:rsidR="00AA4EF8">
        <w:t xml:space="preserve"> </w:t>
      </w:r>
    </w:p>
    <w:p w:rsidR="008F57C3" w:rsidRDefault="008F57C3" w:rsidP="008F57C3">
      <w:pPr>
        <w:ind w:firstLine="540"/>
        <w:jc w:val="both"/>
      </w:pPr>
      <w:proofErr w:type="gramStart"/>
      <w:r w:rsidRPr="008F57C3">
        <w:t>В связи с изменениями  в Постановлении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 предлагается внести изменения в пункт 2 Решения Енисейского городского Совета депутатов от 19.12.2018 № 39-306 «Об утверждении структуры администрации города Енисейска» цифры «41» заменить цифрами «43».</w:t>
      </w:r>
      <w:proofErr w:type="gramEnd"/>
    </w:p>
    <w:p w:rsidR="00AA4EF8" w:rsidRPr="00AA4EF8" w:rsidRDefault="00AA4EF8" w:rsidP="00AA4EF8">
      <w:pPr>
        <w:autoSpaceDE w:val="0"/>
        <w:autoSpaceDN w:val="0"/>
        <w:adjustRightInd w:val="0"/>
        <w:ind w:firstLine="709"/>
        <w:jc w:val="both"/>
      </w:pPr>
      <w:r w:rsidRPr="00AA4EF8">
        <w:t xml:space="preserve">В настоящее время администрация города Енисейска имеет в штатном расписании единственного специалиста по вопросам </w:t>
      </w:r>
      <w:r>
        <w:t xml:space="preserve">гражданской обороне, чрезвычайным ситуациям и обеспечению пожарной безопасности, вопросам безопасности территории, </w:t>
      </w:r>
      <w:r w:rsidRPr="00AA4EF8">
        <w:t xml:space="preserve">исполняющего функции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ситуаций. </w:t>
      </w:r>
      <w:proofErr w:type="gramStart"/>
      <w:r w:rsidRPr="00AA4EF8">
        <w:t>На одного сотрудника возлагаются обязанности по решению вопросов ГО, ЧС, организации деятельности антитеррористической комиссии МО, профилактики пожаров и утоплений, вопросы восстановления объектов поврежденных в результате ЧС, организации взаимодействия с силовыми структурами, организации обучения населения, оповещения населения, организации содержания объектов ГО, их проверку и инвентаризацию, обследование опасных строительных конструкций и гидротехнических сооружений, составление и контроль над сметой расходов резервного фонда и</w:t>
      </w:r>
      <w:proofErr w:type="gramEnd"/>
      <w:r w:rsidRPr="00AA4EF8">
        <w:t xml:space="preserve"> т. д. </w:t>
      </w:r>
    </w:p>
    <w:p w:rsidR="001A79D8" w:rsidRPr="0085258D" w:rsidRDefault="001A79D8" w:rsidP="00AA4EF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5258D">
        <w:rPr>
          <w:color w:val="FF0000"/>
        </w:rPr>
        <w:t>……….</w:t>
      </w:r>
    </w:p>
    <w:p w:rsidR="00AA4EF8" w:rsidRPr="00AA4EF8" w:rsidRDefault="00AA4EF8" w:rsidP="00AA4EF8">
      <w:pPr>
        <w:autoSpaceDE w:val="0"/>
        <w:autoSpaceDN w:val="0"/>
        <w:adjustRightInd w:val="0"/>
        <w:ind w:firstLine="709"/>
        <w:jc w:val="both"/>
      </w:pPr>
      <w:r w:rsidRPr="00AA4EF8">
        <w:lastRenderedPageBreak/>
        <w:t>Протоколом Губернатора Красноярского края от 21.10.2020 № 202 (п. 3.1) предложено введение должности инструктора пожарной профилактики в муниципальные образования.</w:t>
      </w:r>
    </w:p>
    <w:p w:rsidR="00AA4EF8" w:rsidRPr="008F57C3" w:rsidRDefault="00AA4EF8" w:rsidP="00AA4EF8">
      <w:pPr>
        <w:ind w:firstLine="540"/>
        <w:jc w:val="both"/>
      </w:pPr>
      <w:r w:rsidRPr="00AA4EF8">
        <w:t xml:space="preserve">На основании вышеизложенного </w:t>
      </w:r>
      <w:r>
        <w:t>требуется</w:t>
      </w:r>
      <w:r w:rsidRPr="00AA4EF8">
        <w:t xml:space="preserve"> </w:t>
      </w:r>
      <w:r>
        <w:t>введение в структуру администрации города должности специалиста по обеспечению пожарной безопасности</w:t>
      </w:r>
      <w:r w:rsidRPr="00AA4EF8">
        <w:t xml:space="preserve"> в количестве 1 единицы, для организации проведения пожарной профилактики на территории города.</w:t>
      </w:r>
    </w:p>
    <w:p w:rsidR="008F57C3" w:rsidRPr="008F57C3" w:rsidRDefault="008F57C3" w:rsidP="007A6805">
      <w:pPr>
        <w:ind w:firstLine="540"/>
        <w:jc w:val="both"/>
      </w:pPr>
    </w:p>
    <w:sectPr w:rsidR="008F57C3" w:rsidRPr="008F57C3" w:rsidSect="00FF2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7F5"/>
    <w:multiLevelType w:val="multilevel"/>
    <w:tmpl w:val="AF722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7D"/>
    <w:rsid w:val="00095655"/>
    <w:rsid w:val="000B7653"/>
    <w:rsid w:val="000D3A6B"/>
    <w:rsid w:val="000F093A"/>
    <w:rsid w:val="00111CA1"/>
    <w:rsid w:val="001A79D8"/>
    <w:rsid w:val="001F14BE"/>
    <w:rsid w:val="00257DF3"/>
    <w:rsid w:val="002A16BE"/>
    <w:rsid w:val="003151D7"/>
    <w:rsid w:val="00450472"/>
    <w:rsid w:val="00612D7D"/>
    <w:rsid w:val="00627C22"/>
    <w:rsid w:val="00651373"/>
    <w:rsid w:val="00654227"/>
    <w:rsid w:val="006C4E85"/>
    <w:rsid w:val="00725C18"/>
    <w:rsid w:val="0074444D"/>
    <w:rsid w:val="007A6805"/>
    <w:rsid w:val="007D744A"/>
    <w:rsid w:val="00826E68"/>
    <w:rsid w:val="00843D3F"/>
    <w:rsid w:val="0085258D"/>
    <w:rsid w:val="008F57C3"/>
    <w:rsid w:val="00916E25"/>
    <w:rsid w:val="009B4146"/>
    <w:rsid w:val="009C5C3A"/>
    <w:rsid w:val="009F7834"/>
    <w:rsid w:val="00A322BE"/>
    <w:rsid w:val="00AA4EF8"/>
    <w:rsid w:val="00AE19D5"/>
    <w:rsid w:val="00AE592E"/>
    <w:rsid w:val="00B0772D"/>
    <w:rsid w:val="00BF305C"/>
    <w:rsid w:val="00C30C8A"/>
    <w:rsid w:val="00D54090"/>
    <w:rsid w:val="00D824C5"/>
    <w:rsid w:val="00E3276F"/>
    <w:rsid w:val="00EF42A5"/>
    <w:rsid w:val="00F24810"/>
    <w:rsid w:val="00F420C9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D7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12D7D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12D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612D7D"/>
  </w:style>
  <w:style w:type="paragraph" w:styleId="a4">
    <w:name w:val="List Paragraph"/>
    <w:basedOn w:val="a"/>
    <w:uiPriority w:val="34"/>
    <w:qFormat/>
    <w:rsid w:val="00A3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D7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12D7D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12D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612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6A73-7458-4BEB-B63B-A24B38CD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 Барков</dc:creator>
  <cp:lastModifiedBy>Наталья</cp:lastModifiedBy>
  <cp:revision>7</cp:revision>
  <cp:lastPrinted>2021-03-23T08:59:00Z</cp:lastPrinted>
  <dcterms:created xsi:type="dcterms:W3CDTF">2021-03-15T10:06:00Z</dcterms:created>
  <dcterms:modified xsi:type="dcterms:W3CDTF">2021-03-23T09:05:00Z</dcterms:modified>
</cp:coreProperties>
</file>