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DBC" w:rsidRPr="00B41DBC" w:rsidRDefault="00B41DBC" w:rsidP="00B41DBC">
      <w:pPr>
        <w:autoSpaceDE w:val="0"/>
        <w:autoSpaceDN w:val="0"/>
        <w:spacing w:after="0" w:line="240" w:lineRule="auto"/>
        <w:rPr>
          <w:rFonts w:ascii="Times New Roman" w:hAnsi="Times New Roman"/>
          <w:sz w:val="24"/>
          <w:szCs w:val="24"/>
          <w:lang w:eastAsia="ru-RU"/>
        </w:rPr>
      </w:pPr>
    </w:p>
    <w:p w:rsidR="00B41DBC" w:rsidRPr="00B41DBC" w:rsidRDefault="00D82E74" w:rsidP="00B41DBC">
      <w:pPr>
        <w:autoSpaceDE w:val="0"/>
        <w:autoSpaceDN w:val="0"/>
        <w:spacing w:after="0" w:line="240" w:lineRule="auto"/>
        <w:jc w:val="center"/>
        <w:rPr>
          <w:rFonts w:ascii="Times New Roman" w:hAnsi="Times New Roman"/>
          <w:b/>
          <w:bCs/>
          <w:sz w:val="28"/>
          <w:szCs w:val="28"/>
          <w:lang w:eastAsia="ru-RU"/>
        </w:rPr>
      </w:pPr>
      <w:r>
        <w:rPr>
          <w:noProof/>
        </w:rPr>
        <w:drawing>
          <wp:anchor distT="0" distB="0" distL="114935" distR="114935" simplePos="0" relativeHeight="251657728" behindDoc="0" locked="0" layoutInCell="1" allowOverlap="1">
            <wp:simplePos x="0" y="0"/>
            <wp:positionH relativeFrom="page">
              <wp:posOffset>3657600</wp:posOffset>
            </wp:positionH>
            <wp:positionV relativeFrom="paragraph">
              <wp:posOffset>-262255</wp:posOffset>
            </wp:positionV>
            <wp:extent cx="673100" cy="66040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B41DBC" w:rsidRPr="00B41DBC" w:rsidRDefault="00B41DBC" w:rsidP="00B41DBC">
      <w:pPr>
        <w:autoSpaceDE w:val="0"/>
        <w:autoSpaceDN w:val="0"/>
        <w:spacing w:after="0" w:line="240" w:lineRule="auto"/>
        <w:jc w:val="center"/>
        <w:rPr>
          <w:rFonts w:ascii="Times New Roman" w:hAnsi="Times New Roman"/>
          <w:b/>
          <w:bCs/>
          <w:sz w:val="24"/>
          <w:szCs w:val="24"/>
          <w:lang w:eastAsia="ru-RU"/>
        </w:rPr>
      </w:pPr>
      <w:r w:rsidRPr="00B41DBC">
        <w:rPr>
          <w:rFonts w:ascii="Times New Roman" w:hAnsi="Times New Roman"/>
          <w:b/>
          <w:bCs/>
          <w:sz w:val="28"/>
          <w:szCs w:val="28"/>
          <w:lang w:eastAsia="ru-RU"/>
        </w:rPr>
        <w:t xml:space="preserve">                                                                                                                                                                  </w:t>
      </w:r>
    </w:p>
    <w:p w:rsidR="00B41DBC" w:rsidRPr="00B41DBC" w:rsidRDefault="00B41DBC" w:rsidP="00B41DBC">
      <w:pPr>
        <w:autoSpaceDE w:val="0"/>
        <w:autoSpaceDN w:val="0"/>
        <w:spacing w:after="0" w:line="240" w:lineRule="auto"/>
        <w:jc w:val="center"/>
        <w:rPr>
          <w:rFonts w:ascii="Times New Roman" w:hAnsi="Times New Roman"/>
          <w:b/>
          <w:bCs/>
          <w:sz w:val="24"/>
          <w:szCs w:val="24"/>
          <w:lang w:eastAsia="ru-RU"/>
        </w:rPr>
      </w:pPr>
    </w:p>
    <w:p w:rsidR="00B41DBC" w:rsidRPr="00B41DBC" w:rsidRDefault="00B41DBC" w:rsidP="00B41DBC">
      <w:pPr>
        <w:keepNext/>
        <w:autoSpaceDE w:val="0"/>
        <w:autoSpaceDN w:val="0"/>
        <w:spacing w:after="0" w:line="240" w:lineRule="auto"/>
        <w:jc w:val="center"/>
        <w:outlineLvl w:val="2"/>
        <w:rPr>
          <w:rFonts w:ascii="Times New Roman" w:hAnsi="Times New Roman"/>
          <w:b/>
          <w:bCs/>
          <w:sz w:val="36"/>
          <w:szCs w:val="36"/>
          <w:lang w:eastAsia="ru-RU"/>
        </w:rPr>
      </w:pPr>
      <w:r w:rsidRPr="00B41DBC">
        <w:rPr>
          <w:rFonts w:ascii="Times New Roman" w:hAnsi="Times New Roman"/>
          <w:b/>
          <w:sz w:val="36"/>
          <w:szCs w:val="36"/>
          <w:lang w:eastAsia="ru-RU"/>
        </w:rPr>
        <w:t>ЕНИСЕЙСКИЙ ГОРОДСКОЙ  СОВЕТ ДЕПУТАТОВ</w:t>
      </w:r>
    </w:p>
    <w:p w:rsidR="00B41DBC" w:rsidRPr="00B41DBC" w:rsidRDefault="00B41DBC" w:rsidP="00B41DBC">
      <w:pPr>
        <w:keepNext/>
        <w:autoSpaceDE w:val="0"/>
        <w:autoSpaceDN w:val="0"/>
        <w:spacing w:after="0" w:line="240" w:lineRule="auto"/>
        <w:jc w:val="center"/>
        <w:outlineLvl w:val="2"/>
        <w:rPr>
          <w:rFonts w:ascii="Times New Roman" w:hAnsi="Times New Roman"/>
          <w:b/>
          <w:bCs/>
          <w:sz w:val="32"/>
          <w:szCs w:val="32"/>
          <w:lang w:eastAsia="ru-RU"/>
        </w:rPr>
      </w:pPr>
      <w:r w:rsidRPr="00B41DBC">
        <w:rPr>
          <w:rFonts w:ascii="Times New Roman" w:hAnsi="Times New Roman"/>
          <w:b/>
          <w:bCs/>
          <w:sz w:val="32"/>
          <w:szCs w:val="32"/>
          <w:lang w:eastAsia="ru-RU"/>
        </w:rPr>
        <w:t>Красноярского  края</w:t>
      </w:r>
    </w:p>
    <w:p w:rsidR="00B41DBC" w:rsidRPr="00B41DBC" w:rsidRDefault="00B41DBC" w:rsidP="00B41DBC">
      <w:pPr>
        <w:keepNext/>
        <w:autoSpaceDE w:val="0"/>
        <w:autoSpaceDN w:val="0"/>
        <w:spacing w:after="0" w:line="240" w:lineRule="auto"/>
        <w:jc w:val="center"/>
        <w:outlineLvl w:val="0"/>
        <w:rPr>
          <w:rFonts w:ascii="Times New Roman" w:hAnsi="Times New Roman"/>
          <w:sz w:val="36"/>
          <w:szCs w:val="36"/>
          <w:lang w:eastAsia="ru-RU"/>
        </w:rPr>
      </w:pPr>
    </w:p>
    <w:p w:rsidR="00B41DBC" w:rsidRDefault="00B41DBC" w:rsidP="00B41DBC">
      <w:pPr>
        <w:keepNext/>
        <w:autoSpaceDE w:val="0"/>
        <w:autoSpaceDN w:val="0"/>
        <w:spacing w:after="0" w:line="240" w:lineRule="auto"/>
        <w:jc w:val="center"/>
        <w:outlineLvl w:val="0"/>
        <w:rPr>
          <w:rFonts w:ascii="Times New Roman" w:hAnsi="Times New Roman"/>
          <w:b/>
          <w:bCs/>
          <w:sz w:val="36"/>
          <w:szCs w:val="36"/>
          <w:lang w:eastAsia="ru-RU"/>
        </w:rPr>
      </w:pPr>
      <w:r w:rsidRPr="00B41DBC">
        <w:rPr>
          <w:rFonts w:ascii="Times New Roman" w:hAnsi="Times New Roman"/>
          <w:b/>
          <w:bCs/>
          <w:sz w:val="36"/>
          <w:szCs w:val="36"/>
          <w:lang w:eastAsia="ru-RU"/>
        </w:rPr>
        <w:t>РЕШЕНИЕ</w:t>
      </w:r>
    </w:p>
    <w:p w:rsidR="00B41DBC" w:rsidRPr="00B41DBC" w:rsidRDefault="00B41DBC" w:rsidP="00B41DBC">
      <w:pPr>
        <w:keepNext/>
        <w:autoSpaceDE w:val="0"/>
        <w:autoSpaceDN w:val="0"/>
        <w:spacing w:after="0" w:line="240" w:lineRule="auto"/>
        <w:jc w:val="center"/>
        <w:outlineLvl w:val="0"/>
        <w:rPr>
          <w:rFonts w:ascii="Times New Roman" w:hAnsi="Times New Roman"/>
          <w:b/>
          <w:bCs/>
          <w:sz w:val="24"/>
          <w:szCs w:val="24"/>
          <w:lang w:eastAsia="ru-RU"/>
        </w:rPr>
      </w:pPr>
    </w:p>
    <w:p w:rsidR="00B41DBC" w:rsidRPr="00B41DBC" w:rsidRDefault="00B41DBC" w:rsidP="00B41DBC">
      <w:pPr>
        <w:autoSpaceDE w:val="0"/>
        <w:autoSpaceDN w:val="0"/>
        <w:spacing w:after="0" w:line="240" w:lineRule="auto"/>
        <w:rPr>
          <w:rFonts w:ascii="Times New Roman" w:hAnsi="Times New Roman"/>
          <w:sz w:val="24"/>
          <w:szCs w:val="24"/>
          <w:lang w:eastAsia="ru-RU"/>
        </w:rPr>
      </w:pPr>
    </w:p>
    <w:p w:rsidR="00B41DBC" w:rsidRPr="00B41DBC" w:rsidRDefault="00B41DBC" w:rsidP="00B41DBC">
      <w:pPr>
        <w:autoSpaceDE w:val="0"/>
        <w:autoSpaceDN w:val="0"/>
        <w:spacing w:after="0" w:line="360" w:lineRule="auto"/>
        <w:rPr>
          <w:rFonts w:ascii="Times New Roman" w:hAnsi="Times New Roman"/>
          <w:sz w:val="28"/>
          <w:szCs w:val="28"/>
          <w:u w:val="single"/>
          <w:lang w:eastAsia="ru-RU"/>
        </w:rPr>
      </w:pPr>
      <w:r w:rsidRPr="00B41DBC">
        <w:rPr>
          <w:rFonts w:ascii="Times New Roman Cyr Bold" w:hAnsi="Times New Roman Cyr Bold" w:cs="Times New Roman Cyr Bold"/>
          <w:b/>
          <w:bCs/>
          <w:sz w:val="28"/>
          <w:szCs w:val="28"/>
          <w:lang w:eastAsia="ru-RU"/>
        </w:rPr>
        <w:t xml:space="preserve">29.09.2021                                  </w:t>
      </w:r>
      <w:r w:rsidRPr="00B41DBC">
        <w:rPr>
          <w:rFonts w:ascii="Times New Roman Cyr Bold" w:hAnsi="Times New Roman Cyr Bold" w:cs="Times New Roman Cyr Bold"/>
          <w:b/>
          <w:bCs/>
          <w:i/>
          <w:iCs/>
          <w:sz w:val="28"/>
          <w:szCs w:val="28"/>
          <w:lang w:eastAsia="ru-RU"/>
        </w:rPr>
        <w:t>г. Енисейск</w:t>
      </w:r>
      <w:r w:rsidRPr="00B41DBC">
        <w:rPr>
          <w:rFonts w:ascii="Times New Roman Cyr Bold" w:hAnsi="Times New Roman Cyr Bold" w:cs="Times New Roman Cyr Bold"/>
          <w:b/>
          <w:bCs/>
          <w:sz w:val="28"/>
          <w:szCs w:val="28"/>
          <w:lang w:eastAsia="ru-RU"/>
        </w:rPr>
        <w:t xml:space="preserve"> </w:t>
      </w:r>
      <w:r w:rsidRPr="00B41DBC">
        <w:rPr>
          <w:rFonts w:ascii="Times New Roman Cyr Bold" w:hAnsi="Times New Roman Cyr Bold" w:cs="Times New Roman Cyr Bold"/>
          <w:sz w:val="28"/>
          <w:szCs w:val="28"/>
          <w:lang w:eastAsia="ru-RU"/>
        </w:rPr>
        <w:t xml:space="preserve"> </w:t>
      </w:r>
      <w:r w:rsidRPr="00B41DBC">
        <w:rPr>
          <w:rFonts w:ascii="Times New Roman Cyr Bold" w:hAnsi="Times New Roman Cyr Bold" w:cs="Times New Roman Cyr Bold"/>
          <w:b/>
          <w:bCs/>
          <w:sz w:val="28"/>
          <w:szCs w:val="28"/>
          <w:lang w:eastAsia="ru-RU"/>
        </w:rPr>
        <w:t xml:space="preserve">                          </w:t>
      </w:r>
      <w:r w:rsidRPr="00B41DBC">
        <w:rPr>
          <w:rFonts w:ascii="Times New Roman" w:hAnsi="Times New Roman"/>
          <w:b/>
          <w:bCs/>
          <w:sz w:val="28"/>
          <w:szCs w:val="28"/>
          <w:lang w:eastAsia="ru-RU"/>
        </w:rPr>
        <w:t xml:space="preserve">           </w:t>
      </w:r>
      <w:r w:rsidRPr="00B41DBC">
        <w:rPr>
          <w:rFonts w:ascii="Times New Roman Cyr Bold" w:hAnsi="Times New Roman Cyr Bold" w:cs="Times New Roman Cyr Bold"/>
          <w:b/>
          <w:bCs/>
          <w:sz w:val="28"/>
          <w:szCs w:val="28"/>
          <w:lang w:eastAsia="ru-RU"/>
        </w:rPr>
        <w:t>№ 12-9</w:t>
      </w:r>
      <w:r>
        <w:rPr>
          <w:rFonts w:ascii="Times New Roman Cyr Bold" w:hAnsi="Times New Roman Cyr Bold" w:cs="Times New Roman Cyr Bold"/>
          <w:b/>
          <w:bCs/>
          <w:sz w:val="28"/>
          <w:szCs w:val="28"/>
          <w:lang w:eastAsia="ru-RU"/>
        </w:rPr>
        <w:t>5</w:t>
      </w:r>
      <w:r w:rsidRPr="00B41DBC">
        <w:rPr>
          <w:rFonts w:ascii="Times New Roman Cyr Bold" w:hAnsi="Times New Roman Cyr Bold" w:cs="Times New Roman Cyr Bold"/>
          <w:b/>
          <w:bCs/>
          <w:sz w:val="28"/>
          <w:szCs w:val="28"/>
          <w:lang w:eastAsia="ru-RU"/>
        </w:rPr>
        <w:t xml:space="preserve"> </w:t>
      </w:r>
    </w:p>
    <w:p w:rsidR="00B41DBC" w:rsidRPr="00B41DBC" w:rsidRDefault="00B41DBC" w:rsidP="00B41DBC">
      <w:pPr>
        <w:widowControl w:val="0"/>
        <w:autoSpaceDE w:val="0"/>
        <w:autoSpaceDN w:val="0"/>
        <w:spacing w:after="0" w:line="240" w:lineRule="auto"/>
        <w:jc w:val="both"/>
        <w:rPr>
          <w:rFonts w:ascii="Times New Roman" w:hAnsi="Times New Roman"/>
          <w:sz w:val="28"/>
          <w:szCs w:val="28"/>
          <w:lang w:eastAsia="ru-RU"/>
        </w:rPr>
      </w:pPr>
    </w:p>
    <w:p w:rsidR="00C06EE5" w:rsidRPr="003307BB" w:rsidRDefault="00C06EE5" w:rsidP="00B660DB">
      <w:pPr>
        <w:spacing w:after="0" w:line="240" w:lineRule="auto"/>
        <w:jc w:val="center"/>
        <w:rPr>
          <w:rFonts w:ascii="Times New Roman" w:hAnsi="Times New Roman"/>
          <w:b/>
          <w:sz w:val="28"/>
          <w:szCs w:val="28"/>
          <w:lang w:eastAsia="ru-RU"/>
        </w:rPr>
      </w:pPr>
    </w:p>
    <w:tbl>
      <w:tblPr>
        <w:tblW w:w="9675" w:type="dxa"/>
        <w:tblLayout w:type="fixed"/>
        <w:tblLook w:val="00A0" w:firstRow="1" w:lastRow="0" w:firstColumn="1" w:lastColumn="0" w:noHBand="0" w:noVBand="0"/>
      </w:tblPr>
      <w:tblGrid>
        <w:gridCol w:w="9675"/>
      </w:tblGrid>
      <w:tr w:rsidR="00C06EE5" w:rsidRPr="006C02BC">
        <w:trPr>
          <w:trHeight w:val="1268"/>
        </w:trPr>
        <w:tc>
          <w:tcPr>
            <w:tcW w:w="9670" w:type="dxa"/>
          </w:tcPr>
          <w:p w:rsidR="00C06EE5" w:rsidRPr="003307BB" w:rsidRDefault="00C06EE5" w:rsidP="00373A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Об утверждении П</w:t>
            </w:r>
            <w:r w:rsidR="009B77DC">
              <w:rPr>
                <w:rFonts w:ascii="Times New Roman" w:hAnsi="Times New Roman"/>
                <w:sz w:val="28"/>
                <w:szCs w:val="28"/>
                <w:lang w:eastAsia="ru-RU"/>
              </w:rPr>
              <w:t>оложения</w:t>
            </w:r>
            <w:r w:rsidRPr="003307BB">
              <w:rPr>
                <w:rFonts w:ascii="Times New Roman" w:hAnsi="Times New Roman"/>
                <w:sz w:val="28"/>
                <w:szCs w:val="28"/>
                <w:lang w:eastAsia="ru-RU"/>
              </w:rPr>
              <w:t xml:space="preserve"> о систем</w:t>
            </w:r>
            <w:r w:rsidR="0002467A">
              <w:rPr>
                <w:rFonts w:ascii="Times New Roman" w:hAnsi="Times New Roman"/>
                <w:sz w:val="28"/>
                <w:szCs w:val="28"/>
                <w:lang w:eastAsia="ru-RU"/>
              </w:rPr>
              <w:t>ах</w:t>
            </w:r>
            <w:r w:rsidRPr="003307BB">
              <w:rPr>
                <w:rFonts w:ascii="Times New Roman" w:hAnsi="Times New Roman"/>
                <w:sz w:val="28"/>
                <w:szCs w:val="28"/>
                <w:lang w:eastAsia="ru-RU"/>
              </w:rPr>
              <w:t xml:space="preserve"> оплаты труда работников  муниципальных учреждений </w:t>
            </w:r>
            <w:r>
              <w:rPr>
                <w:rFonts w:ascii="Times New Roman" w:hAnsi="Times New Roman"/>
                <w:sz w:val="28"/>
                <w:szCs w:val="28"/>
                <w:lang w:eastAsia="ru-RU"/>
              </w:rPr>
              <w:t>города Енисейска</w:t>
            </w:r>
            <w:r w:rsidRPr="003307BB">
              <w:rPr>
                <w:rFonts w:ascii="Times New Roman" w:hAnsi="Times New Roman"/>
                <w:sz w:val="28"/>
                <w:szCs w:val="28"/>
                <w:lang w:eastAsia="ru-RU"/>
              </w:rPr>
              <w:t xml:space="preserve">   </w:t>
            </w:r>
          </w:p>
          <w:p w:rsidR="00C06EE5" w:rsidRPr="003307BB" w:rsidRDefault="00C06EE5" w:rsidP="00373A59">
            <w:pPr>
              <w:spacing w:after="0" w:line="240" w:lineRule="auto"/>
              <w:rPr>
                <w:rFonts w:ascii="Times New Roman" w:hAnsi="Times New Roman"/>
                <w:sz w:val="28"/>
                <w:szCs w:val="28"/>
                <w:lang w:eastAsia="ru-RU"/>
              </w:rPr>
            </w:pPr>
          </w:p>
        </w:tc>
      </w:tr>
    </w:tbl>
    <w:p w:rsidR="00C06EE5" w:rsidRDefault="00C06EE5" w:rsidP="00B660D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Руководствуясь Трудовым </w:t>
      </w:r>
      <w:hyperlink r:id="rId7" w:history="1">
        <w:r w:rsidRPr="00B660DB">
          <w:rPr>
            <w:rFonts w:ascii="Times New Roman" w:hAnsi="Times New Roman"/>
            <w:sz w:val="28"/>
            <w:szCs w:val="28"/>
          </w:rPr>
          <w:t>кодексом</w:t>
        </w:r>
      </w:hyperlink>
      <w:r>
        <w:rPr>
          <w:rFonts w:ascii="Times New Roman" w:hAnsi="Times New Roman"/>
          <w:sz w:val="28"/>
          <w:szCs w:val="28"/>
        </w:rPr>
        <w:t xml:space="preserve"> Российской Федерации, </w:t>
      </w:r>
      <w:hyperlink r:id="rId8" w:history="1">
        <w:r w:rsidRPr="00B660DB">
          <w:rPr>
            <w:rFonts w:ascii="Times New Roman" w:hAnsi="Times New Roman"/>
            <w:sz w:val="28"/>
            <w:szCs w:val="28"/>
          </w:rPr>
          <w:t>Законом</w:t>
        </w:r>
      </w:hyperlink>
      <w:r>
        <w:rPr>
          <w:rFonts w:ascii="Times New Roman" w:hAnsi="Times New Roman"/>
          <w:sz w:val="28"/>
          <w:szCs w:val="28"/>
        </w:rPr>
        <w:t xml:space="preserve"> Красноярского края от 29.10.2009 г.  № 9-3864 «О системах оплаты труда работников краевых государственных учреждений», </w:t>
      </w:r>
      <w:r w:rsidRPr="003307BB">
        <w:rPr>
          <w:rFonts w:ascii="Times New Roman" w:hAnsi="Times New Roman"/>
          <w:sz w:val="28"/>
          <w:szCs w:val="28"/>
          <w:lang w:eastAsia="ru-RU"/>
        </w:rPr>
        <w:t xml:space="preserve">статьями </w:t>
      </w:r>
      <w:r w:rsidR="00F91994" w:rsidRPr="009924D7">
        <w:rPr>
          <w:rFonts w:ascii="Times New Roman" w:hAnsi="Times New Roman"/>
          <w:sz w:val="28"/>
          <w:szCs w:val="28"/>
          <w:lang w:eastAsia="ru-RU"/>
        </w:rPr>
        <w:t>43, 44, 46</w:t>
      </w:r>
      <w:r w:rsidRPr="009924D7">
        <w:rPr>
          <w:rFonts w:ascii="Times New Roman" w:hAnsi="Times New Roman"/>
          <w:sz w:val="28"/>
          <w:szCs w:val="28"/>
          <w:lang w:eastAsia="ru-RU"/>
        </w:rPr>
        <w:t xml:space="preserve"> Устава</w:t>
      </w:r>
      <w:r w:rsidRPr="003307BB">
        <w:rPr>
          <w:rFonts w:ascii="Times New Roman" w:hAnsi="Times New Roman"/>
          <w:sz w:val="28"/>
          <w:szCs w:val="28"/>
          <w:lang w:eastAsia="ru-RU"/>
        </w:rPr>
        <w:t xml:space="preserve"> города Енисейска, Енисейский городской Совет депутатов</w:t>
      </w:r>
    </w:p>
    <w:p w:rsidR="00F91994" w:rsidRPr="00B41DBC" w:rsidRDefault="00F91994" w:rsidP="00B660DB">
      <w:pPr>
        <w:autoSpaceDE w:val="0"/>
        <w:autoSpaceDN w:val="0"/>
        <w:adjustRightInd w:val="0"/>
        <w:spacing w:after="0" w:line="240" w:lineRule="auto"/>
        <w:ind w:firstLine="540"/>
        <w:jc w:val="both"/>
        <w:rPr>
          <w:rFonts w:ascii="Times New Roman" w:hAnsi="Times New Roman"/>
          <w:sz w:val="24"/>
          <w:szCs w:val="24"/>
        </w:rPr>
      </w:pPr>
    </w:p>
    <w:p w:rsidR="00F91994" w:rsidRPr="00F91994" w:rsidRDefault="00F91994" w:rsidP="00F91994">
      <w:pPr>
        <w:autoSpaceDE w:val="0"/>
        <w:autoSpaceDN w:val="0"/>
        <w:adjustRightInd w:val="0"/>
        <w:spacing w:after="0" w:line="240" w:lineRule="auto"/>
        <w:ind w:firstLine="540"/>
        <w:jc w:val="center"/>
        <w:rPr>
          <w:rFonts w:ascii="Times New Roman" w:hAnsi="Times New Roman"/>
          <w:b/>
          <w:sz w:val="24"/>
          <w:szCs w:val="24"/>
        </w:rPr>
      </w:pPr>
      <w:r w:rsidRPr="00F91994">
        <w:rPr>
          <w:rFonts w:ascii="Times New Roman" w:hAnsi="Times New Roman"/>
          <w:b/>
          <w:sz w:val="24"/>
          <w:szCs w:val="24"/>
        </w:rPr>
        <w:t>Р</w:t>
      </w:r>
      <w:r>
        <w:rPr>
          <w:rFonts w:ascii="Times New Roman" w:hAnsi="Times New Roman"/>
          <w:b/>
          <w:sz w:val="24"/>
          <w:szCs w:val="24"/>
        </w:rPr>
        <w:t xml:space="preserve"> </w:t>
      </w:r>
      <w:r w:rsidRPr="00F91994">
        <w:rPr>
          <w:rFonts w:ascii="Times New Roman" w:hAnsi="Times New Roman"/>
          <w:b/>
          <w:sz w:val="24"/>
          <w:szCs w:val="24"/>
        </w:rPr>
        <w:t>Е</w:t>
      </w:r>
      <w:r>
        <w:rPr>
          <w:rFonts w:ascii="Times New Roman" w:hAnsi="Times New Roman"/>
          <w:b/>
          <w:sz w:val="24"/>
          <w:szCs w:val="24"/>
        </w:rPr>
        <w:t xml:space="preserve"> </w:t>
      </w:r>
      <w:r w:rsidRPr="00F91994">
        <w:rPr>
          <w:rFonts w:ascii="Times New Roman" w:hAnsi="Times New Roman"/>
          <w:b/>
          <w:sz w:val="24"/>
          <w:szCs w:val="24"/>
        </w:rPr>
        <w:t>Ш</w:t>
      </w:r>
      <w:r>
        <w:rPr>
          <w:rFonts w:ascii="Times New Roman" w:hAnsi="Times New Roman"/>
          <w:b/>
          <w:sz w:val="24"/>
          <w:szCs w:val="24"/>
        </w:rPr>
        <w:t xml:space="preserve"> </w:t>
      </w:r>
      <w:r w:rsidRPr="00F91994">
        <w:rPr>
          <w:rFonts w:ascii="Times New Roman" w:hAnsi="Times New Roman"/>
          <w:b/>
          <w:sz w:val="24"/>
          <w:szCs w:val="24"/>
        </w:rPr>
        <w:t>И</w:t>
      </w:r>
      <w:r>
        <w:rPr>
          <w:rFonts w:ascii="Times New Roman" w:hAnsi="Times New Roman"/>
          <w:b/>
          <w:sz w:val="24"/>
          <w:szCs w:val="24"/>
        </w:rPr>
        <w:t xml:space="preserve"> </w:t>
      </w:r>
      <w:r w:rsidRPr="00F91994">
        <w:rPr>
          <w:rFonts w:ascii="Times New Roman" w:hAnsi="Times New Roman"/>
          <w:b/>
          <w:sz w:val="24"/>
          <w:szCs w:val="24"/>
        </w:rPr>
        <w:t>Л:</w:t>
      </w:r>
    </w:p>
    <w:p w:rsidR="00F91994" w:rsidRPr="00B41DBC" w:rsidRDefault="00F91994" w:rsidP="00F91994">
      <w:pPr>
        <w:autoSpaceDE w:val="0"/>
        <w:autoSpaceDN w:val="0"/>
        <w:adjustRightInd w:val="0"/>
        <w:spacing w:after="0" w:line="240" w:lineRule="auto"/>
        <w:ind w:firstLine="540"/>
        <w:jc w:val="center"/>
        <w:rPr>
          <w:rFonts w:ascii="Times New Roman" w:hAnsi="Times New Roman"/>
          <w:b/>
          <w:sz w:val="24"/>
          <w:szCs w:val="24"/>
        </w:rPr>
      </w:pPr>
    </w:p>
    <w:p w:rsidR="00C06EE5" w:rsidRDefault="00C06EE5" w:rsidP="00B660DB">
      <w:pPr>
        <w:snapToGrid w:val="0"/>
        <w:spacing w:after="0" w:line="240" w:lineRule="auto"/>
        <w:ind w:firstLine="720"/>
        <w:jc w:val="both"/>
        <w:rPr>
          <w:rFonts w:ascii="Times New Roman" w:hAnsi="Times New Roman"/>
          <w:sz w:val="28"/>
          <w:szCs w:val="28"/>
          <w:lang w:eastAsia="ru-RU"/>
        </w:rPr>
      </w:pPr>
      <w:r w:rsidRPr="003307BB">
        <w:rPr>
          <w:rFonts w:ascii="Times New Roman" w:hAnsi="Times New Roman"/>
          <w:sz w:val="28"/>
          <w:szCs w:val="28"/>
          <w:lang w:eastAsia="ru-RU"/>
        </w:rPr>
        <w:t xml:space="preserve">1. Утвердить </w:t>
      </w:r>
      <w:r w:rsidR="009B77DC">
        <w:rPr>
          <w:rFonts w:ascii="Times New Roman" w:hAnsi="Times New Roman"/>
          <w:sz w:val="28"/>
          <w:szCs w:val="28"/>
          <w:lang w:eastAsia="ru-RU"/>
        </w:rPr>
        <w:t>Положение</w:t>
      </w:r>
      <w:r w:rsidRPr="003307BB">
        <w:rPr>
          <w:rFonts w:ascii="Times New Roman" w:hAnsi="Times New Roman"/>
          <w:sz w:val="28"/>
          <w:szCs w:val="28"/>
          <w:lang w:eastAsia="ru-RU"/>
        </w:rPr>
        <w:t xml:space="preserve"> о </w:t>
      </w:r>
      <w:r w:rsidR="0002467A">
        <w:rPr>
          <w:rFonts w:ascii="Times New Roman" w:hAnsi="Times New Roman"/>
          <w:sz w:val="28"/>
          <w:szCs w:val="28"/>
          <w:lang w:eastAsia="ru-RU"/>
        </w:rPr>
        <w:t>системах</w:t>
      </w:r>
      <w:r w:rsidRPr="003307BB">
        <w:rPr>
          <w:rFonts w:ascii="Times New Roman" w:hAnsi="Times New Roman"/>
          <w:sz w:val="28"/>
          <w:szCs w:val="28"/>
          <w:lang w:eastAsia="ru-RU"/>
        </w:rPr>
        <w:t xml:space="preserve"> оплаты труда работников  муниципальных учреждений </w:t>
      </w:r>
      <w:r>
        <w:rPr>
          <w:rFonts w:ascii="Times New Roman" w:hAnsi="Times New Roman"/>
          <w:sz w:val="28"/>
          <w:szCs w:val="28"/>
          <w:lang w:eastAsia="ru-RU"/>
        </w:rPr>
        <w:t>города Енисейска</w:t>
      </w:r>
      <w:r w:rsidRPr="003307BB">
        <w:rPr>
          <w:rFonts w:ascii="Times New Roman" w:hAnsi="Times New Roman"/>
          <w:sz w:val="28"/>
          <w:szCs w:val="28"/>
          <w:lang w:eastAsia="ru-RU"/>
        </w:rPr>
        <w:t xml:space="preserve">  согласно приложению.</w:t>
      </w:r>
    </w:p>
    <w:p w:rsidR="00C06EE5" w:rsidRPr="003307BB" w:rsidRDefault="00C06EE5" w:rsidP="00B660DB">
      <w:pPr>
        <w:snapToGrid w:val="0"/>
        <w:spacing w:after="0" w:line="240" w:lineRule="auto"/>
        <w:ind w:firstLine="720"/>
        <w:jc w:val="both"/>
        <w:rPr>
          <w:rFonts w:ascii="Times New Roman" w:hAnsi="Times New Roman"/>
          <w:sz w:val="28"/>
          <w:szCs w:val="28"/>
          <w:lang w:eastAsia="ru-RU"/>
        </w:rPr>
      </w:pPr>
      <w:r w:rsidRPr="002F161C">
        <w:rPr>
          <w:rFonts w:ascii="Times New Roman" w:hAnsi="Times New Roman"/>
          <w:sz w:val="28"/>
          <w:szCs w:val="28"/>
          <w:lang w:eastAsia="ru-RU"/>
        </w:rPr>
        <w:t>2. Администрации города Енисейска разработать и утвердить положения о  систем</w:t>
      </w:r>
      <w:r w:rsidR="0002467A" w:rsidRPr="002F161C">
        <w:rPr>
          <w:rFonts w:ascii="Times New Roman" w:hAnsi="Times New Roman"/>
          <w:sz w:val="28"/>
          <w:szCs w:val="28"/>
          <w:lang w:eastAsia="ru-RU"/>
        </w:rPr>
        <w:t>ах</w:t>
      </w:r>
      <w:r w:rsidRPr="002F161C">
        <w:rPr>
          <w:rFonts w:ascii="Times New Roman" w:hAnsi="Times New Roman"/>
          <w:sz w:val="28"/>
          <w:szCs w:val="28"/>
          <w:lang w:eastAsia="ru-RU"/>
        </w:rPr>
        <w:t xml:space="preserve"> оплаты труда работников  муниципальных бюджетных и казенных учреждений города Енисейска в соответствии с настоящим </w:t>
      </w:r>
      <w:r w:rsidR="00B41DBC">
        <w:rPr>
          <w:rFonts w:ascii="Times New Roman" w:hAnsi="Times New Roman"/>
          <w:sz w:val="28"/>
          <w:szCs w:val="28"/>
          <w:lang w:eastAsia="ru-RU"/>
        </w:rPr>
        <w:t>Р</w:t>
      </w:r>
      <w:r w:rsidRPr="002F161C">
        <w:rPr>
          <w:rFonts w:ascii="Times New Roman" w:hAnsi="Times New Roman"/>
          <w:sz w:val="28"/>
          <w:szCs w:val="28"/>
          <w:lang w:eastAsia="ru-RU"/>
        </w:rPr>
        <w:t>ешением</w:t>
      </w:r>
      <w:r w:rsidR="00B41DBC">
        <w:rPr>
          <w:rFonts w:ascii="Times New Roman" w:hAnsi="Times New Roman"/>
          <w:sz w:val="28"/>
          <w:szCs w:val="28"/>
          <w:lang w:eastAsia="ru-RU"/>
        </w:rPr>
        <w:t>.</w:t>
      </w:r>
    </w:p>
    <w:p w:rsidR="007E502F" w:rsidRDefault="00C06EE5" w:rsidP="00CD53B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307BB">
        <w:rPr>
          <w:rFonts w:ascii="Times New Roman" w:hAnsi="Times New Roman"/>
          <w:sz w:val="28"/>
          <w:szCs w:val="28"/>
          <w:lang w:eastAsia="ru-RU"/>
        </w:rPr>
        <w:t xml:space="preserve">.  </w:t>
      </w:r>
      <w:r w:rsidR="00BC349D">
        <w:rPr>
          <w:rFonts w:ascii="Times New Roman" w:hAnsi="Times New Roman"/>
          <w:sz w:val="28"/>
          <w:szCs w:val="28"/>
          <w:lang w:eastAsia="ru-RU"/>
        </w:rPr>
        <w:t>Признать</w:t>
      </w:r>
      <w:r w:rsidR="007E502F">
        <w:rPr>
          <w:rFonts w:ascii="Times New Roman" w:hAnsi="Times New Roman"/>
          <w:sz w:val="28"/>
          <w:szCs w:val="28"/>
          <w:lang w:eastAsia="ru-RU"/>
        </w:rPr>
        <w:t xml:space="preserve"> </w:t>
      </w:r>
      <w:r w:rsidR="00CD53BB">
        <w:rPr>
          <w:rFonts w:ascii="Times New Roman" w:hAnsi="Times New Roman"/>
          <w:sz w:val="28"/>
          <w:szCs w:val="28"/>
          <w:lang w:eastAsia="ru-RU"/>
        </w:rPr>
        <w:t>утратившим</w:t>
      </w:r>
      <w:r w:rsidR="007E502F">
        <w:rPr>
          <w:rFonts w:ascii="Times New Roman" w:hAnsi="Times New Roman"/>
          <w:sz w:val="28"/>
          <w:szCs w:val="28"/>
          <w:lang w:eastAsia="ru-RU"/>
        </w:rPr>
        <w:t>и</w:t>
      </w:r>
      <w:r w:rsidR="00CD53BB">
        <w:rPr>
          <w:rFonts w:ascii="Times New Roman" w:hAnsi="Times New Roman"/>
          <w:sz w:val="28"/>
          <w:szCs w:val="28"/>
          <w:lang w:eastAsia="ru-RU"/>
        </w:rPr>
        <w:t xml:space="preserve"> силу</w:t>
      </w:r>
      <w:r w:rsidR="007E502F">
        <w:rPr>
          <w:rFonts w:ascii="Times New Roman" w:hAnsi="Times New Roman"/>
          <w:sz w:val="28"/>
          <w:szCs w:val="28"/>
          <w:lang w:eastAsia="ru-RU"/>
        </w:rPr>
        <w:t>:</w:t>
      </w:r>
    </w:p>
    <w:p w:rsidR="00C06EE5" w:rsidRDefault="00BC349D" w:rsidP="00CD53B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w:t>
      </w:r>
      <w:r w:rsidR="00B41DBC">
        <w:rPr>
          <w:rFonts w:ascii="Times New Roman" w:hAnsi="Times New Roman"/>
          <w:sz w:val="28"/>
          <w:szCs w:val="28"/>
          <w:lang w:eastAsia="ru-RU"/>
        </w:rPr>
        <w:t>е</w:t>
      </w:r>
      <w:r w:rsidRPr="003307BB">
        <w:rPr>
          <w:rFonts w:ascii="Times New Roman" w:hAnsi="Times New Roman"/>
          <w:sz w:val="28"/>
          <w:szCs w:val="28"/>
          <w:lang w:eastAsia="ru-RU"/>
        </w:rPr>
        <w:t xml:space="preserve"> Енисейского городского Совета депутатов</w:t>
      </w:r>
      <w:r>
        <w:rPr>
          <w:rFonts w:ascii="Times New Roman" w:hAnsi="Times New Roman"/>
          <w:sz w:val="28"/>
          <w:szCs w:val="28"/>
          <w:lang w:eastAsia="ru-RU"/>
        </w:rPr>
        <w:t xml:space="preserve"> </w:t>
      </w:r>
      <w:r w:rsidRPr="00CD53BB">
        <w:rPr>
          <w:rFonts w:ascii="Times New Roman" w:hAnsi="Times New Roman"/>
          <w:sz w:val="28"/>
          <w:szCs w:val="28"/>
          <w:lang w:eastAsia="ru-RU"/>
        </w:rPr>
        <w:t xml:space="preserve"> от 05.04.2017 № 18-167 «Об утверждении Положения о системе оплаты труда работников  муниципальных учреждений города Енисейска»;</w:t>
      </w:r>
    </w:p>
    <w:p w:rsidR="00BC349D" w:rsidRDefault="00BC349D" w:rsidP="00BC349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w:t>
      </w:r>
      <w:r w:rsidR="00B41DBC">
        <w:rPr>
          <w:rFonts w:ascii="Times New Roman" w:hAnsi="Times New Roman"/>
          <w:sz w:val="28"/>
          <w:szCs w:val="28"/>
          <w:lang w:eastAsia="ru-RU"/>
        </w:rPr>
        <w:t>е</w:t>
      </w:r>
      <w:r w:rsidRPr="003307BB">
        <w:rPr>
          <w:rFonts w:ascii="Times New Roman" w:hAnsi="Times New Roman"/>
          <w:sz w:val="28"/>
          <w:szCs w:val="28"/>
          <w:lang w:eastAsia="ru-RU"/>
        </w:rPr>
        <w:t xml:space="preserve"> Енисейского городского Совета депутатов</w:t>
      </w:r>
      <w:r>
        <w:rPr>
          <w:rFonts w:ascii="Times New Roman" w:hAnsi="Times New Roman"/>
          <w:sz w:val="28"/>
          <w:szCs w:val="28"/>
          <w:lang w:eastAsia="ru-RU"/>
        </w:rPr>
        <w:t xml:space="preserve"> </w:t>
      </w:r>
      <w:r w:rsidRPr="00CD53BB">
        <w:rPr>
          <w:rFonts w:ascii="Times New Roman" w:hAnsi="Times New Roman"/>
          <w:sz w:val="28"/>
          <w:szCs w:val="28"/>
          <w:lang w:eastAsia="ru-RU"/>
        </w:rPr>
        <w:t xml:space="preserve"> от </w:t>
      </w:r>
      <w:r>
        <w:rPr>
          <w:rFonts w:ascii="Times New Roman" w:hAnsi="Times New Roman"/>
          <w:sz w:val="28"/>
          <w:szCs w:val="28"/>
          <w:lang w:eastAsia="ru-RU"/>
        </w:rPr>
        <w:t>14</w:t>
      </w:r>
      <w:r w:rsidRPr="00CD53BB">
        <w:rPr>
          <w:rFonts w:ascii="Times New Roman" w:hAnsi="Times New Roman"/>
          <w:sz w:val="28"/>
          <w:szCs w:val="28"/>
          <w:lang w:eastAsia="ru-RU"/>
        </w:rPr>
        <w:t>.0</w:t>
      </w:r>
      <w:r>
        <w:rPr>
          <w:rFonts w:ascii="Times New Roman" w:hAnsi="Times New Roman"/>
          <w:sz w:val="28"/>
          <w:szCs w:val="28"/>
          <w:lang w:eastAsia="ru-RU"/>
        </w:rPr>
        <w:t>2</w:t>
      </w:r>
      <w:r w:rsidRPr="00CD53BB">
        <w:rPr>
          <w:rFonts w:ascii="Times New Roman" w:hAnsi="Times New Roman"/>
          <w:sz w:val="28"/>
          <w:szCs w:val="28"/>
          <w:lang w:eastAsia="ru-RU"/>
        </w:rPr>
        <w:t>.201</w:t>
      </w:r>
      <w:r>
        <w:rPr>
          <w:rFonts w:ascii="Times New Roman" w:hAnsi="Times New Roman"/>
          <w:sz w:val="28"/>
          <w:szCs w:val="28"/>
          <w:lang w:eastAsia="ru-RU"/>
        </w:rPr>
        <w:t>8</w:t>
      </w:r>
      <w:r w:rsidRPr="00CD53BB">
        <w:rPr>
          <w:rFonts w:ascii="Times New Roman" w:hAnsi="Times New Roman"/>
          <w:sz w:val="28"/>
          <w:szCs w:val="28"/>
          <w:lang w:eastAsia="ru-RU"/>
        </w:rPr>
        <w:t xml:space="preserve"> № </w:t>
      </w:r>
      <w:r>
        <w:rPr>
          <w:rFonts w:ascii="Times New Roman" w:hAnsi="Times New Roman"/>
          <w:sz w:val="28"/>
          <w:szCs w:val="28"/>
          <w:lang w:eastAsia="ru-RU"/>
        </w:rPr>
        <w:t>2</w:t>
      </w:r>
      <w:r w:rsidRPr="00CD53BB">
        <w:rPr>
          <w:rFonts w:ascii="Times New Roman" w:hAnsi="Times New Roman"/>
          <w:sz w:val="28"/>
          <w:szCs w:val="28"/>
          <w:lang w:eastAsia="ru-RU"/>
        </w:rPr>
        <w:t>8-</w:t>
      </w:r>
      <w:r>
        <w:rPr>
          <w:rFonts w:ascii="Times New Roman" w:hAnsi="Times New Roman"/>
          <w:sz w:val="28"/>
          <w:szCs w:val="28"/>
          <w:lang w:eastAsia="ru-RU"/>
        </w:rPr>
        <w:t>240</w:t>
      </w:r>
      <w:r w:rsidRPr="00CD53BB">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B41DBC">
        <w:rPr>
          <w:rFonts w:ascii="Times New Roman" w:hAnsi="Times New Roman"/>
          <w:sz w:val="28"/>
          <w:szCs w:val="28"/>
          <w:lang w:eastAsia="ru-RU"/>
        </w:rPr>
        <w:t>Р</w:t>
      </w:r>
      <w:r>
        <w:rPr>
          <w:rFonts w:ascii="Times New Roman" w:hAnsi="Times New Roman"/>
          <w:sz w:val="28"/>
          <w:szCs w:val="28"/>
          <w:lang w:eastAsia="ru-RU"/>
        </w:rPr>
        <w:t>ешение Енисейского городского Совета депутатов от 05.04.2017 № 18-167 «</w:t>
      </w:r>
      <w:r w:rsidRPr="00CD53BB">
        <w:rPr>
          <w:rFonts w:ascii="Times New Roman" w:hAnsi="Times New Roman"/>
          <w:sz w:val="28"/>
          <w:szCs w:val="28"/>
          <w:lang w:eastAsia="ru-RU"/>
        </w:rPr>
        <w:t>Об утверждении Положения о системе оплаты труда работников  муниципальных учреждений города Енисейска»;</w:t>
      </w:r>
    </w:p>
    <w:p w:rsidR="00BC349D" w:rsidRPr="00CD53BB" w:rsidRDefault="00BC349D" w:rsidP="00BC349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w:t>
      </w:r>
      <w:r w:rsidR="00B41DBC">
        <w:rPr>
          <w:rFonts w:ascii="Times New Roman" w:hAnsi="Times New Roman"/>
          <w:sz w:val="28"/>
          <w:szCs w:val="28"/>
          <w:lang w:eastAsia="ru-RU"/>
        </w:rPr>
        <w:t>е</w:t>
      </w:r>
      <w:r w:rsidRPr="003307BB">
        <w:rPr>
          <w:rFonts w:ascii="Times New Roman" w:hAnsi="Times New Roman"/>
          <w:sz w:val="28"/>
          <w:szCs w:val="28"/>
          <w:lang w:eastAsia="ru-RU"/>
        </w:rPr>
        <w:t xml:space="preserve"> Енисейского городского Совета депутатов</w:t>
      </w:r>
      <w:r>
        <w:rPr>
          <w:rFonts w:ascii="Times New Roman" w:hAnsi="Times New Roman"/>
          <w:sz w:val="28"/>
          <w:szCs w:val="28"/>
          <w:lang w:eastAsia="ru-RU"/>
        </w:rPr>
        <w:t xml:space="preserve"> </w:t>
      </w:r>
      <w:r w:rsidRPr="00CD53BB">
        <w:rPr>
          <w:rFonts w:ascii="Times New Roman" w:hAnsi="Times New Roman"/>
          <w:sz w:val="28"/>
          <w:szCs w:val="28"/>
          <w:lang w:eastAsia="ru-RU"/>
        </w:rPr>
        <w:t xml:space="preserve"> от </w:t>
      </w:r>
      <w:r>
        <w:rPr>
          <w:rFonts w:ascii="Times New Roman" w:hAnsi="Times New Roman"/>
          <w:sz w:val="28"/>
          <w:szCs w:val="28"/>
          <w:lang w:eastAsia="ru-RU"/>
        </w:rPr>
        <w:t>14</w:t>
      </w:r>
      <w:r w:rsidRPr="00CD53BB">
        <w:rPr>
          <w:rFonts w:ascii="Times New Roman" w:hAnsi="Times New Roman"/>
          <w:sz w:val="28"/>
          <w:szCs w:val="28"/>
          <w:lang w:eastAsia="ru-RU"/>
        </w:rPr>
        <w:t>.0</w:t>
      </w:r>
      <w:r>
        <w:rPr>
          <w:rFonts w:ascii="Times New Roman" w:hAnsi="Times New Roman"/>
          <w:sz w:val="28"/>
          <w:szCs w:val="28"/>
          <w:lang w:eastAsia="ru-RU"/>
        </w:rPr>
        <w:t>2</w:t>
      </w:r>
      <w:r w:rsidRPr="00CD53BB">
        <w:rPr>
          <w:rFonts w:ascii="Times New Roman" w:hAnsi="Times New Roman"/>
          <w:sz w:val="28"/>
          <w:szCs w:val="28"/>
          <w:lang w:eastAsia="ru-RU"/>
        </w:rPr>
        <w:t>.201</w:t>
      </w:r>
      <w:r>
        <w:rPr>
          <w:rFonts w:ascii="Times New Roman" w:hAnsi="Times New Roman"/>
          <w:sz w:val="28"/>
          <w:szCs w:val="28"/>
          <w:lang w:eastAsia="ru-RU"/>
        </w:rPr>
        <w:t>8</w:t>
      </w:r>
      <w:r w:rsidRPr="00CD53BB">
        <w:rPr>
          <w:rFonts w:ascii="Times New Roman" w:hAnsi="Times New Roman"/>
          <w:sz w:val="28"/>
          <w:szCs w:val="28"/>
          <w:lang w:eastAsia="ru-RU"/>
        </w:rPr>
        <w:t xml:space="preserve"> № </w:t>
      </w:r>
      <w:r>
        <w:rPr>
          <w:rFonts w:ascii="Times New Roman" w:hAnsi="Times New Roman"/>
          <w:sz w:val="28"/>
          <w:szCs w:val="28"/>
          <w:lang w:eastAsia="ru-RU"/>
        </w:rPr>
        <w:t>2</w:t>
      </w:r>
      <w:r w:rsidRPr="00CD53BB">
        <w:rPr>
          <w:rFonts w:ascii="Times New Roman" w:hAnsi="Times New Roman"/>
          <w:sz w:val="28"/>
          <w:szCs w:val="28"/>
          <w:lang w:eastAsia="ru-RU"/>
        </w:rPr>
        <w:t>8-</w:t>
      </w:r>
      <w:r>
        <w:rPr>
          <w:rFonts w:ascii="Times New Roman" w:hAnsi="Times New Roman"/>
          <w:sz w:val="28"/>
          <w:szCs w:val="28"/>
          <w:lang w:eastAsia="ru-RU"/>
        </w:rPr>
        <w:t>240</w:t>
      </w:r>
      <w:r w:rsidRPr="00CD53BB">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B41DBC">
        <w:rPr>
          <w:rFonts w:ascii="Times New Roman" w:hAnsi="Times New Roman"/>
          <w:sz w:val="28"/>
          <w:szCs w:val="28"/>
          <w:lang w:eastAsia="ru-RU"/>
        </w:rPr>
        <w:t>Р</w:t>
      </w:r>
      <w:r>
        <w:rPr>
          <w:rFonts w:ascii="Times New Roman" w:hAnsi="Times New Roman"/>
          <w:sz w:val="28"/>
          <w:szCs w:val="28"/>
          <w:lang w:eastAsia="ru-RU"/>
        </w:rPr>
        <w:t>ешение Енисейского городского Совета депутатов от 05.04.2017 № 18-167 «</w:t>
      </w:r>
      <w:r w:rsidRPr="00CD53BB">
        <w:rPr>
          <w:rFonts w:ascii="Times New Roman" w:hAnsi="Times New Roman"/>
          <w:sz w:val="28"/>
          <w:szCs w:val="28"/>
          <w:lang w:eastAsia="ru-RU"/>
        </w:rPr>
        <w:t>Об утверждении Положения о системе оплаты труда работников  муниципальных учреждений города Енисейска»;</w:t>
      </w:r>
    </w:p>
    <w:p w:rsidR="00BC349D" w:rsidRPr="00CD53BB" w:rsidRDefault="00BC349D" w:rsidP="00BC349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w:t>
      </w:r>
      <w:r w:rsidR="00B41DBC">
        <w:rPr>
          <w:rFonts w:ascii="Times New Roman" w:hAnsi="Times New Roman"/>
          <w:sz w:val="28"/>
          <w:szCs w:val="28"/>
          <w:lang w:eastAsia="ru-RU"/>
        </w:rPr>
        <w:t>е</w:t>
      </w:r>
      <w:r w:rsidRPr="003307BB">
        <w:rPr>
          <w:rFonts w:ascii="Times New Roman" w:hAnsi="Times New Roman"/>
          <w:sz w:val="28"/>
          <w:szCs w:val="28"/>
          <w:lang w:eastAsia="ru-RU"/>
        </w:rPr>
        <w:t xml:space="preserve"> Енисейского городского Совета депутатов</w:t>
      </w:r>
      <w:r>
        <w:rPr>
          <w:rFonts w:ascii="Times New Roman" w:hAnsi="Times New Roman"/>
          <w:sz w:val="28"/>
          <w:szCs w:val="28"/>
          <w:lang w:eastAsia="ru-RU"/>
        </w:rPr>
        <w:t xml:space="preserve"> </w:t>
      </w:r>
      <w:r w:rsidRPr="00CD53BB">
        <w:rPr>
          <w:rFonts w:ascii="Times New Roman" w:hAnsi="Times New Roman"/>
          <w:sz w:val="28"/>
          <w:szCs w:val="28"/>
          <w:lang w:eastAsia="ru-RU"/>
        </w:rPr>
        <w:t xml:space="preserve"> от </w:t>
      </w:r>
      <w:r>
        <w:rPr>
          <w:rFonts w:ascii="Times New Roman" w:hAnsi="Times New Roman"/>
          <w:sz w:val="28"/>
          <w:szCs w:val="28"/>
          <w:lang w:eastAsia="ru-RU"/>
        </w:rPr>
        <w:t>30</w:t>
      </w:r>
      <w:r w:rsidRPr="00CD53BB">
        <w:rPr>
          <w:rFonts w:ascii="Times New Roman" w:hAnsi="Times New Roman"/>
          <w:sz w:val="28"/>
          <w:szCs w:val="28"/>
          <w:lang w:eastAsia="ru-RU"/>
        </w:rPr>
        <w:t>.0</w:t>
      </w:r>
      <w:r>
        <w:rPr>
          <w:rFonts w:ascii="Times New Roman" w:hAnsi="Times New Roman"/>
          <w:sz w:val="28"/>
          <w:szCs w:val="28"/>
          <w:lang w:eastAsia="ru-RU"/>
        </w:rPr>
        <w:t>5</w:t>
      </w:r>
      <w:r w:rsidRPr="00CD53BB">
        <w:rPr>
          <w:rFonts w:ascii="Times New Roman" w:hAnsi="Times New Roman"/>
          <w:sz w:val="28"/>
          <w:szCs w:val="28"/>
          <w:lang w:eastAsia="ru-RU"/>
        </w:rPr>
        <w:t>.201</w:t>
      </w:r>
      <w:r>
        <w:rPr>
          <w:rFonts w:ascii="Times New Roman" w:hAnsi="Times New Roman"/>
          <w:sz w:val="28"/>
          <w:szCs w:val="28"/>
          <w:lang w:eastAsia="ru-RU"/>
        </w:rPr>
        <w:t>8</w:t>
      </w:r>
      <w:r w:rsidRPr="00CD53BB">
        <w:rPr>
          <w:rFonts w:ascii="Times New Roman" w:hAnsi="Times New Roman"/>
          <w:sz w:val="28"/>
          <w:szCs w:val="28"/>
          <w:lang w:eastAsia="ru-RU"/>
        </w:rPr>
        <w:t xml:space="preserve"> № </w:t>
      </w:r>
      <w:r>
        <w:rPr>
          <w:rFonts w:ascii="Times New Roman" w:hAnsi="Times New Roman"/>
          <w:sz w:val="28"/>
          <w:szCs w:val="28"/>
          <w:lang w:eastAsia="ru-RU"/>
        </w:rPr>
        <w:t>31-264</w:t>
      </w:r>
      <w:r w:rsidRPr="00CD53BB">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B41DBC">
        <w:rPr>
          <w:rFonts w:ascii="Times New Roman" w:hAnsi="Times New Roman"/>
          <w:sz w:val="28"/>
          <w:szCs w:val="28"/>
          <w:lang w:eastAsia="ru-RU"/>
        </w:rPr>
        <w:t>Р</w:t>
      </w:r>
      <w:r>
        <w:rPr>
          <w:rFonts w:ascii="Times New Roman" w:hAnsi="Times New Roman"/>
          <w:sz w:val="28"/>
          <w:szCs w:val="28"/>
          <w:lang w:eastAsia="ru-RU"/>
        </w:rPr>
        <w:t>ешение Енисейского городского Совета депутатов от 05.04.2017 № 18-167 «</w:t>
      </w:r>
      <w:r w:rsidRPr="00CD53BB">
        <w:rPr>
          <w:rFonts w:ascii="Times New Roman" w:hAnsi="Times New Roman"/>
          <w:sz w:val="28"/>
          <w:szCs w:val="28"/>
          <w:lang w:eastAsia="ru-RU"/>
        </w:rPr>
        <w:t>Об утверждении Положения о системе оплаты труда работников  муниципальных учреждений города Енисейска»;</w:t>
      </w:r>
    </w:p>
    <w:p w:rsidR="0066773A" w:rsidRPr="00CD53BB" w:rsidRDefault="0066773A" w:rsidP="0066773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w:t>
      </w:r>
      <w:r w:rsidR="00B41DBC">
        <w:rPr>
          <w:rFonts w:ascii="Times New Roman" w:hAnsi="Times New Roman"/>
          <w:sz w:val="28"/>
          <w:szCs w:val="28"/>
          <w:lang w:eastAsia="ru-RU"/>
        </w:rPr>
        <w:t>е</w:t>
      </w:r>
      <w:r w:rsidRPr="003307BB">
        <w:rPr>
          <w:rFonts w:ascii="Times New Roman" w:hAnsi="Times New Roman"/>
          <w:sz w:val="28"/>
          <w:szCs w:val="28"/>
          <w:lang w:eastAsia="ru-RU"/>
        </w:rPr>
        <w:t xml:space="preserve"> Енисейского городского Совета депутатов</w:t>
      </w:r>
      <w:r>
        <w:rPr>
          <w:rFonts w:ascii="Times New Roman" w:hAnsi="Times New Roman"/>
          <w:sz w:val="28"/>
          <w:szCs w:val="28"/>
          <w:lang w:eastAsia="ru-RU"/>
        </w:rPr>
        <w:t xml:space="preserve"> </w:t>
      </w:r>
      <w:r w:rsidRPr="00CD53BB">
        <w:rPr>
          <w:rFonts w:ascii="Times New Roman" w:hAnsi="Times New Roman"/>
          <w:sz w:val="28"/>
          <w:szCs w:val="28"/>
          <w:lang w:eastAsia="ru-RU"/>
        </w:rPr>
        <w:t xml:space="preserve"> от</w:t>
      </w:r>
      <w:r>
        <w:rPr>
          <w:rFonts w:ascii="Times New Roman" w:hAnsi="Times New Roman"/>
          <w:sz w:val="28"/>
          <w:szCs w:val="28"/>
          <w:lang w:eastAsia="ru-RU"/>
        </w:rPr>
        <w:t xml:space="preserve"> 15</w:t>
      </w:r>
      <w:r w:rsidRPr="00CD53BB">
        <w:rPr>
          <w:rFonts w:ascii="Times New Roman" w:hAnsi="Times New Roman"/>
          <w:sz w:val="28"/>
          <w:szCs w:val="28"/>
          <w:lang w:eastAsia="ru-RU"/>
        </w:rPr>
        <w:t>.0</w:t>
      </w:r>
      <w:r>
        <w:rPr>
          <w:rFonts w:ascii="Times New Roman" w:hAnsi="Times New Roman"/>
          <w:sz w:val="28"/>
          <w:szCs w:val="28"/>
          <w:lang w:eastAsia="ru-RU"/>
        </w:rPr>
        <w:t>4</w:t>
      </w:r>
      <w:r w:rsidRPr="00CD53BB">
        <w:rPr>
          <w:rFonts w:ascii="Times New Roman" w:hAnsi="Times New Roman"/>
          <w:sz w:val="28"/>
          <w:szCs w:val="28"/>
          <w:lang w:eastAsia="ru-RU"/>
        </w:rPr>
        <w:t>.20</w:t>
      </w:r>
      <w:r>
        <w:rPr>
          <w:rFonts w:ascii="Times New Roman" w:hAnsi="Times New Roman"/>
          <w:sz w:val="28"/>
          <w:szCs w:val="28"/>
          <w:lang w:eastAsia="ru-RU"/>
        </w:rPr>
        <w:t>20</w:t>
      </w:r>
      <w:r w:rsidRPr="00CD53BB">
        <w:rPr>
          <w:rFonts w:ascii="Times New Roman" w:hAnsi="Times New Roman"/>
          <w:sz w:val="28"/>
          <w:szCs w:val="28"/>
          <w:lang w:eastAsia="ru-RU"/>
        </w:rPr>
        <w:t xml:space="preserve"> № </w:t>
      </w:r>
      <w:r>
        <w:rPr>
          <w:rFonts w:ascii="Times New Roman" w:hAnsi="Times New Roman"/>
          <w:sz w:val="28"/>
          <w:szCs w:val="28"/>
          <w:lang w:eastAsia="ru-RU"/>
        </w:rPr>
        <w:t>55</w:t>
      </w:r>
      <w:r w:rsidRPr="00CD53BB">
        <w:rPr>
          <w:rFonts w:ascii="Times New Roman" w:hAnsi="Times New Roman"/>
          <w:sz w:val="28"/>
          <w:szCs w:val="28"/>
          <w:lang w:eastAsia="ru-RU"/>
        </w:rPr>
        <w:t>-</w:t>
      </w:r>
      <w:r>
        <w:rPr>
          <w:rFonts w:ascii="Times New Roman" w:hAnsi="Times New Roman"/>
          <w:sz w:val="28"/>
          <w:szCs w:val="28"/>
          <w:lang w:eastAsia="ru-RU"/>
        </w:rPr>
        <w:t>471</w:t>
      </w:r>
      <w:r w:rsidRPr="00CD53BB">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B41DBC">
        <w:rPr>
          <w:rFonts w:ascii="Times New Roman" w:hAnsi="Times New Roman"/>
          <w:sz w:val="28"/>
          <w:szCs w:val="28"/>
          <w:lang w:eastAsia="ru-RU"/>
        </w:rPr>
        <w:t>Р</w:t>
      </w:r>
      <w:r>
        <w:rPr>
          <w:rFonts w:ascii="Times New Roman" w:hAnsi="Times New Roman"/>
          <w:sz w:val="28"/>
          <w:szCs w:val="28"/>
          <w:lang w:eastAsia="ru-RU"/>
        </w:rPr>
        <w:t>ешение Енисейского городского Совета депутатов от 05.04.2017 № 18-167 «</w:t>
      </w:r>
      <w:r w:rsidRPr="00CD53BB">
        <w:rPr>
          <w:rFonts w:ascii="Times New Roman" w:hAnsi="Times New Roman"/>
          <w:sz w:val="28"/>
          <w:szCs w:val="28"/>
          <w:lang w:eastAsia="ru-RU"/>
        </w:rPr>
        <w:t>Об утверждении Положения о системе оплаты труда работников  муниципальных учреждений города Енисейска»</w:t>
      </w:r>
      <w:r w:rsidR="00B41DBC">
        <w:rPr>
          <w:rFonts w:ascii="Times New Roman" w:hAnsi="Times New Roman"/>
          <w:sz w:val="28"/>
          <w:szCs w:val="28"/>
          <w:lang w:eastAsia="ru-RU"/>
        </w:rPr>
        <w:t>.</w:t>
      </w:r>
    </w:p>
    <w:p w:rsidR="007E502F" w:rsidRDefault="007E502F" w:rsidP="007E502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Решение вступает в силу со дня его официального опубликования в печатном средстве массовой информации «Информационный бюллетень города Енисейска Красноярского края».</w:t>
      </w:r>
    </w:p>
    <w:p w:rsidR="00C06EE5" w:rsidRPr="003307BB" w:rsidRDefault="00C06EE5" w:rsidP="00B660DB">
      <w:pPr>
        <w:snapToGri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E13FFB">
        <w:rPr>
          <w:rFonts w:ascii="Times New Roman" w:hAnsi="Times New Roman"/>
          <w:sz w:val="28"/>
          <w:szCs w:val="28"/>
          <w:lang w:eastAsia="ru-RU"/>
        </w:rPr>
        <w:t>5</w:t>
      </w:r>
      <w:r w:rsidRPr="003307BB">
        <w:rPr>
          <w:rFonts w:ascii="Times New Roman" w:hAnsi="Times New Roman"/>
          <w:sz w:val="28"/>
          <w:szCs w:val="28"/>
          <w:lang w:eastAsia="ru-RU"/>
        </w:rPr>
        <w:t xml:space="preserve">. Разместить настоящее решение на официальном  </w:t>
      </w:r>
      <w:r w:rsidR="00E13FFB">
        <w:rPr>
          <w:rFonts w:ascii="Times New Roman" w:hAnsi="Times New Roman"/>
          <w:sz w:val="28"/>
          <w:szCs w:val="28"/>
          <w:lang w:eastAsia="ru-RU"/>
        </w:rPr>
        <w:t>интернет</w:t>
      </w:r>
      <w:r w:rsidR="00B41DBC">
        <w:rPr>
          <w:rFonts w:ascii="Times New Roman" w:hAnsi="Times New Roman"/>
          <w:sz w:val="28"/>
          <w:szCs w:val="28"/>
          <w:lang w:eastAsia="ru-RU"/>
        </w:rPr>
        <w:t>-</w:t>
      </w:r>
      <w:r w:rsidR="00E13FFB">
        <w:rPr>
          <w:rFonts w:ascii="Times New Roman" w:hAnsi="Times New Roman"/>
          <w:sz w:val="28"/>
          <w:szCs w:val="28"/>
          <w:lang w:eastAsia="ru-RU"/>
        </w:rPr>
        <w:t xml:space="preserve">портале органов местного самоуправления города Енисейска </w:t>
      </w:r>
      <w:hyperlink r:id="rId9" w:history="1">
        <w:r w:rsidR="00B41DBC" w:rsidRPr="0052090D">
          <w:rPr>
            <w:rStyle w:val="Hyperlink"/>
            <w:rFonts w:ascii="Times New Roman" w:hAnsi="Times New Roman"/>
            <w:sz w:val="28"/>
            <w:szCs w:val="28"/>
            <w:lang w:val="en-US" w:eastAsia="ru-RU"/>
          </w:rPr>
          <w:t>www</w:t>
        </w:r>
        <w:r w:rsidR="00B41DBC" w:rsidRPr="0052090D">
          <w:rPr>
            <w:rStyle w:val="Hyperlink"/>
            <w:rFonts w:ascii="Times New Roman" w:hAnsi="Times New Roman"/>
            <w:sz w:val="28"/>
            <w:szCs w:val="28"/>
            <w:lang w:eastAsia="ru-RU"/>
          </w:rPr>
          <w:t>.</w:t>
        </w:r>
        <w:r w:rsidR="00B41DBC" w:rsidRPr="0052090D">
          <w:rPr>
            <w:rStyle w:val="Hyperlink"/>
            <w:rFonts w:ascii="Times New Roman" w:hAnsi="Times New Roman"/>
            <w:sz w:val="28"/>
            <w:szCs w:val="28"/>
            <w:lang w:val="en-US" w:eastAsia="ru-RU"/>
          </w:rPr>
          <w:t>eniseysk</w:t>
        </w:r>
        <w:r w:rsidR="00B41DBC" w:rsidRPr="0052090D">
          <w:rPr>
            <w:rStyle w:val="Hyperlink"/>
            <w:rFonts w:ascii="Times New Roman" w:hAnsi="Times New Roman"/>
            <w:sz w:val="28"/>
            <w:szCs w:val="28"/>
            <w:lang w:eastAsia="ru-RU"/>
          </w:rPr>
          <w:t>.</w:t>
        </w:r>
        <w:r w:rsidR="00B41DBC" w:rsidRPr="0052090D">
          <w:rPr>
            <w:rStyle w:val="Hyperlink"/>
            <w:rFonts w:ascii="Times New Roman" w:hAnsi="Times New Roman"/>
            <w:sz w:val="28"/>
            <w:szCs w:val="28"/>
            <w:lang w:val="en-US" w:eastAsia="ru-RU"/>
          </w:rPr>
          <w:t>com</w:t>
        </w:r>
        <w:r w:rsidR="00B41DBC" w:rsidRPr="0052090D">
          <w:rPr>
            <w:rStyle w:val="Hyperlink"/>
            <w:rFonts w:ascii="Times New Roman" w:hAnsi="Times New Roman"/>
            <w:sz w:val="28"/>
            <w:szCs w:val="28"/>
            <w:lang w:eastAsia="ru-RU"/>
          </w:rPr>
          <w:t>.</w:t>
        </w:r>
      </w:hyperlink>
    </w:p>
    <w:p w:rsidR="00C06EE5" w:rsidRPr="003307BB" w:rsidRDefault="00C06EE5" w:rsidP="00B660D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3307BB">
        <w:rPr>
          <w:rFonts w:ascii="Times New Roman" w:hAnsi="Times New Roman"/>
          <w:sz w:val="28"/>
          <w:szCs w:val="28"/>
          <w:lang w:eastAsia="ru-RU"/>
        </w:rPr>
        <w:t xml:space="preserve">. Контроль за исполнением </w:t>
      </w:r>
      <w:r w:rsidR="00E13FFB">
        <w:rPr>
          <w:rFonts w:ascii="Times New Roman" w:hAnsi="Times New Roman"/>
          <w:sz w:val="28"/>
          <w:szCs w:val="28"/>
          <w:lang w:eastAsia="ru-RU"/>
        </w:rPr>
        <w:t>Р</w:t>
      </w:r>
      <w:r w:rsidRPr="003307BB">
        <w:rPr>
          <w:rFonts w:ascii="Times New Roman" w:hAnsi="Times New Roman"/>
          <w:sz w:val="28"/>
          <w:szCs w:val="28"/>
          <w:lang w:eastAsia="ru-RU"/>
        </w:rPr>
        <w:t xml:space="preserve">ешения возложить </w:t>
      </w:r>
      <w:r w:rsidRPr="005241B2">
        <w:rPr>
          <w:rFonts w:ascii="Times New Roman" w:hAnsi="Times New Roman"/>
          <w:sz w:val="28"/>
          <w:szCs w:val="28"/>
          <w:lang w:eastAsia="ru-RU"/>
        </w:rPr>
        <w:t>на комиссию по бюджету</w:t>
      </w:r>
      <w:r w:rsidR="005241B2" w:rsidRPr="005241B2">
        <w:rPr>
          <w:rFonts w:ascii="Times New Roman" w:hAnsi="Times New Roman"/>
          <w:sz w:val="28"/>
          <w:szCs w:val="28"/>
          <w:lang w:eastAsia="ru-RU"/>
        </w:rPr>
        <w:t>, муниципальной собственности и экономической политике</w:t>
      </w:r>
      <w:r w:rsidR="00B41DBC">
        <w:rPr>
          <w:rFonts w:ascii="Times New Roman" w:hAnsi="Times New Roman"/>
          <w:sz w:val="28"/>
          <w:szCs w:val="28"/>
          <w:lang w:eastAsia="ru-RU"/>
        </w:rPr>
        <w:t>.</w:t>
      </w:r>
    </w:p>
    <w:p w:rsidR="00C06EE5" w:rsidRPr="003307BB" w:rsidRDefault="00C06EE5" w:rsidP="00B660DB">
      <w:pPr>
        <w:spacing w:after="0" w:line="240" w:lineRule="auto"/>
        <w:ind w:firstLine="708"/>
        <w:jc w:val="both"/>
        <w:rPr>
          <w:rFonts w:ascii="Times New Roman" w:hAnsi="Times New Roman"/>
          <w:sz w:val="28"/>
          <w:szCs w:val="28"/>
          <w:lang w:eastAsia="ru-RU"/>
        </w:rPr>
      </w:pPr>
    </w:p>
    <w:p w:rsidR="00B41DBC" w:rsidRPr="00B41DBC" w:rsidRDefault="00B41DBC" w:rsidP="00B41DBC">
      <w:pPr>
        <w:widowControl w:val="0"/>
        <w:autoSpaceDE w:val="0"/>
        <w:autoSpaceDN w:val="0"/>
        <w:spacing w:after="0" w:line="240" w:lineRule="auto"/>
        <w:jc w:val="right"/>
        <w:rPr>
          <w:rFonts w:ascii="Times New Roman" w:hAnsi="Times New Roman"/>
          <w:sz w:val="28"/>
          <w:szCs w:val="28"/>
          <w:lang w:eastAsia="ru-RU"/>
        </w:rPr>
      </w:pPr>
    </w:p>
    <w:tbl>
      <w:tblPr>
        <w:tblW w:w="9606" w:type="dxa"/>
        <w:tblLook w:val="04A0" w:firstRow="1" w:lastRow="0" w:firstColumn="1" w:lastColumn="0" w:noHBand="0" w:noVBand="1"/>
      </w:tblPr>
      <w:tblGrid>
        <w:gridCol w:w="4309"/>
        <w:gridCol w:w="5297"/>
      </w:tblGrid>
      <w:tr w:rsidR="00B41DBC" w:rsidRPr="00B41DBC" w:rsidTr="006A4874">
        <w:tc>
          <w:tcPr>
            <w:tcW w:w="4309" w:type="dxa"/>
            <w:hideMark/>
          </w:tcPr>
          <w:p w:rsidR="00B41DBC" w:rsidRPr="00B41DBC" w:rsidRDefault="00B41DBC" w:rsidP="00B41DBC">
            <w:pPr>
              <w:spacing w:after="0" w:line="240" w:lineRule="auto"/>
              <w:rPr>
                <w:rFonts w:ascii="Times New Roman" w:eastAsia="Calibri" w:hAnsi="Times New Roman"/>
                <w:sz w:val="28"/>
                <w:szCs w:val="28"/>
              </w:rPr>
            </w:pPr>
            <w:r w:rsidRPr="00B41DBC">
              <w:rPr>
                <w:rFonts w:ascii="Times New Roman" w:eastAsia="Calibri" w:hAnsi="Times New Roman"/>
                <w:sz w:val="28"/>
                <w:szCs w:val="28"/>
              </w:rPr>
              <w:t xml:space="preserve">Председатель городского </w:t>
            </w:r>
          </w:p>
          <w:p w:rsidR="00B41DBC" w:rsidRPr="00B41DBC" w:rsidRDefault="00B41DBC" w:rsidP="00B41DBC">
            <w:pPr>
              <w:spacing w:after="0" w:line="240" w:lineRule="auto"/>
              <w:rPr>
                <w:rFonts w:ascii="Times New Roman" w:eastAsia="Calibri" w:hAnsi="Times New Roman"/>
                <w:sz w:val="28"/>
                <w:szCs w:val="28"/>
              </w:rPr>
            </w:pPr>
            <w:r w:rsidRPr="00B41DBC">
              <w:rPr>
                <w:rFonts w:ascii="Times New Roman" w:eastAsia="Calibri" w:hAnsi="Times New Roman"/>
                <w:sz w:val="28"/>
                <w:szCs w:val="28"/>
              </w:rPr>
              <w:t xml:space="preserve">Совета депутатов </w:t>
            </w:r>
          </w:p>
          <w:p w:rsidR="00B41DBC" w:rsidRPr="00B41DBC" w:rsidRDefault="00B41DBC" w:rsidP="00B41DBC">
            <w:pPr>
              <w:spacing w:after="0" w:line="240" w:lineRule="auto"/>
              <w:rPr>
                <w:rFonts w:ascii="Times New Roman" w:eastAsia="Calibri" w:hAnsi="Times New Roman"/>
                <w:sz w:val="28"/>
                <w:szCs w:val="28"/>
              </w:rPr>
            </w:pPr>
            <w:r w:rsidRPr="00B41DBC">
              <w:rPr>
                <w:rFonts w:ascii="Times New Roman" w:eastAsia="Calibri" w:hAnsi="Times New Roman"/>
                <w:sz w:val="28"/>
                <w:szCs w:val="28"/>
              </w:rPr>
              <w:t xml:space="preserve">                                 </w:t>
            </w:r>
          </w:p>
          <w:p w:rsidR="00B41DBC" w:rsidRPr="00B41DBC" w:rsidRDefault="00B41DBC" w:rsidP="00B41DBC">
            <w:pPr>
              <w:spacing w:after="0" w:line="240" w:lineRule="auto"/>
              <w:rPr>
                <w:rFonts w:ascii="Times New Roman" w:eastAsia="Calibri" w:hAnsi="Times New Roman"/>
                <w:sz w:val="28"/>
                <w:szCs w:val="28"/>
              </w:rPr>
            </w:pPr>
            <w:r w:rsidRPr="00B41DBC">
              <w:rPr>
                <w:rFonts w:ascii="Times New Roman" w:eastAsia="Calibri" w:hAnsi="Times New Roman"/>
                <w:sz w:val="28"/>
                <w:szCs w:val="28"/>
              </w:rPr>
              <w:t xml:space="preserve">                       </w:t>
            </w:r>
            <w:r>
              <w:rPr>
                <w:rFonts w:ascii="Times New Roman" w:eastAsia="Calibri" w:hAnsi="Times New Roman"/>
                <w:sz w:val="28"/>
                <w:szCs w:val="28"/>
              </w:rPr>
              <w:t xml:space="preserve">       </w:t>
            </w:r>
            <w:r w:rsidRPr="00B41DBC">
              <w:rPr>
                <w:rFonts w:ascii="Times New Roman" w:eastAsia="Calibri" w:hAnsi="Times New Roman"/>
                <w:sz w:val="28"/>
                <w:szCs w:val="28"/>
              </w:rPr>
              <w:t xml:space="preserve"> Н.В. Лобанова</w:t>
            </w:r>
          </w:p>
        </w:tc>
        <w:tc>
          <w:tcPr>
            <w:tcW w:w="5297" w:type="dxa"/>
          </w:tcPr>
          <w:p w:rsidR="00B41DBC" w:rsidRPr="00B41DBC" w:rsidRDefault="00B41DBC" w:rsidP="00B41DBC">
            <w:pPr>
              <w:spacing w:after="0" w:line="240" w:lineRule="auto"/>
              <w:ind w:left="885"/>
              <w:rPr>
                <w:rFonts w:ascii="Times New Roman" w:eastAsia="Calibri" w:hAnsi="Times New Roman"/>
                <w:sz w:val="28"/>
                <w:szCs w:val="28"/>
              </w:rPr>
            </w:pPr>
            <w:r w:rsidRPr="00B41DBC">
              <w:rPr>
                <w:rFonts w:ascii="Times New Roman" w:eastAsia="Calibri" w:hAnsi="Times New Roman"/>
                <w:sz w:val="28"/>
                <w:szCs w:val="28"/>
              </w:rPr>
              <w:t xml:space="preserve">Глава города                                </w:t>
            </w:r>
          </w:p>
          <w:p w:rsidR="00B41DBC" w:rsidRPr="00B41DBC" w:rsidRDefault="00B41DBC" w:rsidP="00B41DBC">
            <w:pPr>
              <w:spacing w:after="0" w:line="240" w:lineRule="auto"/>
              <w:ind w:left="885"/>
              <w:rPr>
                <w:rFonts w:ascii="Times New Roman" w:eastAsia="Calibri" w:hAnsi="Times New Roman"/>
                <w:sz w:val="28"/>
                <w:szCs w:val="28"/>
              </w:rPr>
            </w:pPr>
          </w:p>
          <w:p w:rsidR="00B41DBC" w:rsidRPr="00B41DBC" w:rsidRDefault="00B41DBC" w:rsidP="00B41DBC">
            <w:pPr>
              <w:spacing w:after="0" w:line="240" w:lineRule="auto"/>
              <w:ind w:left="885"/>
              <w:rPr>
                <w:rFonts w:ascii="Times New Roman" w:eastAsia="Calibri" w:hAnsi="Times New Roman"/>
                <w:sz w:val="28"/>
                <w:szCs w:val="28"/>
              </w:rPr>
            </w:pPr>
            <w:r w:rsidRPr="00B41DBC">
              <w:rPr>
                <w:rFonts w:ascii="Times New Roman" w:eastAsia="Calibri" w:hAnsi="Times New Roman"/>
                <w:sz w:val="28"/>
                <w:szCs w:val="28"/>
              </w:rPr>
              <w:t xml:space="preserve">                      </w:t>
            </w:r>
          </w:p>
          <w:p w:rsidR="00B41DBC" w:rsidRPr="00B41DBC" w:rsidRDefault="00B41DBC" w:rsidP="00B41DBC">
            <w:pPr>
              <w:spacing w:after="0" w:line="240" w:lineRule="auto"/>
              <w:ind w:left="885"/>
              <w:rPr>
                <w:rFonts w:ascii="Times New Roman" w:eastAsia="Calibri" w:hAnsi="Times New Roman"/>
                <w:sz w:val="28"/>
                <w:szCs w:val="28"/>
              </w:rPr>
            </w:pPr>
            <w:r w:rsidRPr="00B41DBC">
              <w:rPr>
                <w:rFonts w:ascii="Times New Roman" w:eastAsia="Calibri" w:hAnsi="Times New Roman"/>
                <w:sz w:val="28"/>
                <w:szCs w:val="28"/>
              </w:rPr>
              <w:t xml:space="preserve">                      </w:t>
            </w:r>
            <w:r>
              <w:rPr>
                <w:rFonts w:ascii="Times New Roman" w:eastAsia="Calibri" w:hAnsi="Times New Roman"/>
                <w:sz w:val="28"/>
                <w:szCs w:val="28"/>
              </w:rPr>
              <w:t xml:space="preserve">    </w:t>
            </w:r>
            <w:r w:rsidRPr="00B41DBC">
              <w:rPr>
                <w:rFonts w:ascii="Times New Roman" w:eastAsia="Calibri" w:hAnsi="Times New Roman"/>
                <w:sz w:val="28"/>
                <w:szCs w:val="28"/>
              </w:rPr>
              <w:t>В.В. Никольский</w:t>
            </w:r>
          </w:p>
          <w:p w:rsidR="00B41DBC" w:rsidRPr="00B41DBC" w:rsidRDefault="00B41DBC" w:rsidP="00B41DBC">
            <w:pPr>
              <w:spacing w:after="0" w:line="240" w:lineRule="auto"/>
              <w:ind w:left="885"/>
              <w:rPr>
                <w:rFonts w:ascii="Times New Roman" w:eastAsia="Calibri" w:hAnsi="Times New Roman"/>
                <w:sz w:val="28"/>
                <w:szCs w:val="28"/>
              </w:rPr>
            </w:pPr>
            <w:r w:rsidRPr="00B41DBC">
              <w:rPr>
                <w:rFonts w:ascii="Times New Roman" w:eastAsia="Calibri" w:hAnsi="Times New Roman"/>
                <w:sz w:val="28"/>
                <w:szCs w:val="28"/>
              </w:rPr>
              <w:t xml:space="preserve">                            </w:t>
            </w:r>
          </w:p>
          <w:p w:rsidR="00B41DBC" w:rsidRPr="00B41DBC" w:rsidRDefault="00B41DBC" w:rsidP="00B41DBC">
            <w:pPr>
              <w:spacing w:after="0" w:line="240" w:lineRule="auto"/>
              <w:ind w:left="885"/>
              <w:rPr>
                <w:rFonts w:ascii="Times New Roman" w:eastAsia="Calibri" w:hAnsi="Times New Roman"/>
                <w:sz w:val="28"/>
                <w:szCs w:val="28"/>
              </w:rPr>
            </w:pPr>
            <w:r w:rsidRPr="00B41DBC">
              <w:rPr>
                <w:rFonts w:ascii="Times New Roman" w:eastAsia="Calibri" w:hAnsi="Times New Roman"/>
                <w:sz w:val="28"/>
                <w:szCs w:val="28"/>
              </w:rPr>
              <w:t xml:space="preserve">                   </w:t>
            </w:r>
          </w:p>
        </w:tc>
      </w:tr>
    </w:tbl>
    <w:p w:rsidR="00C06EE5" w:rsidRPr="003307BB" w:rsidRDefault="00C06EE5" w:rsidP="00B660DB">
      <w:pPr>
        <w:spacing w:after="0" w:line="240" w:lineRule="auto"/>
        <w:rPr>
          <w:rFonts w:ascii="Times New Roman" w:hAnsi="Times New Roman"/>
          <w:sz w:val="28"/>
          <w:szCs w:val="28"/>
          <w:lang w:eastAsia="ru-RU"/>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p w:rsidR="00C06EE5" w:rsidRDefault="00C06EE5" w:rsidP="00B660DB">
      <w:pPr>
        <w:autoSpaceDE w:val="0"/>
        <w:autoSpaceDN w:val="0"/>
        <w:adjustRightInd w:val="0"/>
        <w:spacing w:after="0" w:line="240" w:lineRule="auto"/>
        <w:jc w:val="right"/>
        <w:rPr>
          <w:rFonts w:ascii="Times New Roman" w:hAnsi="Times New Roman"/>
          <w:sz w:val="28"/>
          <w:szCs w:val="28"/>
        </w:rPr>
      </w:pPr>
    </w:p>
    <w:tbl>
      <w:tblPr>
        <w:tblW w:w="0" w:type="auto"/>
        <w:tblInd w:w="5070" w:type="dxa"/>
        <w:tblLook w:val="04A0" w:firstRow="1" w:lastRow="0" w:firstColumn="1" w:lastColumn="0" w:noHBand="0" w:noVBand="1"/>
      </w:tblPr>
      <w:tblGrid>
        <w:gridCol w:w="3886"/>
      </w:tblGrid>
      <w:tr w:rsidR="007B5ED1" w:rsidRPr="00B41DBC" w:rsidTr="00B41DBC">
        <w:tc>
          <w:tcPr>
            <w:tcW w:w="3969" w:type="dxa"/>
            <w:shd w:val="clear" w:color="auto" w:fill="auto"/>
          </w:tcPr>
          <w:p w:rsidR="007B5ED1" w:rsidRPr="00B41DBC" w:rsidRDefault="007B5ED1" w:rsidP="00303FB1">
            <w:pPr>
              <w:spacing w:after="0" w:line="240" w:lineRule="auto"/>
              <w:rPr>
                <w:rFonts w:ascii="Times New Roman" w:hAnsi="Times New Roman"/>
                <w:sz w:val="24"/>
                <w:szCs w:val="24"/>
                <w:lang w:eastAsia="ru-RU"/>
              </w:rPr>
            </w:pPr>
            <w:r w:rsidRPr="00B41DBC">
              <w:rPr>
                <w:rFonts w:ascii="Times New Roman" w:hAnsi="Times New Roman"/>
                <w:sz w:val="24"/>
                <w:szCs w:val="24"/>
                <w:lang w:eastAsia="ru-RU"/>
              </w:rPr>
              <w:t>Приложение к Решению</w:t>
            </w:r>
          </w:p>
        </w:tc>
      </w:tr>
      <w:tr w:rsidR="007B5ED1" w:rsidRPr="00B41DBC" w:rsidTr="00B41DBC">
        <w:tc>
          <w:tcPr>
            <w:tcW w:w="3969" w:type="dxa"/>
            <w:shd w:val="clear" w:color="auto" w:fill="auto"/>
          </w:tcPr>
          <w:p w:rsidR="007B5ED1" w:rsidRPr="00B41DBC" w:rsidRDefault="007B5ED1" w:rsidP="00303FB1">
            <w:pPr>
              <w:spacing w:after="0" w:line="240" w:lineRule="auto"/>
              <w:rPr>
                <w:rFonts w:ascii="Times New Roman" w:hAnsi="Times New Roman"/>
                <w:sz w:val="24"/>
                <w:szCs w:val="24"/>
                <w:lang w:eastAsia="ru-RU"/>
              </w:rPr>
            </w:pPr>
            <w:r w:rsidRPr="00B41DBC">
              <w:rPr>
                <w:rFonts w:ascii="Times New Roman" w:hAnsi="Times New Roman"/>
                <w:sz w:val="24"/>
                <w:szCs w:val="24"/>
                <w:lang w:eastAsia="ru-RU"/>
              </w:rPr>
              <w:t>Енисейского городского Совета</w:t>
            </w:r>
          </w:p>
        </w:tc>
      </w:tr>
      <w:tr w:rsidR="007B5ED1" w:rsidRPr="00B41DBC" w:rsidTr="00B41DBC">
        <w:tc>
          <w:tcPr>
            <w:tcW w:w="3969" w:type="dxa"/>
            <w:shd w:val="clear" w:color="auto" w:fill="auto"/>
          </w:tcPr>
          <w:p w:rsidR="007B5ED1" w:rsidRPr="00B41DBC" w:rsidRDefault="007B5ED1" w:rsidP="00B41DBC">
            <w:pPr>
              <w:spacing w:after="0" w:line="240" w:lineRule="auto"/>
              <w:rPr>
                <w:rFonts w:ascii="Times New Roman" w:hAnsi="Times New Roman"/>
                <w:sz w:val="24"/>
                <w:szCs w:val="24"/>
                <w:lang w:eastAsia="ru-RU"/>
              </w:rPr>
            </w:pPr>
            <w:r w:rsidRPr="00B41DBC">
              <w:rPr>
                <w:rFonts w:ascii="Times New Roman" w:hAnsi="Times New Roman"/>
                <w:sz w:val="24"/>
                <w:szCs w:val="24"/>
                <w:lang w:eastAsia="ru-RU"/>
              </w:rPr>
              <w:t>депутатов от</w:t>
            </w:r>
            <w:r w:rsidR="00C74C35" w:rsidRPr="00B41DBC">
              <w:rPr>
                <w:rFonts w:ascii="Times New Roman" w:hAnsi="Times New Roman"/>
                <w:sz w:val="24"/>
                <w:szCs w:val="24"/>
                <w:lang w:eastAsia="ru-RU"/>
              </w:rPr>
              <w:t xml:space="preserve"> </w:t>
            </w:r>
            <w:r w:rsidR="00B41DBC" w:rsidRPr="00B41DBC">
              <w:rPr>
                <w:rFonts w:ascii="Times New Roman" w:hAnsi="Times New Roman"/>
                <w:sz w:val="24"/>
                <w:szCs w:val="24"/>
                <w:lang w:eastAsia="ru-RU"/>
              </w:rPr>
              <w:t>29.09.</w:t>
            </w:r>
            <w:r w:rsidRPr="00B41DBC">
              <w:rPr>
                <w:rFonts w:ascii="Times New Roman" w:hAnsi="Times New Roman"/>
                <w:sz w:val="24"/>
                <w:szCs w:val="24"/>
                <w:lang w:eastAsia="ru-RU"/>
              </w:rPr>
              <w:t>2021 №</w:t>
            </w:r>
            <w:r w:rsidR="00B41DBC" w:rsidRPr="00B41DBC">
              <w:rPr>
                <w:rFonts w:ascii="Times New Roman" w:hAnsi="Times New Roman"/>
                <w:sz w:val="24"/>
                <w:szCs w:val="24"/>
                <w:lang w:eastAsia="ru-RU"/>
              </w:rPr>
              <w:t xml:space="preserve"> 12-95</w:t>
            </w:r>
            <w:r w:rsidRPr="00B41DBC">
              <w:rPr>
                <w:rFonts w:ascii="Times New Roman" w:hAnsi="Times New Roman"/>
                <w:sz w:val="24"/>
                <w:szCs w:val="24"/>
                <w:lang w:eastAsia="ru-RU"/>
              </w:rPr>
              <w:t xml:space="preserve">  </w:t>
            </w:r>
          </w:p>
        </w:tc>
      </w:tr>
    </w:tbl>
    <w:p w:rsidR="007B5ED1" w:rsidRPr="00B41DBC" w:rsidRDefault="007B5ED1" w:rsidP="00B660DB">
      <w:pPr>
        <w:spacing w:after="0" w:line="240" w:lineRule="auto"/>
        <w:jc w:val="right"/>
        <w:rPr>
          <w:rFonts w:ascii="Times New Roman" w:hAnsi="Times New Roman"/>
          <w:sz w:val="24"/>
          <w:szCs w:val="24"/>
          <w:lang w:eastAsia="ru-RU"/>
        </w:rPr>
      </w:pPr>
    </w:p>
    <w:p w:rsidR="00C06EE5" w:rsidRPr="00B41DBC" w:rsidRDefault="00C06EE5" w:rsidP="00B660DB">
      <w:pPr>
        <w:autoSpaceDE w:val="0"/>
        <w:autoSpaceDN w:val="0"/>
        <w:adjustRightInd w:val="0"/>
        <w:spacing w:after="0" w:line="240" w:lineRule="auto"/>
        <w:jc w:val="center"/>
        <w:outlineLvl w:val="0"/>
        <w:rPr>
          <w:rFonts w:ascii="Times New Roman" w:hAnsi="Times New Roman"/>
          <w:b/>
          <w:bCs/>
          <w:sz w:val="24"/>
          <w:szCs w:val="24"/>
        </w:rPr>
      </w:pPr>
    </w:p>
    <w:p w:rsidR="00C06EE5" w:rsidRPr="00B41DBC" w:rsidRDefault="003F424F" w:rsidP="00B660DB">
      <w:pPr>
        <w:autoSpaceDE w:val="0"/>
        <w:autoSpaceDN w:val="0"/>
        <w:adjustRightInd w:val="0"/>
        <w:spacing w:after="0" w:line="240" w:lineRule="auto"/>
        <w:jc w:val="center"/>
        <w:outlineLvl w:val="0"/>
        <w:rPr>
          <w:rFonts w:ascii="Times New Roman" w:hAnsi="Times New Roman"/>
          <w:bCs/>
          <w:sz w:val="24"/>
          <w:szCs w:val="24"/>
        </w:rPr>
      </w:pPr>
      <w:r w:rsidRPr="00B41DBC">
        <w:rPr>
          <w:rFonts w:ascii="Times New Roman" w:hAnsi="Times New Roman"/>
          <w:bCs/>
          <w:sz w:val="24"/>
          <w:szCs w:val="24"/>
        </w:rPr>
        <w:t>ПОЛОЖЕНИЕ</w:t>
      </w:r>
    </w:p>
    <w:p w:rsidR="00C06EE5" w:rsidRPr="00B41DBC" w:rsidRDefault="00C06EE5" w:rsidP="00B660DB">
      <w:pPr>
        <w:autoSpaceDE w:val="0"/>
        <w:autoSpaceDN w:val="0"/>
        <w:adjustRightInd w:val="0"/>
        <w:spacing w:after="0" w:line="240" w:lineRule="auto"/>
        <w:jc w:val="center"/>
        <w:outlineLvl w:val="0"/>
        <w:rPr>
          <w:rFonts w:ascii="Times New Roman" w:hAnsi="Times New Roman"/>
          <w:sz w:val="24"/>
          <w:szCs w:val="24"/>
          <w:lang w:eastAsia="ru-RU"/>
        </w:rPr>
      </w:pPr>
      <w:r w:rsidRPr="00B41DBC">
        <w:rPr>
          <w:rFonts w:ascii="Times New Roman" w:hAnsi="Times New Roman"/>
          <w:sz w:val="24"/>
          <w:szCs w:val="24"/>
          <w:lang w:eastAsia="ru-RU"/>
        </w:rPr>
        <w:t xml:space="preserve"> о систем</w:t>
      </w:r>
      <w:r w:rsidR="00832542" w:rsidRPr="00B41DBC">
        <w:rPr>
          <w:rFonts w:ascii="Times New Roman" w:hAnsi="Times New Roman"/>
          <w:sz w:val="24"/>
          <w:szCs w:val="24"/>
          <w:lang w:eastAsia="ru-RU"/>
        </w:rPr>
        <w:t>ах</w:t>
      </w:r>
      <w:r w:rsidRPr="00B41DBC">
        <w:rPr>
          <w:rFonts w:ascii="Times New Roman" w:hAnsi="Times New Roman"/>
          <w:sz w:val="24"/>
          <w:szCs w:val="24"/>
          <w:lang w:eastAsia="ru-RU"/>
        </w:rPr>
        <w:t xml:space="preserve"> оплаты труда работников  муниципальных</w:t>
      </w:r>
    </w:p>
    <w:p w:rsidR="00C06EE5" w:rsidRPr="00B41DBC" w:rsidRDefault="00C06EE5" w:rsidP="00B660DB">
      <w:pPr>
        <w:autoSpaceDE w:val="0"/>
        <w:autoSpaceDN w:val="0"/>
        <w:adjustRightInd w:val="0"/>
        <w:spacing w:after="0" w:line="240" w:lineRule="auto"/>
        <w:jc w:val="center"/>
        <w:outlineLvl w:val="0"/>
        <w:rPr>
          <w:rFonts w:ascii="Times New Roman" w:hAnsi="Times New Roman"/>
          <w:sz w:val="24"/>
          <w:szCs w:val="24"/>
          <w:lang w:eastAsia="ru-RU"/>
        </w:rPr>
      </w:pPr>
      <w:r w:rsidRPr="00B41DBC">
        <w:rPr>
          <w:rFonts w:ascii="Times New Roman" w:hAnsi="Times New Roman"/>
          <w:sz w:val="24"/>
          <w:szCs w:val="24"/>
          <w:lang w:eastAsia="ru-RU"/>
        </w:rPr>
        <w:t xml:space="preserve">  учреждений города Енисейска</w:t>
      </w:r>
    </w:p>
    <w:p w:rsidR="007500E9" w:rsidRPr="00B41DBC" w:rsidRDefault="007500E9" w:rsidP="00B660DB">
      <w:pPr>
        <w:autoSpaceDE w:val="0"/>
        <w:autoSpaceDN w:val="0"/>
        <w:adjustRightInd w:val="0"/>
        <w:spacing w:after="0" w:line="240" w:lineRule="auto"/>
        <w:jc w:val="center"/>
        <w:outlineLvl w:val="1"/>
        <w:rPr>
          <w:rFonts w:ascii="Times New Roman" w:hAnsi="Times New Roman"/>
          <w:sz w:val="24"/>
          <w:szCs w:val="24"/>
        </w:rPr>
      </w:pPr>
    </w:p>
    <w:p w:rsidR="004D5DEA" w:rsidRPr="00B41DBC" w:rsidRDefault="004D5DEA" w:rsidP="004D5DEA">
      <w:pPr>
        <w:pStyle w:val="ConsPlusNormal"/>
        <w:ind w:firstLine="540"/>
        <w:jc w:val="both"/>
        <w:rPr>
          <w:sz w:val="24"/>
          <w:szCs w:val="24"/>
        </w:rPr>
      </w:pPr>
      <w:r w:rsidRPr="00B41DBC">
        <w:rPr>
          <w:sz w:val="24"/>
          <w:szCs w:val="24"/>
        </w:rPr>
        <w:t>Настоящее Положение устанавливает системы оплаты труда работников учреждений, финансируемых за счет средств бюджета</w:t>
      </w:r>
      <w:r w:rsidR="00400880" w:rsidRPr="00B41DBC">
        <w:rPr>
          <w:sz w:val="24"/>
          <w:szCs w:val="24"/>
        </w:rPr>
        <w:t xml:space="preserve"> города Енис</w:t>
      </w:r>
      <w:r w:rsidR="00647F69" w:rsidRPr="00B41DBC">
        <w:rPr>
          <w:sz w:val="24"/>
          <w:szCs w:val="24"/>
        </w:rPr>
        <w:t>е</w:t>
      </w:r>
      <w:r w:rsidR="00400880" w:rsidRPr="00B41DBC">
        <w:rPr>
          <w:sz w:val="24"/>
          <w:szCs w:val="24"/>
        </w:rPr>
        <w:t>й</w:t>
      </w:r>
      <w:r w:rsidR="00647F69" w:rsidRPr="00B41DBC">
        <w:rPr>
          <w:sz w:val="24"/>
          <w:szCs w:val="24"/>
        </w:rPr>
        <w:t>ска</w:t>
      </w:r>
      <w:r w:rsidRPr="00B41DBC">
        <w:rPr>
          <w:sz w:val="24"/>
          <w:szCs w:val="24"/>
        </w:rPr>
        <w:t xml:space="preserve">, и определяет особенности установления системы оплаты труда работников муниципальных автономных учреждений. </w:t>
      </w:r>
    </w:p>
    <w:p w:rsidR="004D5DEA" w:rsidRPr="00B41DBC" w:rsidRDefault="004D5DEA" w:rsidP="004D5DEA">
      <w:pPr>
        <w:pStyle w:val="ConsPlusNormal"/>
        <w:ind w:firstLine="540"/>
        <w:jc w:val="both"/>
        <w:rPr>
          <w:sz w:val="24"/>
          <w:szCs w:val="24"/>
        </w:rPr>
      </w:pPr>
      <w:r w:rsidRPr="00B41DBC">
        <w:rPr>
          <w:sz w:val="24"/>
          <w:szCs w:val="24"/>
        </w:rPr>
        <w:t xml:space="preserve">В целях настоящего Положения под работниками учреждений понимаются работники муниципальных бюджетных и казенных учреждений, работники органов местного самоуправления города, не отнесенным к муниципальным должностям и должностям муниципальной службы. </w:t>
      </w:r>
    </w:p>
    <w:p w:rsidR="0075461C" w:rsidRPr="00B41DBC" w:rsidRDefault="0075461C" w:rsidP="007500E9">
      <w:pPr>
        <w:pStyle w:val="ConsPlusNormal"/>
        <w:ind w:firstLine="540"/>
        <w:jc w:val="both"/>
        <w:outlineLvl w:val="1"/>
        <w:rPr>
          <w:sz w:val="24"/>
          <w:szCs w:val="24"/>
        </w:rPr>
      </w:pPr>
    </w:p>
    <w:p w:rsidR="007500E9" w:rsidRPr="00B41DBC" w:rsidRDefault="007500E9" w:rsidP="001E0272">
      <w:pPr>
        <w:pStyle w:val="ConsPlusNormal"/>
        <w:ind w:firstLine="540"/>
        <w:outlineLvl w:val="1"/>
        <w:rPr>
          <w:sz w:val="24"/>
          <w:szCs w:val="24"/>
        </w:rPr>
      </w:pPr>
      <w:r w:rsidRPr="00B41DBC">
        <w:rPr>
          <w:sz w:val="24"/>
          <w:szCs w:val="24"/>
        </w:rPr>
        <w:t>Статья 1. Общие положения</w:t>
      </w:r>
    </w:p>
    <w:p w:rsidR="007500E9" w:rsidRPr="00B41DBC" w:rsidRDefault="007500E9" w:rsidP="007500E9">
      <w:pPr>
        <w:pStyle w:val="ConsPlusNormal"/>
        <w:ind w:firstLine="540"/>
        <w:jc w:val="both"/>
        <w:rPr>
          <w:sz w:val="24"/>
          <w:szCs w:val="24"/>
          <w:highlight w:val="yellow"/>
        </w:rPr>
      </w:pPr>
    </w:p>
    <w:p w:rsidR="007500E9"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1. </w:t>
      </w:r>
      <w:r w:rsidR="0075461C" w:rsidRPr="00B41DBC">
        <w:rPr>
          <w:rFonts w:ascii="Times New Roman" w:hAnsi="Times New Roman"/>
          <w:sz w:val="24"/>
          <w:szCs w:val="24"/>
        </w:rPr>
        <w:t>С</w:t>
      </w:r>
      <w:r w:rsidRPr="00B41DBC">
        <w:rPr>
          <w:rFonts w:ascii="Times New Roman" w:hAnsi="Times New Roman"/>
          <w:sz w:val="24"/>
          <w:szCs w:val="24"/>
        </w:rPr>
        <w:t xml:space="preserve">истема оплаты труда работников учреждений (далее - система оплаты труда) включает в себя следующие элементы оплаты труда: </w:t>
      </w:r>
    </w:p>
    <w:p w:rsidR="007500E9"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оклады (должностные оклады), ставки заработной платы; </w:t>
      </w:r>
    </w:p>
    <w:p w:rsidR="007500E9"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выплаты компенсационного характера; </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выплаты стимулирующего характера.</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2. </w:t>
      </w:r>
      <w:r w:rsidR="0075461C" w:rsidRPr="00B41DBC">
        <w:rPr>
          <w:rFonts w:ascii="Times New Roman" w:hAnsi="Times New Roman"/>
          <w:sz w:val="24"/>
          <w:szCs w:val="24"/>
        </w:rPr>
        <w:t>С</w:t>
      </w:r>
      <w:r w:rsidRPr="00B41DBC">
        <w:rPr>
          <w:rFonts w:ascii="Times New Roman" w:hAnsi="Times New Roman"/>
          <w:sz w:val="24"/>
          <w:szCs w:val="24"/>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w:t>
      </w:r>
      <w:r w:rsidR="0075461C" w:rsidRPr="00B41DBC">
        <w:rPr>
          <w:rFonts w:ascii="Times New Roman" w:hAnsi="Times New Roman"/>
          <w:sz w:val="24"/>
          <w:szCs w:val="24"/>
        </w:rPr>
        <w:t>оложением</w:t>
      </w:r>
      <w:r w:rsidRPr="00B41DBC">
        <w:rPr>
          <w:rFonts w:ascii="Times New Roman" w:hAnsi="Times New Roman"/>
          <w:sz w:val="24"/>
          <w:szCs w:val="24"/>
        </w:rPr>
        <w:t>.</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3. </w:t>
      </w:r>
      <w:r w:rsidR="0075461C" w:rsidRPr="00B41DBC">
        <w:rPr>
          <w:rFonts w:ascii="Times New Roman" w:hAnsi="Times New Roman"/>
          <w:sz w:val="24"/>
          <w:szCs w:val="24"/>
        </w:rPr>
        <w:t>С</w:t>
      </w:r>
      <w:r w:rsidRPr="00B41DBC">
        <w:rPr>
          <w:rFonts w:ascii="Times New Roman" w:hAnsi="Times New Roman"/>
          <w:sz w:val="24"/>
          <w:szCs w:val="24"/>
        </w:rPr>
        <w:t>истема оплаты труда устанавливается с учетом:</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а) </w:t>
      </w:r>
      <w:r w:rsidR="00E419D0" w:rsidRPr="00B41DBC">
        <w:rPr>
          <w:rFonts w:ascii="Times New Roman" w:hAnsi="Times New Roman"/>
          <w:sz w:val="24"/>
          <w:szCs w:val="24"/>
        </w:rPr>
        <w:t>е</w:t>
      </w:r>
      <w:r w:rsidRPr="00B41DBC">
        <w:rPr>
          <w:rFonts w:ascii="Times New Roman" w:hAnsi="Times New Roman"/>
          <w:sz w:val="24"/>
          <w:szCs w:val="24"/>
        </w:rPr>
        <w:t xml:space="preserve">диного тарифно-квалификационного </w:t>
      </w:r>
      <w:hyperlink r:id="rId10" w:history="1">
        <w:r w:rsidRPr="00B41DBC">
          <w:rPr>
            <w:rFonts w:ascii="Times New Roman" w:hAnsi="Times New Roman"/>
            <w:sz w:val="24"/>
            <w:szCs w:val="24"/>
          </w:rPr>
          <w:t>справочника</w:t>
        </w:r>
      </w:hyperlink>
      <w:r w:rsidRPr="00B41DBC">
        <w:rPr>
          <w:rFonts w:ascii="Times New Roman" w:hAnsi="Times New Roman"/>
          <w:sz w:val="24"/>
          <w:szCs w:val="24"/>
        </w:rPr>
        <w:t xml:space="preserve"> работ и профессий рабочих;</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б) </w:t>
      </w:r>
      <w:r w:rsidR="00E419D0" w:rsidRPr="00B41DBC">
        <w:rPr>
          <w:rFonts w:ascii="Times New Roman" w:hAnsi="Times New Roman"/>
          <w:sz w:val="24"/>
          <w:szCs w:val="24"/>
        </w:rPr>
        <w:t>е</w:t>
      </w:r>
      <w:r w:rsidRPr="00B41DBC">
        <w:rPr>
          <w:rFonts w:ascii="Times New Roman" w:hAnsi="Times New Roman"/>
          <w:sz w:val="24"/>
          <w:szCs w:val="24"/>
        </w:rPr>
        <w:t xml:space="preserve">диного квалификационного </w:t>
      </w:r>
      <w:hyperlink r:id="rId11" w:history="1">
        <w:r w:rsidRPr="00B41DBC">
          <w:rPr>
            <w:rFonts w:ascii="Times New Roman" w:hAnsi="Times New Roman"/>
            <w:sz w:val="24"/>
            <w:szCs w:val="24"/>
          </w:rPr>
          <w:t>справочника</w:t>
        </w:r>
      </w:hyperlink>
      <w:r w:rsidRPr="00B41DBC">
        <w:rPr>
          <w:rFonts w:ascii="Times New Roman" w:hAnsi="Times New Roman"/>
          <w:sz w:val="24"/>
          <w:szCs w:val="24"/>
        </w:rPr>
        <w:t xml:space="preserve"> должностей руководителей, специалистов и служащих;</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в) государственных гарантий по оплате труда;</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г) </w:t>
      </w:r>
      <w:r w:rsidR="00F251FA" w:rsidRPr="00B41DBC">
        <w:rPr>
          <w:rFonts w:ascii="Times New Roman" w:hAnsi="Times New Roman"/>
          <w:sz w:val="24"/>
          <w:szCs w:val="24"/>
        </w:rPr>
        <w:t xml:space="preserve">примерных </w:t>
      </w:r>
      <w:r w:rsidRPr="00B41DBC">
        <w:rPr>
          <w:rFonts w:ascii="Times New Roman" w:hAnsi="Times New Roman"/>
          <w:sz w:val="24"/>
          <w:szCs w:val="24"/>
        </w:rPr>
        <w:t>положений об оплате труда работников учреждений по ведомственной принадлежности с учетом видов экономической деятельности;</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д) рекомендаций Российской трехсторонней комиссии по регулированию социально-трудовых отношений;</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е) мнения представительного органа работников.</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4. </w:t>
      </w:r>
      <w:r w:rsidR="00F251FA" w:rsidRPr="00B41DBC">
        <w:rPr>
          <w:rFonts w:ascii="Times New Roman" w:hAnsi="Times New Roman"/>
          <w:sz w:val="24"/>
          <w:szCs w:val="24"/>
        </w:rPr>
        <w:t>Примерные п</w:t>
      </w:r>
      <w:r w:rsidRPr="00B41DBC">
        <w:rPr>
          <w:rFonts w:ascii="Times New Roman" w:hAnsi="Times New Roman"/>
          <w:sz w:val="24"/>
          <w:szCs w:val="24"/>
        </w:rPr>
        <w:t xml:space="preserve">оложения об оплате труда работников учреждений по ведомственной принадлежности с учетом видов экономической деятельности утверждаются </w:t>
      </w:r>
      <w:r w:rsidR="00F251FA" w:rsidRPr="00B41DBC">
        <w:rPr>
          <w:rFonts w:ascii="Times New Roman" w:hAnsi="Times New Roman"/>
          <w:sz w:val="24"/>
          <w:szCs w:val="24"/>
        </w:rPr>
        <w:t xml:space="preserve">постановлениями </w:t>
      </w:r>
      <w:r w:rsidRPr="00B41DBC">
        <w:rPr>
          <w:rFonts w:ascii="Times New Roman" w:hAnsi="Times New Roman"/>
          <w:sz w:val="24"/>
          <w:szCs w:val="24"/>
        </w:rPr>
        <w:t>администраци</w:t>
      </w:r>
      <w:r w:rsidR="00F251FA" w:rsidRPr="00B41DBC">
        <w:rPr>
          <w:rFonts w:ascii="Times New Roman" w:hAnsi="Times New Roman"/>
          <w:sz w:val="24"/>
          <w:szCs w:val="24"/>
        </w:rPr>
        <w:t>и</w:t>
      </w:r>
      <w:r w:rsidRPr="00B41DBC">
        <w:rPr>
          <w:rFonts w:ascii="Times New Roman" w:hAnsi="Times New Roman"/>
          <w:sz w:val="24"/>
          <w:szCs w:val="24"/>
        </w:rPr>
        <w:t xml:space="preserve"> города Енисейска.</w:t>
      </w:r>
    </w:p>
    <w:p w:rsidR="00E419D0" w:rsidRPr="00B41DBC" w:rsidRDefault="00E419D0" w:rsidP="0009423A">
      <w:pPr>
        <w:pStyle w:val="ConsPlusNormal"/>
        <w:ind w:firstLine="540"/>
        <w:jc w:val="both"/>
        <w:rPr>
          <w:sz w:val="24"/>
          <w:szCs w:val="24"/>
        </w:rPr>
      </w:pPr>
      <w:r w:rsidRPr="00B41DBC">
        <w:rPr>
          <w:sz w:val="24"/>
          <w:szCs w:val="24"/>
        </w:rPr>
        <w:t xml:space="preserve">5. </w:t>
      </w:r>
      <w:r w:rsidR="00F251FA" w:rsidRPr="00B41DBC">
        <w:rPr>
          <w:sz w:val="24"/>
          <w:szCs w:val="24"/>
        </w:rPr>
        <w:t>Примерное п</w:t>
      </w:r>
      <w:r w:rsidRPr="00B41DBC">
        <w:rPr>
          <w:sz w:val="24"/>
          <w:szCs w:val="24"/>
        </w:rPr>
        <w:t xml:space="preserve">оложения об оплате труда работников </w:t>
      </w:r>
      <w:r w:rsidR="00F251FA" w:rsidRPr="00B41DBC">
        <w:rPr>
          <w:sz w:val="24"/>
          <w:szCs w:val="24"/>
        </w:rPr>
        <w:t>учреждений, учредителем которых является администрация города</w:t>
      </w:r>
      <w:r w:rsidR="00347981" w:rsidRPr="00B41DBC">
        <w:rPr>
          <w:sz w:val="24"/>
          <w:szCs w:val="24"/>
        </w:rPr>
        <w:t xml:space="preserve"> Енисейска</w:t>
      </w:r>
      <w:r w:rsidR="00F251FA" w:rsidRPr="00B41DBC">
        <w:rPr>
          <w:sz w:val="24"/>
          <w:szCs w:val="24"/>
        </w:rPr>
        <w:t xml:space="preserve">, работников администрации (структурных подразделений администрации) </w:t>
      </w:r>
      <w:r w:rsidRPr="00B41DBC">
        <w:rPr>
          <w:sz w:val="24"/>
          <w:szCs w:val="24"/>
        </w:rPr>
        <w:t xml:space="preserve">по должностям, не отнесенным к муниципальным должностям и должностям муниципальной службы, утверждаются </w:t>
      </w:r>
      <w:r w:rsidR="00F251FA" w:rsidRPr="00B41DBC">
        <w:rPr>
          <w:sz w:val="24"/>
          <w:szCs w:val="24"/>
        </w:rPr>
        <w:t xml:space="preserve">постановлением </w:t>
      </w:r>
      <w:r w:rsidRPr="00B41DBC">
        <w:rPr>
          <w:sz w:val="24"/>
          <w:szCs w:val="24"/>
        </w:rPr>
        <w:t>администраци</w:t>
      </w:r>
      <w:r w:rsidR="00F251FA" w:rsidRPr="00B41DBC">
        <w:rPr>
          <w:sz w:val="24"/>
          <w:szCs w:val="24"/>
        </w:rPr>
        <w:t>и</w:t>
      </w:r>
      <w:r w:rsidRPr="00B41DBC">
        <w:rPr>
          <w:sz w:val="24"/>
          <w:szCs w:val="24"/>
        </w:rPr>
        <w:t xml:space="preserve"> города Енисейска.</w:t>
      </w:r>
    </w:p>
    <w:p w:rsidR="00F251FA" w:rsidRPr="00B41DBC" w:rsidRDefault="00F251FA"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6. Примерное положение об оплате труда</w:t>
      </w:r>
      <w:r w:rsidR="0090135D" w:rsidRPr="00B41DBC">
        <w:rPr>
          <w:rFonts w:ascii="Times New Roman" w:hAnsi="Times New Roman"/>
          <w:sz w:val="24"/>
          <w:szCs w:val="24"/>
        </w:rPr>
        <w:t xml:space="preserve"> работников</w:t>
      </w:r>
      <w:r w:rsidRPr="00B41DBC">
        <w:rPr>
          <w:rFonts w:ascii="Times New Roman" w:hAnsi="Times New Roman"/>
          <w:sz w:val="24"/>
          <w:szCs w:val="24"/>
        </w:rPr>
        <w:t xml:space="preserve"> Енисейского городского Совета депутатов по должностям, не отнесенным к муниципальным должностям</w:t>
      </w:r>
      <w:r w:rsidR="0090135D" w:rsidRPr="00B41DBC">
        <w:rPr>
          <w:rFonts w:ascii="Times New Roman" w:hAnsi="Times New Roman"/>
          <w:sz w:val="24"/>
          <w:szCs w:val="24"/>
        </w:rPr>
        <w:t xml:space="preserve"> и должностям муниципальной службы</w:t>
      </w:r>
      <w:r w:rsidRPr="00B41DBC">
        <w:rPr>
          <w:rFonts w:ascii="Times New Roman" w:hAnsi="Times New Roman"/>
          <w:sz w:val="24"/>
          <w:szCs w:val="24"/>
        </w:rPr>
        <w:t xml:space="preserve">, утверждается </w:t>
      </w:r>
      <w:r w:rsidR="0090135D" w:rsidRPr="00B41DBC">
        <w:rPr>
          <w:rFonts w:ascii="Times New Roman" w:hAnsi="Times New Roman"/>
          <w:sz w:val="24"/>
          <w:szCs w:val="24"/>
        </w:rPr>
        <w:t>председателем Енисейского городского Совета депутатов</w:t>
      </w:r>
      <w:r w:rsidRPr="00B41DBC">
        <w:rPr>
          <w:rFonts w:ascii="Times New Roman" w:hAnsi="Times New Roman"/>
          <w:sz w:val="24"/>
          <w:szCs w:val="24"/>
        </w:rPr>
        <w:t>.</w:t>
      </w:r>
    </w:p>
    <w:p w:rsidR="00C06EE5" w:rsidRPr="00B41DBC" w:rsidRDefault="00F251FA"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7</w:t>
      </w:r>
      <w:r w:rsidR="00C06EE5" w:rsidRPr="00B41DBC">
        <w:rPr>
          <w:rFonts w:ascii="Times New Roman" w:hAnsi="Times New Roman"/>
          <w:sz w:val="24"/>
          <w:szCs w:val="24"/>
        </w:rPr>
        <w:t xml:space="preserve">. Для работников учреждений, осуществляющих переданные полномочия </w:t>
      </w:r>
      <w:r w:rsidR="00492ED4" w:rsidRPr="00B41DBC">
        <w:rPr>
          <w:rFonts w:ascii="Times New Roman" w:hAnsi="Times New Roman"/>
          <w:sz w:val="24"/>
          <w:szCs w:val="24"/>
        </w:rPr>
        <w:t>Российской Федерации</w:t>
      </w:r>
      <w:r w:rsidR="00C06EE5" w:rsidRPr="00B41DBC">
        <w:rPr>
          <w:rFonts w:ascii="Times New Roman" w:hAnsi="Times New Roman"/>
          <w:sz w:val="24"/>
          <w:szCs w:val="24"/>
        </w:rPr>
        <w:t>, система оплаты труда устанавливается в соответствии с настоящим П</w:t>
      </w:r>
      <w:r w:rsidR="00492ED4" w:rsidRPr="00B41DBC">
        <w:rPr>
          <w:rFonts w:ascii="Times New Roman" w:hAnsi="Times New Roman"/>
          <w:sz w:val="24"/>
          <w:szCs w:val="24"/>
        </w:rPr>
        <w:t>оложением</w:t>
      </w:r>
      <w:r w:rsidR="00C06EE5" w:rsidRPr="00B41DBC">
        <w:rPr>
          <w:rFonts w:ascii="Times New Roman" w:hAnsi="Times New Roman"/>
          <w:sz w:val="24"/>
          <w:szCs w:val="24"/>
        </w:rPr>
        <w:t xml:space="preserve"> в пределах бюджетных ассигнований, предоставляемых из краевого </w:t>
      </w:r>
      <w:r w:rsidR="00635D12" w:rsidRPr="00B41DBC">
        <w:rPr>
          <w:rFonts w:ascii="Times New Roman" w:hAnsi="Times New Roman"/>
          <w:sz w:val="24"/>
          <w:szCs w:val="24"/>
        </w:rPr>
        <w:t>бюджета</w:t>
      </w:r>
      <w:r w:rsidR="00C06EE5" w:rsidRPr="00B41DBC">
        <w:rPr>
          <w:rFonts w:ascii="Times New Roman" w:hAnsi="Times New Roman"/>
          <w:sz w:val="24"/>
          <w:szCs w:val="24"/>
        </w:rPr>
        <w:t xml:space="preserve">, если иное не установлено </w:t>
      </w:r>
      <w:r w:rsidR="00A83CA6" w:rsidRPr="00B41DBC">
        <w:rPr>
          <w:rFonts w:ascii="Times New Roman" w:hAnsi="Times New Roman"/>
          <w:sz w:val="24"/>
          <w:szCs w:val="24"/>
        </w:rPr>
        <w:t xml:space="preserve">решением Енисейского городского Совета депутатов </w:t>
      </w:r>
      <w:r w:rsidR="00492ED4" w:rsidRPr="00B41DBC">
        <w:rPr>
          <w:rFonts w:ascii="Times New Roman" w:hAnsi="Times New Roman"/>
          <w:sz w:val="24"/>
          <w:szCs w:val="24"/>
        </w:rPr>
        <w:t xml:space="preserve"> бюджете</w:t>
      </w:r>
      <w:r w:rsidR="00A83CA6" w:rsidRPr="00B41DBC">
        <w:rPr>
          <w:rFonts w:ascii="Times New Roman" w:hAnsi="Times New Roman"/>
          <w:sz w:val="24"/>
          <w:szCs w:val="24"/>
        </w:rPr>
        <w:t xml:space="preserve"> города</w:t>
      </w:r>
      <w:r w:rsidR="00D77EE3" w:rsidRPr="00B41DBC">
        <w:rPr>
          <w:rFonts w:ascii="Times New Roman" w:hAnsi="Times New Roman"/>
          <w:sz w:val="24"/>
          <w:szCs w:val="24"/>
        </w:rPr>
        <w:t xml:space="preserve"> Енисейска</w:t>
      </w:r>
      <w:r w:rsidR="00C06EE5" w:rsidRPr="00B41DBC">
        <w:rPr>
          <w:rFonts w:ascii="Times New Roman" w:hAnsi="Times New Roman"/>
          <w:sz w:val="24"/>
          <w:szCs w:val="24"/>
        </w:rPr>
        <w:t>.</w:t>
      </w:r>
    </w:p>
    <w:p w:rsidR="00C06EE5" w:rsidRPr="00B41DBC" w:rsidRDefault="00492ED4" w:rsidP="00B660DB">
      <w:pPr>
        <w:autoSpaceDE w:val="0"/>
        <w:autoSpaceDN w:val="0"/>
        <w:adjustRightInd w:val="0"/>
        <w:spacing w:after="0" w:line="240" w:lineRule="auto"/>
        <w:ind w:firstLine="540"/>
        <w:jc w:val="both"/>
        <w:rPr>
          <w:rFonts w:ascii="Times New Roman" w:hAnsi="Times New Roman"/>
          <w:sz w:val="24"/>
          <w:szCs w:val="24"/>
        </w:rPr>
      </w:pPr>
      <w:bookmarkStart w:id="0" w:name="Par60"/>
      <w:bookmarkEnd w:id="0"/>
      <w:r w:rsidRPr="00B41DBC">
        <w:rPr>
          <w:rFonts w:ascii="Times New Roman" w:hAnsi="Times New Roman"/>
          <w:sz w:val="24"/>
          <w:szCs w:val="24"/>
        </w:rPr>
        <w:t>8</w:t>
      </w:r>
      <w:r w:rsidR="00C06EE5" w:rsidRPr="00B41DBC">
        <w:rPr>
          <w:rFonts w:ascii="Times New Roman" w:hAnsi="Times New Roman"/>
          <w:sz w:val="24"/>
          <w:szCs w:val="24"/>
        </w:rPr>
        <w:t>.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w:t>
      </w:r>
      <w:r w:rsidR="00D77EE3" w:rsidRPr="00B41DBC">
        <w:rPr>
          <w:rFonts w:ascii="Times New Roman" w:hAnsi="Times New Roman"/>
          <w:sz w:val="24"/>
          <w:szCs w:val="24"/>
        </w:rPr>
        <w:t xml:space="preserve"> и</w:t>
      </w:r>
      <w:r w:rsidRPr="00B41DBC">
        <w:rPr>
          <w:rFonts w:ascii="Times New Roman" w:hAnsi="Times New Roman"/>
          <w:sz w:val="24"/>
          <w:szCs w:val="24"/>
        </w:rPr>
        <w:t xml:space="preserve"> </w:t>
      </w:r>
      <w:r w:rsidR="00C06EE5" w:rsidRPr="00B41DBC">
        <w:rPr>
          <w:rFonts w:ascii="Times New Roman" w:hAnsi="Times New Roman"/>
          <w:sz w:val="24"/>
          <w:szCs w:val="24"/>
        </w:rPr>
        <w:t xml:space="preserve">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w:t>
      </w:r>
      <w:r w:rsidRPr="00B41DBC">
        <w:rPr>
          <w:rFonts w:ascii="Times New Roman" w:hAnsi="Times New Roman"/>
          <w:sz w:val="24"/>
          <w:szCs w:val="24"/>
        </w:rPr>
        <w:t>оложением</w:t>
      </w:r>
      <w:r w:rsidR="00C06EE5" w:rsidRPr="00B41DBC">
        <w:rPr>
          <w:rFonts w:ascii="Times New Roman" w:hAnsi="Times New Roman"/>
          <w:sz w:val="24"/>
          <w:szCs w:val="24"/>
        </w:rPr>
        <w:t xml:space="preserve"> в пределах указанных средств.</w:t>
      </w:r>
    </w:p>
    <w:p w:rsidR="00C06EE5" w:rsidRPr="00B41DBC" w:rsidRDefault="00492ED4"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9</w:t>
      </w:r>
      <w:r w:rsidR="00C06EE5" w:rsidRPr="00B41DBC">
        <w:rPr>
          <w:rFonts w:ascii="Times New Roman" w:hAnsi="Times New Roman"/>
          <w:sz w:val="24"/>
          <w:szCs w:val="24"/>
        </w:rPr>
        <w:t>. Заработная плата работников учреждений увеличивается (индексируется) с учетом уровня потребительских цен на товары и услуги</w:t>
      </w:r>
      <w:r w:rsidR="00D77EE3" w:rsidRPr="00B41DBC">
        <w:rPr>
          <w:rFonts w:ascii="Times New Roman" w:hAnsi="Times New Roman"/>
          <w:sz w:val="24"/>
          <w:szCs w:val="24"/>
        </w:rPr>
        <w:t>. Размеры и с</w:t>
      </w:r>
      <w:r w:rsidRPr="00B41DBC">
        <w:rPr>
          <w:rFonts w:ascii="Times New Roman" w:hAnsi="Times New Roman"/>
          <w:sz w:val="24"/>
          <w:szCs w:val="24"/>
        </w:rPr>
        <w:t xml:space="preserve">роки индексации </w:t>
      </w:r>
      <w:r w:rsidR="00D77EE3" w:rsidRPr="00B41DBC">
        <w:rPr>
          <w:rFonts w:ascii="Times New Roman" w:hAnsi="Times New Roman"/>
          <w:sz w:val="24"/>
          <w:szCs w:val="24"/>
        </w:rPr>
        <w:t>устанавливаются</w:t>
      </w:r>
      <w:r w:rsidRPr="00B41DBC">
        <w:rPr>
          <w:rFonts w:ascii="Times New Roman" w:hAnsi="Times New Roman"/>
          <w:sz w:val="24"/>
          <w:szCs w:val="24"/>
        </w:rPr>
        <w:t xml:space="preserve"> решением Енисейского городского Совета депутатов</w:t>
      </w:r>
      <w:r w:rsidR="00D77EE3" w:rsidRPr="00B41DBC">
        <w:rPr>
          <w:rFonts w:ascii="Times New Roman" w:hAnsi="Times New Roman"/>
          <w:sz w:val="24"/>
          <w:szCs w:val="24"/>
        </w:rPr>
        <w:t xml:space="preserve"> о бюджете города Енисейска</w:t>
      </w:r>
      <w:r w:rsidRPr="00B41DBC">
        <w:rPr>
          <w:rFonts w:ascii="Times New Roman" w:hAnsi="Times New Roman"/>
          <w:sz w:val="24"/>
          <w:szCs w:val="24"/>
        </w:rPr>
        <w:t>.</w:t>
      </w:r>
    </w:p>
    <w:p w:rsidR="00C06EE5" w:rsidRPr="00B41DBC" w:rsidRDefault="00492ED4"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10</w:t>
      </w:r>
      <w:r w:rsidR="00C06EE5" w:rsidRPr="00B41DBC">
        <w:rPr>
          <w:rFonts w:ascii="Times New Roman" w:hAnsi="Times New Roman"/>
          <w:sz w:val="24"/>
          <w:szCs w:val="24"/>
        </w:rPr>
        <w:t xml:space="preserve">. Работникам учреждений в случаях, установленных настоящим </w:t>
      </w:r>
      <w:r w:rsidRPr="00B41DBC">
        <w:rPr>
          <w:rFonts w:ascii="Times New Roman" w:hAnsi="Times New Roman"/>
          <w:sz w:val="24"/>
          <w:szCs w:val="24"/>
        </w:rPr>
        <w:t>Положение</w:t>
      </w:r>
      <w:r w:rsidR="00BB0EB9" w:rsidRPr="00B41DBC">
        <w:rPr>
          <w:rFonts w:ascii="Times New Roman" w:hAnsi="Times New Roman"/>
          <w:sz w:val="24"/>
          <w:szCs w:val="24"/>
        </w:rPr>
        <w:t>,</w:t>
      </w:r>
      <w:r w:rsidR="00C06EE5" w:rsidRPr="00B41DBC">
        <w:rPr>
          <w:rFonts w:ascii="Times New Roman" w:hAnsi="Times New Roman"/>
          <w:sz w:val="24"/>
          <w:szCs w:val="24"/>
        </w:rPr>
        <w:t xml:space="preserve"> осуществляется выплата единовременной материальной помощи.</w:t>
      </w:r>
    </w:p>
    <w:p w:rsidR="003006E7" w:rsidRPr="00B41DBC" w:rsidRDefault="003006E7" w:rsidP="00B660DB">
      <w:pPr>
        <w:autoSpaceDE w:val="0"/>
        <w:autoSpaceDN w:val="0"/>
        <w:adjustRightInd w:val="0"/>
        <w:spacing w:after="0" w:line="240" w:lineRule="auto"/>
        <w:ind w:firstLine="540"/>
        <w:jc w:val="both"/>
        <w:rPr>
          <w:rFonts w:ascii="Times New Roman" w:hAnsi="Times New Roman"/>
          <w:sz w:val="24"/>
          <w:szCs w:val="24"/>
        </w:rPr>
      </w:pPr>
    </w:p>
    <w:p w:rsidR="003006E7" w:rsidRPr="00B41DBC" w:rsidRDefault="003006E7" w:rsidP="001E0272">
      <w:pPr>
        <w:pStyle w:val="ConsPlusNormal"/>
        <w:ind w:firstLine="540"/>
        <w:outlineLvl w:val="1"/>
        <w:rPr>
          <w:sz w:val="24"/>
          <w:szCs w:val="24"/>
        </w:rPr>
      </w:pPr>
      <w:r w:rsidRPr="00B41DBC">
        <w:rPr>
          <w:sz w:val="24"/>
          <w:szCs w:val="24"/>
        </w:rPr>
        <w:t>Статья 2. Оклады (должностные оклады), ставки заработной платы</w:t>
      </w:r>
    </w:p>
    <w:p w:rsidR="003006E7" w:rsidRPr="00B41DBC" w:rsidRDefault="003006E7" w:rsidP="009562ED">
      <w:pPr>
        <w:autoSpaceDE w:val="0"/>
        <w:autoSpaceDN w:val="0"/>
        <w:adjustRightInd w:val="0"/>
        <w:spacing w:after="0" w:line="240" w:lineRule="auto"/>
        <w:ind w:firstLine="540"/>
        <w:jc w:val="center"/>
        <w:rPr>
          <w:rFonts w:ascii="Times New Roman" w:hAnsi="Times New Roman"/>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3006E7" w:rsidRPr="00B41DBC" w:rsidRDefault="00C06EE5" w:rsidP="003006E7">
      <w:pPr>
        <w:pStyle w:val="ConsPlusNormal"/>
        <w:ind w:firstLine="540"/>
        <w:jc w:val="both"/>
        <w:rPr>
          <w:sz w:val="24"/>
          <w:szCs w:val="24"/>
        </w:rPr>
      </w:pPr>
      <w:r w:rsidRPr="00B41DBC">
        <w:rPr>
          <w:sz w:val="24"/>
          <w:szCs w:val="24"/>
        </w:rPr>
        <w:t xml:space="preserve">3. </w:t>
      </w:r>
      <w:r w:rsidR="003006E7" w:rsidRPr="00B41DBC">
        <w:rPr>
          <w:sz w:val="24"/>
          <w:szCs w:val="24"/>
        </w:rPr>
        <w:t xml:space="preserve">Минимальные размеры окладов, ставок устанавливаются в </w:t>
      </w:r>
      <w:r w:rsidR="00645CA6" w:rsidRPr="00B41DBC">
        <w:rPr>
          <w:sz w:val="24"/>
          <w:szCs w:val="24"/>
        </w:rPr>
        <w:t xml:space="preserve">примерных </w:t>
      </w:r>
      <w:r w:rsidR="003006E7" w:rsidRPr="00B41DBC">
        <w:rPr>
          <w:sz w:val="24"/>
          <w:szCs w:val="24"/>
        </w:rPr>
        <w:t>положениях об оплате труда.</w:t>
      </w:r>
    </w:p>
    <w:p w:rsidR="003006E7" w:rsidRPr="00B41DBC" w:rsidRDefault="003006E7" w:rsidP="003006E7">
      <w:pPr>
        <w:pStyle w:val="ConsPlusNormal"/>
        <w:ind w:firstLine="540"/>
        <w:jc w:val="both"/>
        <w:rPr>
          <w:sz w:val="24"/>
          <w:szCs w:val="24"/>
        </w:rPr>
      </w:pPr>
      <w:r w:rsidRPr="00B41DBC">
        <w:rPr>
          <w:sz w:val="24"/>
          <w:szCs w:val="24"/>
        </w:rPr>
        <w:t xml:space="preserve">В </w:t>
      </w:r>
      <w:r w:rsidR="00645CA6" w:rsidRPr="00B41DBC">
        <w:rPr>
          <w:sz w:val="24"/>
          <w:szCs w:val="24"/>
        </w:rPr>
        <w:t xml:space="preserve">примерных </w:t>
      </w:r>
      <w:r w:rsidRPr="00B41DBC">
        <w:rPr>
          <w:sz w:val="24"/>
          <w:szCs w:val="24"/>
        </w:rPr>
        <w:t>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2B4955" w:rsidRPr="00B41DBC" w:rsidRDefault="002B4955" w:rsidP="003006E7">
      <w:pPr>
        <w:pStyle w:val="ConsPlusNormal"/>
        <w:ind w:firstLine="540"/>
        <w:jc w:val="both"/>
        <w:rPr>
          <w:sz w:val="24"/>
          <w:szCs w:val="24"/>
        </w:rPr>
      </w:pPr>
      <w:r w:rsidRPr="00B41DBC">
        <w:rPr>
          <w:sz w:val="24"/>
          <w:szCs w:val="24"/>
        </w:rPr>
        <w:t>Минимальные размеры окладов (должностных окладов), ставок заработной платы работникам учреждений увеличиваются при наличии квалификационной категории. Размер такого увеличения устанавливается примерными положениями об оплате труда.</w:t>
      </w:r>
    </w:p>
    <w:p w:rsidR="003006E7" w:rsidRPr="00B41DBC" w:rsidRDefault="003006E7" w:rsidP="00B660DB">
      <w:pPr>
        <w:autoSpaceDE w:val="0"/>
        <w:autoSpaceDN w:val="0"/>
        <w:adjustRightInd w:val="0"/>
        <w:spacing w:after="0" w:line="240" w:lineRule="auto"/>
        <w:jc w:val="center"/>
        <w:outlineLvl w:val="1"/>
        <w:rPr>
          <w:rFonts w:ascii="Times New Roman" w:hAnsi="Times New Roman"/>
          <w:sz w:val="24"/>
          <w:szCs w:val="24"/>
        </w:rPr>
      </w:pPr>
    </w:p>
    <w:p w:rsidR="003006E7" w:rsidRPr="00B41DBC" w:rsidRDefault="003006E7" w:rsidP="001E0272">
      <w:pPr>
        <w:pStyle w:val="ConsPlusNormal"/>
        <w:ind w:firstLine="540"/>
        <w:outlineLvl w:val="1"/>
        <w:rPr>
          <w:sz w:val="24"/>
          <w:szCs w:val="24"/>
        </w:rPr>
      </w:pPr>
      <w:r w:rsidRPr="00B41DBC">
        <w:rPr>
          <w:sz w:val="24"/>
          <w:szCs w:val="24"/>
        </w:rPr>
        <w:t>Статья 3. Выплаты компенсационного характера</w:t>
      </w:r>
    </w:p>
    <w:p w:rsidR="003006E7" w:rsidRPr="00B41DBC" w:rsidRDefault="003006E7" w:rsidP="00B660DB">
      <w:pPr>
        <w:autoSpaceDE w:val="0"/>
        <w:autoSpaceDN w:val="0"/>
        <w:adjustRightInd w:val="0"/>
        <w:spacing w:after="0" w:line="240" w:lineRule="auto"/>
        <w:jc w:val="center"/>
        <w:outlineLvl w:val="1"/>
        <w:rPr>
          <w:rFonts w:ascii="Times New Roman" w:hAnsi="Times New Roman"/>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w:t>
      </w:r>
      <w:r w:rsidR="009562ED" w:rsidRPr="00B41DBC">
        <w:rPr>
          <w:rFonts w:ascii="Times New Roman" w:hAnsi="Times New Roman"/>
          <w:sz w:val="24"/>
          <w:szCs w:val="24"/>
        </w:rPr>
        <w:t>Положением</w:t>
      </w:r>
      <w:r w:rsidRPr="00B41DBC">
        <w:rPr>
          <w:rFonts w:ascii="Times New Roman" w:hAnsi="Times New Roman"/>
          <w:sz w:val="24"/>
          <w:szCs w:val="24"/>
        </w:rPr>
        <w:t>.</w:t>
      </w:r>
    </w:p>
    <w:p w:rsidR="003006E7"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2. К выплатам компенсационного характера относятся: </w:t>
      </w:r>
    </w:p>
    <w:p w:rsidR="003006E7"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работникам, занятым на тяжелых работах, работах с вредными и (или) опасными и иными особыми условиями труда; </w:t>
      </w:r>
    </w:p>
    <w:p w:rsidR="009562ED"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за работу в местностях с особыми климатическими условиями; </w:t>
      </w:r>
    </w:p>
    <w:p w:rsidR="003006E7"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06EE5"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надбавки за работу со сведениями, составляющими государственную тайну.</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3. Виды выплат компенсационного характера, размеры и условия их осуществления устанавливаются в </w:t>
      </w:r>
      <w:r w:rsidR="009562ED" w:rsidRPr="00B41DBC">
        <w:rPr>
          <w:rFonts w:ascii="Times New Roman" w:hAnsi="Times New Roman"/>
          <w:sz w:val="24"/>
          <w:szCs w:val="24"/>
        </w:rPr>
        <w:t xml:space="preserve">примерных </w:t>
      </w:r>
      <w:r w:rsidRPr="00B41DBC">
        <w:rPr>
          <w:rFonts w:ascii="Times New Roman" w:hAnsi="Times New Roman"/>
          <w:sz w:val="24"/>
          <w:szCs w:val="24"/>
        </w:rPr>
        <w:t>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города Енисейска, содержащими нормы трудового права, и настоящим П</w:t>
      </w:r>
      <w:r w:rsidR="009562ED" w:rsidRPr="00B41DBC">
        <w:rPr>
          <w:rFonts w:ascii="Times New Roman" w:hAnsi="Times New Roman"/>
          <w:sz w:val="24"/>
          <w:szCs w:val="24"/>
        </w:rPr>
        <w:t>оложением</w:t>
      </w:r>
      <w:r w:rsidRPr="00B41DBC">
        <w:rPr>
          <w:rFonts w:ascii="Times New Roman" w:hAnsi="Times New Roman"/>
          <w:sz w:val="24"/>
          <w:szCs w:val="24"/>
        </w:rPr>
        <w:t>.</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4. В случаях, определенных законодательством Российской Федерации и Красноярского края</w:t>
      </w:r>
      <w:r w:rsidR="00647F69" w:rsidRPr="00B41DBC">
        <w:rPr>
          <w:rFonts w:ascii="Times New Roman" w:hAnsi="Times New Roman"/>
          <w:sz w:val="24"/>
          <w:szCs w:val="24"/>
        </w:rPr>
        <w:t xml:space="preserve"> и нормативно правовыми актами органов местного самоуправления города Енисейска</w:t>
      </w:r>
      <w:r w:rsidRPr="00B41DBC">
        <w:rPr>
          <w:rFonts w:ascii="Times New Roman" w:hAnsi="Times New Roman"/>
          <w:sz w:val="24"/>
          <w:szCs w:val="24"/>
        </w:rPr>
        <w:t>,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06EE5" w:rsidRPr="00B41DBC" w:rsidRDefault="00C06EE5" w:rsidP="00B660DB">
      <w:pPr>
        <w:autoSpaceDE w:val="0"/>
        <w:autoSpaceDN w:val="0"/>
        <w:adjustRightInd w:val="0"/>
        <w:spacing w:after="0" w:line="240" w:lineRule="auto"/>
        <w:jc w:val="center"/>
        <w:rPr>
          <w:rFonts w:ascii="Times New Roman" w:hAnsi="Times New Roman"/>
          <w:sz w:val="24"/>
          <w:szCs w:val="24"/>
        </w:rPr>
      </w:pPr>
    </w:p>
    <w:p w:rsidR="005C7D3B" w:rsidRPr="00B41DBC" w:rsidRDefault="005C7D3B" w:rsidP="001E0272">
      <w:pPr>
        <w:pStyle w:val="ConsPlusNormal"/>
        <w:ind w:firstLine="540"/>
        <w:outlineLvl w:val="1"/>
        <w:rPr>
          <w:sz w:val="24"/>
          <w:szCs w:val="24"/>
        </w:rPr>
      </w:pPr>
      <w:r w:rsidRPr="00B41DBC">
        <w:rPr>
          <w:sz w:val="24"/>
          <w:szCs w:val="24"/>
        </w:rPr>
        <w:t>Статья 4. Выплаты стимулирующего характера</w:t>
      </w:r>
    </w:p>
    <w:p w:rsidR="002708F0" w:rsidRPr="00B41DBC" w:rsidRDefault="002708F0" w:rsidP="00B660DB">
      <w:pPr>
        <w:autoSpaceDE w:val="0"/>
        <w:autoSpaceDN w:val="0"/>
        <w:adjustRightInd w:val="0"/>
        <w:spacing w:after="0" w:line="240" w:lineRule="auto"/>
        <w:ind w:firstLine="540"/>
        <w:jc w:val="both"/>
        <w:rPr>
          <w:rFonts w:ascii="Times New Roman" w:hAnsi="Times New Roman"/>
          <w:sz w:val="24"/>
          <w:szCs w:val="24"/>
        </w:rPr>
      </w:pPr>
    </w:p>
    <w:p w:rsidR="005C7D3B"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1. Работникам  учреждений в пределах утвержденного фонда оплаты труда могут устанавливаться следующие выплаты стимулирующего характера: </w:t>
      </w:r>
    </w:p>
    <w:p w:rsidR="005C7D3B"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p w:rsidR="005C7D3B"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за интенсивность и высокие результаты работы; </w:t>
      </w:r>
    </w:p>
    <w:p w:rsidR="005C7D3B"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 xml:space="preserve">выплаты за качество выполняемых работ; </w:t>
      </w:r>
    </w:p>
    <w:p w:rsidR="005C7D3B"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персональные выплаты;</w:t>
      </w:r>
    </w:p>
    <w:p w:rsidR="00C06EE5" w:rsidRPr="00B41DBC" w:rsidRDefault="009562E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 </w:t>
      </w:r>
      <w:r w:rsidR="00C06EE5" w:rsidRPr="00B41DBC">
        <w:rPr>
          <w:rFonts w:ascii="Times New Roman" w:hAnsi="Times New Roman"/>
          <w:sz w:val="24"/>
          <w:szCs w:val="24"/>
        </w:rPr>
        <w:t>выплаты по итогам работы.</w:t>
      </w:r>
    </w:p>
    <w:p w:rsidR="00C06EE5" w:rsidRPr="00B41DBC" w:rsidRDefault="00C06EE5" w:rsidP="005C7D3B">
      <w:pPr>
        <w:pStyle w:val="ConsPlusNonformat"/>
        <w:ind w:firstLine="709"/>
        <w:jc w:val="both"/>
        <w:rPr>
          <w:rFonts w:ascii="Times New Roman" w:hAnsi="Times New Roman" w:cs="Times New Roman"/>
          <w:sz w:val="24"/>
          <w:szCs w:val="24"/>
        </w:rPr>
      </w:pPr>
      <w:r w:rsidRPr="00B41DBC">
        <w:rPr>
          <w:rFonts w:ascii="Times New Roman" w:hAnsi="Times New Roman" w:cs="Times New Roman"/>
          <w:sz w:val="24"/>
          <w:szCs w:val="24"/>
        </w:rP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w:t>
      </w:r>
      <w:r w:rsidR="009562ED" w:rsidRPr="00B41DBC">
        <w:rPr>
          <w:rFonts w:ascii="Times New Roman" w:hAnsi="Times New Roman" w:cs="Times New Roman"/>
          <w:sz w:val="24"/>
          <w:szCs w:val="24"/>
        </w:rPr>
        <w:t>минимальной заработной платы (минимального размера оплаты труда), обеспечения региональной выплаты</w:t>
      </w:r>
      <w:r w:rsidRPr="00B41DBC">
        <w:rPr>
          <w:rFonts w:ascii="Times New Roman" w:hAnsi="Times New Roman" w:cs="Times New Roman"/>
          <w:sz w:val="24"/>
          <w:szCs w:val="24"/>
        </w:rPr>
        <w:t>, установленн</w:t>
      </w:r>
      <w:r w:rsidR="00342EA9" w:rsidRPr="00B41DBC">
        <w:rPr>
          <w:rFonts w:ascii="Times New Roman" w:hAnsi="Times New Roman" w:cs="Times New Roman"/>
          <w:sz w:val="24"/>
          <w:szCs w:val="24"/>
        </w:rPr>
        <w:t xml:space="preserve">ой пунктом </w:t>
      </w:r>
      <w:r w:rsidR="0007265B" w:rsidRPr="00B41DBC">
        <w:rPr>
          <w:rFonts w:ascii="Times New Roman" w:hAnsi="Times New Roman" w:cs="Times New Roman"/>
          <w:sz w:val="24"/>
          <w:szCs w:val="24"/>
        </w:rPr>
        <w:t>3</w:t>
      </w:r>
      <w:r w:rsidR="00342EA9" w:rsidRPr="00B41DBC">
        <w:rPr>
          <w:rFonts w:ascii="Times New Roman" w:hAnsi="Times New Roman" w:cs="Times New Roman"/>
          <w:sz w:val="24"/>
          <w:szCs w:val="24"/>
        </w:rPr>
        <w:t xml:space="preserve"> настоящей статьи</w:t>
      </w:r>
      <w:r w:rsidR="00224224" w:rsidRPr="00B41DBC">
        <w:rPr>
          <w:rFonts w:ascii="Times New Roman" w:hAnsi="Times New Roman" w:cs="Times New Roman"/>
          <w:sz w:val="24"/>
          <w:szCs w:val="24"/>
        </w:rPr>
        <w:t>.</w:t>
      </w:r>
    </w:p>
    <w:p w:rsidR="00303FB1" w:rsidRPr="00B41DBC" w:rsidRDefault="000A7EDE" w:rsidP="005C7D3B">
      <w:pPr>
        <w:pStyle w:val="ConsPlusNonformat"/>
        <w:ind w:firstLine="709"/>
        <w:jc w:val="both"/>
        <w:rPr>
          <w:rFonts w:ascii="Times New Roman" w:hAnsi="Times New Roman" w:cs="Times New Roman"/>
          <w:sz w:val="24"/>
          <w:szCs w:val="24"/>
        </w:rPr>
      </w:pPr>
      <w:r w:rsidRPr="00B41DBC">
        <w:rPr>
          <w:rFonts w:ascii="Times New Roman" w:hAnsi="Times New Roman" w:cs="Times New Roman"/>
          <w:sz w:val="24"/>
          <w:szCs w:val="24"/>
        </w:rPr>
        <w:t>2.1</w:t>
      </w:r>
      <w:r w:rsidR="00303FB1" w:rsidRPr="00B41DBC">
        <w:rPr>
          <w:rFonts w:ascii="Times New Roman" w:hAnsi="Times New Roman" w:cs="Times New Roman"/>
          <w:sz w:val="24"/>
          <w:szCs w:val="24"/>
        </w:rPr>
        <w:t>.</w:t>
      </w:r>
      <w:r w:rsidRPr="00B41DBC">
        <w:rPr>
          <w:rFonts w:ascii="Times New Roman" w:hAnsi="Times New Roman" w:cs="Times New Roman"/>
          <w:sz w:val="24"/>
          <w:szCs w:val="24"/>
        </w:rPr>
        <w:t xml:space="preserve"> </w:t>
      </w:r>
      <w:r w:rsidR="002C5526" w:rsidRPr="00B41DBC">
        <w:rPr>
          <w:rFonts w:ascii="Times New Roman" w:hAnsi="Times New Roman" w:cs="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EC0D3B" w:rsidRPr="00B41DBC" w:rsidRDefault="00EC0D3B" w:rsidP="005C7D3B">
      <w:pPr>
        <w:pStyle w:val="ConsPlusNonformat"/>
        <w:ind w:firstLine="709"/>
        <w:jc w:val="both"/>
        <w:rPr>
          <w:rFonts w:ascii="Times New Roman" w:hAnsi="Times New Roman" w:cs="Times New Roman"/>
          <w:sz w:val="24"/>
          <w:szCs w:val="24"/>
        </w:rPr>
      </w:pPr>
      <w:r w:rsidRPr="00B41DBC">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w:t>
      </w:r>
      <w:r w:rsidR="00D05883" w:rsidRPr="00B41DBC">
        <w:rPr>
          <w:rFonts w:ascii="Times New Roman" w:hAnsi="Times New Roman" w:cs="Times New Roman"/>
          <w:sz w:val="24"/>
          <w:szCs w:val="24"/>
        </w:rPr>
        <w:t xml:space="preserve">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r w:rsidR="00D47E0A" w:rsidRPr="00B41DBC">
        <w:rPr>
          <w:rFonts w:ascii="Times New Roman" w:hAnsi="Times New Roman" w:cs="Times New Roman"/>
          <w:sz w:val="24"/>
          <w:szCs w:val="24"/>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 времени.</w:t>
      </w:r>
    </w:p>
    <w:p w:rsidR="005C7D3B" w:rsidRPr="00B41DBC" w:rsidRDefault="000A7EDE" w:rsidP="005C7D3B">
      <w:pPr>
        <w:pStyle w:val="ConsPlusNonformat"/>
        <w:ind w:firstLine="709"/>
        <w:jc w:val="both"/>
        <w:rPr>
          <w:rFonts w:ascii="Times New Roman" w:hAnsi="Times New Roman" w:cs="Times New Roman"/>
          <w:sz w:val="24"/>
          <w:szCs w:val="24"/>
        </w:rPr>
      </w:pPr>
      <w:r w:rsidRPr="00B41DBC">
        <w:rPr>
          <w:rFonts w:ascii="Times New Roman" w:hAnsi="Times New Roman" w:cs="Times New Roman"/>
          <w:sz w:val="24"/>
          <w:szCs w:val="24"/>
        </w:rPr>
        <w:t>2.2</w:t>
      </w:r>
      <w:r w:rsidR="0007265B" w:rsidRPr="00B41DBC">
        <w:rPr>
          <w:rFonts w:ascii="Times New Roman" w:hAnsi="Times New Roman" w:cs="Times New Roman"/>
          <w:sz w:val="24"/>
          <w:szCs w:val="24"/>
        </w:rPr>
        <w:t>.</w:t>
      </w:r>
      <w:r w:rsidR="0007265B" w:rsidRPr="00B41DBC">
        <w:rPr>
          <w:rFonts w:ascii="Times New Roman" w:hAnsi="Times New Roman" w:cs="Times New Roman"/>
          <w:sz w:val="24"/>
          <w:szCs w:val="24"/>
          <w:vertAlign w:val="superscript"/>
        </w:rPr>
        <w:t xml:space="preserve"> </w:t>
      </w:r>
      <w:r w:rsidRPr="00B41DBC">
        <w:rPr>
          <w:rFonts w:ascii="Times New Roman" w:hAnsi="Times New Roman" w:cs="Times New Roman"/>
          <w:sz w:val="24"/>
          <w:szCs w:val="24"/>
          <w:vertAlign w:val="superscript"/>
        </w:rPr>
        <w:t xml:space="preserve"> </w:t>
      </w:r>
      <w:r w:rsidR="005C7D3B" w:rsidRPr="00B41DBC">
        <w:rPr>
          <w:rFonts w:ascii="Times New Roman" w:hAnsi="Times New Roman" w:cs="Times New Roman"/>
          <w:sz w:val="24"/>
          <w:szCs w:val="24"/>
        </w:rPr>
        <w:t>Работникам,  месячная  заработная  плата  которых   при   полностью</w:t>
      </w:r>
    </w:p>
    <w:p w:rsidR="005C7D3B" w:rsidRPr="00B41DBC" w:rsidRDefault="005C7D3B" w:rsidP="005C7D3B">
      <w:pPr>
        <w:pStyle w:val="ConsPlusNonformat"/>
        <w:jc w:val="both"/>
        <w:rPr>
          <w:rFonts w:ascii="Times New Roman" w:hAnsi="Times New Roman" w:cs="Times New Roman"/>
          <w:sz w:val="24"/>
          <w:szCs w:val="24"/>
        </w:rPr>
      </w:pPr>
      <w:r w:rsidRPr="00B41DBC">
        <w:rPr>
          <w:rFonts w:ascii="Times New Roman" w:hAnsi="Times New Roman" w:cs="Times New Roman"/>
          <w:sz w:val="24"/>
          <w:szCs w:val="24"/>
        </w:rPr>
        <w:t>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5C7D3B" w:rsidRPr="00B41DBC" w:rsidRDefault="005C7D3B" w:rsidP="005C7D3B">
      <w:pPr>
        <w:pStyle w:val="ConsPlusNormal"/>
        <w:ind w:firstLine="540"/>
        <w:jc w:val="both"/>
        <w:rPr>
          <w:sz w:val="24"/>
          <w:szCs w:val="24"/>
        </w:rPr>
      </w:pPr>
      <w:r w:rsidRPr="00B41DBC">
        <w:rPr>
          <w:sz w:val="24"/>
          <w:szCs w:val="24"/>
        </w:rPr>
        <w:t xml:space="preserve">Для целей расчета региональной выплаты </w:t>
      </w:r>
      <w:r w:rsidR="00865A90" w:rsidRPr="00B41DBC">
        <w:rPr>
          <w:sz w:val="24"/>
          <w:szCs w:val="24"/>
        </w:rPr>
        <w:t>применяются размеры заработной платы в соответствии с Законом Красноярского края от 29.10.2009 № 9-3864 «О системах оплаты труда работников краевых государственных учреждений».</w:t>
      </w:r>
      <w:r w:rsidRPr="00B41DBC">
        <w:rPr>
          <w:sz w:val="24"/>
          <w:szCs w:val="24"/>
        </w:rPr>
        <w:t xml:space="preserve"> </w:t>
      </w:r>
    </w:p>
    <w:p w:rsidR="005C7D3B" w:rsidRPr="00B41DBC" w:rsidRDefault="005C7D3B" w:rsidP="005C7D3B">
      <w:pPr>
        <w:pStyle w:val="ConsPlusNormal"/>
        <w:ind w:firstLine="540"/>
        <w:jc w:val="both"/>
        <w:rPr>
          <w:sz w:val="24"/>
          <w:szCs w:val="24"/>
        </w:rPr>
      </w:pPr>
      <w:r w:rsidRPr="00B41DBC">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5C7D3B" w:rsidRPr="00B41DBC" w:rsidRDefault="005C7D3B" w:rsidP="005C7D3B">
      <w:pPr>
        <w:pStyle w:val="ConsPlusNormal"/>
        <w:ind w:firstLine="540"/>
        <w:jc w:val="both"/>
        <w:rPr>
          <w:sz w:val="24"/>
          <w:szCs w:val="24"/>
          <w:highlight w:val="yellow"/>
        </w:rPr>
      </w:pPr>
      <w:r w:rsidRPr="00B41DBC">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5C7D3B" w:rsidRPr="00B41DBC" w:rsidRDefault="00865A90" w:rsidP="005C7D3B">
      <w:pPr>
        <w:pStyle w:val="ConsPlusNormal"/>
        <w:ind w:firstLine="540"/>
        <w:jc w:val="both"/>
        <w:rPr>
          <w:sz w:val="24"/>
          <w:szCs w:val="24"/>
        </w:rPr>
      </w:pPr>
      <w:r w:rsidRPr="00B41DBC">
        <w:rPr>
          <w:sz w:val="24"/>
          <w:szCs w:val="24"/>
        </w:rPr>
        <w:t>П</w:t>
      </w:r>
      <w:r w:rsidR="005C7D3B" w:rsidRPr="00B41DBC">
        <w:rPr>
          <w:sz w:val="24"/>
          <w:szCs w:val="24"/>
        </w:rPr>
        <w:t>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C7D3B" w:rsidRPr="00B41DBC" w:rsidRDefault="005C7D3B" w:rsidP="005C7D3B">
      <w:pPr>
        <w:pStyle w:val="ConsPlusNormal"/>
        <w:ind w:firstLine="540"/>
        <w:jc w:val="both"/>
        <w:rPr>
          <w:sz w:val="24"/>
          <w:szCs w:val="24"/>
        </w:rPr>
      </w:pPr>
      <w:r w:rsidRPr="00B41DBC">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C7D3B" w:rsidRPr="00B41DBC" w:rsidRDefault="005C7D3B" w:rsidP="005C7D3B">
      <w:pPr>
        <w:pStyle w:val="ConsPlusNormal"/>
        <w:ind w:firstLine="540"/>
        <w:jc w:val="both"/>
        <w:rPr>
          <w:sz w:val="24"/>
          <w:szCs w:val="24"/>
        </w:rPr>
      </w:pPr>
      <w:r w:rsidRPr="00B41DBC">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93EC3" w:rsidRPr="00B41DBC" w:rsidRDefault="00393EC3" w:rsidP="00393EC3">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3. Виды, условия, размер и порядок выплат стимулирующего характера, в том числе критерии оценки результативности и качества труда работников учреждений, учредителем которых является администрация города</w:t>
      </w:r>
      <w:r w:rsidR="00347981" w:rsidRPr="00B41DBC">
        <w:rPr>
          <w:rFonts w:ascii="Times New Roman" w:hAnsi="Times New Roman"/>
          <w:sz w:val="24"/>
          <w:szCs w:val="24"/>
        </w:rPr>
        <w:t xml:space="preserve"> Енисейска</w:t>
      </w:r>
      <w:r w:rsidRPr="00B41DBC">
        <w:rPr>
          <w:rFonts w:ascii="Times New Roman" w:hAnsi="Times New Roman"/>
          <w:sz w:val="24"/>
          <w:szCs w:val="24"/>
        </w:rPr>
        <w:t>,  утверждаются постановлением администрации города</w:t>
      </w:r>
      <w:r w:rsidR="00347981" w:rsidRPr="00B41DBC">
        <w:rPr>
          <w:rFonts w:ascii="Times New Roman" w:hAnsi="Times New Roman"/>
          <w:sz w:val="24"/>
          <w:szCs w:val="24"/>
        </w:rPr>
        <w:t xml:space="preserve"> Енисейска</w:t>
      </w:r>
      <w:r w:rsidRPr="00B41DBC">
        <w:rPr>
          <w:rFonts w:ascii="Times New Roman" w:hAnsi="Times New Roman"/>
          <w:sz w:val="24"/>
          <w:szCs w:val="24"/>
        </w:rPr>
        <w:t>.</w:t>
      </w:r>
    </w:p>
    <w:p w:rsidR="00393EC3" w:rsidRPr="00B41DBC" w:rsidRDefault="00393EC3" w:rsidP="00393EC3">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4. Виды, условия, размер и порядок выплат стимулирующего характера, в том числе критерии оценки результативности и качества труда работников администрации города</w:t>
      </w:r>
      <w:r w:rsidR="00347981" w:rsidRPr="00B41DBC">
        <w:rPr>
          <w:rFonts w:ascii="Times New Roman" w:hAnsi="Times New Roman"/>
          <w:sz w:val="24"/>
          <w:szCs w:val="24"/>
        </w:rPr>
        <w:t xml:space="preserve"> Енисейска </w:t>
      </w:r>
      <w:r w:rsidRPr="00B41DBC">
        <w:rPr>
          <w:rFonts w:ascii="Times New Roman" w:hAnsi="Times New Roman"/>
          <w:sz w:val="24"/>
          <w:szCs w:val="24"/>
        </w:rPr>
        <w:t>по должностям, не отнесенным к муниципальным должностям и должностям муниципальной службы, утверждаются постановлением администрации города</w:t>
      </w:r>
      <w:r w:rsidR="00347981" w:rsidRPr="00B41DBC">
        <w:rPr>
          <w:rFonts w:ascii="Times New Roman" w:hAnsi="Times New Roman"/>
          <w:sz w:val="24"/>
          <w:szCs w:val="24"/>
        </w:rPr>
        <w:t xml:space="preserve"> Енисейска</w:t>
      </w:r>
      <w:r w:rsidRPr="00B41DBC">
        <w:rPr>
          <w:rFonts w:ascii="Times New Roman" w:hAnsi="Times New Roman"/>
          <w:sz w:val="24"/>
          <w:szCs w:val="24"/>
        </w:rPr>
        <w:t>.</w:t>
      </w:r>
    </w:p>
    <w:p w:rsidR="000519F1" w:rsidRPr="00B41DBC" w:rsidRDefault="00393EC3" w:rsidP="005C7D3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5</w:t>
      </w:r>
      <w:r w:rsidR="000519F1" w:rsidRPr="00B41DBC">
        <w:rPr>
          <w:rFonts w:ascii="Times New Roman" w:hAnsi="Times New Roman"/>
          <w:sz w:val="24"/>
          <w:szCs w:val="24"/>
        </w:rPr>
        <w:t>.</w:t>
      </w:r>
      <w:r w:rsidR="000519F1" w:rsidRPr="00B41DBC">
        <w:rPr>
          <w:rFonts w:ascii="Times New Roman" w:hAnsi="Times New Roman"/>
          <w:sz w:val="24"/>
          <w:szCs w:val="24"/>
          <w:lang w:eastAsia="ru-RU"/>
        </w:rPr>
        <w:t xml:space="preserve"> Виды, условия, размер и порядок выплат стимулирующего характера, в том числе критерии оценки результативности и качества труда для работников </w:t>
      </w:r>
      <w:r w:rsidRPr="00B41DBC">
        <w:rPr>
          <w:rFonts w:ascii="Times New Roman" w:hAnsi="Times New Roman"/>
          <w:sz w:val="24"/>
          <w:szCs w:val="24"/>
          <w:lang w:eastAsia="ru-RU"/>
        </w:rPr>
        <w:t xml:space="preserve">аппарата </w:t>
      </w:r>
      <w:r w:rsidR="000519F1" w:rsidRPr="00B41DBC">
        <w:rPr>
          <w:rFonts w:ascii="Times New Roman" w:hAnsi="Times New Roman"/>
          <w:sz w:val="24"/>
          <w:szCs w:val="24"/>
          <w:lang w:eastAsia="ru-RU"/>
        </w:rPr>
        <w:t xml:space="preserve">Енисейского городского Совета депутатов по должностям, не отнесенным к муниципальным должностям и должностям муниципальной службы, </w:t>
      </w:r>
      <w:r w:rsidRPr="00B41DBC">
        <w:rPr>
          <w:rFonts w:ascii="Times New Roman" w:hAnsi="Times New Roman"/>
          <w:sz w:val="24"/>
          <w:szCs w:val="24"/>
          <w:lang w:eastAsia="ru-RU"/>
        </w:rPr>
        <w:t xml:space="preserve">утверждаются </w:t>
      </w:r>
      <w:r w:rsidR="000519F1" w:rsidRPr="00B41DBC">
        <w:rPr>
          <w:rFonts w:ascii="Times New Roman" w:hAnsi="Times New Roman"/>
          <w:sz w:val="24"/>
          <w:szCs w:val="24"/>
          <w:lang w:eastAsia="ru-RU"/>
        </w:rPr>
        <w:t xml:space="preserve"> </w:t>
      </w:r>
      <w:r w:rsidRPr="00B41DBC">
        <w:rPr>
          <w:rFonts w:ascii="Times New Roman" w:hAnsi="Times New Roman"/>
          <w:sz w:val="24"/>
          <w:szCs w:val="24"/>
          <w:lang w:eastAsia="ru-RU"/>
        </w:rPr>
        <w:t>председателем городского Совета депутатов</w:t>
      </w:r>
      <w:r w:rsidR="000519F1" w:rsidRPr="00B41DBC">
        <w:rPr>
          <w:rFonts w:ascii="Times New Roman" w:hAnsi="Times New Roman"/>
          <w:sz w:val="24"/>
          <w:szCs w:val="24"/>
          <w:lang w:eastAsia="ru-RU"/>
        </w:rPr>
        <w:t>.</w:t>
      </w:r>
    </w:p>
    <w:p w:rsidR="005C7D3B" w:rsidRPr="00B41DBC" w:rsidRDefault="00393EC3" w:rsidP="005C7D3B">
      <w:pPr>
        <w:pStyle w:val="ConsPlusNormal"/>
        <w:ind w:firstLine="540"/>
        <w:jc w:val="both"/>
        <w:rPr>
          <w:sz w:val="24"/>
          <w:szCs w:val="24"/>
        </w:rPr>
      </w:pPr>
      <w:r w:rsidRPr="00B41DBC">
        <w:rPr>
          <w:sz w:val="24"/>
          <w:szCs w:val="24"/>
        </w:rPr>
        <w:t>6</w:t>
      </w:r>
      <w:r w:rsidR="005C7D3B" w:rsidRPr="00B41DBC">
        <w:rPr>
          <w:sz w:val="24"/>
          <w:szCs w:val="24"/>
        </w:rPr>
        <w:t xml:space="preserve">. </w:t>
      </w:r>
      <w:r w:rsidR="0042486D" w:rsidRPr="00B41DBC">
        <w:rPr>
          <w:sz w:val="24"/>
          <w:szCs w:val="24"/>
        </w:rPr>
        <w:t>К</w:t>
      </w:r>
      <w:r w:rsidR="005C7D3B" w:rsidRPr="00B41DBC">
        <w:rPr>
          <w:sz w:val="24"/>
          <w:szCs w:val="24"/>
        </w:rPr>
        <w:t xml:space="preserve">ритерии оценки результативности и качества труда для работников </w:t>
      </w:r>
      <w:r w:rsidR="0042486D" w:rsidRPr="00B41DBC">
        <w:rPr>
          <w:sz w:val="24"/>
          <w:szCs w:val="24"/>
        </w:rPr>
        <w:t>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w:t>
      </w:r>
      <w:r w:rsidR="003B031B" w:rsidRPr="00B41DBC">
        <w:rPr>
          <w:sz w:val="24"/>
          <w:szCs w:val="24"/>
        </w:rPr>
        <w:t>ы</w:t>
      </w:r>
      <w:r w:rsidR="0042486D" w:rsidRPr="00B41DBC">
        <w:rPr>
          <w:sz w:val="24"/>
          <w:szCs w:val="24"/>
        </w:rPr>
        <w:t xml:space="preserve"> оплаты труда.</w:t>
      </w:r>
    </w:p>
    <w:p w:rsidR="00C06EE5" w:rsidRPr="00B41DBC" w:rsidRDefault="00393EC3" w:rsidP="003F4403">
      <w:pPr>
        <w:pStyle w:val="ConsPlusNonformat"/>
        <w:ind w:firstLine="709"/>
        <w:jc w:val="both"/>
        <w:rPr>
          <w:rFonts w:ascii="Times New Roman" w:hAnsi="Times New Roman" w:cs="Times New Roman"/>
          <w:sz w:val="24"/>
          <w:szCs w:val="24"/>
        </w:rPr>
      </w:pPr>
      <w:r w:rsidRPr="00B41DBC">
        <w:rPr>
          <w:rFonts w:ascii="Times New Roman" w:hAnsi="Times New Roman" w:cs="Times New Roman"/>
          <w:sz w:val="24"/>
          <w:szCs w:val="24"/>
        </w:rPr>
        <w:t>7</w:t>
      </w:r>
      <w:r w:rsidR="00C06EE5" w:rsidRPr="00B41DBC">
        <w:rPr>
          <w:rFonts w:ascii="Times New Roman" w:hAnsi="Times New Roman" w:cs="Times New Roman"/>
          <w:sz w:val="24"/>
          <w:szCs w:val="24"/>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w:t>
      </w:r>
      <w:r w:rsidR="00647F69" w:rsidRPr="00B41DBC">
        <w:rPr>
          <w:rFonts w:ascii="Times New Roman" w:hAnsi="Times New Roman" w:cs="Times New Roman"/>
          <w:sz w:val="24"/>
          <w:szCs w:val="24"/>
        </w:rPr>
        <w:t xml:space="preserve"> на основании решения (протокола) комиссии по распределению стимулирующих выплат работникам учреждения</w:t>
      </w:r>
      <w:r w:rsidR="00C06EE5" w:rsidRPr="00B41DBC">
        <w:rPr>
          <w:rFonts w:ascii="Times New Roman" w:hAnsi="Times New Roman" w:cs="Times New Roman"/>
          <w:sz w:val="24"/>
          <w:szCs w:val="24"/>
        </w:rPr>
        <w:t>.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w:t>
      </w:r>
      <w:r w:rsidR="000519F1" w:rsidRPr="00B41DBC">
        <w:rPr>
          <w:rFonts w:ascii="Times New Roman" w:hAnsi="Times New Roman" w:cs="Times New Roman"/>
          <w:sz w:val="24"/>
          <w:szCs w:val="24"/>
        </w:rPr>
        <w:t xml:space="preserve"> минимальной заработной платы</w:t>
      </w:r>
      <w:r w:rsidR="00A6665D" w:rsidRPr="00B41DBC">
        <w:rPr>
          <w:rFonts w:ascii="Times New Roman" w:hAnsi="Times New Roman" w:cs="Times New Roman"/>
          <w:sz w:val="24"/>
          <w:szCs w:val="24"/>
        </w:rPr>
        <w:t xml:space="preserve">) </w:t>
      </w:r>
      <w:r w:rsidR="000519F1" w:rsidRPr="00B41DBC">
        <w:rPr>
          <w:rFonts w:ascii="Times New Roman" w:hAnsi="Times New Roman" w:cs="Times New Roman"/>
          <w:sz w:val="24"/>
          <w:szCs w:val="24"/>
        </w:rPr>
        <w:t xml:space="preserve">минимального размера оплаты труда), обеспечения </w:t>
      </w:r>
      <w:r w:rsidR="00C06EE5" w:rsidRPr="00B41DBC">
        <w:rPr>
          <w:rFonts w:ascii="Times New Roman" w:hAnsi="Times New Roman" w:cs="Times New Roman"/>
          <w:sz w:val="24"/>
          <w:szCs w:val="24"/>
        </w:rPr>
        <w:t xml:space="preserve"> </w:t>
      </w:r>
      <w:r w:rsidR="003F4403" w:rsidRPr="00B41DBC">
        <w:rPr>
          <w:rFonts w:ascii="Times New Roman" w:hAnsi="Times New Roman" w:cs="Times New Roman"/>
          <w:sz w:val="24"/>
          <w:szCs w:val="24"/>
        </w:rPr>
        <w:t xml:space="preserve">региональной   выплаты,  установленной  </w:t>
      </w:r>
      <w:hyperlink w:anchor="Par86" w:tooltip="Ссылка на текущий документ" w:history="1">
        <w:r w:rsidR="000519F1" w:rsidRPr="00B41DBC">
          <w:rPr>
            <w:rFonts w:ascii="Times New Roman" w:hAnsi="Times New Roman" w:cs="Times New Roman"/>
            <w:sz w:val="24"/>
            <w:szCs w:val="24"/>
          </w:rPr>
          <w:t>пунктом</w:t>
        </w:r>
      </w:hyperlink>
      <w:r w:rsidR="000519F1" w:rsidRPr="00B41DBC">
        <w:rPr>
          <w:rFonts w:ascii="Times New Roman" w:hAnsi="Times New Roman" w:cs="Times New Roman"/>
          <w:sz w:val="24"/>
          <w:szCs w:val="24"/>
        </w:rPr>
        <w:t xml:space="preserve"> </w:t>
      </w:r>
      <w:r w:rsidRPr="00B41DBC">
        <w:rPr>
          <w:rFonts w:ascii="Times New Roman" w:hAnsi="Times New Roman" w:cs="Times New Roman"/>
          <w:sz w:val="24"/>
          <w:szCs w:val="24"/>
        </w:rPr>
        <w:t>2</w:t>
      </w:r>
      <w:r w:rsidR="003F4403" w:rsidRPr="00B41DBC">
        <w:rPr>
          <w:rFonts w:ascii="Times New Roman" w:hAnsi="Times New Roman" w:cs="Times New Roman"/>
          <w:sz w:val="24"/>
          <w:szCs w:val="24"/>
          <w:vertAlign w:val="superscript"/>
        </w:rPr>
        <w:t xml:space="preserve"> </w:t>
      </w:r>
      <w:r w:rsidR="003F4403" w:rsidRPr="00B41DBC">
        <w:rPr>
          <w:rFonts w:ascii="Times New Roman" w:hAnsi="Times New Roman" w:cs="Times New Roman"/>
          <w:sz w:val="24"/>
          <w:szCs w:val="24"/>
        </w:rPr>
        <w:t>настоящей  статьи.</w:t>
      </w:r>
      <w:r w:rsidRPr="00B41DBC">
        <w:rPr>
          <w:rFonts w:ascii="Times New Roman" w:hAnsi="Times New Roman" w:cs="Times New Roman"/>
          <w:sz w:val="24"/>
          <w:szCs w:val="24"/>
        </w:rPr>
        <w:t xml:space="preserve"> </w:t>
      </w:r>
      <w:r w:rsidR="00C06EE5" w:rsidRPr="00B41DBC">
        <w:rPr>
          <w:rFonts w:ascii="Times New Roman" w:hAnsi="Times New Roman" w:cs="Times New Roman"/>
          <w:sz w:val="24"/>
          <w:szCs w:val="24"/>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C06EE5" w:rsidRPr="00B41DBC" w:rsidRDefault="00C06EE5" w:rsidP="00B660DB">
      <w:pPr>
        <w:autoSpaceDE w:val="0"/>
        <w:autoSpaceDN w:val="0"/>
        <w:adjustRightInd w:val="0"/>
        <w:spacing w:after="0" w:line="240" w:lineRule="auto"/>
        <w:jc w:val="center"/>
        <w:rPr>
          <w:rFonts w:ascii="Times New Roman" w:hAnsi="Times New Roman"/>
          <w:sz w:val="24"/>
          <w:szCs w:val="24"/>
        </w:rPr>
      </w:pPr>
    </w:p>
    <w:p w:rsidR="003F4403" w:rsidRPr="00B41DBC" w:rsidRDefault="003F4403" w:rsidP="001E0272">
      <w:pPr>
        <w:pStyle w:val="ConsPlusNormal"/>
        <w:ind w:firstLine="540"/>
        <w:outlineLvl w:val="1"/>
        <w:rPr>
          <w:sz w:val="24"/>
          <w:szCs w:val="24"/>
        </w:rPr>
      </w:pPr>
      <w:r w:rsidRPr="00B41DBC">
        <w:rPr>
          <w:sz w:val="24"/>
          <w:szCs w:val="24"/>
        </w:rPr>
        <w:t>Статья 5. Единовременная материальная помощь</w:t>
      </w:r>
    </w:p>
    <w:p w:rsidR="003F4403" w:rsidRPr="00B41DBC" w:rsidRDefault="003F4403" w:rsidP="003F4403">
      <w:pPr>
        <w:pStyle w:val="ConsPlusNormal"/>
        <w:ind w:firstLine="540"/>
        <w:jc w:val="both"/>
        <w:rPr>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bookmarkStart w:id="1" w:name="Par85"/>
      <w:bookmarkEnd w:id="1"/>
      <w:r w:rsidRPr="00B41DBC">
        <w:rPr>
          <w:rFonts w:ascii="Times New Roman" w:hAnsi="Times New Roman"/>
          <w:sz w:val="24"/>
          <w:szCs w:val="24"/>
        </w:rPr>
        <w:t>1. Работникам учреждений в пределах утвержденного фонда оплаты труда осуществляется выплата единовременной материальной помощи.</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bookmarkStart w:id="2" w:name="Par88"/>
      <w:bookmarkEnd w:id="2"/>
      <w:r w:rsidRPr="00B41DBC">
        <w:rPr>
          <w:rFonts w:ascii="Times New Roman" w:hAnsi="Times New Roman"/>
          <w:sz w:val="24"/>
          <w:szCs w:val="24"/>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3. Размер единовременной материальной помощи не может превышать </w:t>
      </w:r>
      <w:r w:rsidR="002933FA" w:rsidRPr="00B41DBC">
        <w:rPr>
          <w:rFonts w:ascii="Times New Roman" w:hAnsi="Times New Roman"/>
          <w:sz w:val="24"/>
          <w:szCs w:val="24"/>
        </w:rPr>
        <w:t>пяти</w:t>
      </w:r>
      <w:r w:rsidRPr="00B41DBC">
        <w:rPr>
          <w:rFonts w:ascii="Times New Roman" w:hAnsi="Times New Roman"/>
          <w:sz w:val="24"/>
          <w:szCs w:val="24"/>
        </w:rPr>
        <w:t xml:space="preserve"> </w:t>
      </w:r>
      <w:r w:rsidR="003F4403" w:rsidRPr="00B41DBC">
        <w:rPr>
          <w:rFonts w:ascii="Times New Roman" w:hAnsi="Times New Roman"/>
          <w:sz w:val="24"/>
          <w:szCs w:val="24"/>
        </w:rPr>
        <w:t>тысяч рублей</w:t>
      </w:r>
      <w:r w:rsidRPr="00B41DBC">
        <w:rPr>
          <w:rFonts w:ascii="Times New Roman" w:hAnsi="Times New Roman"/>
          <w:sz w:val="24"/>
          <w:szCs w:val="24"/>
        </w:rPr>
        <w:t xml:space="preserve"> по каждому основанию, предусмотренному </w:t>
      </w:r>
      <w:hyperlink w:anchor="Par88" w:history="1">
        <w:r w:rsidRPr="00B41DBC">
          <w:rPr>
            <w:rFonts w:ascii="Times New Roman" w:hAnsi="Times New Roman"/>
            <w:sz w:val="24"/>
            <w:szCs w:val="24"/>
          </w:rPr>
          <w:t>пунктом 2</w:t>
        </w:r>
      </w:hyperlink>
      <w:r w:rsidRPr="00B41DBC">
        <w:rPr>
          <w:rFonts w:ascii="Times New Roman" w:hAnsi="Times New Roman"/>
          <w:sz w:val="24"/>
          <w:szCs w:val="24"/>
        </w:rPr>
        <w:t xml:space="preserve"> настоящей статьи.</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2928B7" w:rsidRPr="00B41DBC" w:rsidRDefault="002928B7" w:rsidP="00B660DB">
      <w:pPr>
        <w:autoSpaceDE w:val="0"/>
        <w:autoSpaceDN w:val="0"/>
        <w:adjustRightInd w:val="0"/>
        <w:spacing w:after="0" w:line="240" w:lineRule="auto"/>
        <w:jc w:val="center"/>
        <w:rPr>
          <w:rFonts w:ascii="Times New Roman" w:hAnsi="Times New Roman"/>
          <w:sz w:val="24"/>
          <w:szCs w:val="24"/>
        </w:rPr>
      </w:pPr>
    </w:p>
    <w:p w:rsidR="003F4403" w:rsidRPr="00B41DBC" w:rsidRDefault="003F4403" w:rsidP="001E0272">
      <w:pPr>
        <w:pStyle w:val="ConsPlusNormal"/>
        <w:ind w:firstLine="540"/>
        <w:jc w:val="both"/>
        <w:outlineLvl w:val="1"/>
        <w:rPr>
          <w:sz w:val="24"/>
          <w:szCs w:val="24"/>
        </w:rPr>
      </w:pPr>
      <w:r w:rsidRPr="00B41DBC">
        <w:rPr>
          <w:sz w:val="24"/>
          <w:szCs w:val="24"/>
        </w:rPr>
        <w:t>Статья 6. Оплата труда руководителей учреждений, их заместителей и главных бухгалтеров.</w:t>
      </w:r>
    </w:p>
    <w:p w:rsidR="00C06EE5" w:rsidRPr="00B41DBC" w:rsidRDefault="00C06EE5" w:rsidP="00B660DB">
      <w:pPr>
        <w:autoSpaceDE w:val="0"/>
        <w:autoSpaceDN w:val="0"/>
        <w:adjustRightInd w:val="0"/>
        <w:spacing w:after="0" w:line="240" w:lineRule="auto"/>
        <w:jc w:val="center"/>
        <w:rPr>
          <w:rFonts w:ascii="Times New Roman" w:hAnsi="Times New Roman"/>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w:t>
      </w:r>
      <w:r w:rsidR="00055C3D" w:rsidRPr="00B41DBC">
        <w:rPr>
          <w:rFonts w:ascii="Times New Roman" w:hAnsi="Times New Roman"/>
          <w:sz w:val="24"/>
          <w:szCs w:val="24"/>
        </w:rPr>
        <w:t>оложением</w:t>
      </w:r>
      <w:r w:rsidRPr="00B41DBC">
        <w:rPr>
          <w:rFonts w:ascii="Times New Roman" w:hAnsi="Times New Roman"/>
          <w:sz w:val="24"/>
          <w:szCs w:val="24"/>
        </w:rPr>
        <w:t>.</w:t>
      </w:r>
    </w:p>
    <w:p w:rsidR="00BF264E"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w:t>
      </w:r>
      <w:r w:rsidR="00BF264E" w:rsidRPr="00B41DBC">
        <w:rPr>
          <w:rFonts w:ascii="Times New Roman" w:hAnsi="Times New Roman"/>
          <w:sz w:val="24"/>
          <w:szCs w:val="24"/>
        </w:rPr>
        <w:t xml:space="preserve">с </w:t>
      </w:r>
      <w:hyperlink w:anchor="Par243" w:tooltip="Ссылка на текущий документ" w:history="1">
        <w:r w:rsidR="00BF264E" w:rsidRPr="00B41DBC">
          <w:rPr>
            <w:rFonts w:ascii="Times New Roman" w:hAnsi="Times New Roman"/>
            <w:sz w:val="24"/>
            <w:szCs w:val="24"/>
          </w:rPr>
          <w:t>приложением 1</w:t>
        </w:r>
      </w:hyperlink>
      <w:r w:rsidR="00BF264E" w:rsidRPr="00B41DBC">
        <w:rPr>
          <w:rFonts w:ascii="Times New Roman" w:hAnsi="Times New Roman"/>
          <w:sz w:val="24"/>
          <w:szCs w:val="24"/>
        </w:rPr>
        <w:t xml:space="preserve"> к настоящему П</w:t>
      </w:r>
      <w:r w:rsidR="008320AD" w:rsidRPr="00B41DBC">
        <w:rPr>
          <w:rFonts w:ascii="Times New Roman" w:hAnsi="Times New Roman"/>
          <w:sz w:val="24"/>
          <w:szCs w:val="24"/>
        </w:rPr>
        <w:t>оложению</w:t>
      </w:r>
      <w:r w:rsidR="00BF264E" w:rsidRPr="00B41DBC">
        <w:rPr>
          <w:rFonts w:ascii="Times New Roman" w:hAnsi="Times New Roman"/>
          <w:sz w:val="24"/>
          <w:szCs w:val="24"/>
        </w:rPr>
        <w:t>.</w:t>
      </w:r>
    </w:p>
    <w:p w:rsidR="00171F9D" w:rsidRPr="00B41DBC" w:rsidRDefault="00171F9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В примерных положениях  об оплате труда устанавливаются размеры увеличения должностного оклада руководителя учреждения при наличии квалификационной категории.</w:t>
      </w:r>
    </w:p>
    <w:p w:rsidR="00C06EE5" w:rsidRPr="00B41DBC" w:rsidRDefault="00BF264E" w:rsidP="00BF264E">
      <w:pPr>
        <w:pStyle w:val="ConsPlusNormal"/>
        <w:ind w:firstLine="540"/>
        <w:jc w:val="both"/>
        <w:rPr>
          <w:sz w:val="24"/>
          <w:szCs w:val="24"/>
        </w:rPr>
      </w:pPr>
      <w:r w:rsidRPr="00B41DBC">
        <w:rPr>
          <w:sz w:val="24"/>
          <w:szCs w:val="24"/>
        </w:rPr>
        <w:t xml:space="preserve"> </w:t>
      </w:r>
      <w:r w:rsidR="00C06EE5" w:rsidRPr="00B41DBC">
        <w:rPr>
          <w:sz w:val="24"/>
          <w:szCs w:val="24"/>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w:t>
      </w:r>
      <w:r w:rsidRPr="00B41DBC">
        <w:rPr>
          <w:sz w:val="24"/>
          <w:szCs w:val="24"/>
        </w:rPr>
        <w:t xml:space="preserve">, в соответствии с </w:t>
      </w:r>
      <w:hyperlink w:anchor="Par448" w:tooltip="Ссылка на текущий документ" w:history="1">
        <w:r w:rsidRPr="00B41DBC">
          <w:rPr>
            <w:sz w:val="24"/>
            <w:szCs w:val="24"/>
          </w:rPr>
          <w:t>приложениями 2</w:t>
        </w:r>
      </w:hyperlink>
      <w:r w:rsidRPr="00B41DBC">
        <w:rPr>
          <w:sz w:val="24"/>
          <w:szCs w:val="24"/>
        </w:rPr>
        <w:t xml:space="preserve"> - </w:t>
      </w:r>
      <w:r w:rsidR="00C74C35" w:rsidRPr="00B41DBC">
        <w:rPr>
          <w:sz w:val="24"/>
          <w:szCs w:val="24"/>
        </w:rPr>
        <w:t>5</w:t>
      </w:r>
      <w:r w:rsidRPr="00B41DBC">
        <w:rPr>
          <w:sz w:val="24"/>
          <w:szCs w:val="24"/>
        </w:rPr>
        <w:t xml:space="preserve"> к настоящему П</w:t>
      </w:r>
      <w:r w:rsidR="008320AD" w:rsidRPr="00B41DBC">
        <w:rPr>
          <w:sz w:val="24"/>
          <w:szCs w:val="24"/>
        </w:rPr>
        <w:t>оложению</w:t>
      </w:r>
      <w:r w:rsidRPr="00B41DBC">
        <w:rPr>
          <w:sz w:val="24"/>
          <w:szCs w:val="24"/>
        </w:rPr>
        <w:t>.</w:t>
      </w:r>
    </w:p>
    <w:p w:rsidR="00BF264E"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4. Для учреждений</w:t>
      </w:r>
      <w:r w:rsidR="007D00E9" w:rsidRPr="00B41DBC">
        <w:rPr>
          <w:rFonts w:ascii="Times New Roman" w:hAnsi="Times New Roman"/>
          <w:sz w:val="24"/>
          <w:szCs w:val="24"/>
        </w:rPr>
        <w:t xml:space="preserve"> по сопровождению деятельности </w:t>
      </w:r>
      <w:r w:rsidR="00303A54" w:rsidRPr="00B41DBC">
        <w:rPr>
          <w:rFonts w:ascii="Times New Roman" w:hAnsi="Times New Roman"/>
          <w:sz w:val="24"/>
          <w:szCs w:val="24"/>
        </w:rPr>
        <w:t xml:space="preserve"> органов местного самоуправления, </w:t>
      </w:r>
      <w:r w:rsidR="00A6665D" w:rsidRPr="00B41DBC">
        <w:rPr>
          <w:rFonts w:ascii="Times New Roman" w:hAnsi="Times New Roman"/>
          <w:sz w:val="24"/>
          <w:szCs w:val="24"/>
        </w:rPr>
        <w:t xml:space="preserve">учредителем которых является администрация города, </w:t>
      </w:r>
      <w:r w:rsidRPr="00B41DBC">
        <w:rPr>
          <w:rFonts w:ascii="Times New Roman" w:hAnsi="Times New Roman"/>
          <w:sz w:val="24"/>
          <w:szCs w:val="24"/>
        </w:rPr>
        <w:t xml:space="preserve"> объемные показатели для определения группы по оплате труда руководителей учреждений устанавливаются </w:t>
      </w:r>
      <w:r w:rsidR="00A6665D" w:rsidRPr="00B41DBC">
        <w:rPr>
          <w:rFonts w:ascii="Times New Roman" w:hAnsi="Times New Roman"/>
          <w:sz w:val="24"/>
          <w:szCs w:val="24"/>
        </w:rPr>
        <w:t xml:space="preserve">постановлением </w:t>
      </w:r>
      <w:r w:rsidRPr="00B41DBC">
        <w:rPr>
          <w:rFonts w:ascii="Times New Roman" w:hAnsi="Times New Roman"/>
          <w:sz w:val="24"/>
          <w:szCs w:val="24"/>
        </w:rPr>
        <w:t>администраци</w:t>
      </w:r>
      <w:r w:rsidR="00A6665D" w:rsidRPr="00B41DBC">
        <w:rPr>
          <w:rFonts w:ascii="Times New Roman" w:hAnsi="Times New Roman"/>
          <w:sz w:val="24"/>
          <w:szCs w:val="24"/>
        </w:rPr>
        <w:t>и</w:t>
      </w:r>
      <w:r w:rsidRPr="00B41DBC">
        <w:rPr>
          <w:rFonts w:ascii="Times New Roman" w:hAnsi="Times New Roman"/>
          <w:sz w:val="24"/>
          <w:szCs w:val="24"/>
        </w:rPr>
        <w:t xml:space="preserve"> города</w:t>
      </w:r>
      <w:r w:rsidR="00347981" w:rsidRPr="00B41DBC">
        <w:rPr>
          <w:rFonts w:ascii="Times New Roman" w:hAnsi="Times New Roman"/>
          <w:sz w:val="24"/>
          <w:szCs w:val="24"/>
        </w:rPr>
        <w:t xml:space="preserve"> Енисейска</w:t>
      </w:r>
      <w:r w:rsidRPr="00B41DBC">
        <w:rPr>
          <w:rFonts w:ascii="Times New Roman" w:hAnsi="Times New Roman"/>
          <w:sz w:val="24"/>
          <w:szCs w:val="24"/>
        </w:rPr>
        <w:t xml:space="preserve"> в</w:t>
      </w:r>
      <w:r w:rsidR="008320AD" w:rsidRPr="00B41DBC">
        <w:rPr>
          <w:rFonts w:ascii="Times New Roman" w:hAnsi="Times New Roman"/>
          <w:sz w:val="24"/>
          <w:szCs w:val="24"/>
        </w:rPr>
        <w:t xml:space="preserve"> примерн</w:t>
      </w:r>
      <w:r w:rsidR="00303A54" w:rsidRPr="00B41DBC">
        <w:rPr>
          <w:rFonts w:ascii="Times New Roman" w:hAnsi="Times New Roman"/>
          <w:sz w:val="24"/>
          <w:szCs w:val="24"/>
        </w:rPr>
        <w:t>ых</w:t>
      </w:r>
      <w:r w:rsidR="008320AD" w:rsidRPr="00B41DBC">
        <w:rPr>
          <w:rFonts w:ascii="Times New Roman" w:hAnsi="Times New Roman"/>
          <w:sz w:val="24"/>
          <w:szCs w:val="24"/>
        </w:rPr>
        <w:t xml:space="preserve"> </w:t>
      </w:r>
      <w:r w:rsidRPr="00B41DBC">
        <w:rPr>
          <w:rFonts w:ascii="Times New Roman" w:hAnsi="Times New Roman"/>
          <w:sz w:val="24"/>
          <w:szCs w:val="24"/>
        </w:rPr>
        <w:t xml:space="preserve">  положени</w:t>
      </w:r>
      <w:r w:rsidR="00303A54" w:rsidRPr="00B41DBC">
        <w:rPr>
          <w:rFonts w:ascii="Times New Roman" w:hAnsi="Times New Roman"/>
          <w:sz w:val="24"/>
          <w:szCs w:val="24"/>
        </w:rPr>
        <w:t>ях</w:t>
      </w:r>
      <w:r w:rsidRPr="00B41DBC">
        <w:rPr>
          <w:rFonts w:ascii="Times New Roman" w:hAnsi="Times New Roman"/>
          <w:sz w:val="24"/>
          <w:szCs w:val="24"/>
        </w:rPr>
        <w:t xml:space="preserve"> об оплате труда. </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Перечень учреждений по сопровождению деятельности органов  местного самоуправления утверждается </w:t>
      </w:r>
      <w:r w:rsidR="00A6665D" w:rsidRPr="00B41DBC">
        <w:rPr>
          <w:rFonts w:ascii="Times New Roman" w:hAnsi="Times New Roman"/>
          <w:sz w:val="24"/>
          <w:szCs w:val="24"/>
        </w:rPr>
        <w:t xml:space="preserve">постановлением </w:t>
      </w:r>
      <w:r w:rsidRPr="00B41DBC">
        <w:rPr>
          <w:rFonts w:ascii="Times New Roman" w:hAnsi="Times New Roman"/>
          <w:sz w:val="24"/>
          <w:szCs w:val="24"/>
        </w:rPr>
        <w:t>администраци</w:t>
      </w:r>
      <w:r w:rsidR="00A6665D" w:rsidRPr="00B41DBC">
        <w:rPr>
          <w:rFonts w:ascii="Times New Roman" w:hAnsi="Times New Roman"/>
          <w:sz w:val="24"/>
          <w:szCs w:val="24"/>
        </w:rPr>
        <w:t>и</w:t>
      </w:r>
      <w:r w:rsidRPr="00B41DBC">
        <w:rPr>
          <w:rFonts w:ascii="Times New Roman" w:hAnsi="Times New Roman"/>
          <w:sz w:val="24"/>
          <w:szCs w:val="24"/>
        </w:rPr>
        <w:t xml:space="preserve"> города</w:t>
      </w:r>
      <w:r w:rsidR="00347981" w:rsidRPr="00B41DBC">
        <w:rPr>
          <w:rFonts w:ascii="Times New Roman" w:hAnsi="Times New Roman"/>
          <w:sz w:val="24"/>
          <w:szCs w:val="24"/>
        </w:rPr>
        <w:t xml:space="preserve"> Енисейска</w:t>
      </w:r>
      <w:r w:rsidRPr="00B41DBC">
        <w:rPr>
          <w:rFonts w:ascii="Times New Roman" w:hAnsi="Times New Roman"/>
          <w:sz w:val="24"/>
          <w:szCs w:val="24"/>
        </w:rPr>
        <w:t>.</w:t>
      </w:r>
    </w:p>
    <w:p w:rsidR="00A6665D" w:rsidRPr="00B41DBC" w:rsidRDefault="00A6665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5. </w:t>
      </w:r>
      <w:r w:rsidRPr="00B41DBC">
        <w:rPr>
          <w:rFonts w:ascii="Times New Roman" w:hAnsi="Times New Roman"/>
          <w:sz w:val="24"/>
          <w:szCs w:val="24"/>
          <w:lang w:eastAsia="ru-RU"/>
        </w:rPr>
        <w:t xml:space="preserve">Для учреждений, главным распорядителем (органом, осуществляющим функции и полномочия учредителя) которого является </w:t>
      </w:r>
      <w:r w:rsidR="00647F69" w:rsidRPr="00B41DBC">
        <w:rPr>
          <w:rFonts w:ascii="Times New Roman" w:hAnsi="Times New Roman"/>
          <w:sz w:val="24"/>
          <w:szCs w:val="24"/>
          <w:lang w:eastAsia="ru-RU"/>
        </w:rPr>
        <w:t>казенное учреждение</w:t>
      </w:r>
      <w:r w:rsidRPr="00B41DBC">
        <w:rPr>
          <w:rFonts w:ascii="Times New Roman" w:hAnsi="Times New Roman"/>
          <w:sz w:val="24"/>
          <w:szCs w:val="24"/>
          <w:lang w:eastAsia="ru-RU"/>
        </w:rPr>
        <w:t xml:space="preserve"> администрации города Енисейска объемные показатели для определения группы по оплате труда руководителей учреждений, устанавливаются приказом.</w:t>
      </w:r>
    </w:p>
    <w:p w:rsidR="00C06EE5" w:rsidRPr="00B41DBC" w:rsidRDefault="00F80541"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6</w:t>
      </w:r>
      <w:r w:rsidR="00C06EE5" w:rsidRPr="00B41DBC">
        <w:rPr>
          <w:rFonts w:ascii="Times New Roman" w:hAnsi="Times New Roman"/>
          <w:sz w:val="24"/>
          <w:szCs w:val="24"/>
        </w:rPr>
        <w:t xml:space="preserve">. Руководителю учреждения группа по оплате труда руководителей учреждений устанавливается </w:t>
      </w:r>
      <w:r w:rsidR="008E6DFB" w:rsidRPr="00B41DBC">
        <w:rPr>
          <w:rFonts w:ascii="Times New Roman" w:hAnsi="Times New Roman"/>
          <w:sz w:val="24"/>
          <w:szCs w:val="24"/>
        </w:rPr>
        <w:t xml:space="preserve">локальным правовым актом органа, осуществляющего функции и полномочия учредителя соответствующих учреждений, и определяется </w:t>
      </w:r>
      <w:r w:rsidR="00C06EE5" w:rsidRPr="00B41DBC">
        <w:rPr>
          <w:rFonts w:ascii="Times New Roman" w:hAnsi="Times New Roman"/>
          <w:sz w:val="24"/>
          <w:szCs w:val="24"/>
        </w:rPr>
        <w:t xml:space="preserve"> не реже одного раза в год в соответствии со значениями объемных показателей за предшествующий год или плановый период.</w:t>
      </w:r>
    </w:p>
    <w:p w:rsidR="00C06EE5" w:rsidRPr="00B41DBC" w:rsidRDefault="00F80541"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7</w:t>
      </w:r>
      <w:r w:rsidR="00C06EE5" w:rsidRPr="00B41DBC">
        <w:rPr>
          <w:rFonts w:ascii="Times New Roman" w:hAnsi="Times New Roman"/>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r w:rsidR="008320AD" w:rsidRPr="00B41DBC">
        <w:rPr>
          <w:rFonts w:ascii="Times New Roman" w:hAnsi="Times New Roman"/>
          <w:sz w:val="24"/>
          <w:szCs w:val="24"/>
        </w:rPr>
        <w:t xml:space="preserve"> в соответствии с приложением </w:t>
      </w:r>
      <w:r w:rsidR="00B0011C" w:rsidRPr="00B41DBC">
        <w:rPr>
          <w:rFonts w:ascii="Times New Roman" w:hAnsi="Times New Roman"/>
          <w:sz w:val="24"/>
          <w:szCs w:val="24"/>
        </w:rPr>
        <w:t xml:space="preserve">№ </w:t>
      </w:r>
      <w:r w:rsidR="00C74C35" w:rsidRPr="00B41DBC">
        <w:rPr>
          <w:rFonts w:ascii="Times New Roman" w:hAnsi="Times New Roman"/>
          <w:sz w:val="24"/>
          <w:szCs w:val="24"/>
        </w:rPr>
        <w:t>7</w:t>
      </w:r>
      <w:r w:rsidR="008320AD" w:rsidRPr="00B41DBC">
        <w:rPr>
          <w:rFonts w:ascii="Times New Roman" w:hAnsi="Times New Roman"/>
          <w:sz w:val="24"/>
          <w:szCs w:val="24"/>
        </w:rPr>
        <w:t xml:space="preserve"> к настоящему Положению</w:t>
      </w:r>
      <w:r w:rsidR="00C06EE5" w:rsidRPr="00B41DBC">
        <w:rPr>
          <w:rFonts w:ascii="Times New Roman" w:hAnsi="Times New Roman"/>
          <w:sz w:val="24"/>
          <w:szCs w:val="24"/>
        </w:rPr>
        <w:t xml:space="preserve"> и перечнем должностей, профессий работников учреждений, относимых к основному персоналу по виду экономической деятельности, устанавливаемых </w:t>
      </w:r>
      <w:r w:rsidR="008320AD" w:rsidRPr="00B41DBC">
        <w:rPr>
          <w:rFonts w:ascii="Times New Roman" w:hAnsi="Times New Roman"/>
          <w:sz w:val="24"/>
          <w:szCs w:val="24"/>
        </w:rPr>
        <w:t xml:space="preserve">постановлением </w:t>
      </w:r>
      <w:r w:rsidR="00C06EE5" w:rsidRPr="00B41DBC">
        <w:rPr>
          <w:rFonts w:ascii="Times New Roman" w:hAnsi="Times New Roman"/>
          <w:sz w:val="24"/>
          <w:szCs w:val="24"/>
        </w:rPr>
        <w:t>администраци</w:t>
      </w:r>
      <w:r w:rsidR="008320AD" w:rsidRPr="00B41DBC">
        <w:rPr>
          <w:rFonts w:ascii="Times New Roman" w:hAnsi="Times New Roman"/>
          <w:sz w:val="24"/>
          <w:szCs w:val="24"/>
        </w:rPr>
        <w:t>и</w:t>
      </w:r>
      <w:r w:rsidR="00C06EE5" w:rsidRPr="00B41DBC">
        <w:rPr>
          <w:rFonts w:ascii="Times New Roman" w:hAnsi="Times New Roman"/>
          <w:sz w:val="24"/>
          <w:szCs w:val="24"/>
        </w:rPr>
        <w:t xml:space="preserve"> города</w:t>
      </w:r>
      <w:r w:rsidR="00347981" w:rsidRPr="00B41DBC">
        <w:rPr>
          <w:rFonts w:ascii="Times New Roman" w:hAnsi="Times New Roman"/>
          <w:sz w:val="24"/>
          <w:szCs w:val="24"/>
        </w:rPr>
        <w:t xml:space="preserve"> Енисейска</w:t>
      </w:r>
      <w:r w:rsidR="00C06EE5" w:rsidRPr="00B41DBC">
        <w:rPr>
          <w:rFonts w:ascii="Times New Roman" w:hAnsi="Times New Roman"/>
          <w:sz w:val="24"/>
          <w:szCs w:val="24"/>
        </w:rPr>
        <w:t>.</w:t>
      </w:r>
    </w:p>
    <w:p w:rsidR="00C06EE5" w:rsidRPr="00B41DBC" w:rsidRDefault="00F80541"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8</w:t>
      </w:r>
      <w:r w:rsidR="00C06EE5" w:rsidRPr="00B41DBC">
        <w:rPr>
          <w:rFonts w:ascii="Times New Roman" w:hAnsi="Times New Roman"/>
          <w:sz w:val="24"/>
          <w:szCs w:val="24"/>
        </w:rPr>
        <w:t>.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r w:rsidR="00BE102D" w:rsidRPr="00B41DBC">
        <w:rPr>
          <w:rFonts w:ascii="Times New Roman" w:hAnsi="Times New Roman"/>
          <w:sz w:val="24"/>
          <w:szCs w:val="24"/>
        </w:rPr>
        <w:t xml:space="preserve"> без учета увеличения должностного оклада руководителя учреждения при наличии квалификационной категории.</w:t>
      </w:r>
    </w:p>
    <w:p w:rsidR="00BE102D" w:rsidRPr="00B41DBC" w:rsidRDefault="00BE102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В примерных положениях по оплате труда устанавливаются размеры увеличения должностных окладов заместителей руководителя учреждения при наличии квалификационной катег</w:t>
      </w:r>
      <w:r w:rsidR="00917095" w:rsidRPr="00B41DBC">
        <w:rPr>
          <w:rFonts w:ascii="Times New Roman" w:hAnsi="Times New Roman"/>
          <w:sz w:val="24"/>
          <w:szCs w:val="24"/>
        </w:rPr>
        <w:t>о</w:t>
      </w:r>
      <w:r w:rsidRPr="00B41DBC">
        <w:rPr>
          <w:rFonts w:ascii="Times New Roman" w:hAnsi="Times New Roman"/>
          <w:sz w:val="24"/>
          <w:szCs w:val="24"/>
        </w:rPr>
        <w:t>рии.</w:t>
      </w:r>
    </w:p>
    <w:p w:rsidR="00C06EE5" w:rsidRPr="00B41DBC" w:rsidRDefault="00F80541"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9</w:t>
      </w:r>
      <w:r w:rsidR="00C06EE5" w:rsidRPr="00B41DBC">
        <w:rPr>
          <w:rFonts w:ascii="Times New Roman" w:hAnsi="Times New Roman"/>
          <w:sz w:val="24"/>
          <w:szCs w:val="24"/>
        </w:rPr>
        <w:t>.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w:t>
      </w:r>
      <w:r w:rsidR="00917095" w:rsidRPr="00B41DBC">
        <w:rPr>
          <w:rFonts w:ascii="Times New Roman" w:hAnsi="Times New Roman"/>
          <w:sz w:val="24"/>
          <w:szCs w:val="24"/>
        </w:rPr>
        <w:t xml:space="preserve"> органом, осуществляющим функции и полномочия учредителя соответствующий учреждений, </w:t>
      </w:r>
      <w:r w:rsidR="00C06EE5" w:rsidRPr="00B41DBC">
        <w:rPr>
          <w:rFonts w:ascii="Times New Roman" w:hAnsi="Times New Roman"/>
          <w:sz w:val="24"/>
          <w:szCs w:val="24"/>
        </w:rPr>
        <w:t xml:space="preserve"> </w:t>
      </w:r>
      <w:r w:rsidR="008320AD" w:rsidRPr="00B41DBC">
        <w:rPr>
          <w:rFonts w:ascii="Times New Roman" w:hAnsi="Times New Roman"/>
          <w:sz w:val="24"/>
          <w:szCs w:val="24"/>
        </w:rPr>
        <w:t>в примерных</w:t>
      </w:r>
      <w:r w:rsidR="00C06EE5" w:rsidRPr="00B41DBC">
        <w:rPr>
          <w:rFonts w:ascii="Times New Roman" w:hAnsi="Times New Roman"/>
          <w:sz w:val="24"/>
          <w:szCs w:val="24"/>
        </w:rPr>
        <w:t xml:space="preserve">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w:t>
      </w:r>
      <w:r w:rsidR="00D16868" w:rsidRPr="00B41DBC">
        <w:rPr>
          <w:rFonts w:ascii="Times New Roman" w:hAnsi="Times New Roman"/>
          <w:sz w:val="24"/>
          <w:szCs w:val="24"/>
        </w:rPr>
        <w:t xml:space="preserve"> и нормативно правовыми актами органов местного самоуправления города Енисейска</w:t>
      </w:r>
      <w:r w:rsidR="00C06EE5" w:rsidRPr="00B41DBC">
        <w:rPr>
          <w:rFonts w:ascii="Times New Roman" w:hAnsi="Times New Roman"/>
          <w:sz w:val="24"/>
          <w:szCs w:val="24"/>
        </w:rPr>
        <w:t>, содержащими нормы трудового права, и настоящим П</w:t>
      </w:r>
      <w:r w:rsidR="008320AD" w:rsidRPr="00B41DBC">
        <w:rPr>
          <w:rFonts w:ascii="Times New Roman" w:hAnsi="Times New Roman"/>
          <w:sz w:val="24"/>
          <w:szCs w:val="24"/>
        </w:rPr>
        <w:t>оложением</w:t>
      </w:r>
      <w:r w:rsidR="00C06EE5" w:rsidRPr="00B41DBC">
        <w:rPr>
          <w:rFonts w:ascii="Times New Roman" w:hAnsi="Times New Roman"/>
          <w:sz w:val="24"/>
          <w:szCs w:val="24"/>
        </w:rPr>
        <w:t>.</w:t>
      </w:r>
    </w:p>
    <w:p w:rsidR="00C06EE5" w:rsidRPr="00B41DBC" w:rsidRDefault="00F80541"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10</w:t>
      </w:r>
      <w:r w:rsidR="00C06EE5" w:rsidRPr="00B41DBC">
        <w:rPr>
          <w:rFonts w:ascii="Times New Roman" w:hAnsi="Times New Roman"/>
          <w:sz w:val="24"/>
          <w:szCs w:val="24"/>
        </w:rPr>
        <w:t xml:space="preserve">.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w:t>
      </w:r>
      <w:r w:rsidR="00982686" w:rsidRPr="00B41DBC">
        <w:rPr>
          <w:rFonts w:ascii="Times New Roman" w:hAnsi="Times New Roman"/>
          <w:sz w:val="24"/>
          <w:szCs w:val="24"/>
        </w:rPr>
        <w:t xml:space="preserve">в примерных </w:t>
      </w:r>
      <w:r w:rsidR="00C06EE5" w:rsidRPr="00B41DBC">
        <w:rPr>
          <w:rFonts w:ascii="Times New Roman" w:hAnsi="Times New Roman"/>
          <w:sz w:val="24"/>
          <w:szCs w:val="24"/>
        </w:rPr>
        <w:t xml:space="preserve"> положениях об оплате труда.</w:t>
      </w:r>
    </w:p>
    <w:p w:rsidR="00954756" w:rsidRPr="00B41DBC" w:rsidRDefault="00954756" w:rsidP="00954756">
      <w:pPr>
        <w:pStyle w:val="ConsPlusNormal"/>
        <w:ind w:firstLine="540"/>
        <w:jc w:val="both"/>
        <w:rPr>
          <w:sz w:val="24"/>
          <w:szCs w:val="24"/>
        </w:rPr>
      </w:pPr>
      <w:r w:rsidRPr="00B41DBC">
        <w:rPr>
          <w:sz w:val="24"/>
          <w:szCs w:val="24"/>
        </w:rPr>
        <w:t>1</w:t>
      </w:r>
      <w:r w:rsidR="00F80541" w:rsidRPr="00B41DBC">
        <w:rPr>
          <w:sz w:val="24"/>
          <w:szCs w:val="24"/>
        </w:rPr>
        <w:t>1</w:t>
      </w:r>
      <w:r w:rsidRPr="00B41DBC">
        <w:rPr>
          <w:sz w:val="24"/>
          <w:szCs w:val="24"/>
        </w:rPr>
        <w:t>.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954756" w:rsidRPr="00B41DBC" w:rsidRDefault="00954756" w:rsidP="00954756">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 </w:t>
      </w:r>
    </w:p>
    <w:p w:rsidR="00C06EE5" w:rsidRPr="00B41DBC" w:rsidRDefault="00C06EE5" w:rsidP="00954756">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w:t>
      </w:r>
      <w:r w:rsidR="00F80541" w:rsidRPr="00B41DBC">
        <w:rPr>
          <w:rFonts w:ascii="Times New Roman" w:hAnsi="Times New Roman"/>
          <w:sz w:val="24"/>
          <w:szCs w:val="24"/>
        </w:rPr>
        <w:t>2</w:t>
      </w:r>
      <w:r w:rsidRPr="00B41DBC">
        <w:rPr>
          <w:rFonts w:ascii="Times New Roman" w:hAnsi="Times New Roman"/>
          <w:sz w:val="24"/>
          <w:szCs w:val="24"/>
        </w:rPr>
        <w:t xml:space="preserve">. Объем средств на осуществление выплат стимулирующего характера руководителям учреждений выделяется в бюджетной смете </w:t>
      </w:r>
      <w:r w:rsidR="004F2A4D" w:rsidRPr="00B41DBC">
        <w:rPr>
          <w:rFonts w:ascii="Times New Roman" w:hAnsi="Times New Roman"/>
          <w:sz w:val="24"/>
          <w:szCs w:val="24"/>
        </w:rPr>
        <w:t xml:space="preserve">(для казенных </w:t>
      </w:r>
      <w:r w:rsidRPr="00B41DBC">
        <w:rPr>
          <w:rFonts w:ascii="Times New Roman" w:hAnsi="Times New Roman"/>
          <w:sz w:val="24"/>
          <w:szCs w:val="24"/>
        </w:rPr>
        <w:t>учреждений</w:t>
      </w:r>
      <w:r w:rsidR="004F2A4D" w:rsidRPr="00B41DBC">
        <w:rPr>
          <w:rFonts w:ascii="Times New Roman" w:hAnsi="Times New Roman"/>
          <w:sz w:val="24"/>
          <w:szCs w:val="24"/>
        </w:rPr>
        <w:t xml:space="preserve">), </w:t>
      </w:r>
      <w:r w:rsidR="00EA7EFF" w:rsidRPr="00B41DBC">
        <w:rPr>
          <w:rFonts w:ascii="Times New Roman" w:hAnsi="Times New Roman"/>
          <w:sz w:val="24"/>
          <w:szCs w:val="24"/>
        </w:rPr>
        <w:t xml:space="preserve"> плане финансово-хозяйственной деятельности</w:t>
      </w:r>
      <w:r w:rsidR="004F2A4D" w:rsidRPr="00B41DBC">
        <w:rPr>
          <w:rFonts w:ascii="Times New Roman" w:hAnsi="Times New Roman"/>
          <w:sz w:val="24"/>
          <w:szCs w:val="24"/>
        </w:rPr>
        <w:t xml:space="preserve"> (для бюджетных учреждений)</w:t>
      </w:r>
      <w:r w:rsidRPr="00B41DBC">
        <w:rPr>
          <w:rFonts w:ascii="Times New Roman" w:hAnsi="Times New Roman"/>
          <w:sz w:val="24"/>
          <w:szCs w:val="24"/>
        </w:rPr>
        <w:t>.</w:t>
      </w:r>
    </w:p>
    <w:p w:rsidR="00954756" w:rsidRPr="00B41DBC" w:rsidRDefault="00C06EE5" w:rsidP="00954756">
      <w:pPr>
        <w:pStyle w:val="ConsPlusNormal"/>
        <w:ind w:firstLine="540"/>
        <w:jc w:val="both"/>
        <w:rPr>
          <w:sz w:val="24"/>
          <w:szCs w:val="24"/>
        </w:rPr>
      </w:pPr>
      <w:r w:rsidRPr="00B41DBC">
        <w:rPr>
          <w:sz w:val="24"/>
          <w:szCs w:val="24"/>
        </w:rPr>
        <w:t>1</w:t>
      </w:r>
      <w:r w:rsidR="00F80541" w:rsidRPr="00B41DBC">
        <w:rPr>
          <w:sz w:val="24"/>
          <w:szCs w:val="24"/>
        </w:rPr>
        <w:t>3</w:t>
      </w:r>
      <w:r w:rsidRPr="00B41DBC">
        <w:rPr>
          <w:sz w:val="24"/>
          <w:szCs w:val="24"/>
        </w:rPr>
        <w:t xml:space="preserve">.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w:t>
      </w:r>
      <w:r w:rsidR="004F2A4D" w:rsidRPr="00B41DBC">
        <w:rPr>
          <w:sz w:val="24"/>
          <w:szCs w:val="24"/>
        </w:rPr>
        <w:t xml:space="preserve">администрацией города в примерных </w:t>
      </w:r>
      <w:r w:rsidRPr="00B41DBC">
        <w:rPr>
          <w:sz w:val="24"/>
          <w:szCs w:val="24"/>
        </w:rPr>
        <w:t>положениях об оплате труда</w:t>
      </w:r>
      <w:r w:rsidR="00954756" w:rsidRPr="00B41DBC">
        <w:rPr>
          <w:sz w:val="24"/>
          <w:szCs w:val="24"/>
        </w:rPr>
        <w:t xml:space="preserve">,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w:anchor="Par1934" w:tooltip="Ссылка на текущий документ" w:history="1">
        <w:r w:rsidR="00954756" w:rsidRPr="00B41DBC">
          <w:rPr>
            <w:sz w:val="24"/>
            <w:szCs w:val="24"/>
          </w:rPr>
          <w:t xml:space="preserve">приложением </w:t>
        </w:r>
        <w:r w:rsidR="00B0011C" w:rsidRPr="00B41DBC">
          <w:rPr>
            <w:sz w:val="24"/>
            <w:szCs w:val="24"/>
          </w:rPr>
          <w:t xml:space="preserve">№ </w:t>
        </w:r>
      </w:hyperlink>
      <w:r w:rsidR="00C74C35" w:rsidRPr="00B41DBC">
        <w:rPr>
          <w:sz w:val="24"/>
          <w:szCs w:val="24"/>
        </w:rPr>
        <w:t>6</w:t>
      </w:r>
      <w:r w:rsidR="00954756" w:rsidRPr="00B41DBC">
        <w:rPr>
          <w:sz w:val="24"/>
          <w:szCs w:val="24"/>
        </w:rPr>
        <w:t xml:space="preserve"> к настоящему </w:t>
      </w:r>
      <w:r w:rsidR="004F2A4D" w:rsidRPr="00B41DBC">
        <w:rPr>
          <w:sz w:val="24"/>
          <w:szCs w:val="24"/>
        </w:rPr>
        <w:t>Положению</w:t>
      </w:r>
      <w:r w:rsidR="00954756" w:rsidRPr="00B41DBC">
        <w:rPr>
          <w:sz w:val="24"/>
          <w:szCs w:val="24"/>
        </w:rPr>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w:t>
      </w:r>
      <w:r w:rsidR="00F80541" w:rsidRPr="00B41DBC">
        <w:rPr>
          <w:rFonts w:ascii="Times New Roman" w:hAnsi="Times New Roman"/>
          <w:sz w:val="24"/>
          <w:szCs w:val="24"/>
        </w:rPr>
        <w:t>4</w:t>
      </w:r>
      <w:r w:rsidRPr="00B41DBC">
        <w:rPr>
          <w:rFonts w:ascii="Times New Roman" w:hAnsi="Times New Roman"/>
          <w:sz w:val="24"/>
          <w:szCs w:val="24"/>
        </w:rPr>
        <w:t xml:space="preserve">. Порядок использования средств на осуществление выплат стимулирующего характера руководителям учреждений устанавливается администрацией города </w:t>
      </w:r>
      <w:r w:rsidR="00347981" w:rsidRPr="00B41DBC">
        <w:rPr>
          <w:rFonts w:ascii="Times New Roman" w:hAnsi="Times New Roman"/>
          <w:sz w:val="24"/>
          <w:szCs w:val="24"/>
        </w:rPr>
        <w:t xml:space="preserve">Енисейска </w:t>
      </w:r>
      <w:r w:rsidRPr="00B41DBC">
        <w:rPr>
          <w:rFonts w:ascii="Times New Roman" w:hAnsi="Times New Roman"/>
          <w:sz w:val="24"/>
          <w:szCs w:val="24"/>
        </w:rPr>
        <w:t>в</w:t>
      </w:r>
      <w:r w:rsidR="00B2618D" w:rsidRPr="00B41DBC">
        <w:rPr>
          <w:rFonts w:ascii="Times New Roman" w:hAnsi="Times New Roman"/>
          <w:sz w:val="24"/>
          <w:szCs w:val="24"/>
        </w:rPr>
        <w:t xml:space="preserve"> примерных </w:t>
      </w:r>
      <w:r w:rsidRPr="00B41DBC">
        <w:rPr>
          <w:rFonts w:ascii="Times New Roman" w:hAnsi="Times New Roman"/>
          <w:sz w:val="24"/>
          <w:szCs w:val="24"/>
        </w:rPr>
        <w:t xml:space="preserve"> положениях об оплате труда.</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w:t>
      </w:r>
      <w:r w:rsidR="00F80541" w:rsidRPr="00B41DBC">
        <w:rPr>
          <w:rFonts w:ascii="Times New Roman" w:hAnsi="Times New Roman"/>
          <w:sz w:val="24"/>
          <w:szCs w:val="24"/>
        </w:rPr>
        <w:t>5</w:t>
      </w:r>
      <w:r w:rsidRPr="00B41DBC">
        <w:rPr>
          <w:rFonts w:ascii="Times New Roman" w:hAnsi="Times New Roman"/>
          <w:sz w:val="24"/>
          <w:szCs w:val="24"/>
        </w:rPr>
        <w:t xml:space="preserve">. Руководителям учреждений, их заместителям и главным бухгалтерам может оказываться единовременная материальная помощь с учетом положений </w:t>
      </w:r>
      <w:hyperlink w:anchor="Par85" w:history="1">
        <w:r w:rsidRPr="00B41DBC">
          <w:rPr>
            <w:rFonts w:ascii="Times New Roman" w:hAnsi="Times New Roman"/>
            <w:sz w:val="24"/>
            <w:szCs w:val="24"/>
          </w:rPr>
          <w:t>статьи 5</w:t>
        </w:r>
      </w:hyperlink>
      <w:r w:rsidRPr="00B41DBC">
        <w:rPr>
          <w:rFonts w:ascii="Times New Roman" w:hAnsi="Times New Roman"/>
          <w:sz w:val="24"/>
          <w:szCs w:val="24"/>
        </w:rPr>
        <w:t xml:space="preserve"> настоящего П</w:t>
      </w:r>
      <w:r w:rsidR="00B2618D" w:rsidRPr="00B41DBC">
        <w:rPr>
          <w:rFonts w:ascii="Times New Roman" w:hAnsi="Times New Roman"/>
          <w:sz w:val="24"/>
          <w:szCs w:val="24"/>
        </w:rPr>
        <w:t>оложения</w:t>
      </w:r>
      <w:r w:rsidRPr="00B41DBC">
        <w:rPr>
          <w:rFonts w:ascii="Times New Roman" w:hAnsi="Times New Roman"/>
          <w:sz w:val="24"/>
          <w:szCs w:val="24"/>
        </w:rPr>
        <w:t>.</w:t>
      </w:r>
    </w:p>
    <w:p w:rsidR="00EA196D" w:rsidRPr="00B41DBC" w:rsidRDefault="00EA196D"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16. 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на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органом, осуществляющим функции и полномочия учредителя соответствующих учреждений, в размере, не превышающем размера</w:t>
      </w:r>
      <w:r w:rsidR="001E0272" w:rsidRPr="00B41DBC">
        <w:rPr>
          <w:rFonts w:ascii="Times New Roman" w:hAnsi="Times New Roman"/>
          <w:sz w:val="24"/>
          <w:szCs w:val="24"/>
        </w:rPr>
        <w:t xml:space="preserve">, предусмотренного приложением </w:t>
      </w:r>
      <w:r w:rsidR="00B0011C" w:rsidRPr="00B41DBC">
        <w:rPr>
          <w:rFonts w:ascii="Times New Roman" w:hAnsi="Times New Roman"/>
          <w:sz w:val="24"/>
          <w:szCs w:val="24"/>
        </w:rPr>
        <w:t xml:space="preserve">№ </w:t>
      </w:r>
      <w:r w:rsidR="001E0272" w:rsidRPr="00B41DBC">
        <w:rPr>
          <w:rFonts w:ascii="Times New Roman" w:hAnsi="Times New Roman"/>
          <w:sz w:val="24"/>
          <w:szCs w:val="24"/>
        </w:rPr>
        <w:t>8 настоящего Положения.</w:t>
      </w:r>
    </w:p>
    <w:p w:rsidR="00D61034" w:rsidRPr="00B41DBC" w:rsidRDefault="00D61034" w:rsidP="00B660DB">
      <w:pPr>
        <w:autoSpaceDE w:val="0"/>
        <w:autoSpaceDN w:val="0"/>
        <w:adjustRightInd w:val="0"/>
        <w:spacing w:after="0" w:line="240" w:lineRule="auto"/>
        <w:ind w:firstLine="540"/>
        <w:jc w:val="both"/>
        <w:rPr>
          <w:rFonts w:ascii="Times New Roman" w:hAnsi="Times New Roman"/>
          <w:sz w:val="24"/>
          <w:szCs w:val="24"/>
        </w:rPr>
      </w:pPr>
    </w:p>
    <w:p w:rsidR="00CB7E91" w:rsidRPr="00B41DBC" w:rsidRDefault="00CB7E91" w:rsidP="00CB7E91">
      <w:pPr>
        <w:widowControl w:val="0"/>
        <w:autoSpaceDE w:val="0"/>
        <w:autoSpaceDN w:val="0"/>
        <w:adjustRightInd w:val="0"/>
        <w:ind w:firstLine="540"/>
        <w:jc w:val="both"/>
        <w:rPr>
          <w:rFonts w:ascii="Times New Roman" w:hAnsi="Times New Roman"/>
          <w:sz w:val="24"/>
          <w:szCs w:val="24"/>
        </w:rPr>
      </w:pPr>
      <w:r w:rsidRPr="00B41DBC">
        <w:rPr>
          <w:rFonts w:ascii="Times New Roman" w:hAnsi="Times New Roman"/>
          <w:sz w:val="24"/>
          <w:szCs w:val="24"/>
        </w:rPr>
        <w:t>Статья 7. Особенности установления системы оплаты труда работников муниципальных  автономных учреждений</w:t>
      </w:r>
    </w:p>
    <w:p w:rsidR="00CB7E91" w:rsidRPr="00B41DBC" w:rsidRDefault="00CB7E91" w:rsidP="00CB7E91">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1. Система оплаты труда работников муниципальных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с учетом особенностей, установленных настоящей статьей.</w:t>
      </w:r>
    </w:p>
    <w:p w:rsidR="00D61034" w:rsidRPr="00B41DBC" w:rsidRDefault="00D61034" w:rsidP="00A834BE">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устанавливаются руководителем муниципального автономного учреждения по согласованию с учредителем, а для руководителей муниципальных  автономных учреждений - учредителем.</w:t>
      </w:r>
    </w:p>
    <w:p w:rsidR="001E0272" w:rsidRPr="00B41DBC" w:rsidRDefault="001E0272" w:rsidP="00A834BE">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 xml:space="preserve">3. Предельный уровень соотношения среднемесячной заработной платы руководителей муниципальных автономных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этих учреждений (без учета заработной платы руководителя, заместителей руководителя и главного бухгалтера) определяется органом местного самоуправления администрации города, осуществляющим функции и полномочия учредителя соответствующего муниципального автономного учреждения, в размере, установленном </w:t>
      </w:r>
      <w:r w:rsidR="00B0011C" w:rsidRPr="00B41DBC">
        <w:rPr>
          <w:rFonts w:ascii="Times New Roman" w:hAnsi="Times New Roman"/>
          <w:sz w:val="24"/>
          <w:szCs w:val="24"/>
        </w:rPr>
        <w:t>приложением № 8 настоящего Положения</w:t>
      </w:r>
      <w:r w:rsidR="00FD761F" w:rsidRPr="00B41DBC">
        <w:rPr>
          <w:rFonts w:ascii="Times New Roman" w:hAnsi="Times New Roman"/>
          <w:sz w:val="24"/>
          <w:szCs w:val="24"/>
        </w:rPr>
        <w:t>.</w:t>
      </w:r>
    </w:p>
    <w:p w:rsidR="00D61034" w:rsidRPr="00B41DBC" w:rsidRDefault="00D61034" w:rsidP="00A834BE">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 xml:space="preserve">3. При установлении системы оплаты труда работников муниципальных автономных учреждений предусматриваются повышение (индексация) заработной платы в размере и сроки, установленные решением Енисейского городского Совета депутатов о  бюджете города, а также выплата единовременной материальной помощи по основаниям, предусмотренным пунктом 2 статьи 5 настоящего </w:t>
      </w:r>
      <w:r w:rsidR="00FD761F" w:rsidRPr="00B41DBC">
        <w:rPr>
          <w:rFonts w:ascii="Times New Roman" w:hAnsi="Times New Roman"/>
          <w:sz w:val="24"/>
          <w:szCs w:val="24"/>
        </w:rPr>
        <w:t>Положения.</w:t>
      </w:r>
    </w:p>
    <w:p w:rsidR="00D61034" w:rsidRPr="00B41DBC" w:rsidRDefault="00D61034" w:rsidP="00B660DB">
      <w:pPr>
        <w:autoSpaceDE w:val="0"/>
        <w:autoSpaceDN w:val="0"/>
        <w:adjustRightInd w:val="0"/>
        <w:spacing w:after="0" w:line="240" w:lineRule="auto"/>
        <w:ind w:firstLine="540"/>
        <w:jc w:val="both"/>
        <w:rPr>
          <w:rFonts w:ascii="Times New Roman" w:hAnsi="Times New Roman"/>
          <w:sz w:val="24"/>
          <w:szCs w:val="24"/>
        </w:rPr>
      </w:pPr>
    </w:p>
    <w:p w:rsidR="00CB7E91" w:rsidRPr="00B41DBC" w:rsidRDefault="00CB7E91" w:rsidP="00CB7E91">
      <w:pPr>
        <w:widowControl w:val="0"/>
        <w:autoSpaceDE w:val="0"/>
        <w:autoSpaceDN w:val="0"/>
        <w:adjustRightInd w:val="0"/>
        <w:ind w:firstLine="540"/>
        <w:jc w:val="both"/>
        <w:rPr>
          <w:rFonts w:ascii="Times New Roman" w:hAnsi="Times New Roman"/>
          <w:sz w:val="24"/>
          <w:szCs w:val="24"/>
        </w:rPr>
      </w:pPr>
      <w:r w:rsidRPr="00B41DBC">
        <w:rPr>
          <w:rFonts w:ascii="Times New Roman" w:hAnsi="Times New Roman"/>
          <w:sz w:val="24"/>
          <w:szCs w:val="24"/>
        </w:rPr>
        <w:t>Статья 8. Размещение информации о среднемесячной заработной плате руководителей, их заместителей и главных бухгалтеров учреждений</w:t>
      </w:r>
    </w:p>
    <w:p w:rsidR="00CB7E91" w:rsidRPr="00B41DBC" w:rsidRDefault="00CB7E91" w:rsidP="00CB7E91">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бюджетный, казенных и автономных учреждений размещается в информационно-телекоммуникационной сети Интернет на официальном интернет-портале органов местного самоуправления города Енисейска.</w:t>
      </w:r>
    </w:p>
    <w:p w:rsidR="00CB7E91" w:rsidRPr="00B41DBC" w:rsidRDefault="00B3247C" w:rsidP="00CB7E91">
      <w:pPr>
        <w:widowControl w:val="0"/>
        <w:autoSpaceDE w:val="0"/>
        <w:autoSpaceDN w:val="0"/>
        <w:adjustRightInd w:val="0"/>
        <w:spacing w:after="0" w:line="240" w:lineRule="auto"/>
        <w:ind w:firstLine="539"/>
        <w:jc w:val="both"/>
        <w:rPr>
          <w:rFonts w:ascii="Times New Roman" w:hAnsi="Times New Roman"/>
          <w:sz w:val="24"/>
          <w:szCs w:val="24"/>
        </w:rPr>
      </w:pPr>
      <w:r w:rsidRPr="00B41DBC">
        <w:rPr>
          <w:rFonts w:ascii="Times New Roman" w:hAnsi="Times New Roman"/>
          <w:sz w:val="24"/>
          <w:szCs w:val="24"/>
        </w:rPr>
        <w:t>2. Порядок размещения информации о рассчитываемой за календарный год среднемесячной заработной</w:t>
      </w:r>
      <w:r w:rsidRPr="00B41DBC">
        <w:rPr>
          <w:rFonts w:ascii="Times New Roman" w:hAnsi="Times New Roman"/>
          <w:sz w:val="24"/>
          <w:szCs w:val="24"/>
        </w:rPr>
        <w:tab/>
        <w:t xml:space="preserve"> плате руководителей, их заместителей и главных бухгалтеров муниципальных бюджетных, казенных и автономных  учреждений и предоставления указанными лицами данной информации устанавливается администрацией города, если иное не предусмотрено федеральным и краевым законодательством.</w:t>
      </w:r>
    </w:p>
    <w:p w:rsidR="00CB7E91" w:rsidRPr="00B41DBC" w:rsidRDefault="00CB7E91" w:rsidP="00B660DB">
      <w:pPr>
        <w:autoSpaceDE w:val="0"/>
        <w:autoSpaceDN w:val="0"/>
        <w:adjustRightInd w:val="0"/>
        <w:spacing w:after="0" w:line="240" w:lineRule="auto"/>
        <w:ind w:firstLine="540"/>
        <w:jc w:val="both"/>
        <w:rPr>
          <w:rFonts w:ascii="Times New Roman" w:hAnsi="Times New Roman"/>
          <w:sz w:val="24"/>
          <w:szCs w:val="24"/>
        </w:rPr>
      </w:pPr>
    </w:p>
    <w:p w:rsidR="00F47740" w:rsidRPr="00B41DBC" w:rsidRDefault="00F47740" w:rsidP="00B3247C">
      <w:pPr>
        <w:pStyle w:val="ConsPlusNormal"/>
        <w:ind w:firstLine="540"/>
        <w:outlineLvl w:val="1"/>
        <w:rPr>
          <w:sz w:val="24"/>
          <w:szCs w:val="24"/>
        </w:rPr>
      </w:pPr>
      <w:r w:rsidRPr="00B41DBC">
        <w:rPr>
          <w:sz w:val="24"/>
          <w:szCs w:val="24"/>
        </w:rPr>
        <w:t xml:space="preserve">Статья </w:t>
      </w:r>
      <w:r w:rsidR="00B3247C" w:rsidRPr="00B41DBC">
        <w:rPr>
          <w:sz w:val="24"/>
          <w:szCs w:val="24"/>
        </w:rPr>
        <w:t>9</w:t>
      </w:r>
      <w:r w:rsidRPr="00B41DBC">
        <w:rPr>
          <w:sz w:val="24"/>
          <w:szCs w:val="24"/>
        </w:rPr>
        <w:t>. Расходные обязательства</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Оплата труда работников </w:t>
      </w:r>
      <w:r w:rsidR="008B4762" w:rsidRPr="00B41DBC">
        <w:rPr>
          <w:rFonts w:ascii="Times New Roman" w:hAnsi="Times New Roman"/>
          <w:sz w:val="24"/>
          <w:szCs w:val="24"/>
        </w:rPr>
        <w:t xml:space="preserve">муниципальных </w:t>
      </w:r>
      <w:r w:rsidRPr="00B41DBC">
        <w:rPr>
          <w:rFonts w:ascii="Times New Roman" w:hAnsi="Times New Roman"/>
          <w:sz w:val="24"/>
          <w:szCs w:val="24"/>
        </w:rPr>
        <w:t>учреждений</w:t>
      </w:r>
      <w:r w:rsidR="008B4762" w:rsidRPr="00B41DBC">
        <w:rPr>
          <w:rFonts w:ascii="Times New Roman" w:hAnsi="Times New Roman"/>
          <w:sz w:val="24"/>
          <w:szCs w:val="24"/>
        </w:rPr>
        <w:t xml:space="preserve"> и работников органов местного самоуправления по должностям, не отнесенным к муниципальным должностям </w:t>
      </w:r>
      <w:r w:rsidRPr="00B41DBC">
        <w:rPr>
          <w:rFonts w:ascii="Times New Roman" w:hAnsi="Times New Roman"/>
          <w:sz w:val="24"/>
          <w:szCs w:val="24"/>
        </w:rPr>
        <w:t>осуществляется в соответствии с настоящим П</w:t>
      </w:r>
      <w:r w:rsidR="00A834BE" w:rsidRPr="00B41DBC">
        <w:rPr>
          <w:rFonts w:ascii="Times New Roman" w:hAnsi="Times New Roman"/>
          <w:sz w:val="24"/>
          <w:szCs w:val="24"/>
        </w:rPr>
        <w:t>оложением</w:t>
      </w:r>
      <w:r w:rsidRPr="00B41DBC">
        <w:rPr>
          <w:rFonts w:ascii="Times New Roman" w:hAnsi="Times New Roman"/>
          <w:sz w:val="24"/>
          <w:szCs w:val="24"/>
        </w:rPr>
        <w:t xml:space="preserve"> и является расходным обязательством бюджета города Енисейска.</w:t>
      </w:r>
    </w:p>
    <w:p w:rsidR="00C06EE5" w:rsidRPr="00B41DBC" w:rsidRDefault="00C06EE5" w:rsidP="00B660DB">
      <w:pPr>
        <w:autoSpaceDE w:val="0"/>
        <w:autoSpaceDN w:val="0"/>
        <w:adjustRightInd w:val="0"/>
        <w:spacing w:after="0" w:line="240" w:lineRule="auto"/>
        <w:jc w:val="center"/>
        <w:rPr>
          <w:rFonts w:ascii="Times New Roman" w:hAnsi="Times New Roman"/>
          <w:sz w:val="24"/>
          <w:szCs w:val="24"/>
        </w:rPr>
      </w:pPr>
    </w:p>
    <w:p w:rsidR="00F47740" w:rsidRPr="00B41DBC" w:rsidRDefault="008B4762" w:rsidP="008B4762">
      <w:pPr>
        <w:pStyle w:val="ConsPlusNormal"/>
        <w:ind w:firstLine="540"/>
        <w:outlineLvl w:val="1"/>
        <w:rPr>
          <w:sz w:val="24"/>
          <w:szCs w:val="24"/>
        </w:rPr>
      </w:pPr>
      <w:r w:rsidRPr="00B41DBC">
        <w:rPr>
          <w:sz w:val="24"/>
          <w:szCs w:val="24"/>
        </w:rPr>
        <w:t>Статья 10</w:t>
      </w:r>
      <w:r w:rsidR="00F47740" w:rsidRPr="00B41DBC">
        <w:rPr>
          <w:sz w:val="24"/>
          <w:szCs w:val="24"/>
        </w:rPr>
        <w:t>. Заключительные и переходные положения</w:t>
      </w:r>
    </w:p>
    <w:p w:rsidR="00C06EE5" w:rsidRPr="00B41DBC" w:rsidRDefault="00C06EE5" w:rsidP="00B660DB">
      <w:pPr>
        <w:autoSpaceDE w:val="0"/>
        <w:autoSpaceDN w:val="0"/>
        <w:adjustRightInd w:val="0"/>
        <w:spacing w:after="0" w:line="240" w:lineRule="auto"/>
        <w:jc w:val="center"/>
        <w:rPr>
          <w:rFonts w:ascii="Times New Roman" w:hAnsi="Times New Roman"/>
          <w:sz w:val="24"/>
          <w:szCs w:val="24"/>
        </w:rPr>
      </w:pP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1. Заработная плата в соответствии с систем</w:t>
      </w:r>
      <w:r w:rsidR="008B4762" w:rsidRPr="00B41DBC">
        <w:rPr>
          <w:rFonts w:ascii="Times New Roman" w:hAnsi="Times New Roman"/>
          <w:sz w:val="24"/>
          <w:szCs w:val="24"/>
        </w:rPr>
        <w:t>ами</w:t>
      </w:r>
      <w:r w:rsidRPr="00B41DBC">
        <w:rPr>
          <w:rFonts w:ascii="Times New Roman" w:hAnsi="Times New Roman"/>
          <w:sz w:val="24"/>
          <w:szCs w:val="24"/>
        </w:rPr>
        <w:t xml:space="preserve"> оплаты труда</w:t>
      </w:r>
      <w:r w:rsidR="00A834BE" w:rsidRPr="00B41DBC">
        <w:rPr>
          <w:rFonts w:ascii="Times New Roman" w:hAnsi="Times New Roman"/>
          <w:sz w:val="24"/>
          <w:szCs w:val="24"/>
        </w:rPr>
        <w:t xml:space="preserve">, </w:t>
      </w:r>
      <w:r w:rsidR="008B4762" w:rsidRPr="00B41DBC">
        <w:rPr>
          <w:rFonts w:ascii="Times New Roman" w:hAnsi="Times New Roman"/>
          <w:sz w:val="24"/>
          <w:szCs w:val="24"/>
        </w:rPr>
        <w:t xml:space="preserve">определенными </w:t>
      </w:r>
      <w:r w:rsidR="00A834BE" w:rsidRPr="00B41DBC">
        <w:rPr>
          <w:rFonts w:ascii="Times New Roman" w:hAnsi="Times New Roman"/>
          <w:sz w:val="24"/>
          <w:szCs w:val="24"/>
        </w:rPr>
        <w:t xml:space="preserve">настоящим Положением, </w:t>
      </w:r>
      <w:r w:rsidRPr="00B41DBC">
        <w:rPr>
          <w:rFonts w:ascii="Times New Roman" w:hAnsi="Times New Roman"/>
          <w:sz w:val="24"/>
          <w:szCs w:val="24"/>
        </w:rPr>
        <w:t xml:space="preserve"> устанавливается работнику при наличии действующих коллективных договоров (их изменений), соглашений, </w:t>
      </w:r>
      <w:r w:rsidR="008B4762" w:rsidRPr="00B41DBC">
        <w:rPr>
          <w:rFonts w:ascii="Times New Roman" w:hAnsi="Times New Roman"/>
          <w:sz w:val="24"/>
          <w:szCs w:val="24"/>
        </w:rPr>
        <w:t xml:space="preserve">локальных </w:t>
      </w:r>
      <w:r w:rsidRPr="00B41DBC">
        <w:rPr>
          <w:rFonts w:ascii="Times New Roman" w:hAnsi="Times New Roman"/>
          <w:sz w:val="24"/>
          <w:szCs w:val="24"/>
        </w:rPr>
        <w:t>нормативных актов, устанавливающих  систем</w:t>
      </w:r>
      <w:r w:rsidR="00A834BE" w:rsidRPr="00B41DBC">
        <w:rPr>
          <w:rFonts w:ascii="Times New Roman" w:hAnsi="Times New Roman"/>
          <w:sz w:val="24"/>
          <w:szCs w:val="24"/>
        </w:rPr>
        <w:t>у</w:t>
      </w:r>
      <w:r w:rsidRPr="00B41DBC">
        <w:rPr>
          <w:rFonts w:ascii="Times New Roman" w:hAnsi="Times New Roman"/>
          <w:sz w:val="24"/>
          <w:szCs w:val="24"/>
        </w:rPr>
        <w:t xml:space="preserve">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w:t>
      </w:r>
      <w:r w:rsidR="00A834BE" w:rsidRPr="00B41DBC">
        <w:rPr>
          <w:rFonts w:ascii="Times New Roman" w:hAnsi="Times New Roman"/>
          <w:sz w:val="24"/>
          <w:szCs w:val="24"/>
        </w:rPr>
        <w:t>оложением</w:t>
      </w:r>
      <w:r w:rsidRPr="00B41DBC">
        <w:rPr>
          <w:rFonts w:ascii="Times New Roman" w:hAnsi="Times New Roman"/>
          <w:sz w:val="24"/>
          <w:szCs w:val="24"/>
        </w:rPr>
        <w:t xml:space="preserve">, с момента распространения на работников условий оплаты труда, </w:t>
      </w:r>
      <w:r w:rsidR="00A834BE" w:rsidRPr="00B41DBC">
        <w:rPr>
          <w:rFonts w:ascii="Times New Roman" w:hAnsi="Times New Roman"/>
          <w:sz w:val="24"/>
          <w:szCs w:val="24"/>
        </w:rPr>
        <w:t xml:space="preserve">установленных трудовым договором (дополнительным соглашением к трудовому договору) в соответствии с настоящим Положением. </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 xml:space="preserve">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w:anchor="Par60" w:history="1">
        <w:r w:rsidRPr="00B41DBC">
          <w:rPr>
            <w:rFonts w:ascii="Times New Roman" w:hAnsi="Times New Roman"/>
            <w:sz w:val="24"/>
            <w:szCs w:val="24"/>
          </w:rPr>
          <w:t xml:space="preserve">пунктом </w:t>
        </w:r>
        <w:r w:rsidR="008B4762" w:rsidRPr="00B41DBC">
          <w:rPr>
            <w:rFonts w:ascii="Times New Roman" w:hAnsi="Times New Roman"/>
            <w:sz w:val="24"/>
            <w:szCs w:val="24"/>
          </w:rPr>
          <w:t>8</w:t>
        </w:r>
        <w:r w:rsidRPr="00B41DBC">
          <w:rPr>
            <w:rFonts w:ascii="Times New Roman" w:hAnsi="Times New Roman"/>
            <w:sz w:val="24"/>
            <w:szCs w:val="24"/>
          </w:rPr>
          <w:t xml:space="preserve"> статьи 1</w:t>
        </w:r>
      </w:hyperlink>
      <w:r w:rsidR="008B4762" w:rsidRPr="00B41DBC">
        <w:rPr>
          <w:sz w:val="24"/>
          <w:szCs w:val="24"/>
        </w:rPr>
        <w:t xml:space="preserve"> </w:t>
      </w:r>
      <w:r w:rsidRPr="00B41DBC">
        <w:rPr>
          <w:rFonts w:ascii="Times New Roman" w:hAnsi="Times New Roman"/>
          <w:sz w:val="24"/>
          <w:szCs w:val="24"/>
        </w:rPr>
        <w:t>настоящего Положения.</w:t>
      </w:r>
    </w:p>
    <w:p w:rsidR="002F2931" w:rsidRPr="00B41DBC" w:rsidRDefault="00C06EE5" w:rsidP="002F2931">
      <w:pPr>
        <w:pStyle w:val="ConsPlusNormal"/>
        <w:ind w:firstLine="540"/>
        <w:jc w:val="both"/>
        <w:rPr>
          <w:sz w:val="24"/>
          <w:szCs w:val="24"/>
        </w:rPr>
      </w:pPr>
      <w:r w:rsidRPr="00B41DBC">
        <w:rPr>
          <w:sz w:val="24"/>
          <w:szCs w:val="24"/>
        </w:rPr>
        <w:t>3.</w:t>
      </w:r>
      <w:r w:rsidR="002F2931" w:rsidRPr="00B41DBC">
        <w:rPr>
          <w:sz w:val="24"/>
          <w:szCs w:val="24"/>
        </w:rPr>
        <w:t xml:space="preserve">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w:t>
      </w:r>
      <w:r w:rsidR="003460B3" w:rsidRPr="00B41DBC">
        <w:rPr>
          <w:sz w:val="24"/>
          <w:szCs w:val="24"/>
        </w:rPr>
        <w:t xml:space="preserve">администрацией города </w:t>
      </w:r>
      <w:r w:rsidR="00347981" w:rsidRPr="00B41DBC">
        <w:rPr>
          <w:sz w:val="24"/>
          <w:szCs w:val="24"/>
        </w:rPr>
        <w:t xml:space="preserve">Енисейска </w:t>
      </w:r>
      <w:r w:rsidR="003460B3" w:rsidRPr="00B41DBC">
        <w:rPr>
          <w:sz w:val="24"/>
          <w:szCs w:val="24"/>
        </w:rPr>
        <w:t xml:space="preserve">в примерных </w:t>
      </w:r>
      <w:r w:rsidR="00A834BE" w:rsidRPr="00B41DBC">
        <w:rPr>
          <w:sz w:val="24"/>
          <w:szCs w:val="24"/>
        </w:rPr>
        <w:t>положениях об оплате труда</w:t>
      </w:r>
      <w:r w:rsidR="002F2931" w:rsidRPr="00B41DBC">
        <w:rPr>
          <w:sz w:val="24"/>
          <w:szCs w:val="24"/>
        </w:rPr>
        <w:t>.</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r w:rsidRPr="00B41DBC">
        <w:rPr>
          <w:rFonts w:ascii="Times New Roman" w:hAnsi="Times New Roman"/>
          <w:sz w:val="24"/>
          <w:szCs w:val="24"/>
        </w:rPr>
        <w:t>4. При переходе на систем</w:t>
      </w:r>
      <w:r w:rsidR="00031062" w:rsidRPr="00B41DBC">
        <w:rPr>
          <w:rFonts w:ascii="Times New Roman" w:hAnsi="Times New Roman"/>
          <w:sz w:val="24"/>
          <w:szCs w:val="24"/>
        </w:rPr>
        <w:t>у</w:t>
      </w:r>
      <w:r w:rsidRPr="00B41DBC">
        <w:rPr>
          <w:rFonts w:ascii="Times New Roman" w:hAnsi="Times New Roman"/>
          <w:sz w:val="24"/>
          <w:szCs w:val="24"/>
        </w:rPr>
        <w:t xml:space="preserve"> оплаты труда </w:t>
      </w:r>
      <w:r w:rsidR="00031062" w:rsidRPr="00B41DBC">
        <w:rPr>
          <w:rFonts w:ascii="Times New Roman" w:hAnsi="Times New Roman"/>
          <w:sz w:val="24"/>
          <w:szCs w:val="24"/>
        </w:rPr>
        <w:t xml:space="preserve">в соответствии с настоящим Положением </w:t>
      </w:r>
      <w:r w:rsidRPr="00B41DBC">
        <w:rPr>
          <w:rFonts w:ascii="Times New Roman" w:hAnsi="Times New Roman"/>
          <w:sz w:val="24"/>
          <w:szCs w:val="24"/>
        </w:rPr>
        <w:t>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w:t>
      </w:r>
      <w:r w:rsidR="00031062" w:rsidRPr="00B41DBC">
        <w:rPr>
          <w:rFonts w:ascii="Times New Roman" w:hAnsi="Times New Roman"/>
          <w:sz w:val="24"/>
          <w:szCs w:val="24"/>
        </w:rPr>
        <w:t>е</w:t>
      </w:r>
      <w:r w:rsidRPr="00B41DBC">
        <w:rPr>
          <w:rFonts w:ascii="Times New Roman" w:hAnsi="Times New Roman"/>
          <w:sz w:val="24"/>
          <w:szCs w:val="24"/>
        </w:rPr>
        <w:t xml:space="preserve"> оплаты труда</w:t>
      </w:r>
      <w:r w:rsidR="00031062" w:rsidRPr="00B41DBC">
        <w:rPr>
          <w:rFonts w:ascii="Times New Roman" w:hAnsi="Times New Roman"/>
          <w:sz w:val="24"/>
          <w:szCs w:val="24"/>
        </w:rPr>
        <w:t xml:space="preserve"> в соответствии с настоящим Положением</w:t>
      </w:r>
      <w:r w:rsidRPr="00B41DBC">
        <w:rPr>
          <w:rFonts w:ascii="Times New Roman" w:hAnsi="Times New Roman"/>
          <w:sz w:val="24"/>
          <w:szCs w:val="24"/>
        </w:rPr>
        <w:t xml:space="preserve"> в сумме не ниже размера заработной платы (без учета стимулирующих выплат), установленного тарифной системой оплаты труда.</w:t>
      </w:r>
    </w:p>
    <w:p w:rsidR="00C06EE5" w:rsidRPr="00B41DBC" w:rsidRDefault="00C06EE5" w:rsidP="00B660DB">
      <w:pPr>
        <w:autoSpaceDE w:val="0"/>
        <w:autoSpaceDN w:val="0"/>
        <w:adjustRightInd w:val="0"/>
        <w:spacing w:after="0" w:line="240" w:lineRule="auto"/>
        <w:ind w:firstLine="540"/>
        <w:jc w:val="both"/>
        <w:rPr>
          <w:rFonts w:ascii="Times New Roman" w:hAnsi="Times New Roman"/>
          <w:sz w:val="24"/>
          <w:szCs w:val="24"/>
        </w:rPr>
      </w:pPr>
    </w:p>
    <w:p w:rsidR="00597763" w:rsidRDefault="00597763" w:rsidP="00B660DB">
      <w:pPr>
        <w:autoSpaceDE w:val="0"/>
        <w:autoSpaceDN w:val="0"/>
        <w:adjustRightInd w:val="0"/>
        <w:spacing w:after="0" w:line="240" w:lineRule="auto"/>
        <w:ind w:firstLine="540"/>
        <w:jc w:val="both"/>
        <w:rPr>
          <w:rFonts w:ascii="Times New Roman" w:hAnsi="Times New Roman"/>
          <w:sz w:val="24"/>
          <w:szCs w:val="24"/>
        </w:rPr>
      </w:pPr>
    </w:p>
    <w:p w:rsidR="006A4874" w:rsidRDefault="006A4874" w:rsidP="00B660DB">
      <w:pPr>
        <w:autoSpaceDE w:val="0"/>
        <w:autoSpaceDN w:val="0"/>
        <w:adjustRightInd w:val="0"/>
        <w:spacing w:after="0" w:line="240" w:lineRule="auto"/>
        <w:ind w:firstLine="540"/>
        <w:jc w:val="both"/>
        <w:rPr>
          <w:rFonts w:ascii="Times New Roman" w:hAnsi="Times New Roman"/>
          <w:sz w:val="24"/>
          <w:szCs w:val="24"/>
        </w:rPr>
      </w:pPr>
    </w:p>
    <w:p w:rsidR="00B41DBC" w:rsidRPr="00B41DBC" w:rsidRDefault="00B41DBC" w:rsidP="00B660DB">
      <w:pPr>
        <w:autoSpaceDE w:val="0"/>
        <w:autoSpaceDN w:val="0"/>
        <w:adjustRightInd w:val="0"/>
        <w:spacing w:after="0" w:line="240" w:lineRule="auto"/>
        <w:ind w:firstLine="540"/>
        <w:jc w:val="both"/>
        <w:rPr>
          <w:rFonts w:ascii="Times New Roman"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1</w:t>
      </w:r>
      <w:r w:rsidR="00B41DBC">
        <w:rPr>
          <w:rFonts w:ascii="Times New Roman" w:hAnsi="Times New Roman"/>
          <w:sz w:val="24"/>
          <w:szCs w:val="24"/>
        </w:rPr>
        <w:t xml:space="preserve"> </w:t>
      </w:r>
      <w:r>
        <w:rPr>
          <w:rFonts w:ascii="Times New Roman" w:hAnsi="Times New Roman"/>
          <w:sz w:val="24"/>
          <w:szCs w:val="24"/>
        </w:rPr>
        <w:t xml:space="preserve">к Положению  </w:t>
      </w:r>
      <w:r w:rsidR="00B41DBC">
        <w:rPr>
          <w:rFonts w:ascii="Times New Roman" w:hAnsi="Times New Roman"/>
          <w:sz w:val="24"/>
          <w:szCs w:val="24"/>
        </w:rPr>
        <w:t xml:space="preserve"> </w:t>
      </w:r>
      <w:r>
        <w:rPr>
          <w:rFonts w:ascii="Times New Roman" w:hAnsi="Times New Roman"/>
          <w:sz w:val="24"/>
          <w:szCs w:val="24"/>
        </w:rPr>
        <w:t>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B41DBC">
        <w:rPr>
          <w:rFonts w:ascii="Times New Roman" w:hAnsi="Times New Roman"/>
          <w:sz w:val="24"/>
          <w:szCs w:val="24"/>
        </w:rPr>
        <w:t xml:space="preserve"> </w:t>
      </w:r>
      <w:r>
        <w:rPr>
          <w:rFonts w:ascii="Times New Roman" w:hAnsi="Times New Roman"/>
          <w:sz w:val="24"/>
          <w:szCs w:val="24"/>
        </w:rPr>
        <w:t>учреждений города Енисейска</w:t>
      </w:r>
    </w:p>
    <w:p w:rsidR="00460792" w:rsidRDefault="00460792" w:rsidP="00460792">
      <w:pPr>
        <w:autoSpaceDE w:val="0"/>
        <w:autoSpaceDN w:val="0"/>
        <w:adjustRightInd w:val="0"/>
        <w:spacing w:after="0" w:line="240" w:lineRule="auto"/>
        <w:ind w:firstLine="540"/>
        <w:jc w:val="right"/>
        <w:rPr>
          <w:rFonts w:ascii="Times New Roman" w:hAnsi="Times New Roman"/>
          <w:sz w:val="24"/>
          <w:szCs w:val="24"/>
        </w:rPr>
      </w:pPr>
    </w:p>
    <w:p w:rsidR="00B41DBC" w:rsidRDefault="00B41DBC" w:rsidP="00460792">
      <w:pPr>
        <w:autoSpaceDE w:val="0"/>
        <w:autoSpaceDN w:val="0"/>
        <w:adjustRightInd w:val="0"/>
        <w:spacing w:after="0" w:line="240" w:lineRule="auto"/>
        <w:ind w:firstLine="540"/>
        <w:jc w:val="center"/>
        <w:rPr>
          <w:rFonts w:ascii="Times New Roman" w:hAnsi="Times New Roman"/>
          <w:sz w:val="24"/>
          <w:szCs w:val="24"/>
        </w:rPr>
      </w:pPr>
    </w:p>
    <w:p w:rsidR="00460792" w:rsidRDefault="00460792" w:rsidP="00460792">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УРЕЖДЕНИЙ</w:t>
      </w:r>
    </w:p>
    <w:p w:rsidR="00460792" w:rsidRDefault="00460792" w:rsidP="00460792">
      <w:pPr>
        <w:autoSpaceDE w:val="0"/>
        <w:autoSpaceDN w:val="0"/>
        <w:adjustRightInd w:val="0"/>
        <w:spacing w:after="0" w:line="240" w:lineRule="auto"/>
        <w:ind w:firstLine="540"/>
        <w:jc w:val="center"/>
        <w:rPr>
          <w:rFonts w:ascii="Times New Roman" w:hAnsi="Times New Roman"/>
          <w:sz w:val="24"/>
          <w:szCs w:val="24"/>
        </w:rPr>
      </w:pP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249"/>
        <w:gridCol w:w="1260"/>
        <w:gridCol w:w="1285"/>
        <w:gridCol w:w="1310"/>
        <w:gridCol w:w="1335"/>
      </w:tblGrid>
      <w:tr w:rsidR="00BF7548" w:rsidRPr="006449C5" w:rsidTr="006A4874">
        <w:tc>
          <w:tcPr>
            <w:tcW w:w="828" w:type="dxa"/>
            <w:vMerge w:val="restart"/>
          </w:tcPr>
          <w:p w:rsidR="00BF7548" w:rsidRPr="00BF7548" w:rsidRDefault="00BF7548" w:rsidP="00BF7548">
            <w:pPr>
              <w:autoSpaceDE w:val="0"/>
              <w:autoSpaceDN w:val="0"/>
              <w:adjustRightInd w:val="0"/>
              <w:jc w:val="center"/>
              <w:rPr>
                <w:rFonts w:ascii="Times New Roman" w:hAnsi="Times New Roman"/>
                <w:bCs/>
              </w:rPr>
            </w:pPr>
            <w:r w:rsidRPr="00BF7548">
              <w:rPr>
                <w:rFonts w:ascii="Times New Roman" w:hAnsi="Times New Roman"/>
                <w:bCs/>
              </w:rPr>
              <w:t>№ п/п</w:t>
            </w:r>
          </w:p>
        </w:tc>
        <w:tc>
          <w:tcPr>
            <w:tcW w:w="3249" w:type="dxa"/>
            <w:vMerge w:val="restart"/>
          </w:tcPr>
          <w:p w:rsidR="00BF7548" w:rsidRPr="006449C5" w:rsidRDefault="00BF7548" w:rsidP="00BF7548">
            <w:pPr>
              <w:pStyle w:val="Subtitle"/>
              <w:rPr>
                <w:rFonts w:ascii="Times New Roman" w:hAnsi="Times New Roman"/>
              </w:rPr>
            </w:pPr>
            <w:r w:rsidRPr="006449C5">
              <w:rPr>
                <w:rFonts w:ascii="Times New Roman" w:hAnsi="Times New Roman"/>
              </w:rPr>
              <w:t>Учреждения</w:t>
            </w:r>
          </w:p>
        </w:tc>
        <w:tc>
          <w:tcPr>
            <w:tcW w:w="5190" w:type="dxa"/>
            <w:gridSpan w:val="4"/>
          </w:tcPr>
          <w:p w:rsidR="00BF7548" w:rsidRPr="006449C5" w:rsidRDefault="00BF7548" w:rsidP="00BF7548">
            <w:pPr>
              <w:pStyle w:val="Subtitle"/>
              <w:rPr>
                <w:rFonts w:ascii="Times New Roman" w:hAnsi="Times New Roman"/>
              </w:rPr>
            </w:pPr>
            <w:r w:rsidRPr="006449C5">
              <w:rPr>
                <w:rFonts w:ascii="Times New Roman" w:hAnsi="Times New Roman"/>
              </w:rPr>
              <w:t>Количество средних окладов (должностных окладов), ставок заработной платы работников основного персонала учреждения</w:t>
            </w:r>
          </w:p>
        </w:tc>
      </w:tr>
      <w:tr w:rsidR="00BF7548" w:rsidRPr="006449C5" w:rsidTr="006A4874">
        <w:tc>
          <w:tcPr>
            <w:tcW w:w="828" w:type="dxa"/>
            <w:vMerge/>
          </w:tcPr>
          <w:p w:rsidR="00BF7548" w:rsidRPr="00BF7548" w:rsidRDefault="00BF7548" w:rsidP="00BF7548">
            <w:pPr>
              <w:autoSpaceDE w:val="0"/>
              <w:autoSpaceDN w:val="0"/>
              <w:adjustRightInd w:val="0"/>
              <w:jc w:val="center"/>
              <w:rPr>
                <w:rFonts w:ascii="Times New Roman" w:hAnsi="Times New Roman"/>
                <w:b/>
                <w:bCs/>
              </w:rPr>
            </w:pPr>
          </w:p>
        </w:tc>
        <w:tc>
          <w:tcPr>
            <w:tcW w:w="3249" w:type="dxa"/>
            <w:vMerge/>
          </w:tcPr>
          <w:p w:rsidR="00BF7548" w:rsidRPr="006449C5" w:rsidRDefault="00BF7548" w:rsidP="00BF7548">
            <w:pPr>
              <w:pStyle w:val="Subtitle"/>
              <w:rPr>
                <w:rFonts w:ascii="Times New Roman" w:hAnsi="Times New Roman"/>
              </w:rPr>
            </w:pPr>
          </w:p>
        </w:tc>
        <w:tc>
          <w:tcPr>
            <w:tcW w:w="1260" w:type="dxa"/>
          </w:tcPr>
          <w:p w:rsidR="00BF7548" w:rsidRPr="006449C5" w:rsidRDefault="00BF7548" w:rsidP="00BF7548">
            <w:pPr>
              <w:pStyle w:val="Subtitle"/>
              <w:rPr>
                <w:rFonts w:ascii="Times New Roman" w:hAnsi="Times New Roman"/>
              </w:rPr>
            </w:pPr>
            <w:r w:rsidRPr="006449C5">
              <w:rPr>
                <w:rFonts w:ascii="Times New Roman" w:hAnsi="Times New Roman"/>
                <w:lang w:val="en-US"/>
              </w:rPr>
              <w:t>I</w:t>
            </w:r>
            <w:r w:rsidRPr="006449C5">
              <w:rPr>
                <w:rFonts w:ascii="Times New Roman" w:hAnsi="Times New Roman"/>
              </w:rPr>
              <w:t xml:space="preserve"> группа по оплате труда</w:t>
            </w:r>
          </w:p>
        </w:tc>
        <w:tc>
          <w:tcPr>
            <w:tcW w:w="1285" w:type="dxa"/>
          </w:tcPr>
          <w:p w:rsidR="00BF7548" w:rsidRPr="006449C5" w:rsidRDefault="00BF7548" w:rsidP="00BF7548">
            <w:pPr>
              <w:pStyle w:val="Subtitle"/>
              <w:rPr>
                <w:rFonts w:ascii="Times New Roman" w:hAnsi="Times New Roman"/>
              </w:rPr>
            </w:pPr>
            <w:r w:rsidRPr="006449C5">
              <w:rPr>
                <w:rFonts w:ascii="Times New Roman" w:hAnsi="Times New Roman"/>
                <w:lang w:val="en-US"/>
              </w:rPr>
              <w:t>II</w:t>
            </w:r>
            <w:r w:rsidRPr="006449C5">
              <w:rPr>
                <w:rFonts w:ascii="Times New Roman" w:hAnsi="Times New Roman"/>
              </w:rPr>
              <w:t xml:space="preserve"> группа по оплате труда</w:t>
            </w:r>
          </w:p>
        </w:tc>
        <w:tc>
          <w:tcPr>
            <w:tcW w:w="1310" w:type="dxa"/>
          </w:tcPr>
          <w:p w:rsidR="00BF7548" w:rsidRPr="006449C5" w:rsidRDefault="00BF7548" w:rsidP="00BF7548">
            <w:pPr>
              <w:pStyle w:val="Subtitle"/>
              <w:rPr>
                <w:rFonts w:ascii="Times New Roman" w:hAnsi="Times New Roman"/>
              </w:rPr>
            </w:pPr>
            <w:r w:rsidRPr="006449C5">
              <w:rPr>
                <w:rFonts w:ascii="Times New Roman" w:hAnsi="Times New Roman"/>
                <w:lang w:val="en-US"/>
              </w:rPr>
              <w:t>III</w:t>
            </w:r>
            <w:r w:rsidRPr="006449C5">
              <w:rPr>
                <w:rFonts w:ascii="Times New Roman" w:hAnsi="Times New Roman"/>
              </w:rPr>
              <w:t xml:space="preserve"> группа по оплате труда</w:t>
            </w:r>
          </w:p>
        </w:tc>
        <w:tc>
          <w:tcPr>
            <w:tcW w:w="1335" w:type="dxa"/>
          </w:tcPr>
          <w:p w:rsidR="00BF7548" w:rsidRPr="006449C5" w:rsidRDefault="00BF7548" w:rsidP="00BF7548">
            <w:pPr>
              <w:pStyle w:val="Subtitle"/>
              <w:rPr>
                <w:rFonts w:ascii="Times New Roman" w:hAnsi="Times New Roman"/>
              </w:rPr>
            </w:pPr>
            <w:r w:rsidRPr="006449C5">
              <w:rPr>
                <w:rFonts w:ascii="Times New Roman" w:hAnsi="Times New Roman"/>
                <w:lang w:val="en-US"/>
              </w:rPr>
              <w:t>IV</w:t>
            </w:r>
            <w:r w:rsidRPr="006449C5">
              <w:rPr>
                <w:rFonts w:ascii="Times New Roman" w:hAnsi="Times New Roman"/>
              </w:rPr>
              <w:t xml:space="preserve"> группа по оплате труда</w:t>
            </w:r>
          </w:p>
        </w:tc>
      </w:tr>
      <w:tr w:rsidR="00460792" w:rsidRPr="006449C5" w:rsidTr="006A4874">
        <w:tc>
          <w:tcPr>
            <w:tcW w:w="828" w:type="dxa"/>
          </w:tcPr>
          <w:p w:rsidR="00460792" w:rsidRPr="00BF7548" w:rsidRDefault="00460792" w:rsidP="00BF7548">
            <w:pPr>
              <w:autoSpaceDE w:val="0"/>
              <w:autoSpaceDN w:val="0"/>
              <w:adjustRightInd w:val="0"/>
              <w:jc w:val="center"/>
              <w:rPr>
                <w:rFonts w:ascii="Times New Roman" w:hAnsi="Times New Roman"/>
                <w:b/>
                <w:bCs/>
              </w:rPr>
            </w:pPr>
          </w:p>
        </w:tc>
        <w:tc>
          <w:tcPr>
            <w:tcW w:w="3249" w:type="dxa"/>
          </w:tcPr>
          <w:p w:rsidR="00460792" w:rsidRPr="006449C5" w:rsidRDefault="00460792" w:rsidP="00BF7548">
            <w:pPr>
              <w:pStyle w:val="Subtitle"/>
              <w:rPr>
                <w:rFonts w:ascii="Times New Roman" w:hAnsi="Times New Roman"/>
              </w:rPr>
            </w:pPr>
            <w:r w:rsidRPr="006449C5">
              <w:rPr>
                <w:rFonts w:ascii="Times New Roman" w:hAnsi="Times New Roman"/>
              </w:rPr>
              <w:t>1</w:t>
            </w:r>
          </w:p>
        </w:tc>
        <w:tc>
          <w:tcPr>
            <w:tcW w:w="1260" w:type="dxa"/>
          </w:tcPr>
          <w:p w:rsidR="00460792" w:rsidRPr="006449C5" w:rsidRDefault="00460792" w:rsidP="00BF7548">
            <w:pPr>
              <w:pStyle w:val="Subtitle"/>
              <w:rPr>
                <w:rFonts w:ascii="Times New Roman" w:hAnsi="Times New Roman"/>
              </w:rPr>
            </w:pPr>
            <w:r w:rsidRPr="006449C5">
              <w:rPr>
                <w:rFonts w:ascii="Times New Roman" w:hAnsi="Times New Roman"/>
              </w:rPr>
              <w:t>2</w:t>
            </w:r>
          </w:p>
        </w:tc>
        <w:tc>
          <w:tcPr>
            <w:tcW w:w="1285" w:type="dxa"/>
          </w:tcPr>
          <w:p w:rsidR="00460792" w:rsidRPr="006449C5" w:rsidRDefault="00460792" w:rsidP="00BF7548">
            <w:pPr>
              <w:pStyle w:val="Subtitle"/>
              <w:rPr>
                <w:rFonts w:ascii="Times New Roman" w:hAnsi="Times New Roman"/>
              </w:rPr>
            </w:pPr>
            <w:r w:rsidRPr="006449C5">
              <w:rPr>
                <w:rFonts w:ascii="Times New Roman" w:hAnsi="Times New Roman"/>
              </w:rPr>
              <w:t>3</w:t>
            </w:r>
          </w:p>
        </w:tc>
        <w:tc>
          <w:tcPr>
            <w:tcW w:w="1310" w:type="dxa"/>
          </w:tcPr>
          <w:p w:rsidR="00460792" w:rsidRPr="006449C5" w:rsidRDefault="00460792" w:rsidP="00BF7548">
            <w:pPr>
              <w:pStyle w:val="Subtitle"/>
              <w:rPr>
                <w:rFonts w:ascii="Times New Roman" w:hAnsi="Times New Roman"/>
              </w:rPr>
            </w:pPr>
            <w:r w:rsidRPr="006449C5">
              <w:rPr>
                <w:rFonts w:ascii="Times New Roman" w:hAnsi="Times New Roman"/>
              </w:rPr>
              <w:t>4</w:t>
            </w:r>
          </w:p>
        </w:tc>
        <w:tc>
          <w:tcPr>
            <w:tcW w:w="1335" w:type="dxa"/>
          </w:tcPr>
          <w:p w:rsidR="00460792" w:rsidRPr="006449C5" w:rsidRDefault="00460792" w:rsidP="00BF7548">
            <w:pPr>
              <w:pStyle w:val="Subtitle"/>
              <w:rPr>
                <w:rFonts w:ascii="Times New Roman" w:hAnsi="Times New Roman"/>
              </w:rPr>
            </w:pPr>
            <w:r w:rsidRPr="006449C5">
              <w:rPr>
                <w:rFonts w:ascii="Times New Roman" w:hAnsi="Times New Roman"/>
              </w:rPr>
              <w:t>5</w:t>
            </w:r>
          </w:p>
        </w:tc>
      </w:tr>
      <w:tr w:rsidR="00FE2FBC" w:rsidRPr="006449C5" w:rsidTr="006A4874">
        <w:tc>
          <w:tcPr>
            <w:tcW w:w="828" w:type="dxa"/>
          </w:tcPr>
          <w:p w:rsidR="00FE2FBC" w:rsidRPr="00FE2FBC" w:rsidRDefault="00FE2FBC" w:rsidP="00BF7548">
            <w:pPr>
              <w:autoSpaceDE w:val="0"/>
              <w:autoSpaceDN w:val="0"/>
              <w:adjustRightInd w:val="0"/>
              <w:jc w:val="center"/>
              <w:rPr>
                <w:rFonts w:ascii="Times New Roman" w:hAnsi="Times New Roman"/>
                <w:bCs/>
              </w:rPr>
            </w:pPr>
            <w:r w:rsidRPr="00FE2FBC">
              <w:rPr>
                <w:rFonts w:ascii="Times New Roman" w:hAnsi="Times New Roman"/>
                <w:bCs/>
              </w:rPr>
              <w:t>1.</w:t>
            </w:r>
          </w:p>
        </w:tc>
        <w:tc>
          <w:tcPr>
            <w:tcW w:w="3249" w:type="dxa"/>
          </w:tcPr>
          <w:p w:rsidR="00FE2FBC" w:rsidRDefault="00FE2FBC" w:rsidP="00FE2FBC">
            <w:pPr>
              <w:pStyle w:val="ConsNonformat"/>
              <w:jc w:val="both"/>
              <w:rPr>
                <w:rFonts w:ascii="Times New Roman" w:hAnsi="Times New Roman"/>
                <w:sz w:val="22"/>
                <w:szCs w:val="22"/>
              </w:rPr>
            </w:pPr>
            <w:r>
              <w:rPr>
                <w:rFonts w:ascii="Times New Roman" w:hAnsi="Times New Roman"/>
                <w:sz w:val="22"/>
                <w:szCs w:val="22"/>
              </w:rPr>
              <w:t>МКУ «Управление образования города Енисейска»</w:t>
            </w:r>
          </w:p>
        </w:tc>
        <w:tc>
          <w:tcPr>
            <w:tcW w:w="1260"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2,6</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3,0</w:t>
            </w:r>
          </w:p>
        </w:tc>
        <w:tc>
          <w:tcPr>
            <w:tcW w:w="1285" w:type="dxa"/>
          </w:tcPr>
          <w:p w:rsidR="00FE2FBC" w:rsidRPr="00BA3768" w:rsidRDefault="00FE2FBC" w:rsidP="0039769F">
            <w:pPr>
              <w:pStyle w:val="Subtitle"/>
              <w:rPr>
                <w:rFonts w:ascii="Times New Roman" w:hAnsi="Times New Roman"/>
                <w:sz w:val="22"/>
                <w:szCs w:val="22"/>
              </w:rPr>
            </w:pPr>
            <w:r>
              <w:rPr>
                <w:rFonts w:ascii="Times New Roman" w:hAnsi="Times New Roman"/>
                <w:sz w:val="22"/>
                <w:szCs w:val="22"/>
              </w:rPr>
              <w:t xml:space="preserve">2,2 – </w:t>
            </w:r>
            <w:r w:rsidRPr="00BA3768">
              <w:rPr>
                <w:rFonts w:ascii="Times New Roman" w:hAnsi="Times New Roman"/>
                <w:sz w:val="22"/>
                <w:szCs w:val="22"/>
              </w:rPr>
              <w:t>2,5</w:t>
            </w:r>
          </w:p>
        </w:tc>
        <w:tc>
          <w:tcPr>
            <w:tcW w:w="1310" w:type="dxa"/>
          </w:tcPr>
          <w:p w:rsidR="00FE2FBC" w:rsidRPr="00BA3768" w:rsidRDefault="00FE2FBC" w:rsidP="00FE2FBC">
            <w:pPr>
              <w:pStyle w:val="Subtitle"/>
              <w:rPr>
                <w:rFonts w:ascii="Times New Roman" w:hAnsi="Times New Roman"/>
                <w:sz w:val="22"/>
                <w:szCs w:val="22"/>
              </w:rPr>
            </w:pPr>
            <w:r>
              <w:rPr>
                <w:rFonts w:ascii="Times New Roman" w:hAnsi="Times New Roman"/>
                <w:sz w:val="22"/>
                <w:szCs w:val="22"/>
              </w:rPr>
              <w:t xml:space="preserve">1,9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2,</w:t>
            </w:r>
            <w:r>
              <w:rPr>
                <w:rFonts w:ascii="Times New Roman" w:hAnsi="Times New Roman"/>
                <w:sz w:val="22"/>
                <w:szCs w:val="22"/>
              </w:rPr>
              <w:t>1</w:t>
            </w:r>
          </w:p>
        </w:tc>
        <w:tc>
          <w:tcPr>
            <w:tcW w:w="1335"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1,5</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1,8</w:t>
            </w:r>
          </w:p>
        </w:tc>
      </w:tr>
      <w:tr w:rsidR="00FE2FBC" w:rsidRPr="006449C5" w:rsidTr="006A4874">
        <w:trPr>
          <w:trHeight w:val="373"/>
        </w:trPr>
        <w:tc>
          <w:tcPr>
            <w:tcW w:w="828" w:type="dxa"/>
            <w:vAlign w:val="center"/>
          </w:tcPr>
          <w:p w:rsidR="00FE2FBC" w:rsidRPr="00BF7548" w:rsidRDefault="00C8245A" w:rsidP="00FE2FBC">
            <w:pPr>
              <w:autoSpaceDE w:val="0"/>
              <w:autoSpaceDN w:val="0"/>
              <w:adjustRightInd w:val="0"/>
              <w:jc w:val="center"/>
              <w:rPr>
                <w:rFonts w:ascii="Times New Roman" w:hAnsi="Times New Roman"/>
                <w:bCs/>
              </w:rPr>
            </w:pPr>
            <w:r>
              <w:rPr>
                <w:rFonts w:ascii="Times New Roman" w:hAnsi="Times New Roman"/>
                <w:bCs/>
              </w:rPr>
              <w:t>2</w:t>
            </w:r>
            <w:r w:rsidR="00FE2FBC">
              <w:rPr>
                <w:rFonts w:ascii="Times New Roman" w:hAnsi="Times New Roman"/>
                <w:bCs/>
              </w:rPr>
              <w:t>.</w:t>
            </w:r>
          </w:p>
        </w:tc>
        <w:tc>
          <w:tcPr>
            <w:tcW w:w="8439" w:type="dxa"/>
            <w:gridSpan w:val="5"/>
            <w:vAlign w:val="center"/>
          </w:tcPr>
          <w:p w:rsidR="00FE2FBC" w:rsidRPr="00BA3768" w:rsidRDefault="00FE2FBC" w:rsidP="00FE2FBC">
            <w:pPr>
              <w:pStyle w:val="ConsNormal"/>
              <w:widowControl/>
              <w:ind w:right="0" w:firstLine="0"/>
              <w:rPr>
                <w:rFonts w:ascii="Times New Roman" w:hAnsi="Times New Roman" w:cs="Times New Roman"/>
                <w:sz w:val="22"/>
                <w:szCs w:val="22"/>
              </w:rPr>
            </w:pPr>
            <w:r w:rsidRPr="00BA3768">
              <w:rPr>
                <w:rFonts w:ascii="Times New Roman" w:hAnsi="Times New Roman" w:cs="Times New Roman"/>
                <w:sz w:val="22"/>
                <w:szCs w:val="22"/>
              </w:rPr>
              <w:t xml:space="preserve">Учреждения, подведомственные </w:t>
            </w:r>
            <w:r>
              <w:rPr>
                <w:rFonts w:ascii="Times New Roman" w:hAnsi="Times New Roman" w:cs="Times New Roman"/>
                <w:sz w:val="22"/>
                <w:szCs w:val="22"/>
              </w:rPr>
              <w:t>МКУ «Управление образования города</w:t>
            </w:r>
            <w:r w:rsidRPr="00BA3768">
              <w:rPr>
                <w:rFonts w:ascii="Times New Roman" w:hAnsi="Times New Roman" w:cs="Times New Roman"/>
                <w:sz w:val="22"/>
                <w:szCs w:val="22"/>
              </w:rPr>
              <w:t xml:space="preserve"> Енисейска</w:t>
            </w:r>
            <w:r>
              <w:rPr>
                <w:rFonts w:ascii="Times New Roman" w:hAnsi="Times New Roman" w:cs="Times New Roman"/>
                <w:sz w:val="22"/>
                <w:szCs w:val="22"/>
              </w:rPr>
              <w:t>»</w:t>
            </w:r>
          </w:p>
        </w:tc>
      </w:tr>
      <w:tr w:rsidR="00FE2FBC" w:rsidRPr="006449C5" w:rsidTr="006A4874">
        <w:trPr>
          <w:trHeight w:val="589"/>
        </w:trPr>
        <w:tc>
          <w:tcPr>
            <w:tcW w:w="828" w:type="dxa"/>
          </w:tcPr>
          <w:p w:rsidR="00FE2FBC" w:rsidRPr="00BF7548" w:rsidRDefault="00C8245A" w:rsidP="00BF7548">
            <w:pPr>
              <w:autoSpaceDE w:val="0"/>
              <w:autoSpaceDN w:val="0"/>
              <w:adjustRightInd w:val="0"/>
              <w:jc w:val="center"/>
              <w:rPr>
                <w:rFonts w:ascii="Times New Roman" w:hAnsi="Times New Roman"/>
                <w:bCs/>
              </w:rPr>
            </w:pPr>
            <w:r>
              <w:rPr>
                <w:rFonts w:ascii="Times New Roman" w:hAnsi="Times New Roman"/>
                <w:bCs/>
              </w:rPr>
              <w:t>2</w:t>
            </w:r>
            <w:r w:rsidR="00FE2FBC">
              <w:rPr>
                <w:rFonts w:ascii="Times New Roman" w:hAnsi="Times New Roman"/>
                <w:bCs/>
              </w:rPr>
              <w:t>.1.</w:t>
            </w:r>
          </w:p>
        </w:tc>
        <w:tc>
          <w:tcPr>
            <w:tcW w:w="3249" w:type="dxa"/>
          </w:tcPr>
          <w:p w:rsidR="00FE2FBC" w:rsidRPr="00BF7548" w:rsidRDefault="00FE2FBC" w:rsidP="00BF7548">
            <w:pPr>
              <w:pStyle w:val="ConsNonformat"/>
              <w:jc w:val="both"/>
              <w:rPr>
                <w:rFonts w:ascii="Times New Roman" w:hAnsi="Times New Roman"/>
                <w:sz w:val="22"/>
                <w:szCs w:val="22"/>
              </w:rPr>
            </w:pPr>
            <w:r>
              <w:rPr>
                <w:rFonts w:ascii="Times New Roman" w:hAnsi="Times New Roman"/>
                <w:sz w:val="22"/>
                <w:szCs w:val="22"/>
              </w:rPr>
              <w:t>Дошкольные образовательные учреждения</w:t>
            </w:r>
          </w:p>
        </w:tc>
        <w:tc>
          <w:tcPr>
            <w:tcW w:w="1260"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2,6</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3,0</w:t>
            </w:r>
          </w:p>
        </w:tc>
        <w:tc>
          <w:tcPr>
            <w:tcW w:w="1285"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2,1</w:t>
            </w:r>
            <w:r>
              <w:rPr>
                <w:rFonts w:ascii="Times New Roman" w:hAnsi="Times New Roman"/>
                <w:sz w:val="22"/>
                <w:szCs w:val="22"/>
              </w:rPr>
              <w:t xml:space="preserve"> – </w:t>
            </w:r>
            <w:r w:rsidRPr="00BA3768">
              <w:rPr>
                <w:rFonts w:ascii="Times New Roman" w:hAnsi="Times New Roman"/>
                <w:sz w:val="22"/>
                <w:szCs w:val="22"/>
              </w:rPr>
              <w:t>2,5</w:t>
            </w:r>
          </w:p>
        </w:tc>
        <w:tc>
          <w:tcPr>
            <w:tcW w:w="1310"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1,8</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2,0</w:t>
            </w:r>
          </w:p>
        </w:tc>
        <w:tc>
          <w:tcPr>
            <w:tcW w:w="1335" w:type="dxa"/>
          </w:tcPr>
          <w:p w:rsidR="00FE2FBC" w:rsidRPr="00BA3768" w:rsidRDefault="00FE2FBC" w:rsidP="0039769F">
            <w:pPr>
              <w:pStyle w:val="Subtitle"/>
              <w:rPr>
                <w:rFonts w:ascii="Times New Roman" w:hAnsi="Times New Roman"/>
                <w:sz w:val="22"/>
                <w:szCs w:val="22"/>
              </w:rPr>
            </w:pPr>
            <w:r w:rsidRPr="00BA3768">
              <w:rPr>
                <w:rFonts w:ascii="Times New Roman" w:hAnsi="Times New Roman"/>
                <w:sz w:val="22"/>
                <w:szCs w:val="22"/>
              </w:rPr>
              <w:t>1,5</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1,7</w:t>
            </w:r>
          </w:p>
        </w:tc>
      </w:tr>
      <w:tr w:rsidR="00FE2FBC" w:rsidRPr="006449C5" w:rsidTr="006A4874">
        <w:trPr>
          <w:trHeight w:val="855"/>
        </w:trPr>
        <w:tc>
          <w:tcPr>
            <w:tcW w:w="828" w:type="dxa"/>
          </w:tcPr>
          <w:p w:rsidR="00FE2FBC" w:rsidRDefault="00C8245A" w:rsidP="00BF7548">
            <w:pPr>
              <w:autoSpaceDE w:val="0"/>
              <w:autoSpaceDN w:val="0"/>
              <w:adjustRightInd w:val="0"/>
              <w:jc w:val="center"/>
              <w:rPr>
                <w:rFonts w:ascii="Times New Roman" w:hAnsi="Times New Roman"/>
                <w:bCs/>
              </w:rPr>
            </w:pPr>
            <w:r>
              <w:rPr>
                <w:rFonts w:ascii="Times New Roman" w:hAnsi="Times New Roman"/>
                <w:bCs/>
              </w:rPr>
              <w:t>2</w:t>
            </w:r>
            <w:r w:rsidR="00FE2FBC">
              <w:rPr>
                <w:rFonts w:ascii="Times New Roman" w:hAnsi="Times New Roman"/>
                <w:bCs/>
              </w:rPr>
              <w:t>.2</w:t>
            </w:r>
          </w:p>
        </w:tc>
        <w:tc>
          <w:tcPr>
            <w:tcW w:w="3249" w:type="dxa"/>
          </w:tcPr>
          <w:p w:rsidR="00FE2FBC" w:rsidRDefault="00FE2FBC" w:rsidP="00BF7548">
            <w:pPr>
              <w:pStyle w:val="ConsNonformat"/>
              <w:jc w:val="both"/>
              <w:rPr>
                <w:rFonts w:ascii="Times New Roman" w:hAnsi="Times New Roman"/>
                <w:sz w:val="22"/>
                <w:szCs w:val="22"/>
              </w:rPr>
            </w:pPr>
            <w:r>
              <w:rPr>
                <w:rFonts w:ascii="Times New Roman" w:hAnsi="Times New Roman"/>
                <w:sz w:val="22"/>
                <w:szCs w:val="22"/>
              </w:rPr>
              <w:t>Общеобразовательные учреждения (начального общего, основного общего, среднего (полного) общего образования)</w:t>
            </w:r>
          </w:p>
        </w:tc>
        <w:tc>
          <w:tcPr>
            <w:tcW w:w="1260" w:type="dxa"/>
          </w:tcPr>
          <w:p w:rsidR="00FE2FBC" w:rsidRPr="00BA3768" w:rsidRDefault="00FE2FBC" w:rsidP="006C080E">
            <w:pPr>
              <w:pStyle w:val="Subtitle"/>
              <w:rPr>
                <w:rFonts w:ascii="Times New Roman" w:hAnsi="Times New Roman"/>
                <w:sz w:val="22"/>
                <w:szCs w:val="22"/>
              </w:rPr>
            </w:pPr>
            <w:r>
              <w:rPr>
                <w:rFonts w:ascii="Times New Roman" w:hAnsi="Times New Roman"/>
                <w:sz w:val="22"/>
                <w:szCs w:val="22"/>
              </w:rPr>
              <w:t xml:space="preserve"> 2,1 – 2,2</w:t>
            </w:r>
          </w:p>
        </w:tc>
        <w:tc>
          <w:tcPr>
            <w:tcW w:w="1285" w:type="dxa"/>
          </w:tcPr>
          <w:p w:rsidR="00FE2FBC" w:rsidRPr="00BA3768" w:rsidRDefault="00FE2FBC" w:rsidP="006C080E">
            <w:pPr>
              <w:pStyle w:val="Subtitle"/>
              <w:rPr>
                <w:rFonts w:ascii="Times New Roman" w:hAnsi="Times New Roman"/>
                <w:sz w:val="22"/>
                <w:szCs w:val="22"/>
              </w:rPr>
            </w:pPr>
            <w:r w:rsidRPr="00BA3768">
              <w:rPr>
                <w:rFonts w:ascii="Times New Roman" w:hAnsi="Times New Roman"/>
                <w:sz w:val="22"/>
                <w:szCs w:val="22"/>
              </w:rPr>
              <w:t>1</w:t>
            </w:r>
            <w:r>
              <w:rPr>
                <w:rFonts w:ascii="Times New Roman" w:hAnsi="Times New Roman"/>
                <w:sz w:val="22"/>
                <w:szCs w:val="22"/>
              </w:rPr>
              <w:t>,9 – 2,0</w:t>
            </w:r>
          </w:p>
        </w:tc>
        <w:tc>
          <w:tcPr>
            <w:tcW w:w="1310" w:type="dxa"/>
          </w:tcPr>
          <w:p w:rsidR="00FE2FBC" w:rsidRPr="00BA3768" w:rsidRDefault="00FE2FBC" w:rsidP="006C080E">
            <w:pPr>
              <w:pStyle w:val="Subtitle"/>
              <w:rPr>
                <w:rFonts w:ascii="Times New Roman" w:hAnsi="Times New Roman"/>
                <w:sz w:val="22"/>
                <w:szCs w:val="22"/>
              </w:rPr>
            </w:pPr>
            <w:r w:rsidRPr="00BA3768">
              <w:rPr>
                <w:rFonts w:ascii="Times New Roman" w:hAnsi="Times New Roman"/>
                <w:sz w:val="22"/>
                <w:szCs w:val="22"/>
              </w:rPr>
              <w:t>1,</w:t>
            </w:r>
            <w:r>
              <w:rPr>
                <w:rFonts w:ascii="Times New Roman" w:hAnsi="Times New Roman"/>
                <w:sz w:val="22"/>
                <w:szCs w:val="22"/>
              </w:rPr>
              <w:t>5 – 1,8</w:t>
            </w:r>
          </w:p>
        </w:tc>
        <w:tc>
          <w:tcPr>
            <w:tcW w:w="1335" w:type="dxa"/>
          </w:tcPr>
          <w:p w:rsidR="00FE2FBC" w:rsidRPr="00BA3768" w:rsidRDefault="00FE2FBC" w:rsidP="00FE2FBC">
            <w:pPr>
              <w:pStyle w:val="Subtitle"/>
              <w:rPr>
                <w:rFonts w:ascii="Times New Roman" w:hAnsi="Times New Roman"/>
                <w:sz w:val="22"/>
                <w:szCs w:val="22"/>
              </w:rPr>
            </w:pPr>
            <w:r w:rsidRPr="00BA3768">
              <w:rPr>
                <w:rFonts w:ascii="Times New Roman" w:hAnsi="Times New Roman"/>
                <w:sz w:val="22"/>
                <w:szCs w:val="22"/>
              </w:rPr>
              <w:t>1</w:t>
            </w:r>
            <w:r>
              <w:rPr>
                <w:rFonts w:ascii="Times New Roman" w:hAnsi="Times New Roman"/>
                <w:sz w:val="22"/>
                <w:szCs w:val="22"/>
              </w:rPr>
              <w:t xml:space="preserve">,2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1,</w:t>
            </w:r>
            <w:r>
              <w:rPr>
                <w:rFonts w:ascii="Times New Roman" w:hAnsi="Times New Roman"/>
                <w:sz w:val="22"/>
                <w:szCs w:val="22"/>
              </w:rPr>
              <w:t>4</w:t>
            </w:r>
          </w:p>
        </w:tc>
      </w:tr>
      <w:tr w:rsidR="00FE2FBC" w:rsidRPr="006449C5" w:rsidTr="006A4874">
        <w:trPr>
          <w:trHeight w:val="499"/>
        </w:trPr>
        <w:tc>
          <w:tcPr>
            <w:tcW w:w="828" w:type="dxa"/>
          </w:tcPr>
          <w:p w:rsidR="00FE2FBC" w:rsidRDefault="00C8245A" w:rsidP="00BF7548">
            <w:pPr>
              <w:autoSpaceDE w:val="0"/>
              <w:autoSpaceDN w:val="0"/>
              <w:adjustRightInd w:val="0"/>
              <w:jc w:val="center"/>
              <w:rPr>
                <w:rFonts w:ascii="Times New Roman" w:hAnsi="Times New Roman"/>
                <w:bCs/>
              </w:rPr>
            </w:pPr>
            <w:r>
              <w:rPr>
                <w:rFonts w:ascii="Times New Roman" w:hAnsi="Times New Roman"/>
                <w:bCs/>
              </w:rPr>
              <w:t>2</w:t>
            </w:r>
            <w:r w:rsidR="00FE2FBC">
              <w:rPr>
                <w:rFonts w:ascii="Times New Roman" w:hAnsi="Times New Roman"/>
                <w:bCs/>
              </w:rPr>
              <w:t>.3.</w:t>
            </w:r>
          </w:p>
        </w:tc>
        <w:tc>
          <w:tcPr>
            <w:tcW w:w="3249" w:type="dxa"/>
          </w:tcPr>
          <w:p w:rsidR="00FE2FBC" w:rsidRDefault="00FE2FBC" w:rsidP="00FE2FBC">
            <w:pPr>
              <w:pStyle w:val="ConsNonformat"/>
              <w:jc w:val="both"/>
              <w:rPr>
                <w:rFonts w:ascii="Times New Roman" w:hAnsi="Times New Roman"/>
                <w:sz w:val="22"/>
                <w:szCs w:val="22"/>
              </w:rPr>
            </w:pPr>
            <w:r>
              <w:rPr>
                <w:rFonts w:ascii="Times New Roman" w:hAnsi="Times New Roman"/>
                <w:sz w:val="22"/>
                <w:szCs w:val="22"/>
              </w:rPr>
              <w:t>Учреждения дополнительного образования детей</w:t>
            </w:r>
          </w:p>
        </w:tc>
        <w:tc>
          <w:tcPr>
            <w:tcW w:w="1260" w:type="dxa"/>
          </w:tcPr>
          <w:p w:rsidR="00FE2FBC" w:rsidRPr="00BA3768" w:rsidRDefault="00FE2FBC" w:rsidP="006C080E">
            <w:pPr>
              <w:pStyle w:val="Subtitle"/>
              <w:rPr>
                <w:rFonts w:ascii="Times New Roman" w:hAnsi="Times New Roman"/>
                <w:sz w:val="22"/>
                <w:szCs w:val="22"/>
              </w:rPr>
            </w:pPr>
            <w:r>
              <w:rPr>
                <w:rFonts w:ascii="Times New Roman" w:hAnsi="Times New Roman"/>
                <w:sz w:val="22"/>
                <w:szCs w:val="22"/>
              </w:rPr>
              <w:t>1,5 – 1,7</w:t>
            </w:r>
          </w:p>
        </w:tc>
        <w:tc>
          <w:tcPr>
            <w:tcW w:w="1285" w:type="dxa"/>
          </w:tcPr>
          <w:p w:rsidR="00FE2FBC" w:rsidRPr="00BA3768" w:rsidRDefault="00FE2FBC" w:rsidP="006C080E">
            <w:pPr>
              <w:pStyle w:val="Subtitle"/>
              <w:rPr>
                <w:rFonts w:ascii="Times New Roman" w:hAnsi="Times New Roman"/>
                <w:sz w:val="22"/>
                <w:szCs w:val="22"/>
              </w:rPr>
            </w:pPr>
            <w:r w:rsidRPr="00BA3768">
              <w:rPr>
                <w:rFonts w:ascii="Times New Roman" w:hAnsi="Times New Roman"/>
                <w:sz w:val="22"/>
                <w:szCs w:val="22"/>
              </w:rPr>
              <w:t>1</w:t>
            </w:r>
            <w:r>
              <w:rPr>
                <w:rFonts w:ascii="Times New Roman" w:hAnsi="Times New Roman"/>
                <w:sz w:val="22"/>
                <w:szCs w:val="22"/>
              </w:rPr>
              <w:t>,3 – 1,4</w:t>
            </w:r>
          </w:p>
        </w:tc>
        <w:tc>
          <w:tcPr>
            <w:tcW w:w="1310" w:type="dxa"/>
          </w:tcPr>
          <w:p w:rsidR="00FE2FBC" w:rsidRPr="00BA3768" w:rsidRDefault="00FE2FBC" w:rsidP="006C080E">
            <w:pPr>
              <w:pStyle w:val="Subtitle"/>
              <w:rPr>
                <w:rFonts w:ascii="Times New Roman" w:hAnsi="Times New Roman"/>
                <w:sz w:val="22"/>
                <w:szCs w:val="22"/>
              </w:rPr>
            </w:pPr>
            <w:r>
              <w:rPr>
                <w:rFonts w:ascii="Times New Roman" w:hAnsi="Times New Roman"/>
                <w:sz w:val="22"/>
                <w:szCs w:val="22"/>
              </w:rPr>
              <w:t>1,2</w:t>
            </w:r>
          </w:p>
        </w:tc>
        <w:tc>
          <w:tcPr>
            <w:tcW w:w="1335" w:type="dxa"/>
          </w:tcPr>
          <w:p w:rsidR="00FE2FBC" w:rsidRPr="00BA3768" w:rsidRDefault="00FE2FBC" w:rsidP="006C080E">
            <w:pPr>
              <w:pStyle w:val="Subtitle"/>
              <w:rPr>
                <w:rFonts w:ascii="Times New Roman" w:hAnsi="Times New Roman"/>
                <w:sz w:val="22"/>
                <w:szCs w:val="22"/>
              </w:rPr>
            </w:pPr>
            <w:r>
              <w:rPr>
                <w:rFonts w:ascii="Times New Roman" w:hAnsi="Times New Roman"/>
                <w:sz w:val="22"/>
                <w:szCs w:val="22"/>
              </w:rPr>
              <w:t>1,1</w:t>
            </w:r>
          </w:p>
        </w:tc>
      </w:tr>
      <w:tr w:rsidR="00FE2FBC" w:rsidRPr="006449C5" w:rsidTr="006A4874">
        <w:trPr>
          <w:trHeight w:val="481"/>
        </w:trPr>
        <w:tc>
          <w:tcPr>
            <w:tcW w:w="828" w:type="dxa"/>
          </w:tcPr>
          <w:p w:rsidR="00FE2FBC" w:rsidRDefault="00C8245A" w:rsidP="00C8245A">
            <w:pPr>
              <w:autoSpaceDE w:val="0"/>
              <w:autoSpaceDN w:val="0"/>
              <w:adjustRightInd w:val="0"/>
              <w:jc w:val="center"/>
              <w:rPr>
                <w:rFonts w:ascii="Times New Roman" w:hAnsi="Times New Roman"/>
                <w:bCs/>
              </w:rPr>
            </w:pPr>
            <w:r>
              <w:rPr>
                <w:rFonts w:ascii="Times New Roman" w:hAnsi="Times New Roman"/>
                <w:bCs/>
              </w:rPr>
              <w:t>3.</w:t>
            </w:r>
          </w:p>
        </w:tc>
        <w:tc>
          <w:tcPr>
            <w:tcW w:w="3249" w:type="dxa"/>
          </w:tcPr>
          <w:p w:rsidR="00FE2FBC" w:rsidRDefault="00FE2FBC" w:rsidP="00C8245A">
            <w:pPr>
              <w:pStyle w:val="ConsNonformat"/>
              <w:jc w:val="both"/>
              <w:rPr>
                <w:rFonts w:ascii="Times New Roman" w:hAnsi="Times New Roman"/>
                <w:sz w:val="22"/>
                <w:szCs w:val="22"/>
              </w:rPr>
            </w:pPr>
            <w:r>
              <w:rPr>
                <w:rFonts w:ascii="Times New Roman" w:hAnsi="Times New Roman"/>
                <w:sz w:val="22"/>
                <w:szCs w:val="22"/>
              </w:rPr>
              <w:t>МКУ «</w:t>
            </w:r>
            <w:r w:rsidR="00C8245A">
              <w:rPr>
                <w:rFonts w:ascii="Times New Roman" w:hAnsi="Times New Roman"/>
                <w:sz w:val="22"/>
                <w:szCs w:val="22"/>
              </w:rPr>
              <w:t>Управление культуры и туризма</w:t>
            </w:r>
            <w:r>
              <w:rPr>
                <w:rFonts w:ascii="Times New Roman" w:hAnsi="Times New Roman"/>
                <w:sz w:val="22"/>
                <w:szCs w:val="22"/>
              </w:rPr>
              <w:t>»</w:t>
            </w:r>
            <w:r w:rsidR="00C8245A">
              <w:rPr>
                <w:rFonts w:ascii="Times New Roman" w:hAnsi="Times New Roman"/>
                <w:sz w:val="22"/>
                <w:szCs w:val="22"/>
              </w:rPr>
              <w:t xml:space="preserve"> города Енисейска</w:t>
            </w:r>
          </w:p>
        </w:tc>
        <w:tc>
          <w:tcPr>
            <w:tcW w:w="1260" w:type="dxa"/>
          </w:tcPr>
          <w:p w:rsidR="00FE2FBC" w:rsidRPr="00BA3768" w:rsidRDefault="00FE2FBC" w:rsidP="001275D9">
            <w:pPr>
              <w:pStyle w:val="Subtitle"/>
              <w:rPr>
                <w:rFonts w:ascii="Times New Roman" w:hAnsi="Times New Roman"/>
                <w:sz w:val="22"/>
                <w:szCs w:val="22"/>
              </w:rPr>
            </w:pPr>
            <w:r w:rsidRPr="00BA3768">
              <w:rPr>
                <w:rFonts w:ascii="Times New Roman" w:hAnsi="Times New Roman"/>
                <w:sz w:val="22"/>
                <w:szCs w:val="22"/>
              </w:rPr>
              <w:t>2,6</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3,0</w:t>
            </w:r>
          </w:p>
        </w:tc>
        <w:tc>
          <w:tcPr>
            <w:tcW w:w="1285" w:type="dxa"/>
          </w:tcPr>
          <w:p w:rsidR="00FE2FBC" w:rsidRPr="00BA3768" w:rsidRDefault="00C8245A" w:rsidP="001275D9">
            <w:pPr>
              <w:pStyle w:val="Subtitle"/>
              <w:rPr>
                <w:rFonts w:ascii="Times New Roman" w:hAnsi="Times New Roman"/>
                <w:sz w:val="22"/>
                <w:szCs w:val="22"/>
              </w:rPr>
            </w:pPr>
            <w:r>
              <w:rPr>
                <w:rFonts w:ascii="Times New Roman" w:hAnsi="Times New Roman"/>
                <w:sz w:val="22"/>
                <w:szCs w:val="22"/>
              </w:rPr>
              <w:t>2,2</w:t>
            </w:r>
            <w:r w:rsidR="00FE2FBC">
              <w:rPr>
                <w:rFonts w:ascii="Times New Roman" w:hAnsi="Times New Roman"/>
                <w:sz w:val="22"/>
                <w:szCs w:val="22"/>
              </w:rPr>
              <w:t xml:space="preserve"> – </w:t>
            </w:r>
            <w:r w:rsidR="00FE2FBC" w:rsidRPr="00BA3768">
              <w:rPr>
                <w:rFonts w:ascii="Times New Roman" w:hAnsi="Times New Roman"/>
                <w:sz w:val="22"/>
                <w:szCs w:val="22"/>
              </w:rPr>
              <w:t>2,5</w:t>
            </w:r>
          </w:p>
        </w:tc>
        <w:tc>
          <w:tcPr>
            <w:tcW w:w="1310" w:type="dxa"/>
          </w:tcPr>
          <w:p w:rsidR="00FE2FBC" w:rsidRPr="00BA3768" w:rsidRDefault="00FE2FBC" w:rsidP="00C8245A">
            <w:pPr>
              <w:pStyle w:val="Subtitle"/>
              <w:rPr>
                <w:rFonts w:ascii="Times New Roman" w:hAnsi="Times New Roman"/>
                <w:sz w:val="22"/>
                <w:szCs w:val="22"/>
              </w:rPr>
            </w:pPr>
            <w:r w:rsidRPr="00BA3768">
              <w:rPr>
                <w:rFonts w:ascii="Times New Roman" w:hAnsi="Times New Roman"/>
                <w:sz w:val="22"/>
                <w:szCs w:val="22"/>
              </w:rPr>
              <w:t>1,</w:t>
            </w:r>
            <w:r w:rsidR="00C8245A">
              <w:rPr>
                <w:rFonts w:ascii="Times New Roman" w:hAnsi="Times New Roman"/>
                <w:sz w:val="22"/>
                <w:szCs w:val="22"/>
              </w:rPr>
              <w:t>9</w:t>
            </w:r>
            <w:r>
              <w:rPr>
                <w:rFonts w:ascii="Times New Roman" w:hAnsi="Times New Roman"/>
                <w:sz w:val="22"/>
                <w:szCs w:val="22"/>
              </w:rPr>
              <w:t xml:space="preserve"> </w:t>
            </w:r>
            <w:r w:rsidRPr="00BA3768">
              <w:rPr>
                <w:rFonts w:ascii="Times New Roman" w:hAnsi="Times New Roman"/>
                <w:sz w:val="22"/>
                <w:szCs w:val="22"/>
              </w:rPr>
              <w:t>-</w:t>
            </w:r>
            <w:r>
              <w:rPr>
                <w:rFonts w:ascii="Times New Roman" w:hAnsi="Times New Roman"/>
                <w:sz w:val="22"/>
                <w:szCs w:val="22"/>
              </w:rPr>
              <w:t xml:space="preserve"> </w:t>
            </w:r>
            <w:r w:rsidRPr="00BA3768">
              <w:rPr>
                <w:rFonts w:ascii="Times New Roman" w:hAnsi="Times New Roman"/>
                <w:sz w:val="22"/>
                <w:szCs w:val="22"/>
              </w:rPr>
              <w:t>2,</w:t>
            </w:r>
            <w:r w:rsidR="00C8245A">
              <w:rPr>
                <w:rFonts w:ascii="Times New Roman" w:hAnsi="Times New Roman"/>
                <w:sz w:val="22"/>
                <w:szCs w:val="22"/>
              </w:rPr>
              <w:t>1</w:t>
            </w:r>
          </w:p>
        </w:tc>
        <w:tc>
          <w:tcPr>
            <w:tcW w:w="1335" w:type="dxa"/>
          </w:tcPr>
          <w:p w:rsidR="00FE2FBC" w:rsidRPr="00BA3768" w:rsidRDefault="00FE2FBC" w:rsidP="00C8245A">
            <w:pPr>
              <w:pStyle w:val="Subtitle"/>
              <w:rPr>
                <w:rFonts w:ascii="Times New Roman" w:hAnsi="Times New Roman"/>
                <w:sz w:val="22"/>
                <w:szCs w:val="22"/>
              </w:rPr>
            </w:pPr>
            <w:r>
              <w:rPr>
                <w:rFonts w:ascii="Times New Roman" w:hAnsi="Times New Roman"/>
                <w:sz w:val="22"/>
                <w:szCs w:val="22"/>
              </w:rPr>
              <w:t>1,</w:t>
            </w:r>
            <w:r w:rsidR="00C8245A">
              <w:rPr>
                <w:rFonts w:ascii="Times New Roman" w:hAnsi="Times New Roman"/>
                <w:sz w:val="22"/>
                <w:szCs w:val="22"/>
              </w:rPr>
              <w:t>5</w:t>
            </w:r>
            <w:r>
              <w:rPr>
                <w:rFonts w:ascii="Times New Roman" w:hAnsi="Times New Roman"/>
                <w:sz w:val="22"/>
                <w:szCs w:val="22"/>
              </w:rPr>
              <w:t xml:space="preserve"> - 1,</w:t>
            </w:r>
            <w:r w:rsidR="00C8245A">
              <w:rPr>
                <w:rFonts w:ascii="Times New Roman" w:hAnsi="Times New Roman"/>
                <w:sz w:val="22"/>
                <w:szCs w:val="22"/>
              </w:rPr>
              <w:t>8</w:t>
            </w:r>
            <w:r>
              <w:rPr>
                <w:rFonts w:ascii="Times New Roman" w:hAnsi="Times New Roman"/>
                <w:sz w:val="22"/>
                <w:szCs w:val="22"/>
              </w:rPr>
              <w:t xml:space="preserve"> </w:t>
            </w:r>
          </w:p>
        </w:tc>
      </w:tr>
      <w:tr w:rsidR="00FE2FBC" w:rsidRPr="006449C5" w:rsidTr="006A4874">
        <w:trPr>
          <w:trHeight w:val="855"/>
        </w:trPr>
        <w:tc>
          <w:tcPr>
            <w:tcW w:w="828" w:type="dxa"/>
            <w:vAlign w:val="center"/>
          </w:tcPr>
          <w:p w:rsidR="00FE2FBC" w:rsidRPr="00BF7548" w:rsidRDefault="004A28B1" w:rsidP="008C4265">
            <w:pPr>
              <w:autoSpaceDE w:val="0"/>
              <w:autoSpaceDN w:val="0"/>
              <w:adjustRightInd w:val="0"/>
              <w:jc w:val="center"/>
              <w:rPr>
                <w:rFonts w:ascii="Times New Roman" w:hAnsi="Times New Roman"/>
                <w:bCs/>
              </w:rPr>
            </w:pPr>
            <w:r>
              <w:rPr>
                <w:rFonts w:ascii="Times New Roman" w:hAnsi="Times New Roman"/>
                <w:bCs/>
              </w:rPr>
              <w:t>4</w:t>
            </w:r>
            <w:r w:rsidR="00FE2FBC">
              <w:rPr>
                <w:rFonts w:ascii="Times New Roman" w:hAnsi="Times New Roman"/>
                <w:bCs/>
              </w:rPr>
              <w:t>.</w:t>
            </w:r>
          </w:p>
        </w:tc>
        <w:tc>
          <w:tcPr>
            <w:tcW w:w="8439" w:type="dxa"/>
            <w:gridSpan w:val="5"/>
            <w:vAlign w:val="center"/>
          </w:tcPr>
          <w:p w:rsidR="00FE2FBC" w:rsidRPr="00613CC4" w:rsidRDefault="00FE2FBC" w:rsidP="004A28B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Учреждения, подведомственные </w:t>
            </w:r>
            <w:r w:rsidR="004A28B1">
              <w:rPr>
                <w:rFonts w:ascii="Times New Roman" w:hAnsi="Times New Roman" w:cs="Times New Roman"/>
                <w:sz w:val="24"/>
                <w:szCs w:val="24"/>
              </w:rPr>
              <w:t>МКУ «Управление культуры и туризма» города Енисейска</w:t>
            </w:r>
          </w:p>
        </w:tc>
      </w:tr>
      <w:tr w:rsidR="00FE2FBC" w:rsidRPr="008D5609" w:rsidTr="006A4874">
        <w:trPr>
          <w:trHeight w:val="256"/>
        </w:trPr>
        <w:tc>
          <w:tcPr>
            <w:tcW w:w="828" w:type="dxa"/>
          </w:tcPr>
          <w:p w:rsidR="00FE2FBC" w:rsidRPr="00BF7548" w:rsidRDefault="004A28B1" w:rsidP="00BF7548">
            <w:pPr>
              <w:autoSpaceDE w:val="0"/>
              <w:autoSpaceDN w:val="0"/>
              <w:adjustRightInd w:val="0"/>
              <w:jc w:val="center"/>
              <w:rPr>
                <w:rFonts w:ascii="Times New Roman" w:hAnsi="Times New Roman"/>
                <w:bCs/>
              </w:rPr>
            </w:pPr>
            <w:r>
              <w:rPr>
                <w:rFonts w:ascii="Times New Roman" w:hAnsi="Times New Roman"/>
                <w:bCs/>
              </w:rPr>
              <w:t>4</w:t>
            </w:r>
            <w:r w:rsidR="00FE2FBC">
              <w:rPr>
                <w:rFonts w:ascii="Times New Roman" w:hAnsi="Times New Roman"/>
                <w:bCs/>
              </w:rPr>
              <w:t>.1.</w:t>
            </w:r>
          </w:p>
        </w:tc>
        <w:tc>
          <w:tcPr>
            <w:tcW w:w="3249" w:type="dxa"/>
          </w:tcPr>
          <w:p w:rsidR="00FE2FBC" w:rsidRPr="00BF7548" w:rsidRDefault="00FE2FBC" w:rsidP="006A4874">
            <w:pPr>
              <w:pStyle w:val="BalloonText"/>
              <w:rPr>
                <w:rFonts w:ascii="Times New Roman" w:hAnsi="Times New Roman"/>
                <w:sz w:val="22"/>
                <w:szCs w:val="22"/>
              </w:rPr>
            </w:pPr>
            <w:r>
              <w:rPr>
                <w:rFonts w:ascii="Times New Roman" w:hAnsi="Times New Roman"/>
                <w:sz w:val="22"/>
                <w:szCs w:val="22"/>
              </w:rPr>
              <w:t>Учреждения культуры клубного типа</w:t>
            </w:r>
          </w:p>
        </w:tc>
        <w:tc>
          <w:tcPr>
            <w:tcW w:w="1260" w:type="dxa"/>
          </w:tcPr>
          <w:p w:rsidR="00FE2FBC" w:rsidRPr="008D5609" w:rsidRDefault="00FE2FBC" w:rsidP="007173F7">
            <w:pPr>
              <w:pStyle w:val="Subtitle"/>
              <w:rPr>
                <w:rFonts w:ascii="Times New Roman" w:hAnsi="Times New Roman"/>
                <w:sz w:val="22"/>
                <w:szCs w:val="22"/>
              </w:rPr>
            </w:pPr>
            <w:r w:rsidRPr="008D5609">
              <w:rPr>
                <w:rFonts w:ascii="Times New Roman" w:hAnsi="Times New Roman"/>
                <w:sz w:val="22"/>
                <w:szCs w:val="22"/>
              </w:rPr>
              <w:t>1,8 – 2,0</w:t>
            </w:r>
          </w:p>
        </w:tc>
        <w:tc>
          <w:tcPr>
            <w:tcW w:w="1285" w:type="dxa"/>
          </w:tcPr>
          <w:p w:rsidR="00FE2FBC" w:rsidRPr="008D5609" w:rsidRDefault="00FE2FBC" w:rsidP="007173F7">
            <w:pPr>
              <w:pStyle w:val="Subtitle"/>
              <w:rPr>
                <w:rFonts w:ascii="Times New Roman" w:hAnsi="Times New Roman"/>
                <w:sz w:val="22"/>
                <w:szCs w:val="22"/>
              </w:rPr>
            </w:pPr>
            <w:r w:rsidRPr="008D5609">
              <w:rPr>
                <w:rFonts w:ascii="Times New Roman" w:hAnsi="Times New Roman"/>
                <w:sz w:val="22"/>
                <w:szCs w:val="22"/>
              </w:rPr>
              <w:t>1,6 – 1,7</w:t>
            </w:r>
          </w:p>
        </w:tc>
        <w:tc>
          <w:tcPr>
            <w:tcW w:w="1310" w:type="dxa"/>
          </w:tcPr>
          <w:p w:rsidR="00FE2FBC" w:rsidRPr="008D5609" w:rsidRDefault="00FE2FBC" w:rsidP="007173F7">
            <w:pPr>
              <w:pStyle w:val="Subtitle"/>
              <w:rPr>
                <w:rFonts w:ascii="Times New Roman" w:hAnsi="Times New Roman"/>
                <w:sz w:val="22"/>
                <w:szCs w:val="22"/>
              </w:rPr>
            </w:pPr>
            <w:r w:rsidRPr="008D5609">
              <w:rPr>
                <w:rFonts w:ascii="Times New Roman" w:hAnsi="Times New Roman"/>
                <w:sz w:val="22"/>
                <w:szCs w:val="22"/>
              </w:rPr>
              <w:t>1,4 – 1,5</w:t>
            </w:r>
          </w:p>
        </w:tc>
        <w:tc>
          <w:tcPr>
            <w:tcW w:w="1335" w:type="dxa"/>
          </w:tcPr>
          <w:p w:rsidR="00FE2FBC" w:rsidRPr="008D5609" w:rsidRDefault="00FE2FBC" w:rsidP="007173F7">
            <w:pPr>
              <w:pStyle w:val="Subtitle"/>
              <w:rPr>
                <w:rFonts w:ascii="Times New Roman" w:hAnsi="Times New Roman"/>
                <w:sz w:val="22"/>
                <w:szCs w:val="22"/>
              </w:rPr>
            </w:pPr>
            <w:r w:rsidRPr="008D5609">
              <w:rPr>
                <w:rFonts w:ascii="Times New Roman" w:hAnsi="Times New Roman"/>
                <w:sz w:val="22"/>
                <w:szCs w:val="22"/>
              </w:rPr>
              <w:t>1,3</w:t>
            </w:r>
          </w:p>
        </w:tc>
      </w:tr>
      <w:tr w:rsidR="00FE2FBC" w:rsidRPr="008D5609" w:rsidTr="006A4874">
        <w:trPr>
          <w:trHeight w:val="256"/>
        </w:trPr>
        <w:tc>
          <w:tcPr>
            <w:tcW w:w="828" w:type="dxa"/>
          </w:tcPr>
          <w:p w:rsidR="00FE2FBC" w:rsidRDefault="004A28B1" w:rsidP="00BF7548">
            <w:pPr>
              <w:autoSpaceDE w:val="0"/>
              <w:autoSpaceDN w:val="0"/>
              <w:adjustRightInd w:val="0"/>
              <w:jc w:val="center"/>
              <w:rPr>
                <w:rFonts w:ascii="Times New Roman" w:hAnsi="Times New Roman"/>
                <w:bCs/>
              </w:rPr>
            </w:pPr>
            <w:r>
              <w:rPr>
                <w:rFonts w:ascii="Times New Roman" w:hAnsi="Times New Roman"/>
                <w:bCs/>
              </w:rPr>
              <w:t>4</w:t>
            </w:r>
            <w:r w:rsidR="00FE2FBC">
              <w:rPr>
                <w:rFonts w:ascii="Times New Roman" w:hAnsi="Times New Roman"/>
                <w:bCs/>
              </w:rPr>
              <w:t>.2.</w:t>
            </w:r>
          </w:p>
        </w:tc>
        <w:tc>
          <w:tcPr>
            <w:tcW w:w="3249" w:type="dxa"/>
          </w:tcPr>
          <w:p w:rsidR="00FE2FBC" w:rsidRDefault="00FE2FBC" w:rsidP="00BF7548">
            <w:pPr>
              <w:pStyle w:val="BalloonText"/>
              <w:jc w:val="both"/>
              <w:rPr>
                <w:rFonts w:ascii="Times New Roman" w:hAnsi="Times New Roman"/>
                <w:sz w:val="22"/>
                <w:szCs w:val="22"/>
              </w:rPr>
            </w:pPr>
            <w:r>
              <w:rPr>
                <w:rFonts w:ascii="Times New Roman" w:hAnsi="Times New Roman"/>
                <w:sz w:val="22"/>
                <w:szCs w:val="22"/>
              </w:rPr>
              <w:t>Библиотеки</w:t>
            </w:r>
          </w:p>
        </w:tc>
        <w:tc>
          <w:tcPr>
            <w:tcW w:w="1260" w:type="dxa"/>
          </w:tcPr>
          <w:p w:rsidR="00FE2FBC" w:rsidRPr="008D5609" w:rsidRDefault="004A28B1" w:rsidP="00874A71">
            <w:pPr>
              <w:pStyle w:val="Subtitle"/>
              <w:rPr>
                <w:rFonts w:ascii="Times New Roman" w:hAnsi="Times New Roman"/>
                <w:sz w:val="22"/>
                <w:szCs w:val="22"/>
              </w:rPr>
            </w:pPr>
            <w:r>
              <w:rPr>
                <w:rFonts w:ascii="Times New Roman" w:hAnsi="Times New Roman"/>
                <w:sz w:val="22"/>
                <w:szCs w:val="22"/>
              </w:rPr>
              <w:t>2,1</w:t>
            </w:r>
            <w:r w:rsidR="00FE2FBC" w:rsidRPr="008D5609">
              <w:rPr>
                <w:rFonts w:ascii="Times New Roman" w:hAnsi="Times New Roman"/>
                <w:sz w:val="22"/>
                <w:szCs w:val="22"/>
              </w:rPr>
              <w:t xml:space="preserve"> – 2,5</w:t>
            </w:r>
          </w:p>
        </w:tc>
        <w:tc>
          <w:tcPr>
            <w:tcW w:w="1285" w:type="dxa"/>
          </w:tcPr>
          <w:p w:rsidR="00FE2FBC" w:rsidRPr="00C323F5" w:rsidRDefault="00FE2FBC" w:rsidP="004A28B1">
            <w:pPr>
              <w:pStyle w:val="Subtitle"/>
              <w:rPr>
                <w:rFonts w:ascii="Times New Roman" w:hAnsi="Times New Roman"/>
                <w:sz w:val="22"/>
                <w:szCs w:val="22"/>
                <w:lang w:val="en-US"/>
              </w:rPr>
            </w:pPr>
            <w:r w:rsidRPr="008D5609">
              <w:rPr>
                <w:rFonts w:ascii="Times New Roman" w:hAnsi="Times New Roman"/>
                <w:sz w:val="22"/>
                <w:szCs w:val="22"/>
              </w:rPr>
              <w:t>1,</w:t>
            </w:r>
            <w:r w:rsidR="004A28B1">
              <w:rPr>
                <w:rFonts w:ascii="Times New Roman" w:hAnsi="Times New Roman"/>
                <w:sz w:val="22"/>
                <w:szCs w:val="22"/>
              </w:rPr>
              <w:t>9</w:t>
            </w:r>
            <w:r w:rsidRPr="008D5609">
              <w:rPr>
                <w:rFonts w:ascii="Times New Roman" w:hAnsi="Times New Roman"/>
                <w:sz w:val="22"/>
                <w:szCs w:val="22"/>
              </w:rPr>
              <w:t xml:space="preserve"> – </w:t>
            </w:r>
            <w:r w:rsidR="004A28B1">
              <w:rPr>
                <w:rFonts w:ascii="Times New Roman" w:hAnsi="Times New Roman"/>
                <w:sz w:val="22"/>
                <w:szCs w:val="22"/>
              </w:rPr>
              <w:t>2,0</w:t>
            </w:r>
          </w:p>
        </w:tc>
        <w:tc>
          <w:tcPr>
            <w:tcW w:w="1310" w:type="dxa"/>
          </w:tcPr>
          <w:p w:rsidR="00FE2FBC" w:rsidRPr="008D5609" w:rsidRDefault="00FE2FBC" w:rsidP="004A28B1">
            <w:pPr>
              <w:pStyle w:val="Subtitle"/>
              <w:rPr>
                <w:rFonts w:ascii="Times New Roman" w:hAnsi="Times New Roman"/>
                <w:sz w:val="22"/>
                <w:szCs w:val="22"/>
              </w:rPr>
            </w:pPr>
            <w:r w:rsidRPr="008D5609">
              <w:rPr>
                <w:rFonts w:ascii="Times New Roman" w:hAnsi="Times New Roman"/>
                <w:sz w:val="22"/>
                <w:szCs w:val="22"/>
              </w:rPr>
              <w:t>1,</w:t>
            </w:r>
            <w:r w:rsidR="004A28B1">
              <w:rPr>
                <w:rFonts w:ascii="Times New Roman" w:hAnsi="Times New Roman"/>
                <w:sz w:val="22"/>
                <w:szCs w:val="22"/>
              </w:rPr>
              <w:t>6</w:t>
            </w:r>
            <w:r w:rsidRPr="008D5609">
              <w:rPr>
                <w:rFonts w:ascii="Times New Roman" w:hAnsi="Times New Roman"/>
                <w:sz w:val="22"/>
                <w:szCs w:val="22"/>
              </w:rPr>
              <w:t xml:space="preserve"> – 1,</w:t>
            </w:r>
            <w:r w:rsidR="004A28B1">
              <w:rPr>
                <w:rFonts w:ascii="Times New Roman" w:hAnsi="Times New Roman"/>
                <w:sz w:val="22"/>
                <w:szCs w:val="22"/>
              </w:rPr>
              <w:t>8</w:t>
            </w:r>
          </w:p>
        </w:tc>
        <w:tc>
          <w:tcPr>
            <w:tcW w:w="1335" w:type="dxa"/>
          </w:tcPr>
          <w:p w:rsidR="00FE2FBC" w:rsidRPr="008D5609" w:rsidRDefault="00FE2FBC" w:rsidP="00874A71">
            <w:pPr>
              <w:pStyle w:val="Subtitle"/>
              <w:rPr>
                <w:rFonts w:ascii="Times New Roman" w:hAnsi="Times New Roman"/>
                <w:sz w:val="22"/>
                <w:szCs w:val="22"/>
              </w:rPr>
            </w:pPr>
            <w:r w:rsidRPr="008D5609">
              <w:rPr>
                <w:rFonts w:ascii="Times New Roman" w:hAnsi="Times New Roman"/>
                <w:sz w:val="22"/>
                <w:szCs w:val="22"/>
              </w:rPr>
              <w:t>1,4</w:t>
            </w:r>
            <w:r w:rsidR="004A28B1">
              <w:rPr>
                <w:rFonts w:ascii="Times New Roman" w:hAnsi="Times New Roman"/>
                <w:sz w:val="22"/>
                <w:szCs w:val="22"/>
              </w:rPr>
              <w:t xml:space="preserve"> – 1,5</w:t>
            </w:r>
          </w:p>
        </w:tc>
      </w:tr>
      <w:tr w:rsidR="00FE2FBC" w:rsidRPr="008D5609" w:rsidTr="006A4874">
        <w:trPr>
          <w:trHeight w:val="204"/>
        </w:trPr>
        <w:tc>
          <w:tcPr>
            <w:tcW w:w="828" w:type="dxa"/>
          </w:tcPr>
          <w:p w:rsidR="00FE2FBC" w:rsidRDefault="004A28B1" w:rsidP="004A28B1">
            <w:pPr>
              <w:autoSpaceDE w:val="0"/>
              <w:autoSpaceDN w:val="0"/>
              <w:adjustRightInd w:val="0"/>
              <w:jc w:val="center"/>
              <w:rPr>
                <w:rFonts w:ascii="Times New Roman" w:hAnsi="Times New Roman"/>
                <w:bCs/>
              </w:rPr>
            </w:pPr>
            <w:r>
              <w:rPr>
                <w:rFonts w:ascii="Times New Roman" w:hAnsi="Times New Roman"/>
                <w:bCs/>
              </w:rPr>
              <w:t>4</w:t>
            </w:r>
            <w:r w:rsidR="00FE2FBC">
              <w:rPr>
                <w:rFonts w:ascii="Times New Roman" w:hAnsi="Times New Roman"/>
                <w:bCs/>
              </w:rPr>
              <w:t>.</w:t>
            </w:r>
            <w:r>
              <w:rPr>
                <w:rFonts w:ascii="Times New Roman" w:hAnsi="Times New Roman"/>
                <w:bCs/>
              </w:rPr>
              <w:t>3</w:t>
            </w:r>
            <w:r w:rsidR="00FE2FBC">
              <w:rPr>
                <w:rFonts w:ascii="Times New Roman" w:hAnsi="Times New Roman"/>
                <w:bCs/>
              </w:rPr>
              <w:t>.</w:t>
            </w:r>
          </w:p>
        </w:tc>
        <w:tc>
          <w:tcPr>
            <w:tcW w:w="3249" w:type="dxa"/>
          </w:tcPr>
          <w:p w:rsidR="00FE2FBC" w:rsidRDefault="00FE2FBC" w:rsidP="00BF7548">
            <w:pPr>
              <w:pStyle w:val="BalloonText"/>
              <w:jc w:val="both"/>
              <w:rPr>
                <w:rFonts w:ascii="Times New Roman" w:hAnsi="Times New Roman"/>
                <w:sz w:val="22"/>
                <w:szCs w:val="22"/>
              </w:rPr>
            </w:pPr>
            <w:r>
              <w:rPr>
                <w:rFonts w:ascii="Times New Roman" w:hAnsi="Times New Roman"/>
                <w:sz w:val="22"/>
                <w:szCs w:val="22"/>
              </w:rPr>
              <w:t>Учреждения дополнительного образования детей в области культуры</w:t>
            </w:r>
          </w:p>
        </w:tc>
        <w:tc>
          <w:tcPr>
            <w:tcW w:w="1260" w:type="dxa"/>
          </w:tcPr>
          <w:p w:rsidR="00FE2FBC" w:rsidRPr="008D5609" w:rsidRDefault="00FE2FBC" w:rsidP="004A28B1">
            <w:pPr>
              <w:pStyle w:val="Subtitle"/>
              <w:rPr>
                <w:rFonts w:ascii="Times New Roman" w:hAnsi="Times New Roman"/>
                <w:sz w:val="22"/>
                <w:szCs w:val="22"/>
              </w:rPr>
            </w:pPr>
            <w:r w:rsidRPr="008D5609">
              <w:rPr>
                <w:rFonts w:ascii="Times New Roman" w:hAnsi="Times New Roman"/>
                <w:sz w:val="22"/>
                <w:szCs w:val="22"/>
              </w:rPr>
              <w:t>1,</w:t>
            </w:r>
            <w:r w:rsidR="004A28B1">
              <w:rPr>
                <w:rFonts w:ascii="Times New Roman" w:hAnsi="Times New Roman"/>
                <w:sz w:val="22"/>
                <w:szCs w:val="22"/>
              </w:rPr>
              <w:t>5</w:t>
            </w:r>
            <w:r w:rsidRPr="008D5609">
              <w:rPr>
                <w:rFonts w:ascii="Times New Roman" w:hAnsi="Times New Roman"/>
                <w:sz w:val="22"/>
                <w:szCs w:val="22"/>
              </w:rPr>
              <w:t xml:space="preserve"> – 1,</w:t>
            </w:r>
            <w:r w:rsidR="004A28B1">
              <w:rPr>
                <w:rFonts w:ascii="Times New Roman" w:hAnsi="Times New Roman"/>
                <w:sz w:val="22"/>
                <w:szCs w:val="22"/>
              </w:rPr>
              <w:t>7</w:t>
            </w:r>
          </w:p>
        </w:tc>
        <w:tc>
          <w:tcPr>
            <w:tcW w:w="1285" w:type="dxa"/>
          </w:tcPr>
          <w:p w:rsidR="00FE2FBC" w:rsidRPr="008D5609" w:rsidRDefault="00FE2FBC" w:rsidP="00121AD2">
            <w:pPr>
              <w:pStyle w:val="Subtitle"/>
              <w:rPr>
                <w:rFonts w:ascii="Times New Roman" w:hAnsi="Times New Roman"/>
                <w:sz w:val="22"/>
                <w:szCs w:val="22"/>
              </w:rPr>
            </w:pPr>
            <w:r w:rsidRPr="008D5609">
              <w:rPr>
                <w:rFonts w:ascii="Times New Roman" w:hAnsi="Times New Roman"/>
                <w:sz w:val="22"/>
                <w:szCs w:val="22"/>
              </w:rPr>
              <w:t>1,3</w:t>
            </w:r>
            <w:r w:rsidR="004A28B1">
              <w:rPr>
                <w:rFonts w:ascii="Times New Roman" w:hAnsi="Times New Roman"/>
                <w:sz w:val="22"/>
                <w:szCs w:val="22"/>
              </w:rPr>
              <w:t xml:space="preserve"> – 1,4</w:t>
            </w:r>
          </w:p>
        </w:tc>
        <w:tc>
          <w:tcPr>
            <w:tcW w:w="1310" w:type="dxa"/>
          </w:tcPr>
          <w:p w:rsidR="00FE2FBC" w:rsidRPr="008D5609" w:rsidRDefault="00FE2FBC" w:rsidP="00121AD2">
            <w:pPr>
              <w:pStyle w:val="Subtitle"/>
              <w:rPr>
                <w:rFonts w:ascii="Times New Roman" w:hAnsi="Times New Roman"/>
                <w:sz w:val="22"/>
                <w:szCs w:val="22"/>
              </w:rPr>
            </w:pPr>
            <w:r w:rsidRPr="008D5609">
              <w:rPr>
                <w:rFonts w:ascii="Times New Roman" w:hAnsi="Times New Roman"/>
                <w:sz w:val="22"/>
                <w:szCs w:val="22"/>
              </w:rPr>
              <w:t>1,2</w:t>
            </w:r>
          </w:p>
        </w:tc>
        <w:tc>
          <w:tcPr>
            <w:tcW w:w="1335" w:type="dxa"/>
          </w:tcPr>
          <w:p w:rsidR="00FE2FBC" w:rsidRPr="008D5609" w:rsidRDefault="00FE2FBC" w:rsidP="00121AD2">
            <w:pPr>
              <w:pStyle w:val="Subtitle"/>
              <w:rPr>
                <w:rFonts w:ascii="Times New Roman" w:hAnsi="Times New Roman"/>
                <w:sz w:val="22"/>
                <w:szCs w:val="22"/>
              </w:rPr>
            </w:pPr>
            <w:r w:rsidRPr="008D5609">
              <w:rPr>
                <w:rFonts w:ascii="Times New Roman" w:hAnsi="Times New Roman"/>
                <w:sz w:val="22"/>
                <w:szCs w:val="22"/>
              </w:rPr>
              <w:t>1,1</w:t>
            </w:r>
          </w:p>
        </w:tc>
      </w:tr>
      <w:tr w:rsidR="00FE2FBC" w:rsidRPr="008D5609" w:rsidTr="006A4874">
        <w:trPr>
          <w:trHeight w:val="308"/>
        </w:trPr>
        <w:tc>
          <w:tcPr>
            <w:tcW w:w="828" w:type="dxa"/>
          </w:tcPr>
          <w:p w:rsidR="00FE2FBC" w:rsidRPr="008C1B8E" w:rsidRDefault="00BA49A1" w:rsidP="00BF7548">
            <w:pPr>
              <w:autoSpaceDE w:val="0"/>
              <w:autoSpaceDN w:val="0"/>
              <w:adjustRightInd w:val="0"/>
              <w:jc w:val="center"/>
              <w:rPr>
                <w:rFonts w:ascii="Times New Roman" w:hAnsi="Times New Roman"/>
                <w:bCs/>
              </w:rPr>
            </w:pPr>
            <w:r>
              <w:rPr>
                <w:rFonts w:ascii="Times New Roman" w:hAnsi="Times New Roman"/>
                <w:bCs/>
              </w:rPr>
              <w:t>5</w:t>
            </w:r>
            <w:r w:rsidR="00FE2FBC">
              <w:rPr>
                <w:rFonts w:ascii="Times New Roman" w:hAnsi="Times New Roman"/>
                <w:bCs/>
              </w:rPr>
              <w:t>.</w:t>
            </w:r>
          </w:p>
        </w:tc>
        <w:tc>
          <w:tcPr>
            <w:tcW w:w="8439" w:type="dxa"/>
            <w:gridSpan w:val="5"/>
          </w:tcPr>
          <w:p w:rsidR="00FE2FBC" w:rsidRPr="008D5609" w:rsidRDefault="00FE2FBC" w:rsidP="00BF7548">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Учреждения, подведомственные администрации г. Енисейска</w:t>
            </w:r>
          </w:p>
        </w:tc>
      </w:tr>
      <w:tr w:rsidR="00FE2FBC" w:rsidRPr="008D5609" w:rsidTr="006A4874">
        <w:trPr>
          <w:trHeight w:val="417"/>
        </w:trPr>
        <w:tc>
          <w:tcPr>
            <w:tcW w:w="828" w:type="dxa"/>
          </w:tcPr>
          <w:p w:rsidR="00FE2FBC" w:rsidRPr="008C1B8E" w:rsidRDefault="00BA49A1" w:rsidP="00BF7548">
            <w:pPr>
              <w:autoSpaceDE w:val="0"/>
              <w:autoSpaceDN w:val="0"/>
              <w:adjustRightInd w:val="0"/>
              <w:jc w:val="center"/>
              <w:rPr>
                <w:rFonts w:ascii="Times New Roman" w:hAnsi="Times New Roman"/>
                <w:bCs/>
              </w:rPr>
            </w:pPr>
            <w:r>
              <w:rPr>
                <w:rFonts w:ascii="Times New Roman" w:hAnsi="Times New Roman"/>
                <w:bCs/>
              </w:rPr>
              <w:t>5</w:t>
            </w:r>
            <w:r w:rsidR="00FE2FBC">
              <w:rPr>
                <w:rFonts w:ascii="Times New Roman" w:hAnsi="Times New Roman"/>
                <w:bCs/>
              </w:rPr>
              <w:t>.1.</w:t>
            </w:r>
          </w:p>
        </w:tc>
        <w:tc>
          <w:tcPr>
            <w:tcW w:w="3249" w:type="dxa"/>
          </w:tcPr>
          <w:p w:rsidR="00FE2FBC" w:rsidRPr="008C1B8E" w:rsidRDefault="00FE2FBC" w:rsidP="006A4874">
            <w:pPr>
              <w:pStyle w:val="Subtitle"/>
              <w:jc w:val="left"/>
              <w:rPr>
                <w:rFonts w:ascii="Times New Roman" w:hAnsi="Times New Roman"/>
                <w:sz w:val="22"/>
                <w:szCs w:val="22"/>
              </w:rPr>
            </w:pPr>
            <w:r>
              <w:rPr>
                <w:rFonts w:ascii="Times New Roman" w:hAnsi="Times New Roman"/>
                <w:sz w:val="22"/>
                <w:szCs w:val="22"/>
              </w:rPr>
              <w:t>МКУ «Архив города Енисейска»</w:t>
            </w:r>
          </w:p>
        </w:tc>
        <w:tc>
          <w:tcPr>
            <w:tcW w:w="1260" w:type="dxa"/>
          </w:tcPr>
          <w:p w:rsidR="00FE2FBC" w:rsidRPr="008D5609" w:rsidRDefault="00FE2FBC" w:rsidP="008819A0">
            <w:pPr>
              <w:pStyle w:val="Subtitle"/>
              <w:rPr>
                <w:rFonts w:ascii="Times New Roman" w:hAnsi="Times New Roman"/>
                <w:sz w:val="22"/>
                <w:szCs w:val="22"/>
              </w:rPr>
            </w:pPr>
            <w:r w:rsidRPr="008D5609">
              <w:rPr>
                <w:rFonts w:ascii="Times New Roman" w:hAnsi="Times New Roman"/>
                <w:sz w:val="22"/>
                <w:szCs w:val="22"/>
              </w:rPr>
              <w:t>2,3 – 2,5</w:t>
            </w:r>
          </w:p>
        </w:tc>
        <w:tc>
          <w:tcPr>
            <w:tcW w:w="1285" w:type="dxa"/>
          </w:tcPr>
          <w:p w:rsidR="00FE2FBC" w:rsidRPr="008D5609" w:rsidRDefault="00FE2FBC" w:rsidP="008819A0">
            <w:pPr>
              <w:pStyle w:val="Subtitle"/>
              <w:rPr>
                <w:rFonts w:ascii="Times New Roman" w:hAnsi="Times New Roman"/>
                <w:sz w:val="22"/>
                <w:szCs w:val="22"/>
              </w:rPr>
            </w:pPr>
            <w:r w:rsidRPr="008D5609">
              <w:rPr>
                <w:rFonts w:ascii="Times New Roman" w:hAnsi="Times New Roman"/>
                <w:sz w:val="22"/>
                <w:szCs w:val="22"/>
              </w:rPr>
              <w:t>1,7 – 2,2</w:t>
            </w:r>
          </w:p>
        </w:tc>
        <w:tc>
          <w:tcPr>
            <w:tcW w:w="1310" w:type="dxa"/>
          </w:tcPr>
          <w:p w:rsidR="00FE2FBC" w:rsidRPr="008D5609" w:rsidRDefault="00FE2FBC" w:rsidP="008819A0">
            <w:pPr>
              <w:pStyle w:val="Subtitle"/>
              <w:rPr>
                <w:rFonts w:ascii="Times New Roman" w:hAnsi="Times New Roman"/>
                <w:sz w:val="22"/>
                <w:szCs w:val="22"/>
              </w:rPr>
            </w:pPr>
            <w:r w:rsidRPr="008D5609">
              <w:rPr>
                <w:rFonts w:ascii="Times New Roman" w:hAnsi="Times New Roman"/>
                <w:sz w:val="22"/>
                <w:szCs w:val="22"/>
              </w:rPr>
              <w:t>1,5 – 1,6</w:t>
            </w:r>
          </w:p>
        </w:tc>
        <w:tc>
          <w:tcPr>
            <w:tcW w:w="1335" w:type="dxa"/>
          </w:tcPr>
          <w:p w:rsidR="00FE2FBC" w:rsidRPr="008D5609" w:rsidRDefault="00FE2FBC" w:rsidP="008819A0">
            <w:pPr>
              <w:pStyle w:val="Subtitle"/>
              <w:rPr>
                <w:rFonts w:ascii="Times New Roman" w:hAnsi="Times New Roman"/>
                <w:sz w:val="22"/>
                <w:szCs w:val="22"/>
              </w:rPr>
            </w:pPr>
            <w:r w:rsidRPr="008D5609">
              <w:rPr>
                <w:rFonts w:ascii="Times New Roman" w:hAnsi="Times New Roman"/>
                <w:sz w:val="22"/>
                <w:szCs w:val="22"/>
              </w:rPr>
              <w:t>1,2 – 1,4</w:t>
            </w:r>
          </w:p>
        </w:tc>
      </w:tr>
      <w:tr w:rsidR="00FE2FBC" w:rsidRPr="008D5609" w:rsidTr="006A4874">
        <w:trPr>
          <w:trHeight w:val="633"/>
        </w:trPr>
        <w:tc>
          <w:tcPr>
            <w:tcW w:w="828" w:type="dxa"/>
          </w:tcPr>
          <w:p w:rsidR="00FE2FBC" w:rsidRPr="008B777D" w:rsidRDefault="00BA49A1" w:rsidP="00BF7548">
            <w:pPr>
              <w:autoSpaceDE w:val="0"/>
              <w:autoSpaceDN w:val="0"/>
              <w:adjustRightInd w:val="0"/>
              <w:jc w:val="center"/>
              <w:rPr>
                <w:rFonts w:ascii="Times New Roman" w:hAnsi="Times New Roman"/>
                <w:bCs/>
              </w:rPr>
            </w:pPr>
            <w:r>
              <w:rPr>
                <w:rFonts w:ascii="Times New Roman" w:hAnsi="Times New Roman"/>
                <w:bCs/>
              </w:rPr>
              <w:t>5</w:t>
            </w:r>
            <w:r w:rsidR="00FE2FBC">
              <w:rPr>
                <w:rFonts w:ascii="Times New Roman" w:hAnsi="Times New Roman"/>
                <w:bCs/>
              </w:rPr>
              <w:t>.2.</w:t>
            </w:r>
          </w:p>
        </w:tc>
        <w:tc>
          <w:tcPr>
            <w:tcW w:w="3249" w:type="dxa"/>
          </w:tcPr>
          <w:p w:rsidR="00FE2FBC" w:rsidRPr="008C1B8E" w:rsidRDefault="00FE2FBC" w:rsidP="006A4874">
            <w:pPr>
              <w:pStyle w:val="Subtitle"/>
              <w:jc w:val="left"/>
              <w:rPr>
                <w:rFonts w:ascii="Times New Roman" w:hAnsi="Times New Roman"/>
                <w:sz w:val="22"/>
                <w:szCs w:val="22"/>
              </w:rPr>
            </w:pPr>
            <w:r>
              <w:rPr>
                <w:rFonts w:ascii="Times New Roman" w:hAnsi="Times New Roman"/>
                <w:sz w:val="22"/>
                <w:szCs w:val="22"/>
              </w:rPr>
              <w:t>МКУ  «Служба муниципального заказа города Енисейска»</w:t>
            </w:r>
          </w:p>
        </w:tc>
        <w:tc>
          <w:tcPr>
            <w:tcW w:w="1260" w:type="dxa"/>
          </w:tcPr>
          <w:p w:rsidR="00FE2FBC" w:rsidRPr="008D5609" w:rsidRDefault="00FE2FBC" w:rsidP="001A1133">
            <w:pPr>
              <w:pStyle w:val="Subtitle"/>
              <w:rPr>
                <w:rFonts w:ascii="Times New Roman" w:hAnsi="Times New Roman"/>
                <w:sz w:val="22"/>
                <w:szCs w:val="22"/>
              </w:rPr>
            </w:pPr>
            <w:r w:rsidRPr="008D5609">
              <w:rPr>
                <w:rFonts w:ascii="Times New Roman" w:hAnsi="Times New Roman"/>
                <w:sz w:val="22"/>
                <w:szCs w:val="22"/>
              </w:rPr>
              <w:t>2,6 – 3,0</w:t>
            </w:r>
          </w:p>
        </w:tc>
        <w:tc>
          <w:tcPr>
            <w:tcW w:w="1285" w:type="dxa"/>
          </w:tcPr>
          <w:p w:rsidR="00FE2FBC" w:rsidRPr="008D5609" w:rsidRDefault="00FE2FBC" w:rsidP="00BA49A1">
            <w:pPr>
              <w:pStyle w:val="Subtitle"/>
              <w:rPr>
                <w:rFonts w:ascii="Times New Roman" w:hAnsi="Times New Roman"/>
                <w:sz w:val="22"/>
                <w:szCs w:val="22"/>
              </w:rPr>
            </w:pPr>
            <w:r w:rsidRPr="008D5609">
              <w:rPr>
                <w:rFonts w:ascii="Times New Roman" w:hAnsi="Times New Roman"/>
                <w:sz w:val="22"/>
                <w:szCs w:val="22"/>
              </w:rPr>
              <w:t>2,</w:t>
            </w:r>
            <w:r w:rsidR="00BA49A1">
              <w:rPr>
                <w:rFonts w:ascii="Times New Roman" w:hAnsi="Times New Roman"/>
                <w:sz w:val="22"/>
                <w:szCs w:val="22"/>
              </w:rPr>
              <w:t>2</w:t>
            </w:r>
            <w:r w:rsidRPr="008D5609">
              <w:rPr>
                <w:rFonts w:ascii="Times New Roman" w:hAnsi="Times New Roman"/>
                <w:sz w:val="22"/>
                <w:szCs w:val="22"/>
              </w:rPr>
              <w:t xml:space="preserve"> – 2,5</w:t>
            </w:r>
          </w:p>
        </w:tc>
        <w:tc>
          <w:tcPr>
            <w:tcW w:w="1310" w:type="dxa"/>
          </w:tcPr>
          <w:p w:rsidR="00FE2FBC" w:rsidRPr="008D5609" w:rsidRDefault="00BA49A1" w:rsidP="00BA49A1">
            <w:pPr>
              <w:pStyle w:val="Subtitle"/>
              <w:rPr>
                <w:rFonts w:ascii="Times New Roman" w:hAnsi="Times New Roman"/>
                <w:sz w:val="22"/>
                <w:szCs w:val="22"/>
              </w:rPr>
            </w:pPr>
            <w:r>
              <w:rPr>
                <w:rFonts w:ascii="Times New Roman" w:hAnsi="Times New Roman"/>
                <w:sz w:val="22"/>
                <w:szCs w:val="22"/>
              </w:rPr>
              <w:t>1,9</w:t>
            </w:r>
            <w:r w:rsidR="00FE2FBC" w:rsidRPr="008D5609">
              <w:rPr>
                <w:rFonts w:ascii="Times New Roman" w:hAnsi="Times New Roman"/>
                <w:sz w:val="22"/>
                <w:szCs w:val="22"/>
              </w:rPr>
              <w:t xml:space="preserve"> – 2,</w:t>
            </w:r>
            <w:r>
              <w:rPr>
                <w:rFonts w:ascii="Times New Roman" w:hAnsi="Times New Roman"/>
                <w:sz w:val="22"/>
                <w:szCs w:val="22"/>
              </w:rPr>
              <w:t>1</w:t>
            </w:r>
          </w:p>
        </w:tc>
        <w:tc>
          <w:tcPr>
            <w:tcW w:w="1335" w:type="dxa"/>
          </w:tcPr>
          <w:p w:rsidR="00FE2FBC" w:rsidRPr="008D5609" w:rsidRDefault="00FE2FBC" w:rsidP="00BA49A1">
            <w:pPr>
              <w:pStyle w:val="Subtitle"/>
              <w:rPr>
                <w:rFonts w:ascii="Times New Roman" w:hAnsi="Times New Roman"/>
                <w:sz w:val="22"/>
                <w:szCs w:val="22"/>
              </w:rPr>
            </w:pPr>
            <w:r w:rsidRPr="008D5609">
              <w:rPr>
                <w:rFonts w:ascii="Times New Roman" w:hAnsi="Times New Roman"/>
                <w:sz w:val="22"/>
                <w:szCs w:val="22"/>
              </w:rPr>
              <w:t>1,5 – 1,</w:t>
            </w:r>
            <w:r w:rsidR="00BA49A1">
              <w:rPr>
                <w:rFonts w:ascii="Times New Roman" w:hAnsi="Times New Roman"/>
                <w:sz w:val="22"/>
                <w:szCs w:val="22"/>
              </w:rPr>
              <w:t>8</w:t>
            </w:r>
          </w:p>
        </w:tc>
      </w:tr>
      <w:tr w:rsidR="00FE2FBC" w:rsidRPr="008D5609" w:rsidTr="006A4874">
        <w:trPr>
          <w:trHeight w:val="530"/>
        </w:trPr>
        <w:tc>
          <w:tcPr>
            <w:tcW w:w="828" w:type="dxa"/>
          </w:tcPr>
          <w:p w:rsidR="00FE2FBC" w:rsidRPr="008C1B8E" w:rsidRDefault="00BA49A1" w:rsidP="00BF7548">
            <w:pPr>
              <w:autoSpaceDE w:val="0"/>
              <w:autoSpaceDN w:val="0"/>
              <w:adjustRightInd w:val="0"/>
              <w:jc w:val="center"/>
              <w:rPr>
                <w:rFonts w:ascii="Times New Roman" w:hAnsi="Times New Roman"/>
                <w:bCs/>
              </w:rPr>
            </w:pPr>
            <w:r>
              <w:rPr>
                <w:rFonts w:ascii="Times New Roman" w:hAnsi="Times New Roman"/>
                <w:bCs/>
              </w:rPr>
              <w:t>5</w:t>
            </w:r>
            <w:r w:rsidR="00FE2FBC">
              <w:rPr>
                <w:rFonts w:ascii="Times New Roman" w:hAnsi="Times New Roman"/>
                <w:bCs/>
              </w:rPr>
              <w:t>.3.</w:t>
            </w:r>
          </w:p>
        </w:tc>
        <w:tc>
          <w:tcPr>
            <w:tcW w:w="3249" w:type="dxa"/>
          </w:tcPr>
          <w:p w:rsidR="00FE2FBC" w:rsidRPr="008C1B8E" w:rsidRDefault="00FE2FBC" w:rsidP="006A4874">
            <w:pPr>
              <w:pStyle w:val="Subtitle"/>
              <w:jc w:val="left"/>
              <w:rPr>
                <w:rFonts w:ascii="Times New Roman" w:hAnsi="Times New Roman"/>
                <w:sz w:val="22"/>
                <w:szCs w:val="22"/>
              </w:rPr>
            </w:pPr>
            <w:r>
              <w:rPr>
                <w:rFonts w:ascii="Times New Roman" w:hAnsi="Times New Roman"/>
                <w:sz w:val="22"/>
                <w:szCs w:val="22"/>
              </w:rPr>
              <w:t>М</w:t>
            </w:r>
            <w:r w:rsidR="00BA49A1">
              <w:rPr>
                <w:rFonts w:ascii="Times New Roman" w:hAnsi="Times New Roman"/>
                <w:sz w:val="22"/>
                <w:szCs w:val="22"/>
              </w:rPr>
              <w:t>К</w:t>
            </w:r>
            <w:r>
              <w:rPr>
                <w:rFonts w:ascii="Times New Roman" w:hAnsi="Times New Roman"/>
                <w:sz w:val="22"/>
                <w:szCs w:val="22"/>
              </w:rPr>
              <w:t>У «Архитектурно-производственная группа»</w:t>
            </w:r>
          </w:p>
        </w:tc>
        <w:tc>
          <w:tcPr>
            <w:tcW w:w="1260" w:type="dxa"/>
          </w:tcPr>
          <w:p w:rsidR="00FE2FBC" w:rsidRPr="008D5609" w:rsidRDefault="00FE2FBC" w:rsidP="00A92EF9">
            <w:pPr>
              <w:pStyle w:val="Subtitle"/>
              <w:rPr>
                <w:rFonts w:ascii="Times New Roman" w:hAnsi="Times New Roman"/>
                <w:sz w:val="22"/>
                <w:szCs w:val="22"/>
              </w:rPr>
            </w:pPr>
            <w:r w:rsidRPr="008D5609">
              <w:rPr>
                <w:rFonts w:ascii="Times New Roman" w:hAnsi="Times New Roman"/>
                <w:sz w:val="22"/>
                <w:szCs w:val="22"/>
              </w:rPr>
              <w:t>2,6 – 3,0</w:t>
            </w:r>
          </w:p>
        </w:tc>
        <w:tc>
          <w:tcPr>
            <w:tcW w:w="1285" w:type="dxa"/>
          </w:tcPr>
          <w:p w:rsidR="00FE2FBC" w:rsidRPr="008D5609" w:rsidRDefault="00FE2FBC" w:rsidP="00A92EF9">
            <w:pPr>
              <w:pStyle w:val="Subtitle"/>
              <w:rPr>
                <w:rFonts w:ascii="Times New Roman" w:hAnsi="Times New Roman"/>
                <w:sz w:val="22"/>
                <w:szCs w:val="22"/>
              </w:rPr>
            </w:pPr>
            <w:r w:rsidRPr="008D5609">
              <w:rPr>
                <w:rFonts w:ascii="Times New Roman" w:hAnsi="Times New Roman"/>
                <w:sz w:val="22"/>
                <w:szCs w:val="22"/>
              </w:rPr>
              <w:t>2,2 – 2,5</w:t>
            </w:r>
          </w:p>
        </w:tc>
        <w:tc>
          <w:tcPr>
            <w:tcW w:w="1310" w:type="dxa"/>
          </w:tcPr>
          <w:p w:rsidR="00FE2FBC" w:rsidRPr="008D5609" w:rsidRDefault="00FE2FBC" w:rsidP="00A92EF9">
            <w:pPr>
              <w:pStyle w:val="Subtitle"/>
              <w:rPr>
                <w:rFonts w:ascii="Times New Roman" w:hAnsi="Times New Roman"/>
                <w:sz w:val="22"/>
                <w:szCs w:val="22"/>
              </w:rPr>
            </w:pPr>
            <w:r w:rsidRPr="008D5609">
              <w:rPr>
                <w:rFonts w:ascii="Times New Roman" w:hAnsi="Times New Roman"/>
                <w:sz w:val="22"/>
                <w:szCs w:val="22"/>
              </w:rPr>
              <w:t>1,9 – 2,1</w:t>
            </w:r>
          </w:p>
        </w:tc>
        <w:tc>
          <w:tcPr>
            <w:tcW w:w="1335" w:type="dxa"/>
          </w:tcPr>
          <w:p w:rsidR="00FE2FBC" w:rsidRPr="008D5609" w:rsidRDefault="00FE2FBC" w:rsidP="00A92EF9">
            <w:pPr>
              <w:pStyle w:val="Subtitle"/>
              <w:rPr>
                <w:rFonts w:ascii="Times New Roman" w:hAnsi="Times New Roman"/>
                <w:sz w:val="22"/>
                <w:szCs w:val="22"/>
              </w:rPr>
            </w:pPr>
            <w:r w:rsidRPr="008D5609">
              <w:rPr>
                <w:rFonts w:ascii="Times New Roman" w:hAnsi="Times New Roman"/>
                <w:sz w:val="22"/>
                <w:szCs w:val="22"/>
              </w:rPr>
              <w:t>1,5 – 1,8</w:t>
            </w:r>
          </w:p>
        </w:tc>
      </w:tr>
      <w:tr w:rsidR="0039769F" w:rsidRPr="008D5609" w:rsidTr="006A4874">
        <w:trPr>
          <w:trHeight w:val="398"/>
        </w:trPr>
        <w:tc>
          <w:tcPr>
            <w:tcW w:w="828" w:type="dxa"/>
          </w:tcPr>
          <w:p w:rsidR="0039769F" w:rsidRDefault="0039769F" w:rsidP="00BF7548">
            <w:pPr>
              <w:autoSpaceDE w:val="0"/>
              <w:autoSpaceDN w:val="0"/>
              <w:adjustRightInd w:val="0"/>
              <w:jc w:val="center"/>
              <w:rPr>
                <w:rFonts w:ascii="Times New Roman" w:hAnsi="Times New Roman"/>
                <w:bCs/>
              </w:rPr>
            </w:pPr>
            <w:r>
              <w:rPr>
                <w:rFonts w:ascii="Times New Roman" w:hAnsi="Times New Roman"/>
                <w:bCs/>
              </w:rPr>
              <w:t>5.4.</w:t>
            </w:r>
          </w:p>
        </w:tc>
        <w:tc>
          <w:tcPr>
            <w:tcW w:w="3249" w:type="dxa"/>
          </w:tcPr>
          <w:p w:rsidR="0039769F" w:rsidRDefault="0039769F" w:rsidP="006A4874">
            <w:pPr>
              <w:pStyle w:val="Subtitle"/>
              <w:jc w:val="left"/>
              <w:rPr>
                <w:rFonts w:ascii="Times New Roman" w:hAnsi="Times New Roman"/>
                <w:sz w:val="22"/>
                <w:szCs w:val="22"/>
              </w:rPr>
            </w:pPr>
            <w:r>
              <w:rPr>
                <w:rFonts w:ascii="Times New Roman" w:hAnsi="Times New Roman"/>
                <w:sz w:val="22"/>
                <w:szCs w:val="22"/>
              </w:rPr>
              <w:t>МКУ «Управление муниципальным имуществом города Енисейска»</w:t>
            </w:r>
          </w:p>
        </w:tc>
        <w:tc>
          <w:tcPr>
            <w:tcW w:w="1260" w:type="dxa"/>
          </w:tcPr>
          <w:p w:rsidR="0039769F" w:rsidRPr="008D5609" w:rsidRDefault="0039769F" w:rsidP="0039769F">
            <w:pPr>
              <w:pStyle w:val="Subtitle"/>
              <w:rPr>
                <w:rFonts w:ascii="Times New Roman" w:hAnsi="Times New Roman"/>
                <w:sz w:val="22"/>
                <w:szCs w:val="22"/>
              </w:rPr>
            </w:pPr>
            <w:r>
              <w:rPr>
                <w:rFonts w:ascii="Times New Roman" w:hAnsi="Times New Roman"/>
                <w:sz w:val="22"/>
                <w:szCs w:val="22"/>
              </w:rPr>
              <w:t>2,6</w:t>
            </w:r>
            <w:r w:rsidRPr="008D5609">
              <w:rPr>
                <w:rFonts w:ascii="Times New Roman" w:hAnsi="Times New Roman"/>
                <w:sz w:val="22"/>
                <w:szCs w:val="22"/>
              </w:rPr>
              <w:t xml:space="preserve"> – </w:t>
            </w:r>
            <w:r>
              <w:rPr>
                <w:rFonts w:ascii="Times New Roman" w:hAnsi="Times New Roman"/>
                <w:sz w:val="22"/>
                <w:szCs w:val="22"/>
              </w:rPr>
              <w:t>3,0</w:t>
            </w:r>
          </w:p>
        </w:tc>
        <w:tc>
          <w:tcPr>
            <w:tcW w:w="1285" w:type="dxa"/>
          </w:tcPr>
          <w:p w:rsidR="0039769F" w:rsidRPr="008D5609" w:rsidRDefault="0039769F" w:rsidP="0039769F">
            <w:pPr>
              <w:pStyle w:val="Subtitle"/>
              <w:rPr>
                <w:rFonts w:ascii="Times New Roman" w:hAnsi="Times New Roman"/>
                <w:sz w:val="22"/>
                <w:szCs w:val="22"/>
              </w:rPr>
            </w:pPr>
            <w:r w:rsidRPr="008D5609">
              <w:rPr>
                <w:rFonts w:ascii="Times New Roman" w:hAnsi="Times New Roman"/>
                <w:sz w:val="22"/>
                <w:szCs w:val="22"/>
              </w:rPr>
              <w:t>2,</w:t>
            </w:r>
            <w:r>
              <w:rPr>
                <w:rFonts w:ascii="Times New Roman" w:hAnsi="Times New Roman"/>
                <w:sz w:val="22"/>
                <w:szCs w:val="22"/>
              </w:rPr>
              <w:t>2</w:t>
            </w:r>
            <w:r w:rsidRPr="008D5609">
              <w:rPr>
                <w:rFonts w:ascii="Times New Roman" w:hAnsi="Times New Roman"/>
                <w:sz w:val="22"/>
                <w:szCs w:val="22"/>
              </w:rPr>
              <w:t xml:space="preserve"> – 2,</w:t>
            </w:r>
            <w:r>
              <w:rPr>
                <w:rFonts w:ascii="Times New Roman" w:hAnsi="Times New Roman"/>
                <w:sz w:val="22"/>
                <w:szCs w:val="22"/>
              </w:rPr>
              <w:t>5</w:t>
            </w:r>
          </w:p>
        </w:tc>
        <w:tc>
          <w:tcPr>
            <w:tcW w:w="1310" w:type="dxa"/>
          </w:tcPr>
          <w:p w:rsidR="0039769F" w:rsidRPr="008D5609" w:rsidRDefault="0039769F" w:rsidP="0039769F">
            <w:pPr>
              <w:pStyle w:val="Subtitle"/>
              <w:rPr>
                <w:rFonts w:ascii="Times New Roman" w:hAnsi="Times New Roman"/>
                <w:sz w:val="22"/>
                <w:szCs w:val="22"/>
              </w:rPr>
            </w:pPr>
            <w:r>
              <w:rPr>
                <w:rFonts w:ascii="Times New Roman" w:hAnsi="Times New Roman"/>
                <w:sz w:val="22"/>
                <w:szCs w:val="22"/>
              </w:rPr>
              <w:t>1,9</w:t>
            </w:r>
            <w:r w:rsidRPr="008D5609">
              <w:rPr>
                <w:rFonts w:ascii="Times New Roman" w:hAnsi="Times New Roman"/>
                <w:sz w:val="22"/>
                <w:szCs w:val="22"/>
              </w:rPr>
              <w:t xml:space="preserve"> – 2,</w:t>
            </w:r>
            <w:r>
              <w:rPr>
                <w:rFonts w:ascii="Times New Roman" w:hAnsi="Times New Roman"/>
                <w:sz w:val="22"/>
                <w:szCs w:val="22"/>
              </w:rPr>
              <w:t>1</w:t>
            </w:r>
          </w:p>
        </w:tc>
        <w:tc>
          <w:tcPr>
            <w:tcW w:w="1335" w:type="dxa"/>
          </w:tcPr>
          <w:p w:rsidR="0039769F" w:rsidRPr="008D5609" w:rsidRDefault="0039769F" w:rsidP="0039769F">
            <w:pPr>
              <w:pStyle w:val="Subtitle"/>
              <w:rPr>
                <w:rFonts w:ascii="Times New Roman" w:hAnsi="Times New Roman"/>
                <w:sz w:val="22"/>
                <w:szCs w:val="22"/>
              </w:rPr>
            </w:pPr>
            <w:r>
              <w:rPr>
                <w:rFonts w:ascii="Times New Roman" w:hAnsi="Times New Roman"/>
                <w:sz w:val="22"/>
                <w:szCs w:val="22"/>
              </w:rPr>
              <w:t>1,5 – 1,8</w:t>
            </w:r>
          </w:p>
        </w:tc>
      </w:tr>
      <w:tr w:rsidR="009B2D02" w:rsidRPr="008D5609" w:rsidTr="006A4874">
        <w:trPr>
          <w:trHeight w:val="398"/>
        </w:trPr>
        <w:tc>
          <w:tcPr>
            <w:tcW w:w="828" w:type="dxa"/>
          </w:tcPr>
          <w:p w:rsidR="009B2D02" w:rsidRDefault="009B2D02" w:rsidP="00BF7548">
            <w:pPr>
              <w:autoSpaceDE w:val="0"/>
              <w:autoSpaceDN w:val="0"/>
              <w:adjustRightInd w:val="0"/>
              <w:jc w:val="center"/>
              <w:rPr>
                <w:rFonts w:ascii="Times New Roman" w:hAnsi="Times New Roman"/>
                <w:bCs/>
              </w:rPr>
            </w:pPr>
            <w:r>
              <w:rPr>
                <w:rFonts w:ascii="Times New Roman" w:hAnsi="Times New Roman"/>
                <w:bCs/>
              </w:rPr>
              <w:t>5.5.</w:t>
            </w:r>
          </w:p>
        </w:tc>
        <w:tc>
          <w:tcPr>
            <w:tcW w:w="3249" w:type="dxa"/>
          </w:tcPr>
          <w:p w:rsidR="009B2D02" w:rsidRPr="00874A71" w:rsidRDefault="009B2D02" w:rsidP="006A4874">
            <w:pPr>
              <w:pStyle w:val="BalloonText"/>
              <w:rPr>
                <w:rFonts w:ascii="Times New Roman" w:hAnsi="Times New Roman"/>
                <w:sz w:val="22"/>
                <w:szCs w:val="22"/>
              </w:rPr>
            </w:pPr>
            <w:r w:rsidRPr="00874A71">
              <w:rPr>
                <w:rFonts w:ascii="Times New Roman" w:hAnsi="Times New Roman"/>
                <w:sz w:val="22"/>
                <w:szCs w:val="22"/>
              </w:rPr>
              <w:t xml:space="preserve">Учреждения </w:t>
            </w:r>
            <w:r>
              <w:rPr>
                <w:rFonts w:ascii="Times New Roman" w:hAnsi="Times New Roman"/>
                <w:sz w:val="22"/>
                <w:szCs w:val="22"/>
              </w:rPr>
              <w:t>спорта</w:t>
            </w:r>
          </w:p>
        </w:tc>
        <w:tc>
          <w:tcPr>
            <w:tcW w:w="1260" w:type="dxa"/>
          </w:tcPr>
          <w:p w:rsidR="009B2D02" w:rsidRPr="008D5609" w:rsidRDefault="009B2D02" w:rsidP="00A63E2B">
            <w:pPr>
              <w:pStyle w:val="Subtitle"/>
              <w:rPr>
                <w:rFonts w:ascii="Times New Roman" w:hAnsi="Times New Roman"/>
                <w:sz w:val="22"/>
                <w:szCs w:val="22"/>
              </w:rPr>
            </w:pPr>
            <w:r w:rsidRPr="008D5609">
              <w:rPr>
                <w:rFonts w:ascii="Times New Roman" w:hAnsi="Times New Roman"/>
                <w:sz w:val="22"/>
                <w:szCs w:val="22"/>
              </w:rPr>
              <w:t>1,</w:t>
            </w:r>
            <w:r>
              <w:rPr>
                <w:rFonts w:ascii="Times New Roman" w:hAnsi="Times New Roman"/>
                <w:sz w:val="22"/>
                <w:szCs w:val="22"/>
              </w:rPr>
              <w:t>5</w:t>
            </w:r>
            <w:r w:rsidRPr="008D5609">
              <w:rPr>
                <w:rFonts w:ascii="Times New Roman" w:hAnsi="Times New Roman"/>
                <w:sz w:val="22"/>
                <w:szCs w:val="22"/>
              </w:rPr>
              <w:t xml:space="preserve"> – 1,</w:t>
            </w:r>
            <w:r>
              <w:rPr>
                <w:rFonts w:ascii="Times New Roman" w:hAnsi="Times New Roman"/>
                <w:sz w:val="22"/>
                <w:szCs w:val="22"/>
              </w:rPr>
              <w:t>7</w:t>
            </w:r>
          </w:p>
        </w:tc>
        <w:tc>
          <w:tcPr>
            <w:tcW w:w="1285" w:type="dxa"/>
          </w:tcPr>
          <w:p w:rsidR="009B2D02" w:rsidRPr="008D5609" w:rsidRDefault="009B2D02" w:rsidP="00A63E2B">
            <w:pPr>
              <w:pStyle w:val="Subtitle"/>
              <w:rPr>
                <w:rFonts w:ascii="Times New Roman" w:hAnsi="Times New Roman"/>
                <w:sz w:val="22"/>
                <w:szCs w:val="22"/>
              </w:rPr>
            </w:pPr>
            <w:r w:rsidRPr="008D5609">
              <w:rPr>
                <w:rFonts w:ascii="Times New Roman" w:hAnsi="Times New Roman"/>
                <w:sz w:val="22"/>
                <w:szCs w:val="22"/>
              </w:rPr>
              <w:t>1,3</w:t>
            </w:r>
            <w:r>
              <w:rPr>
                <w:rFonts w:ascii="Times New Roman" w:hAnsi="Times New Roman"/>
                <w:sz w:val="22"/>
                <w:szCs w:val="22"/>
              </w:rPr>
              <w:t xml:space="preserve"> – 1,4</w:t>
            </w:r>
          </w:p>
        </w:tc>
        <w:tc>
          <w:tcPr>
            <w:tcW w:w="1310" w:type="dxa"/>
          </w:tcPr>
          <w:p w:rsidR="009B2D02" w:rsidRPr="008D5609" w:rsidRDefault="009B2D02" w:rsidP="00A63E2B">
            <w:pPr>
              <w:pStyle w:val="Subtitle"/>
              <w:rPr>
                <w:rFonts w:ascii="Times New Roman" w:hAnsi="Times New Roman"/>
                <w:sz w:val="22"/>
                <w:szCs w:val="22"/>
              </w:rPr>
            </w:pPr>
            <w:r w:rsidRPr="008D5609">
              <w:rPr>
                <w:rFonts w:ascii="Times New Roman" w:hAnsi="Times New Roman"/>
                <w:sz w:val="22"/>
                <w:szCs w:val="22"/>
              </w:rPr>
              <w:t>1,2</w:t>
            </w:r>
          </w:p>
        </w:tc>
        <w:tc>
          <w:tcPr>
            <w:tcW w:w="1335" w:type="dxa"/>
          </w:tcPr>
          <w:p w:rsidR="009B2D02" w:rsidRPr="008D5609" w:rsidRDefault="009B2D02" w:rsidP="00A63E2B">
            <w:pPr>
              <w:pStyle w:val="Subtitle"/>
              <w:rPr>
                <w:rFonts w:ascii="Times New Roman" w:hAnsi="Times New Roman"/>
                <w:sz w:val="22"/>
                <w:szCs w:val="22"/>
              </w:rPr>
            </w:pPr>
            <w:r w:rsidRPr="008D5609">
              <w:rPr>
                <w:rFonts w:ascii="Times New Roman" w:hAnsi="Times New Roman"/>
                <w:sz w:val="22"/>
                <w:szCs w:val="22"/>
              </w:rPr>
              <w:t>1,1</w:t>
            </w:r>
          </w:p>
        </w:tc>
      </w:tr>
      <w:tr w:rsidR="009B2D02" w:rsidRPr="008D5609" w:rsidTr="006A4874">
        <w:trPr>
          <w:trHeight w:val="398"/>
        </w:trPr>
        <w:tc>
          <w:tcPr>
            <w:tcW w:w="828" w:type="dxa"/>
          </w:tcPr>
          <w:p w:rsidR="009B2D02" w:rsidRDefault="009B2D02" w:rsidP="009B2D02">
            <w:pPr>
              <w:autoSpaceDE w:val="0"/>
              <w:autoSpaceDN w:val="0"/>
              <w:adjustRightInd w:val="0"/>
              <w:jc w:val="center"/>
              <w:rPr>
                <w:rFonts w:ascii="Times New Roman" w:hAnsi="Times New Roman"/>
                <w:bCs/>
              </w:rPr>
            </w:pPr>
            <w:r>
              <w:rPr>
                <w:rFonts w:ascii="Times New Roman" w:hAnsi="Times New Roman"/>
                <w:bCs/>
              </w:rPr>
              <w:t>5.6.</w:t>
            </w:r>
          </w:p>
        </w:tc>
        <w:tc>
          <w:tcPr>
            <w:tcW w:w="3249" w:type="dxa"/>
          </w:tcPr>
          <w:p w:rsidR="009B2D02" w:rsidRPr="007173F7" w:rsidRDefault="009B2D02" w:rsidP="006A4874">
            <w:pPr>
              <w:pStyle w:val="BalloonText"/>
              <w:rPr>
                <w:rFonts w:ascii="Times New Roman" w:hAnsi="Times New Roman"/>
                <w:sz w:val="22"/>
                <w:szCs w:val="22"/>
              </w:rPr>
            </w:pPr>
            <w:r w:rsidRPr="007173F7">
              <w:rPr>
                <w:rFonts w:ascii="Times New Roman" w:hAnsi="Times New Roman"/>
                <w:sz w:val="22"/>
                <w:szCs w:val="22"/>
              </w:rPr>
              <w:t>Учреждения, осуществляющие деятельность в сфере молодежной политики</w:t>
            </w:r>
            <w:r>
              <w:rPr>
                <w:rFonts w:ascii="Times New Roman" w:hAnsi="Times New Roman"/>
                <w:sz w:val="22"/>
                <w:szCs w:val="22"/>
              </w:rPr>
              <w:t xml:space="preserve"> (МБУ «Молодежный центр»)</w:t>
            </w:r>
          </w:p>
        </w:tc>
        <w:tc>
          <w:tcPr>
            <w:tcW w:w="1260"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3,5 – 4</w:t>
            </w:r>
          </w:p>
        </w:tc>
        <w:tc>
          <w:tcPr>
            <w:tcW w:w="1285"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3,0 – 3,4</w:t>
            </w:r>
          </w:p>
        </w:tc>
        <w:tc>
          <w:tcPr>
            <w:tcW w:w="1310"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 xml:space="preserve">2,5 – </w:t>
            </w:r>
            <w:r>
              <w:rPr>
                <w:rFonts w:ascii="Times New Roman" w:hAnsi="Times New Roman" w:cs="Times New Roman"/>
                <w:sz w:val="24"/>
                <w:szCs w:val="24"/>
              </w:rPr>
              <w:t>2,9</w:t>
            </w:r>
          </w:p>
        </w:tc>
        <w:tc>
          <w:tcPr>
            <w:tcW w:w="1335"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2,4</w:t>
            </w:r>
          </w:p>
        </w:tc>
      </w:tr>
      <w:tr w:rsidR="009B2D02" w:rsidRPr="008D5609" w:rsidTr="006A4874">
        <w:trPr>
          <w:trHeight w:val="398"/>
        </w:trPr>
        <w:tc>
          <w:tcPr>
            <w:tcW w:w="828" w:type="dxa"/>
          </w:tcPr>
          <w:p w:rsidR="009B2D02" w:rsidRDefault="009B2D02" w:rsidP="009B2D02">
            <w:pPr>
              <w:autoSpaceDE w:val="0"/>
              <w:autoSpaceDN w:val="0"/>
              <w:adjustRightInd w:val="0"/>
              <w:jc w:val="center"/>
              <w:rPr>
                <w:rFonts w:ascii="Times New Roman" w:hAnsi="Times New Roman"/>
                <w:bCs/>
              </w:rPr>
            </w:pPr>
            <w:r>
              <w:rPr>
                <w:rFonts w:ascii="Times New Roman" w:hAnsi="Times New Roman"/>
                <w:bCs/>
              </w:rPr>
              <w:t>5.7.</w:t>
            </w:r>
          </w:p>
        </w:tc>
        <w:tc>
          <w:tcPr>
            <w:tcW w:w="3249" w:type="dxa"/>
          </w:tcPr>
          <w:p w:rsidR="009B2D02" w:rsidRPr="008C1B8E" w:rsidRDefault="009B2D02" w:rsidP="006A4874">
            <w:pPr>
              <w:pStyle w:val="Subtitle"/>
              <w:jc w:val="left"/>
              <w:rPr>
                <w:rFonts w:ascii="Times New Roman" w:hAnsi="Times New Roman"/>
                <w:sz w:val="22"/>
                <w:szCs w:val="22"/>
              </w:rPr>
            </w:pPr>
            <w:r w:rsidRPr="008C1B8E">
              <w:rPr>
                <w:rFonts w:ascii="Times New Roman" w:hAnsi="Times New Roman"/>
                <w:sz w:val="22"/>
                <w:szCs w:val="22"/>
              </w:rPr>
              <w:t>МБУ «Енисейский городской информационный центр»</w:t>
            </w:r>
          </w:p>
        </w:tc>
        <w:tc>
          <w:tcPr>
            <w:tcW w:w="1260"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3</w:t>
            </w:r>
          </w:p>
        </w:tc>
        <w:tc>
          <w:tcPr>
            <w:tcW w:w="1285"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2,5</w:t>
            </w:r>
          </w:p>
        </w:tc>
        <w:tc>
          <w:tcPr>
            <w:tcW w:w="1310"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2</w:t>
            </w:r>
          </w:p>
        </w:tc>
        <w:tc>
          <w:tcPr>
            <w:tcW w:w="1335" w:type="dxa"/>
          </w:tcPr>
          <w:p w:rsidR="009B2D02" w:rsidRPr="008D5609" w:rsidRDefault="009B2D02" w:rsidP="0039769F">
            <w:pPr>
              <w:pStyle w:val="ConsNormal"/>
              <w:widowControl/>
              <w:ind w:right="0" w:firstLine="0"/>
              <w:jc w:val="center"/>
              <w:rPr>
                <w:rFonts w:ascii="Times New Roman" w:hAnsi="Times New Roman" w:cs="Times New Roman"/>
                <w:sz w:val="24"/>
                <w:szCs w:val="24"/>
              </w:rPr>
            </w:pPr>
            <w:r w:rsidRPr="008D5609">
              <w:rPr>
                <w:rFonts w:ascii="Times New Roman" w:hAnsi="Times New Roman" w:cs="Times New Roman"/>
                <w:sz w:val="24"/>
                <w:szCs w:val="24"/>
              </w:rPr>
              <w:t>1,1</w:t>
            </w:r>
          </w:p>
        </w:tc>
      </w:tr>
      <w:tr w:rsidR="009B2D02" w:rsidRPr="008D5609" w:rsidTr="006A4874">
        <w:trPr>
          <w:trHeight w:val="398"/>
        </w:trPr>
        <w:tc>
          <w:tcPr>
            <w:tcW w:w="828" w:type="dxa"/>
          </w:tcPr>
          <w:p w:rsidR="009B2D02" w:rsidRDefault="009B2D02" w:rsidP="009B2D02">
            <w:pPr>
              <w:autoSpaceDE w:val="0"/>
              <w:autoSpaceDN w:val="0"/>
              <w:adjustRightInd w:val="0"/>
              <w:jc w:val="center"/>
              <w:rPr>
                <w:rFonts w:ascii="Times New Roman" w:hAnsi="Times New Roman"/>
                <w:bCs/>
              </w:rPr>
            </w:pPr>
            <w:r>
              <w:rPr>
                <w:rFonts w:ascii="Times New Roman" w:hAnsi="Times New Roman"/>
                <w:bCs/>
              </w:rPr>
              <w:t>5.8.</w:t>
            </w:r>
          </w:p>
        </w:tc>
        <w:tc>
          <w:tcPr>
            <w:tcW w:w="3249" w:type="dxa"/>
          </w:tcPr>
          <w:p w:rsidR="009B2D02" w:rsidRPr="008C1B8E" w:rsidRDefault="009B2D02" w:rsidP="006A4874">
            <w:pPr>
              <w:pStyle w:val="Subtitle"/>
              <w:jc w:val="left"/>
              <w:rPr>
                <w:rFonts w:ascii="Times New Roman" w:hAnsi="Times New Roman"/>
                <w:sz w:val="22"/>
                <w:szCs w:val="22"/>
              </w:rPr>
            </w:pPr>
            <w:r>
              <w:rPr>
                <w:rFonts w:ascii="Times New Roman" w:hAnsi="Times New Roman"/>
                <w:sz w:val="22"/>
                <w:szCs w:val="22"/>
              </w:rPr>
              <w:t>МКУ «Межведомственная бухгалтерия города Енисейска»</w:t>
            </w:r>
          </w:p>
        </w:tc>
        <w:tc>
          <w:tcPr>
            <w:tcW w:w="1260" w:type="dxa"/>
          </w:tcPr>
          <w:p w:rsidR="009B2D02" w:rsidRPr="008D5609" w:rsidRDefault="009B2D02" w:rsidP="0039769F">
            <w:pPr>
              <w:pStyle w:val="Subtitle"/>
              <w:rPr>
                <w:rFonts w:ascii="Times New Roman" w:hAnsi="Times New Roman"/>
                <w:sz w:val="22"/>
                <w:szCs w:val="22"/>
              </w:rPr>
            </w:pPr>
            <w:r>
              <w:rPr>
                <w:rFonts w:ascii="Times New Roman" w:hAnsi="Times New Roman"/>
                <w:sz w:val="22"/>
                <w:szCs w:val="22"/>
              </w:rPr>
              <w:t>2,6</w:t>
            </w:r>
            <w:r w:rsidRPr="008D5609">
              <w:rPr>
                <w:rFonts w:ascii="Times New Roman" w:hAnsi="Times New Roman"/>
                <w:sz w:val="22"/>
                <w:szCs w:val="22"/>
              </w:rPr>
              <w:t xml:space="preserve"> – </w:t>
            </w:r>
            <w:r>
              <w:rPr>
                <w:rFonts w:ascii="Times New Roman" w:hAnsi="Times New Roman"/>
                <w:sz w:val="22"/>
                <w:szCs w:val="22"/>
              </w:rPr>
              <w:t>3,0</w:t>
            </w:r>
          </w:p>
        </w:tc>
        <w:tc>
          <w:tcPr>
            <w:tcW w:w="1285" w:type="dxa"/>
          </w:tcPr>
          <w:p w:rsidR="009B2D02" w:rsidRPr="008D5609" w:rsidRDefault="009B2D02" w:rsidP="0039769F">
            <w:pPr>
              <w:pStyle w:val="Subtitle"/>
              <w:rPr>
                <w:rFonts w:ascii="Times New Roman" w:hAnsi="Times New Roman"/>
                <w:sz w:val="22"/>
                <w:szCs w:val="22"/>
              </w:rPr>
            </w:pPr>
            <w:r w:rsidRPr="008D5609">
              <w:rPr>
                <w:rFonts w:ascii="Times New Roman" w:hAnsi="Times New Roman"/>
                <w:sz w:val="22"/>
                <w:szCs w:val="22"/>
              </w:rPr>
              <w:t>2,</w:t>
            </w:r>
            <w:r>
              <w:rPr>
                <w:rFonts w:ascii="Times New Roman" w:hAnsi="Times New Roman"/>
                <w:sz w:val="22"/>
                <w:szCs w:val="22"/>
              </w:rPr>
              <w:t>2</w:t>
            </w:r>
            <w:r w:rsidRPr="008D5609">
              <w:rPr>
                <w:rFonts w:ascii="Times New Roman" w:hAnsi="Times New Roman"/>
                <w:sz w:val="22"/>
                <w:szCs w:val="22"/>
              </w:rPr>
              <w:t xml:space="preserve"> – 2,</w:t>
            </w:r>
            <w:r>
              <w:rPr>
                <w:rFonts w:ascii="Times New Roman" w:hAnsi="Times New Roman"/>
                <w:sz w:val="22"/>
                <w:szCs w:val="22"/>
              </w:rPr>
              <w:t>5</w:t>
            </w:r>
          </w:p>
        </w:tc>
        <w:tc>
          <w:tcPr>
            <w:tcW w:w="1310" w:type="dxa"/>
          </w:tcPr>
          <w:p w:rsidR="009B2D02" w:rsidRPr="008D5609" w:rsidRDefault="009B2D02" w:rsidP="0039769F">
            <w:pPr>
              <w:pStyle w:val="Subtitle"/>
              <w:rPr>
                <w:rFonts w:ascii="Times New Roman" w:hAnsi="Times New Roman"/>
                <w:sz w:val="22"/>
                <w:szCs w:val="22"/>
              </w:rPr>
            </w:pPr>
            <w:r>
              <w:rPr>
                <w:rFonts w:ascii="Times New Roman" w:hAnsi="Times New Roman"/>
                <w:sz w:val="22"/>
                <w:szCs w:val="22"/>
              </w:rPr>
              <w:t>1,9</w:t>
            </w:r>
            <w:r w:rsidRPr="008D5609">
              <w:rPr>
                <w:rFonts w:ascii="Times New Roman" w:hAnsi="Times New Roman"/>
                <w:sz w:val="22"/>
                <w:szCs w:val="22"/>
              </w:rPr>
              <w:t xml:space="preserve"> – 2,</w:t>
            </w:r>
            <w:r>
              <w:rPr>
                <w:rFonts w:ascii="Times New Roman" w:hAnsi="Times New Roman"/>
                <w:sz w:val="22"/>
                <w:szCs w:val="22"/>
              </w:rPr>
              <w:t>1</w:t>
            </w:r>
          </w:p>
        </w:tc>
        <w:tc>
          <w:tcPr>
            <w:tcW w:w="1335" w:type="dxa"/>
          </w:tcPr>
          <w:p w:rsidR="009B2D02" w:rsidRPr="008D5609" w:rsidRDefault="009B2D02" w:rsidP="0039769F">
            <w:pPr>
              <w:pStyle w:val="Subtitle"/>
              <w:rPr>
                <w:rFonts w:ascii="Times New Roman" w:hAnsi="Times New Roman"/>
                <w:sz w:val="22"/>
                <w:szCs w:val="22"/>
              </w:rPr>
            </w:pPr>
            <w:r>
              <w:rPr>
                <w:rFonts w:ascii="Times New Roman" w:hAnsi="Times New Roman"/>
                <w:sz w:val="22"/>
                <w:szCs w:val="22"/>
              </w:rPr>
              <w:t>1,5 – 1,8</w:t>
            </w:r>
          </w:p>
        </w:tc>
      </w:tr>
    </w:tbl>
    <w:p w:rsidR="00B41DBC" w:rsidRDefault="00B41DBC" w:rsidP="00460792">
      <w:pPr>
        <w:autoSpaceDE w:val="0"/>
        <w:autoSpaceDN w:val="0"/>
        <w:adjustRightInd w:val="0"/>
        <w:spacing w:after="0" w:line="240" w:lineRule="auto"/>
        <w:ind w:firstLine="540"/>
        <w:jc w:val="center"/>
        <w:rPr>
          <w:rFonts w:ascii="Times New Roman" w:hAnsi="Times New Roman"/>
          <w:sz w:val="24"/>
          <w:szCs w:val="24"/>
        </w:rPr>
      </w:pPr>
    </w:p>
    <w:p w:rsidR="006A4874" w:rsidRDefault="006A4874" w:rsidP="00460792">
      <w:pPr>
        <w:autoSpaceDE w:val="0"/>
        <w:autoSpaceDN w:val="0"/>
        <w:adjustRightInd w:val="0"/>
        <w:spacing w:after="0" w:line="240" w:lineRule="auto"/>
        <w:ind w:firstLine="540"/>
        <w:jc w:val="center"/>
        <w:rPr>
          <w:rFonts w:ascii="Times New Roman" w:hAnsi="Times New Roman"/>
          <w:sz w:val="24"/>
          <w:szCs w:val="24"/>
        </w:rPr>
      </w:pPr>
    </w:p>
    <w:p w:rsidR="006A4874" w:rsidRDefault="006A4874" w:rsidP="00460792">
      <w:pPr>
        <w:autoSpaceDE w:val="0"/>
        <w:autoSpaceDN w:val="0"/>
        <w:adjustRightInd w:val="0"/>
        <w:spacing w:after="0" w:line="240" w:lineRule="auto"/>
        <w:ind w:firstLine="540"/>
        <w:jc w:val="center"/>
        <w:rPr>
          <w:rFonts w:ascii="Times New Roman" w:hAnsi="Times New Roman"/>
          <w:sz w:val="24"/>
          <w:szCs w:val="24"/>
        </w:rPr>
      </w:pPr>
    </w:p>
    <w:p w:rsidR="006A4874" w:rsidRDefault="006A4874" w:rsidP="00460792">
      <w:pPr>
        <w:autoSpaceDE w:val="0"/>
        <w:autoSpaceDN w:val="0"/>
        <w:adjustRightInd w:val="0"/>
        <w:spacing w:after="0" w:line="240" w:lineRule="auto"/>
        <w:ind w:firstLine="540"/>
        <w:jc w:val="center"/>
        <w:rPr>
          <w:rFonts w:ascii="Times New Roman" w:hAnsi="Times New Roman"/>
          <w:sz w:val="24"/>
          <w:szCs w:val="24"/>
        </w:rPr>
      </w:pPr>
    </w:p>
    <w:p w:rsidR="00F80541" w:rsidRDefault="00E57400" w:rsidP="00460792">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ab/>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2</w:t>
      </w:r>
      <w:r w:rsidR="00B41DBC">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B41DBC">
        <w:rPr>
          <w:rFonts w:ascii="Times New Roman" w:hAnsi="Times New Roman"/>
          <w:sz w:val="24"/>
          <w:szCs w:val="24"/>
        </w:rPr>
        <w:t xml:space="preserve"> </w:t>
      </w:r>
      <w:r>
        <w:rPr>
          <w:rFonts w:ascii="Times New Roman" w:hAnsi="Times New Roman"/>
          <w:sz w:val="24"/>
          <w:szCs w:val="24"/>
        </w:rPr>
        <w:t>учреждений города Енисейска</w:t>
      </w:r>
    </w:p>
    <w:p w:rsidR="00D567F1" w:rsidRDefault="00D567F1" w:rsidP="00460792">
      <w:pPr>
        <w:autoSpaceDE w:val="0"/>
        <w:autoSpaceDN w:val="0"/>
        <w:adjustRightInd w:val="0"/>
        <w:spacing w:after="0" w:line="240" w:lineRule="auto"/>
        <w:ind w:firstLine="540"/>
        <w:jc w:val="center"/>
        <w:rPr>
          <w:rFonts w:ascii="Times New Roman" w:hAnsi="Times New Roman"/>
          <w:sz w:val="24"/>
          <w:szCs w:val="24"/>
        </w:rPr>
      </w:pPr>
    </w:p>
    <w:p w:rsidR="00B41DBC" w:rsidRDefault="00B41DBC" w:rsidP="00373ECA">
      <w:pPr>
        <w:widowControl w:val="0"/>
        <w:autoSpaceDE w:val="0"/>
        <w:autoSpaceDN w:val="0"/>
        <w:adjustRightInd w:val="0"/>
        <w:spacing w:after="0" w:line="240" w:lineRule="auto"/>
        <w:jc w:val="center"/>
        <w:rPr>
          <w:rFonts w:ascii="Times New Roman" w:hAnsi="Times New Roman"/>
          <w:sz w:val="24"/>
          <w:szCs w:val="24"/>
        </w:rPr>
      </w:pPr>
    </w:p>
    <w:p w:rsidR="00373ECA" w:rsidRPr="000D2137" w:rsidRDefault="00373ECA" w:rsidP="00373ECA">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ПОКАЗАТЕЛИ ДЛЯ ОТНЕСЕНИЯ УЧРЕЖДЕНИЙ</w:t>
      </w:r>
      <w:r>
        <w:rPr>
          <w:rFonts w:ascii="Times New Roman" w:hAnsi="Times New Roman"/>
          <w:sz w:val="24"/>
          <w:szCs w:val="24"/>
        </w:rPr>
        <w:t xml:space="preserve"> </w:t>
      </w:r>
      <w:r w:rsidRPr="000D2137">
        <w:rPr>
          <w:rFonts w:ascii="Times New Roman" w:hAnsi="Times New Roman"/>
          <w:sz w:val="24"/>
          <w:szCs w:val="24"/>
        </w:rPr>
        <w:t>ОБРАЗОВАНИЯ</w:t>
      </w:r>
    </w:p>
    <w:p w:rsidR="00373ECA" w:rsidRPr="000D2137" w:rsidRDefault="00373ECA" w:rsidP="00373ECA">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 xml:space="preserve"> К ГРУППАМ ПО ОПЛАТЕ ТРУДА</w:t>
      </w:r>
      <w:r>
        <w:rPr>
          <w:rFonts w:ascii="Times New Roman" w:hAnsi="Times New Roman"/>
          <w:sz w:val="24"/>
          <w:szCs w:val="24"/>
        </w:rPr>
        <w:t xml:space="preserve"> </w:t>
      </w:r>
      <w:r w:rsidRPr="000D2137">
        <w:rPr>
          <w:rFonts w:ascii="Times New Roman" w:hAnsi="Times New Roman"/>
          <w:sz w:val="24"/>
          <w:szCs w:val="24"/>
        </w:rPr>
        <w:t>РУКОВОДИТЕЛЕЙ УЧРЕЖДЕНИЙ</w:t>
      </w:r>
    </w:p>
    <w:p w:rsidR="00373ECA" w:rsidRPr="000D2137" w:rsidRDefault="00373ECA" w:rsidP="00373ECA">
      <w:pPr>
        <w:widowControl w:val="0"/>
        <w:autoSpaceDE w:val="0"/>
        <w:autoSpaceDN w:val="0"/>
        <w:adjustRightInd w:val="0"/>
        <w:spacing w:after="0" w:line="240" w:lineRule="auto"/>
        <w:jc w:val="both"/>
        <w:rPr>
          <w:rFonts w:ascii="Times New Roman" w:hAnsi="Times New Roman"/>
          <w:sz w:val="24"/>
          <w:szCs w:val="24"/>
        </w:rPr>
      </w:pPr>
    </w:p>
    <w:p w:rsidR="00CA765F" w:rsidRDefault="00373ECA" w:rsidP="00CA765F">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 xml:space="preserve">К показателям для отнесения учреждений к группам по оплате труда руководителей </w:t>
      </w:r>
    </w:p>
    <w:p w:rsidR="00373ECA" w:rsidRPr="000D2137" w:rsidRDefault="00373ECA" w:rsidP="00CA765F">
      <w:pPr>
        <w:widowControl w:val="0"/>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учреждений относятся показатели, характеризующие масштаб учреждения:</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численность работников учреждения;</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количество обучающихся (воспитанников);</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показатели, значительно осложняющие работу по руководству учреждением.</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12" w:anchor="Par759" w:history="1">
        <w:r w:rsidRPr="000D2137">
          <w:rPr>
            <w:rFonts w:ascii="Times New Roman" w:hAnsi="Times New Roman"/>
            <w:color w:val="0000FF"/>
            <w:sz w:val="24"/>
            <w:szCs w:val="24"/>
          </w:rPr>
          <w:t>пунктами 7</w:t>
        </w:r>
      </w:hyperlink>
      <w:r w:rsidRPr="000D2137">
        <w:rPr>
          <w:rFonts w:ascii="Times New Roman" w:hAnsi="Times New Roman"/>
          <w:sz w:val="24"/>
          <w:szCs w:val="24"/>
        </w:rPr>
        <w:t xml:space="preserve"> и </w:t>
      </w:r>
      <w:hyperlink r:id="rId13" w:anchor="Par913" w:history="1">
        <w:r w:rsidRPr="000D2137">
          <w:rPr>
            <w:rFonts w:ascii="Times New Roman" w:hAnsi="Times New Roman"/>
            <w:color w:val="0000FF"/>
            <w:sz w:val="24"/>
            <w:szCs w:val="24"/>
          </w:rPr>
          <w:t>8</w:t>
        </w:r>
      </w:hyperlink>
      <w:r w:rsidRPr="000D2137">
        <w:rPr>
          <w:rFonts w:ascii="Times New Roman" w:hAnsi="Times New Roman"/>
          <w:sz w:val="24"/>
          <w:szCs w:val="24"/>
        </w:rPr>
        <w:t xml:space="preserve"> настоящего приложения.</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 xml:space="preserve">4. Группа по оплате труда руководителей учреждений определяется на основании документов, подтверждающих наличие объемов работы учреждения на 1 </w:t>
      </w:r>
      <w:r w:rsidR="00AB3C73">
        <w:rPr>
          <w:rFonts w:ascii="Times New Roman" w:hAnsi="Times New Roman"/>
          <w:sz w:val="24"/>
          <w:szCs w:val="24"/>
        </w:rPr>
        <w:t>января</w:t>
      </w:r>
      <w:r w:rsidRPr="000D2137">
        <w:rPr>
          <w:rFonts w:ascii="Times New Roman" w:hAnsi="Times New Roman"/>
          <w:sz w:val="24"/>
          <w:szCs w:val="24"/>
        </w:rPr>
        <w:t xml:space="preserve"> текущего года.</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При этом контингент обучающихся (воспитанников) учреждений определяется:</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 xml:space="preserve">по общеобразовательным учреждениям </w:t>
      </w:r>
      <w:r w:rsidR="000C582E">
        <w:rPr>
          <w:rFonts w:ascii="Times New Roman" w:hAnsi="Times New Roman"/>
          <w:sz w:val="24"/>
          <w:szCs w:val="24"/>
        </w:rPr>
        <w:t>–</w:t>
      </w:r>
      <w:r w:rsidRPr="000D2137">
        <w:rPr>
          <w:rFonts w:ascii="Times New Roman" w:hAnsi="Times New Roman"/>
          <w:sz w:val="24"/>
          <w:szCs w:val="24"/>
        </w:rPr>
        <w:t xml:space="preserve"> по списочному составу на начало учебного года;</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по учреждениям дополнительного образования детей</w:t>
      </w:r>
      <w:r w:rsidR="00AB3C73">
        <w:rPr>
          <w:rFonts w:ascii="Times New Roman" w:hAnsi="Times New Roman"/>
          <w:sz w:val="24"/>
          <w:szCs w:val="24"/>
        </w:rPr>
        <w:t xml:space="preserve"> </w:t>
      </w:r>
      <w:r w:rsidR="000C582E">
        <w:rPr>
          <w:rFonts w:ascii="Times New Roman" w:hAnsi="Times New Roman"/>
          <w:sz w:val="24"/>
          <w:szCs w:val="24"/>
        </w:rPr>
        <w:t>–</w:t>
      </w:r>
      <w:r w:rsidRPr="000D2137">
        <w:rPr>
          <w:rFonts w:ascii="Times New Roman" w:hAnsi="Times New Roman"/>
          <w:sz w:val="24"/>
          <w:szCs w:val="24"/>
        </w:rPr>
        <w:t xml:space="preserve"> по списочному составу постоянно обучающихся на 1 </w:t>
      </w:r>
      <w:r w:rsidR="00AB3C73">
        <w:rPr>
          <w:rFonts w:ascii="Times New Roman" w:hAnsi="Times New Roman"/>
          <w:sz w:val="24"/>
          <w:szCs w:val="24"/>
        </w:rPr>
        <w:t>января</w:t>
      </w:r>
      <w:r w:rsidRPr="000D2137">
        <w:rPr>
          <w:rFonts w:ascii="Times New Roman" w:hAnsi="Times New Roman"/>
          <w:sz w:val="24"/>
          <w:szCs w:val="24"/>
        </w:rPr>
        <w:t>.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r w:rsidRPr="000D2137">
        <w:rPr>
          <w:rFonts w:ascii="Times New Roman" w:hAnsi="Times New Roman"/>
          <w:sz w:val="24"/>
          <w:szCs w:val="24"/>
        </w:rPr>
        <w:t>6. Учреждения дополнительного образования детей,</w:t>
      </w:r>
      <w:r w:rsidR="00AB3C73">
        <w:rPr>
          <w:rFonts w:ascii="Times New Roman" w:hAnsi="Times New Roman"/>
          <w:sz w:val="24"/>
          <w:szCs w:val="24"/>
        </w:rPr>
        <w:t xml:space="preserve"> </w:t>
      </w:r>
      <w:r>
        <w:rPr>
          <w:rFonts w:ascii="Times New Roman" w:hAnsi="Times New Roman"/>
          <w:sz w:val="24"/>
          <w:szCs w:val="24"/>
          <w:lang w:eastAsia="ru-RU"/>
        </w:rPr>
        <w:t>главным распорядителем (органом, осуществляющим функции и полномочи</w:t>
      </w:r>
      <w:r w:rsidR="00C63A23">
        <w:rPr>
          <w:rFonts w:ascii="Times New Roman" w:hAnsi="Times New Roman"/>
          <w:sz w:val="24"/>
          <w:szCs w:val="24"/>
          <w:lang w:eastAsia="ru-RU"/>
        </w:rPr>
        <w:t>я учредителя) которого является МКУ «Управление образования города Енисейска»</w:t>
      </w:r>
      <w:r>
        <w:rPr>
          <w:rFonts w:ascii="Times New Roman" w:hAnsi="Times New Roman"/>
          <w:sz w:val="24"/>
          <w:szCs w:val="24"/>
          <w:lang w:eastAsia="ru-RU"/>
        </w:rPr>
        <w:t>,</w:t>
      </w:r>
      <w:r w:rsidRPr="000D2137">
        <w:rPr>
          <w:rFonts w:ascii="Times New Roman" w:hAnsi="Times New Roman"/>
          <w:sz w:val="24"/>
          <w:szCs w:val="24"/>
        </w:rPr>
        <w:t xml:space="preserve"> относятся к группам по оплате труда руководителей в зависимости от показателей, установленных </w:t>
      </w:r>
      <w:hyperlink r:id="rId14" w:anchor="Par759" w:history="1">
        <w:r w:rsidRPr="000D2137">
          <w:rPr>
            <w:rFonts w:ascii="Times New Roman" w:hAnsi="Times New Roman"/>
            <w:color w:val="0000FF"/>
            <w:sz w:val="24"/>
            <w:szCs w:val="24"/>
          </w:rPr>
          <w:t>пунктом 7</w:t>
        </w:r>
      </w:hyperlink>
      <w:r w:rsidRPr="000D2137">
        <w:rPr>
          <w:rFonts w:ascii="Times New Roman" w:hAnsi="Times New Roman"/>
          <w:sz w:val="24"/>
          <w:szCs w:val="24"/>
        </w:rPr>
        <w:t xml:space="preserve"> настоящего приложения, но не ниже II</w:t>
      </w:r>
      <w:r w:rsidRPr="000D2137">
        <w:rPr>
          <w:rFonts w:ascii="Times New Roman" w:hAnsi="Times New Roman"/>
          <w:sz w:val="24"/>
          <w:szCs w:val="24"/>
          <w:lang w:val="en-US"/>
        </w:rPr>
        <w:t>I</w:t>
      </w:r>
      <w:r w:rsidRPr="000D2137">
        <w:rPr>
          <w:rFonts w:ascii="Times New Roman" w:hAnsi="Times New Roman"/>
          <w:sz w:val="24"/>
          <w:szCs w:val="24"/>
        </w:rPr>
        <w:t xml:space="preserve"> группы по оплате труда руководителей.</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bookmarkStart w:id="3" w:name="Par759"/>
      <w:bookmarkEnd w:id="3"/>
      <w:r w:rsidRPr="000D2137">
        <w:rPr>
          <w:rFonts w:ascii="Times New Roman" w:hAnsi="Times New Roman"/>
          <w:sz w:val="24"/>
          <w:szCs w:val="24"/>
        </w:rPr>
        <w:t>7. Показатели для отнесения образовательных учреждений к группам по оплате труда руководителей учреждений:</w:t>
      </w:r>
    </w:p>
    <w:p w:rsidR="00373ECA" w:rsidRPr="000D2137" w:rsidRDefault="00373ECA" w:rsidP="00373ECA">
      <w:pPr>
        <w:widowControl w:val="0"/>
        <w:autoSpaceDE w:val="0"/>
        <w:autoSpaceDN w:val="0"/>
        <w:adjustRightInd w:val="0"/>
        <w:spacing w:after="0" w:line="240" w:lineRule="auto"/>
        <w:ind w:firstLine="540"/>
        <w:jc w:val="both"/>
        <w:rPr>
          <w:rFonts w:ascii="Times New Roman" w:hAnsi="Times New Roman"/>
          <w:sz w:val="24"/>
          <w:szCs w:val="24"/>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567"/>
        <w:gridCol w:w="4111"/>
        <w:gridCol w:w="2977"/>
        <w:gridCol w:w="1417"/>
      </w:tblGrid>
      <w:tr w:rsidR="00EF6FE1" w:rsidTr="00B41DBC">
        <w:tblPrEx>
          <w:tblCellMar>
            <w:top w:w="0" w:type="dxa"/>
            <w:bottom w:w="0" w:type="dxa"/>
          </w:tblCellMar>
        </w:tblPrEx>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jc w:val="center"/>
              <w:rPr>
                <w:rFonts w:ascii="Courier New" w:hAnsi="Courier New" w:cs="Courier New"/>
                <w:sz w:val="20"/>
                <w:szCs w:val="20"/>
              </w:rPr>
            </w:pPr>
            <w:r>
              <w:rPr>
                <w:rFonts w:ascii="Courier New" w:hAnsi="Courier New" w:cs="Courier New"/>
                <w:sz w:val="20"/>
                <w:szCs w:val="20"/>
              </w:rPr>
              <w:t>N</w:t>
            </w:r>
          </w:p>
          <w:p w:rsidR="00EF6FE1" w:rsidRDefault="00EF6FE1" w:rsidP="001F1009">
            <w:pPr>
              <w:widowControl w:val="0"/>
              <w:autoSpaceDE w:val="0"/>
              <w:autoSpaceDN w:val="0"/>
              <w:adjustRightInd w:val="0"/>
              <w:spacing w:after="0"/>
              <w:jc w:val="center"/>
              <w:rPr>
                <w:rFonts w:ascii="Courier New" w:hAnsi="Courier New" w:cs="Courier New"/>
                <w:sz w:val="20"/>
                <w:szCs w:val="20"/>
              </w:rPr>
            </w:pPr>
            <w:r>
              <w:rPr>
                <w:rFonts w:ascii="Courier New" w:hAnsi="Courier New" w:cs="Courier New"/>
                <w:sz w:val="20"/>
                <w:szCs w:val="20"/>
              </w:rPr>
              <w:t>п/п</w:t>
            </w:r>
          </w:p>
        </w:tc>
        <w:tc>
          <w:tcPr>
            <w:tcW w:w="4111" w:type="dxa"/>
            <w:tcBorders>
              <w:top w:val="single" w:sz="8" w:space="0" w:color="auto"/>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977" w:type="dxa"/>
            <w:tcBorders>
              <w:top w:val="single" w:sz="8" w:space="0" w:color="auto"/>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Условия       </w:t>
            </w:r>
          </w:p>
        </w:tc>
        <w:tc>
          <w:tcPr>
            <w:tcW w:w="1417" w:type="dxa"/>
            <w:tcBorders>
              <w:top w:val="single" w:sz="8" w:space="0" w:color="auto"/>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jc w:val="center"/>
              <w:rPr>
                <w:rFonts w:ascii="Courier New" w:hAnsi="Courier New" w:cs="Courier New"/>
                <w:sz w:val="20"/>
                <w:szCs w:val="20"/>
              </w:rPr>
            </w:pPr>
            <w:r>
              <w:rPr>
                <w:rFonts w:ascii="Courier New" w:hAnsi="Courier New" w:cs="Courier New"/>
                <w:sz w:val="20"/>
                <w:szCs w:val="20"/>
              </w:rPr>
              <w:t>Количество</w:t>
            </w:r>
          </w:p>
          <w:p w:rsidR="00EF6FE1" w:rsidRDefault="00EF6FE1" w:rsidP="009C4EAD">
            <w:pPr>
              <w:widowControl w:val="0"/>
              <w:autoSpaceDE w:val="0"/>
              <w:autoSpaceDN w:val="0"/>
              <w:adjustRightInd w:val="0"/>
              <w:spacing w:after="0"/>
              <w:jc w:val="center"/>
              <w:rPr>
                <w:rFonts w:ascii="Courier New" w:hAnsi="Courier New" w:cs="Courier New"/>
                <w:sz w:val="20"/>
                <w:szCs w:val="20"/>
              </w:rPr>
            </w:pPr>
            <w:r>
              <w:rPr>
                <w:rFonts w:ascii="Courier New" w:hAnsi="Courier New" w:cs="Courier New"/>
                <w:sz w:val="20"/>
                <w:szCs w:val="20"/>
              </w:rPr>
              <w:t>баллов</w:t>
            </w:r>
          </w:p>
        </w:tc>
      </w:tr>
      <w:tr w:rsidR="00EF6FE1" w:rsidTr="00B41DBC">
        <w:tblPrEx>
          <w:tblCellMar>
            <w:top w:w="0" w:type="dxa"/>
            <w:bottom w:w="0" w:type="dxa"/>
          </w:tblCellMar>
        </w:tblPrEx>
        <w:trPr>
          <w:tblCellSpacing w:w="5" w:type="nil"/>
        </w:trPr>
        <w:tc>
          <w:tcPr>
            <w:tcW w:w="567" w:type="dxa"/>
            <w:tcBorders>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jc w:val="center"/>
              <w:rPr>
                <w:rFonts w:ascii="Courier New" w:hAnsi="Courier New" w:cs="Courier New"/>
                <w:sz w:val="20"/>
                <w:szCs w:val="20"/>
              </w:rPr>
            </w:pPr>
            <w:r>
              <w:rPr>
                <w:rFonts w:ascii="Courier New" w:hAnsi="Courier New" w:cs="Courier New"/>
                <w:sz w:val="20"/>
                <w:szCs w:val="20"/>
              </w:rPr>
              <w:t>1</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41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r>
      <w:tr w:rsidR="00EF6FE1" w:rsidTr="00B41DBC">
        <w:tblPrEx>
          <w:tblCellMar>
            <w:top w:w="0" w:type="dxa"/>
            <w:bottom w:w="0" w:type="dxa"/>
          </w:tblCellMar>
        </w:tblPrEx>
        <w:trPr>
          <w:trHeight w:val="400"/>
          <w:tblCellSpacing w:w="5" w:type="nil"/>
        </w:trPr>
        <w:tc>
          <w:tcPr>
            <w:tcW w:w="567" w:type="dxa"/>
            <w:tcBorders>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4111"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обучающихся в </w:t>
            </w:r>
            <w:r w:rsidR="009C4EAD">
              <w:rPr>
                <w:rFonts w:ascii="Courier New" w:hAnsi="Courier New" w:cs="Courier New"/>
                <w:sz w:val="20"/>
                <w:szCs w:val="20"/>
              </w:rPr>
              <w:t>у</w:t>
            </w:r>
            <w:r>
              <w:rPr>
                <w:rFonts w:ascii="Courier New" w:hAnsi="Courier New" w:cs="Courier New"/>
                <w:sz w:val="20"/>
                <w:szCs w:val="20"/>
              </w:rPr>
              <w:t xml:space="preserve">чреждениях                       </w:t>
            </w:r>
          </w:p>
        </w:tc>
        <w:tc>
          <w:tcPr>
            <w:tcW w:w="2977" w:type="dxa"/>
            <w:tcBorders>
              <w:left w:val="single" w:sz="8" w:space="0" w:color="auto"/>
              <w:bottom w:val="single" w:sz="8" w:space="0" w:color="auto"/>
              <w:right w:val="single" w:sz="8" w:space="0" w:color="auto"/>
            </w:tcBorders>
          </w:tcPr>
          <w:p w:rsidR="00EF6FE1" w:rsidRDefault="00EF6FE1" w:rsidP="000C153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каждого</w:t>
            </w:r>
            <w:r w:rsidR="000C153A">
              <w:rPr>
                <w:rFonts w:ascii="Courier New" w:hAnsi="Courier New" w:cs="Courier New"/>
                <w:sz w:val="20"/>
                <w:szCs w:val="20"/>
              </w:rPr>
              <w:t xml:space="preserve"> </w:t>
            </w:r>
            <w:r>
              <w:rPr>
                <w:rFonts w:ascii="Courier New" w:hAnsi="Courier New" w:cs="Courier New"/>
                <w:sz w:val="20"/>
                <w:szCs w:val="20"/>
              </w:rPr>
              <w:t xml:space="preserve">обучающегося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0,3</w:t>
            </w:r>
          </w:p>
        </w:tc>
      </w:tr>
      <w:tr w:rsidR="00EF6FE1" w:rsidTr="00B41DBC">
        <w:tblPrEx>
          <w:tblCellMar>
            <w:top w:w="0" w:type="dxa"/>
            <w:bottom w:w="0" w:type="dxa"/>
          </w:tblCellMar>
        </w:tblPrEx>
        <w:trPr>
          <w:trHeight w:val="400"/>
          <w:tblCellSpacing w:w="5" w:type="nil"/>
        </w:trPr>
        <w:tc>
          <w:tcPr>
            <w:tcW w:w="567" w:type="dxa"/>
            <w:tcBorders>
              <w:left w:val="single" w:sz="8" w:space="0" w:color="auto"/>
              <w:bottom w:val="single" w:sz="8" w:space="0" w:color="auto"/>
              <w:right w:val="single" w:sz="8" w:space="0" w:color="auto"/>
            </w:tcBorders>
          </w:tcPr>
          <w:p w:rsidR="00EF6FE1" w:rsidRDefault="00400880"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лицензированных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программ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программу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0,5</w:t>
            </w:r>
          </w:p>
        </w:tc>
      </w:tr>
      <w:tr w:rsidR="00EF6FE1" w:rsidTr="00B41DBC">
        <w:tblPrEx>
          <w:tblCellMar>
            <w:top w:w="0" w:type="dxa"/>
            <w:bottom w:w="0" w:type="dxa"/>
          </w:tblCellMar>
        </w:tblPrEx>
        <w:trPr>
          <w:trHeight w:val="2000"/>
          <w:tblCellSpacing w:w="5" w:type="nil"/>
        </w:trPr>
        <w:tc>
          <w:tcPr>
            <w:tcW w:w="567" w:type="dxa"/>
            <w:tcBorders>
              <w:left w:val="single" w:sz="8" w:space="0" w:color="auto"/>
              <w:bottom w:val="single" w:sz="8" w:space="0" w:color="auto"/>
              <w:right w:val="single" w:sz="8" w:space="0" w:color="auto"/>
            </w:tcBorders>
          </w:tcPr>
          <w:p w:rsidR="00EF6FE1" w:rsidRDefault="00400880"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4111" w:type="dxa"/>
            <w:tcBorders>
              <w:left w:val="single" w:sz="8" w:space="0" w:color="auto"/>
              <w:bottom w:val="single" w:sz="8" w:space="0" w:color="auto"/>
              <w:right w:val="single" w:sz="8" w:space="0" w:color="auto"/>
            </w:tcBorders>
          </w:tcPr>
          <w:p w:rsidR="00EF6FE1" w:rsidRDefault="00EF6FE1" w:rsidP="001615A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в учреждении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 за</w:t>
            </w:r>
            <w:r w:rsidR="001615AF">
              <w:rPr>
                <w:rFonts w:ascii="Courier New" w:hAnsi="Courier New" w:cs="Courier New"/>
                <w:sz w:val="20"/>
                <w:szCs w:val="20"/>
              </w:rPr>
              <w:t xml:space="preserve"> </w:t>
            </w:r>
            <w:r>
              <w:rPr>
                <w:rFonts w:ascii="Courier New" w:hAnsi="Courier New" w:cs="Courier New"/>
                <w:sz w:val="20"/>
                <w:szCs w:val="20"/>
              </w:rPr>
              <w:t xml:space="preserve">каждого работника,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имеющего: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первую</w:t>
            </w:r>
            <w:r w:rsidR="001615AF">
              <w:rPr>
                <w:rFonts w:ascii="Courier New" w:hAnsi="Courier New" w:cs="Courier New"/>
                <w:sz w:val="20"/>
                <w:szCs w:val="20"/>
              </w:rPr>
              <w:t xml:space="preserve"> </w:t>
            </w:r>
            <w:r>
              <w:rPr>
                <w:rFonts w:ascii="Courier New" w:hAnsi="Courier New" w:cs="Courier New"/>
                <w:sz w:val="20"/>
                <w:szCs w:val="20"/>
              </w:rPr>
              <w:t xml:space="preserve">квалификационную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категорию,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высшую</w:t>
            </w:r>
            <w:r w:rsidR="001615AF">
              <w:rPr>
                <w:rFonts w:ascii="Courier New" w:hAnsi="Courier New" w:cs="Courier New"/>
                <w:sz w:val="20"/>
                <w:szCs w:val="20"/>
              </w:rPr>
              <w:t xml:space="preserve"> </w:t>
            </w:r>
            <w:r>
              <w:rPr>
                <w:rFonts w:ascii="Courier New" w:hAnsi="Courier New" w:cs="Courier New"/>
                <w:sz w:val="20"/>
                <w:szCs w:val="20"/>
              </w:rPr>
              <w:t xml:space="preserve">квалификационную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категорию,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ученую степень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0,5</w:t>
            </w: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r>
      <w:tr w:rsidR="00EF6FE1" w:rsidTr="00B41DBC">
        <w:tblPrEx>
          <w:tblCellMar>
            <w:top w:w="0" w:type="dxa"/>
            <w:bottom w:w="0" w:type="dxa"/>
          </w:tblCellMar>
        </w:tblPrEx>
        <w:trPr>
          <w:trHeight w:val="800"/>
          <w:tblCellSpacing w:w="5" w:type="nil"/>
        </w:trPr>
        <w:tc>
          <w:tcPr>
            <w:tcW w:w="567" w:type="dxa"/>
            <w:vMerge w:val="restart"/>
            <w:tcBorders>
              <w:left w:val="single" w:sz="8" w:space="0" w:color="auto"/>
              <w:bottom w:val="single" w:sz="8" w:space="0" w:color="auto"/>
              <w:right w:val="single" w:sz="8" w:space="0" w:color="auto"/>
            </w:tcBorders>
          </w:tcPr>
          <w:p w:rsidR="00EF6FE1" w:rsidRDefault="004578BE"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образовательных         </w:t>
            </w:r>
          </w:p>
          <w:p w:rsidR="00EF6FE1" w:rsidRDefault="00EF6FE1" w:rsidP="007E117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учреждениях спортивной</w:t>
            </w:r>
            <w:r w:rsidR="007E1179">
              <w:rPr>
                <w:rFonts w:ascii="Courier New" w:hAnsi="Courier New" w:cs="Courier New"/>
                <w:sz w:val="20"/>
                <w:szCs w:val="20"/>
              </w:rPr>
              <w:t xml:space="preserve"> н</w:t>
            </w:r>
            <w:r>
              <w:rPr>
                <w:rFonts w:ascii="Courier New" w:hAnsi="Courier New" w:cs="Courier New"/>
                <w:sz w:val="20"/>
                <w:szCs w:val="20"/>
              </w:rPr>
              <w:t xml:space="preserve">аправленности: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группу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r>
      <w:tr w:rsidR="00EF6FE1" w:rsidTr="00B41DBC">
        <w:tblPrEx>
          <w:tblCellMar>
            <w:top w:w="0" w:type="dxa"/>
            <w:bottom w:w="0" w:type="dxa"/>
          </w:tblCellMar>
        </w:tblPrEx>
        <w:trPr>
          <w:trHeight w:val="549"/>
          <w:tblCellSpacing w:w="5" w:type="nil"/>
        </w:trPr>
        <w:tc>
          <w:tcPr>
            <w:tcW w:w="567" w:type="dxa"/>
            <w:vMerge/>
            <w:tcBorders>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line="240" w:lineRule="auto"/>
              <w:jc w:val="center"/>
            </w:pP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спортивно-оздоровительных групп и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 начальной подготовки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обучающегося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0,5</w:t>
            </w:r>
          </w:p>
        </w:tc>
      </w:tr>
      <w:tr w:rsidR="00EF6FE1" w:rsidTr="00B41DBC">
        <w:tblPrEx>
          <w:tblCellMar>
            <w:top w:w="0" w:type="dxa"/>
            <w:bottom w:w="0" w:type="dxa"/>
          </w:tblCellMar>
        </w:tblPrEx>
        <w:trPr>
          <w:trHeight w:val="430"/>
          <w:tblCellSpacing w:w="5" w:type="nil"/>
        </w:trPr>
        <w:tc>
          <w:tcPr>
            <w:tcW w:w="567" w:type="dxa"/>
            <w:vMerge/>
            <w:tcBorders>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line="240" w:lineRule="auto"/>
              <w:jc w:val="center"/>
            </w:pP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учебно-тренировочных групп, групп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спортивного совершенствования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каждого</w:t>
            </w:r>
            <w:r w:rsidR="00D02B59">
              <w:rPr>
                <w:rFonts w:ascii="Courier New" w:hAnsi="Courier New" w:cs="Courier New"/>
                <w:sz w:val="20"/>
                <w:szCs w:val="20"/>
              </w:rPr>
              <w:t xml:space="preserve"> </w:t>
            </w:r>
            <w:r>
              <w:rPr>
                <w:rFonts w:ascii="Courier New" w:hAnsi="Courier New" w:cs="Courier New"/>
                <w:sz w:val="20"/>
                <w:szCs w:val="20"/>
              </w:rPr>
              <w:t xml:space="preserve">обучающегося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2,5</w:t>
            </w:r>
          </w:p>
        </w:tc>
      </w:tr>
      <w:tr w:rsidR="00EF6FE1" w:rsidTr="00B41DBC">
        <w:tblPrEx>
          <w:tblCellMar>
            <w:top w:w="0" w:type="dxa"/>
            <w:bottom w:w="0" w:type="dxa"/>
          </w:tblCellMar>
        </w:tblPrEx>
        <w:trPr>
          <w:trHeight w:val="600"/>
          <w:tblCellSpacing w:w="5" w:type="nil"/>
        </w:trPr>
        <w:tc>
          <w:tcPr>
            <w:tcW w:w="567" w:type="dxa"/>
            <w:vMerge/>
            <w:tcBorders>
              <w:left w:val="single" w:sz="8" w:space="0" w:color="auto"/>
              <w:bottom w:val="single" w:sz="8" w:space="0" w:color="auto"/>
              <w:right w:val="single" w:sz="8" w:space="0" w:color="auto"/>
            </w:tcBorders>
          </w:tcPr>
          <w:p w:rsidR="00EF6FE1" w:rsidRDefault="00EF6FE1" w:rsidP="001F1009">
            <w:pPr>
              <w:widowControl w:val="0"/>
              <w:autoSpaceDE w:val="0"/>
              <w:autoSpaceDN w:val="0"/>
              <w:adjustRightInd w:val="0"/>
              <w:spacing w:after="0" w:line="240" w:lineRule="auto"/>
              <w:jc w:val="center"/>
            </w:pPr>
          </w:p>
        </w:tc>
        <w:tc>
          <w:tcPr>
            <w:tcW w:w="4111" w:type="dxa"/>
            <w:tcBorders>
              <w:left w:val="single" w:sz="8" w:space="0" w:color="auto"/>
              <w:bottom w:val="single" w:sz="8" w:space="0" w:color="auto"/>
              <w:right w:val="single" w:sz="8" w:space="0" w:color="auto"/>
            </w:tcBorders>
          </w:tcPr>
          <w:p w:rsidR="00EF6FE1" w:rsidRDefault="00EF6FE1" w:rsidP="007E117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 высшего спортивного мастерства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каждого</w:t>
            </w:r>
            <w:r w:rsidR="007E22AC">
              <w:rPr>
                <w:rFonts w:ascii="Courier New" w:hAnsi="Courier New" w:cs="Courier New"/>
                <w:sz w:val="20"/>
                <w:szCs w:val="20"/>
              </w:rPr>
              <w:t xml:space="preserve"> о</w:t>
            </w:r>
            <w:r>
              <w:rPr>
                <w:rFonts w:ascii="Courier New" w:hAnsi="Courier New" w:cs="Courier New"/>
                <w:sz w:val="20"/>
                <w:szCs w:val="20"/>
              </w:rPr>
              <w:t xml:space="preserve">бучающегося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4,5</w:t>
            </w:r>
          </w:p>
        </w:tc>
      </w:tr>
      <w:tr w:rsidR="00EF6FE1" w:rsidTr="00B41DBC">
        <w:tblPrEx>
          <w:tblCellMar>
            <w:top w:w="0" w:type="dxa"/>
            <w:bottom w:w="0" w:type="dxa"/>
          </w:tblCellMar>
        </w:tblPrEx>
        <w:trPr>
          <w:trHeight w:val="894"/>
          <w:tblCellSpacing w:w="5" w:type="nil"/>
        </w:trPr>
        <w:tc>
          <w:tcPr>
            <w:tcW w:w="567" w:type="dxa"/>
            <w:tcBorders>
              <w:left w:val="single" w:sz="8" w:space="0" w:color="auto"/>
              <w:bottom w:val="single" w:sz="8" w:space="0" w:color="auto"/>
              <w:right w:val="single" w:sz="8" w:space="0" w:color="auto"/>
            </w:tcBorders>
          </w:tcPr>
          <w:p w:rsidR="00EF6FE1" w:rsidRDefault="004578BE" w:rsidP="001F1009">
            <w:pPr>
              <w:widowControl w:val="0"/>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5</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оснащенных</w:t>
            </w:r>
            <w:r w:rsidR="007E1179">
              <w:rPr>
                <w:rFonts w:ascii="Courier New" w:hAnsi="Courier New" w:cs="Courier New"/>
                <w:sz w:val="20"/>
                <w:szCs w:val="20"/>
              </w:rPr>
              <w:t xml:space="preserve"> </w:t>
            </w:r>
            <w:r>
              <w:rPr>
                <w:rFonts w:ascii="Courier New" w:hAnsi="Courier New" w:cs="Courier New"/>
                <w:sz w:val="20"/>
                <w:szCs w:val="20"/>
              </w:rPr>
              <w:t xml:space="preserve">производственным и учебно-лабораторным оборудованием и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используемых в образовательном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процессе учебных кабинетов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класс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r>
      <w:tr w:rsidR="00EF6FE1" w:rsidTr="00B41DBC">
        <w:tblPrEx>
          <w:tblCellMar>
            <w:top w:w="0" w:type="dxa"/>
            <w:bottom w:w="0" w:type="dxa"/>
          </w:tblCellMar>
        </w:tblPrEx>
        <w:trPr>
          <w:trHeight w:val="1000"/>
          <w:tblCellSpacing w:w="5" w:type="nil"/>
        </w:trPr>
        <w:tc>
          <w:tcPr>
            <w:tcW w:w="567" w:type="dxa"/>
            <w:tcBorders>
              <w:left w:val="single" w:sz="8" w:space="0" w:color="auto"/>
              <w:bottom w:val="single" w:sz="8" w:space="0" w:color="auto"/>
              <w:right w:val="single" w:sz="8" w:space="0" w:color="auto"/>
            </w:tcBorders>
          </w:tcPr>
          <w:p w:rsidR="00EF6FE1" w:rsidRDefault="004578BE" w:rsidP="001F1009">
            <w:pPr>
              <w:widowControl w:val="0"/>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6</w:t>
            </w:r>
          </w:p>
        </w:tc>
        <w:tc>
          <w:tcPr>
            <w:tcW w:w="4111" w:type="dxa"/>
            <w:tcBorders>
              <w:left w:val="single" w:sz="8" w:space="0" w:color="auto"/>
              <w:bottom w:val="single" w:sz="8" w:space="0" w:color="auto"/>
              <w:right w:val="single" w:sz="8" w:space="0" w:color="auto"/>
            </w:tcBorders>
          </w:tcPr>
          <w:p w:rsidR="00EF6FE1" w:rsidRDefault="00EF6FE1" w:rsidP="001E1C5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оборудованных и</w:t>
            </w:r>
            <w:r w:rsidR="007E1179">
              <w:rPr>
                <w:rFonts w:ascii="Courier New" w:hAnsi="Courier New" w:cs="Courier New"/>
                <w:sz w:val="20"/>
                <w:szCs w:val="20"/>
              </w:rPr>
              <w:t xml:space="preserve"> </w:t>
            </w:r>
            <w:r>
              <w:rPr>
                <w:rFonts w:ascii="Courier New" w:hAnsi="Courier New" w:cs="Courier New"/>
                <w:sz w:val="20"/>
                <w:szCs w:val="20"/>
              </w:rPr>
              <w:t>используемых в образовательном</w:t>
            </w:r>
            <w:r w:rsidR="007E1179">
              <w:rPr>
                <w:rFonts w:ascii="Courier New" w:hAnsi="Courier New" w:cs="Courier New"/>
                <w:sz w:val="20"/>
                <w:szCs w:val="20"/>
              </w:rPr>
              <w:t xml:space="preserve"> </w:t>
            </w:r>
            <w:r>
              <w:rPr>
                <w:rFonts w:ascii="Courier New" w:hAnsi="Courier New" w:cs="Courier New"/>
                <w:sz w:val="20"/>
                <w:szCs w:val="20"/>
              </w:rPr>
              <w:t>процессе: спортивной площадки,</w:t>
            </w:r>
            <w:r w:rsidR="007E1179">
              <w:rPr>
                <w:rFonts w:ascii="Courier New" w:hAnsi="Courier New" w:cs="Courier New"/>
                <w:sz w:val="20"/>
                <w:szCs w:val="20"/>
              </w:rPr>
              <w:t xml:space="preserve"> </w:t>
            </w:r>
            <w:r>
              <w:rPr>
                <w:rFonts w:ascii="Courier New" w:hAnsi="Courier New" w:cs="Courier New"/>
                <w:sz w:val="20"/>
                <w:szCs w:val="20"/>
              </w:rPr>
              <w:t xml:space="preserve">стадиона и других спортивных сооружений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r>
      <w:tr w:rsidR="00EF6FE1" w:rsidTr="00B41DBC">
        <w:tblPrEx>
          <w:tblCellMar>
            <w:top w:w="0" w:type="dxa"/>
            <w:bottom w:w="0" w:type="dxa"/>
          </w:tblCellMar>
        </w:tblPrEx>
        <w:trPr>
          <w:trHeight w:val="756"/>
          <w:tblCellSpacing w:w="5" w:type="nil"/>
        </w:trPr>
        <w:tc>
          <w:tcPr>
            <w:tcW w:w="567" w:type="dxa"/>
            <w:tcBorders>
              <w:left w:val="single" w:sz="8" w:space="0" w:color="auto"/>
              <w:bottom w:val="single" w:sz="8" w:space="0" w:color="auto"/>
              <w:right w:val="single" w:sz="8" w:space="0" w:color="auto"/>
            </w:tcBorders>
          </w:tcPr>
          <w:p w:rsidR="00EF6FE1" w:rsidRDefault="004578BE" w:rsidP="001F1009">
            <w:pPr>
              <w:widowControl w:val="0"/>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7</w:t>
            </w:r>
          </w:p>
        </w:tc>
        <w:tc>
          <w:tcPr>
            <w:tcW w:w="4111" w:type="dxa"/>
            <w:tcBorders>
              <w:left w:val="single" w:sz="8" w:space="0" w:color="auto"/>
              <w:bottom w:val="single" w:sz="8" w:space="0" w:color="auto"/>
              <w:right w:val="single" w:sz="8" w:space="0" w:color="auto"/>
            </w:tcBorders>
          </w:tcPr>
          <w:p w:rsidR="00EF6FE1" w:rsidRDefault="00EF6FE1" w:rsidP="001E1C5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собственного оборудованного </w:t>
            </w:r>
            <w:r w:rsidR="007E1179">
              <w:rPr>
                <w:rFonts w:ascii="Courier New" w:hAnsi="Courier New" w:cs="Courier New"/>
                <w:sz w:val="20"/>
                <w:szCs w:val="20"/>
              </w:rPr>
              <w:t xml:space="preserve"> </w:t>
            </w:r>
            <w:r>
              <w:rPr>
                <w:rFonts w:ascii="Courier New" w:hAnsi="Courier New" w:cs="Courier New"/>
                <w:sz w:val="20"/>
                <w:szCs w:val="20"/>
              </w:rPr>
              <w:t>медицинского</w:t>
            </w:r>
            <w:r w:rsidR="001E1C53">
              <w:rPr>
                <w:rFonts w:ascii="Courier New" w:hAnsi="Courier New" w:cs="Courier New"/>
                <w:sz w:val="20"/>
                <w:szCs w:val="20"/>
              </w:rPr>
              <w:t xml:space="preserve"> </w:t>
            </w:r>
            <w:r>
              <w:rPr>
                <w:rFonts w:ascii="Courier New" w:hAnsi="Courier New" w:cs="Courier New"/>
                <w:sz w:val="20"/>
                <w:szCs w:val="20"/>
              </w:rPr>
              <w:t>кабинета,</w:t>
            </w:r>
            <w:r w:rsidR="001E1C53">
              <w:rPr>
                <w:rFonts w:ascii="Courier New" w:hAnsi="Courier New" w:cs="Courier New"/>
                <w:sz w:val="20"/>
                <w:szCs w:val="20"/>
              </w:rPr>
              <w:t xml:space="preserve"> </w:t>
            </w:r>
            <w:r>
              <w:rPr>
                <w:rFonts w:ascii="Courier New" w:hAnsi="Courier New" w:cs="Courier New"/>
                <w:sz w:val="20"/>
                <w:szCs w:val="20"/>
              </w:rPr>
              <w:t xml:space="preserve">столовой, кабинета психолога, логопеда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r>
      <w:tr w:rsidR="00EF6FE1" w:rsidTr="00B41DBC">
        <w:tblPrEx>
          <w:tblCellMar>
            <w:top w:w="0" w:type="dxa"/>
            <w:bottom w:w="0" w:type="dxa"/>
          </w:tblCellMar>
        </w:tblPrEx>
        <w:trPr>
          <w:trHeight w:val="800"/>
          <w:tblCellSpacing w:w="5" w:type="nil"/>
        </w:trPr>
        <w:tc>
          <w:tcPr>
            <w:tcW w:w="567" w:type="dxa"/>
            <w:tcBorders>
              <w:left w:val="single" w:sz="8" w:space="0" w:color="auto"/>
              <w:bottom w:val="single" w:sz="8" w:space="0" w:color="auto"/>
              <w:right w:val="single" w:sz="8" w:space="0" w:color="auto"/>
            </w:tcBorders>
          </w:tcPr>
          <w:p w:rsidR="00EF6FE1" w:rsidRDefault="004578BE" w:rsidP="001E1C5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8</w:t>
            </w:r>
          </w:p>
        </w:tc>
        <w:tc>
          <w:tcPr>
            <w:tcW w:w="4111" w:type="dxa"/>
            <w:tcBorders>
              <w:left w:val="single" w:sz="8" w:space="0" w:color="auto"/>
              <w:bottom w:val="single" w:sz="8" w:space="0" w:color="auto"/>
              <w:right w:val="single" w:sz="8" w:space="0" w:color="auto"/>
            </w:tcBorders>
          </w:tcPr>
          <w:p w:rsidR="00EF6FE1" w:rsidRDefault="00EF6FE1" w:rsidP="001E1C5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w:t>
            </w:r>
            <w:r w:rsidR="001E1C53">
              <w:rPr>
                <w:rFonts w:ascii="Courier New" w:hAnsi="Courier New" w:cs="Courier New"/>
                <w:sz w:val="20"/>
                <w:szCs w:val="20"/>
              </w:rPr>
              <w:t xml:space="preserve">личие автотранспортных средств </w:t>
            </w:r>
            <w:r>
              <w:rPr>
                <w:rFonts w:ascii="Courier New" w:hAnsi="Courier New" w:cs="Courier New"/>
                <w:sz w:val="20"/>
                <w:szCs w:val="20"/>
              </w:rPr>
              <w:t>и другой самоходной техники на</w:t>
            </w:r>
            <w:r w:rsidR="007E1179">
              <w:rPr>
                <w:rFonts w:ascii="Courier New" w:hAnsi="Courier New" w:cs="Courier New"/>
                <w:sz w:val="20"/>
                <w:szCs w:val="20"/>
              </w:rPr>
              <w:t xml:space="preserve"> </w:t>
            </w:r>
            <w:r>
              <w:rPr>
                <w:rFonts w:ascii="Courier New" w:hAnsi="Courier New" w:cs="Courier New"/>
                <w:sz w:val="20"/>
                <w:szCs w:val="20"/>
              </w:rPr>
              <w:t xml:space="preserve">балансе учреждения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единицу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 но не</w:t>
            </w:r>
          </w:p>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более 30</w:t>
            </w:r>
          </w:p>
        </w:tc>
      </w:tr>
      <w:tr w:rsidR="00EF6FE1" w:rsidTr="00B41DBC">
        <w:tblPrEx>
          <w:tblCellMar>
            <w:top w:w="0" w:type="dxa"/>
            <w:bottom w:w="0" w:type="dxa"/>
          </w:tblCellMar>
        </w:tblPrEx>
        <w:trPr>
          <w:trHeight w:val="337"/>
          <w:tblCellSpacing w:w="5" w:type="nil"/>
        </w:trPr>
        <w:tc>
          <w:tcPr>
            <w:tcW w:w="567" w:type="dxa"/>
            <w:tcBorders>
              <w:left w:val="single" w:sz="8" w:space="0" w:color="auto"/>
              <w:bottom w:val="single" w:sz="8" w:space="0" w:color="auto"/>
              <w:right w:val="single" w:sz="8" w:space="0" w:color="auto"/>
            </w:tcBorders>
          </w:tcPr>
          <w:p w:rsidR="00EF6FE1" w:rsidRDefault="004578BE" w:rsidP="001E1C5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9</w:t>
            </w:r>
          </w:p>
        </w:tc>
        <w:tc>
          <w:tcPr>
            <w:tcW w:w="4111" w:type="dxa"/>
            <w:tcBorders>
              <w:left w:val="single" w:sz="8" w:space="0" w:color="auto"/>
              <w:bottom w:val="single" w:sz="8" w:space="0" w:color="auto"/>
              <w:right w:val="single" w:sz="8" w:space="0" w:color="auto"/>
            </w:tcBorders>
          </w:tcPr>
          <w:p w:rsidR="00EF6FE1" w:rsidRDefault="00EF6FE1" w:rsidP="002E45D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w:t>
            </w:r>
            <w:r w:rsidR="002E45D2">
              <w:rPr>
                <w:rFonts w:ascii="Courier New" w:hAnsi="Courier New" w:cs="Courier New"/>
                <w:sz w:val="20"/>
                <w:szCs w:val="20"/>
              </w:rPr>
              <w:t>т</w:t>
            </w:r>
            <w:r>
              <w:rPr>
                <w:rFonts w:ascii="Courier New" w:hAnsi="Courier New" w:cs="Courier New"/>
                <w:sz w:val="20"/>
                <w:szCs w:val="20"/>
              </w:rPr>
              <w:t>епли</w:t>
            </w:r>
            <w:r w:rsidR="002E45D2">
              <w:rPr>
                <w:rFonts w:ascii="Courier New" w:hAnsi="Courier New" w:cs="Courier New"/>
                <w:sz w:val="20"/>
                <w:szCs w:val="20"/>
              </w:rPr>
              <w:t>ц</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50</w:t>
            </w:r>
          </w:p>
        </w:tc>
      </w:tr>
      <w:tr w:rsidR="00EF6FE1" w:rsidTr="00B41DBC">
        <w:tblPrEx>
          <w:tblCellMar>
            <w:top w:w="0" w:type="dxa"/>
            <w:bottom w:w="0" w:type="dxa"/>
          </w:tblCellMar>
        </w:tblPrEx>
        <w:trPr>
          <w:trHeight w:val="400"/>
          <w:tblCellSpacing w:w="5" w:type="nil"/>
        </w:trPr>
        <w:tc>
          <w:tcPr>
            <w:tcW w:w="567" w:type="dxa"/>
            <w:tcBorders>
              <w:left w:val="single" w:sz="8" w:space="0" w:color="auto"/>
              <w:bottom w:val="single" w:sz="8" w:space="0" w:color="auto"/>
              <w:right w:val="single" w:sz="8" w:space="0" w:color="auto"/>
            </w:tcBorders>
          </w:tcPr>
          <w:p w:rsidR="00EF6FE1" w:rsidRDefault="00EF6FE1" w:rsidP="001E1C5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r w:rsidR="001E1C53">
              <w:rPr>
                <w:rFonts w:ascii="Courier New" w:hAnsi="Courier New" w:cs="Courier New"/>
                <w:sz w:val="20"/>
                <w:szCs w:val="20"/>
              </w:rPr>
              <w:t>0</w:t>
            </w:r>
          </w:p>
        </w:tc>
        <w:tc>
          <w:tcPr>
            <w:tcW w:w="4111" w:type="dxa"/>
            <w:tcBorders>
              <w:left w:val="single" w:sz="8" w:space="0" w:color="auto"/>
              <w:bottom w:val="single" w:sz="8" w:space="0" w:color="auto"/>
              <w:right w:val="single" w:sz="8" w:space="0" w:color="auto"/>
            </w:tcBorders>
          </w:tcPr>
          <w:p w:rsidR="00EF6FE1" w:rsidRDefault="00EF6FE1" w:rsidP="001E1C53">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w:t>
            </w:r>
            <w:r w:rsidR="001E1C53">
              <w:rPr>
                <w:rFonts w:ascii="Courier New" w:hAnsi="Courier New" w:cs="Courier New"/>
                <w:sz w:val="20"/>
                <w:szCs w:val="20"/>
              </w:rPr>
              <w:t>локальных сооружений для сбора и очистки бытовых сточных вод (септик), пожарных водоемов</w:t>
            </w:r>
            <w:r>
              <w:rPr>
                <w:rFonts w:ascii="Courier New" w:hAnsi="Courier New" w:cs="Courier New"/>
                <w:sz w:val="20"/>
                <w:szCs w:val="20"/>
              </w:rPr>
              <w:t xml:space="preserve">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10</w:t>
            </w:r>
          </w:p>
        </w:tc>
      </w:tr>
      <w:tr w:rsidR="00EF6FE1" w:rsidTr="00B41DBC">
        <w:tblPrEx>
          <w:tblCellMar>
            <w:top w:w="0" w:type="dxa"/>
            <w:bottom w:w="0" w:type="dxa"/>
          </w:tblCellMar>
        </w:tblPrEx>
        <w:trPr>
          <w:trHeight w:val="1000"/>
          <w:tblCellSpacing w:w="5" w:type="nil"/>
        </w:trPr>
        <w:tc>
          <w:tcPr>
            <w:tcW w:w="567" w:type="dxa"/>
            <w:tcBorders>
              <w:left w:val="single" w:sz="8" w:space="0" w:color="auto"/>
              <w:bottom w:val="single" w:sz="8" w:space="0" w:color="auto"/>
              <w:right w:val="single" w:sz="8" w:space="0" w:color="auto"/>
            </w:tcBorders>
          </w:tcPr>
          <w:p w:rsidR="00EF6FE1" w:rsidRDefault="00EF6FE1" w:rsidP="006B3DD7">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r w:rsidR="006B3DD7">
              <w:rPr>
                <w:rFonts w:ascii="Courier New" w:hAnsi="Courier New" w:cs="Courier New"/>
                <w:sz w:val="20"/>
                <w:szCs w:val="20"/>
              </w:rPr>
              <w:t>1</w:t>
            </w:r>
          </w:p>
        </w:tc>
        <w:tc>
          <w:tcPr>
            <w:tcW w:w="4111" w:type="dxa"/>
            <w:tcBorders>
              <w:left w:val="single" w:sz="8" w:space="0" w:color="auto"/>
              <w:bottom w:val="single" w:sz="8" w:space="0" w:color="auto"/>
              <w:right w:val="single" w:sz="8" w:space="0" w:color="auto"/>
            </w:tcBorders>
          </w:tcPr>
          <w:p w:rsidR="00EF6FE1" w:rsidRDefault="00EF6FE1" w:rsidP="009B69F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обучающихся (воспитанников) в учреждениях,</w:t>
            </w:r>
            <w:r w:rsidR="007E1179">
              <w:rPr>
                <w:rFonts w:ascii="Courier New" w:hAnsi="Courier New" w:cs="Courier New"/>
                <w:sz w:val="20"/>
                <w:szCs w:val="20"/>
              </w:rPr>
              <w:t xml:space="preserve"> </w:t>
            </w:r>
            <w:r>
              <w:rPr>
                <w:rFonts w:ascii="Courier New" w:hAnsi="Courier New" w:cs="Courier New"/>
                <w:sz w:val="20"/>
                <w:szCs w:val="20"/>
              </w:rPr>
              <w:t>посещающих бесплатные секции,</w:t>
            </w:r>
            <w:r w:rsidR="007E1179">
              <w:rPr>
                <w:rFonts w:ascii="Courier New" w:hAnsi="Courier New" w:cs="Courier New"/>
                <w:sz w:val="20"/>
                <w:szCs w:val="20"/>
              </w:rPr>
              <w:t xml:space="preserve"> </w:t>
            </w:r>
            <w:r>
              <w:rPr>
                <w:rFonts w:ascii="Courier New" w:hAnsi="Courier New" w:cs="Courier New"/>
                <w:sz w:val="20"/>
                <w:szCs w:val="20"/>
              </w:rPr>
              <w:t xml:space="preserve">кружки, студии, организованные    </w:t>
            </w:r>
          </w:p>
          <w:p w:rsidR="00EF6FE1" w:rsidRDefault="00EF6FE1" w:rsidP="009B69F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этими учреждениями или на их базе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обучающегося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0,5</w:t>
            </w:r>
          </w:p>
        </w:tc>
      </w:tr>
      <w:tr w:rsidR="00EF6FE1" w:rsidTr="00B41DBC">
        <w:tblPrEx>
          <w:tblCellMar>
            <w:top w:w="0" w:type="dxa"/>
            <w:bottom w:w="0" w:type="dxa"/>
          </w:tblCellMar>
        </w:tblPrEx>
        <w:trPr>
          <w:trHeight w:val="1850"/>
          <w:tblCellSpacing w:w="5" w:type="nil"/>
        </w:trPr>
        <w:tc>
          <w:tcPr>
            <w:tcW w:w="567" w:type="dxa"/>
            <w:tcBorders>
              <w:left w:val="single" w:sz="8" w:space="0" w:color="auto"/>
              <w:bottom w:val="single" w:sz="8" w:space="0" w:color="auto"/>
              <w:right w:val="single" w:sz="8" w:space="0" w:color="auto"/>
            </w:tcBorders>
          </w:tcPr>
          <w:p w:rsidR="00EF6FE1" w:rsidRDefault="006B3DD7"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в </w:t>
            </w:r>
            <w:r w:rsidR="007E1179">
              <w:rPr>
                <w:rFonts w:ascii="Courier New" w:hAnsi="Courier New" w:cs="Courier New"/>
                <w:sz w:val="20"/>
                <w:szCs w:val="20"/>
              </w:rPr>
              <w:t xml:space="preserve">муниципальных образовательных </w:t>
            </w:r>
            <w:r>
              <w:rPr>
                <w:rFonts w:ascii="Courier New" w:hAnsi="Courier New" w:cs="Courier New"/>
                <w:sz w:val="20"/>
                <w:szCs w:val="20"/>
              </w:rPr>
              <w:t xml:space="preserve">учреждениях (классах,   </w:t>
            </w:r>
          </w:p>
          <w:p w:rsidR="00EF6FE1" w:rsidRDefault="00EF6FE1" w:rsidP="007E117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группах)обучающихся (воспитанников) с</w:t>
            </w:r>
            <w:r w:rsidR="007E1179">
              <w:rPr>
                <w:rFonts w:ascii="Courier New" w:hAnsi="Courier New" w:cs="Courier New"/>
                <w:sz w:val="20"/>
                <w:szCs w:val="20"/>
              </w:rPr>
              <w:t xml:space="preserve"> ограниченными возможностями здоровья (кроме образовательных учреждений для обучающихся с ограниченными возможностями здоровья (классов, групп)</w:t>
            </w:r>
            <w:r>
              <w:rPr>
                <w:rFonts w:ascii="Courier New" w:hAnsi="Courier New" w:cs="Courier New"/>
                <w:sz w:val="20"/>
                <w:szCs w:val="20"/>
              </w:rPr>
              <w:t xml:space="preserve"> </w:t>
            </w:r>
          </w:p>
        </w:tc>
        <w:tc>
          <w:tcPr>
            <w:tcW w:w="2977"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каждого</w:t>
            </w:r>
            <w:r w:rsidR="007E1179">
              <w:rPr>
                <w:rFonts w:ascii="Courier New" w:hAnsi="Courier New" w:cs="Courier New"/>
                <w:sz w:val="20"/>
                <w:szCs w:val="20"/>
              </w:rPr>
              <w:t xml:space="preserve"> </w:t>
            </w:r>
            <w:r>
              <w:rPr>
                <w:rFonts w:ascii="Courier New" w:hAnsi="Courier New" w:cs="Courier New"/>
                <w:sz w:val="20"/>
                <w:szCs w:val="20"/>
              </w:rPr>
              <w:t xml:space="preserve">обучающегося         </w:t>
            </w:r>
          </w:p>
          <w:p w:rsidR="00EF6FE1" w:rsidRDefault="00EF6FE1" w:rsidP="00EF6FE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r>
      <w:tr w:rsidR="00EF6FE1" w:rsidTr="00B41DBC">
        <w:tblPrEx>
          <w:tblCellMar>
            <w:top w:w="0" w:type="dxa"/>
            <w:bottom w:w="0" w:type="dxa"/>
          </w:tblCellMar>
        </w:tblPrEx>
        <w:trPr>
          <w:trHeight w:val="400"/>
          <w:tblCellSpacing w:w="5" w:type="nil"/>
        </w:trPr>
        <w:tc>
          <w:tcPr>
            <w:tcW w:w="567" w:type="dxa"/>
            <w:tcBorders>
              <w:left w:val="single" w:sz="8" w:space="0" w:color="auto"/>
              <w:bottom w:val="single" w:sz="8" w:space="0" w:color="auto"/>
              <w:right w:val="single" w:sz="8" w:space="0" w:color="auto"/>
            </w:tcBorders>
          </w:tcPr>
          <w:p w:rsidR="00EF6FE1" w:rsidRDefault="006B3DD7"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13</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в учебных заведениях      </w:t>
            </w:r>
          </w:p>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библиотеки с читальным залом      </w:t>
            </w:r>
          </w:p>
        </w:tc>
        <w:tc>
          <w:tcPr>
            <w:tcW w:w="2977" w:type="dxa"/>
            <w:tcBorders>
              <w:left w:val="single" w:sz="8" w:space="0" w:color="auto"/>
              <w:bottom w:val="single" w:sz="8" w:space="0" w:color="auto"/>
              <w:right w:val="single" w:sz="8" w:space="0" w:color="auto"/>
            </w:tcBorders>
          </w:tcPr>
          <w:p w:rsidR="00EF6FE1" w:rsidRDefault="00EF6FE1" w:rsidP="007E117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15 мест (не</w:t>
            </w:r>
            <w:r w:rsidR="007E1179">
              <w:rPr>
                <w:rFonts w:ascii="Courier New" w:hAnsi="Courier New" w:cs="Courier New"/>
                <w:sz w:val="20"/>
                <w:szCs w:val="20"/>
              </w:rPr>
              <w:t xml:space="preserve"> </w:t>
            </w:r>
            <w:r>
              <w:rPr>
                <w:rFonts w:ascii="Courier New" w:hAnsi="Courier New" w:cs="Courier New"/>
                <w:sz w:val="20"/>
                <w:szCs w:val="20"/>
              </w:rPr>
              <w:t xml:space="preserve">менее)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r>
      <w:tr w:rsidR="00EF6FE1" w:rsidTr="00B41DBC">
        <w:tblPrEx>
          <w:tblCellMar>
            <w:top w:w="0" w:type="dxa"/>
            <w:bottom w:w="0" w:type="dxa"/>
          </w:tblCellMar>
        </w:tblPrEx>
        <w:trPr>
          <w:trHeight w:val="600"/>
          <w:tblCellSpacing w:w="5" w:type="nil"/>
        </w:trPr>
        <w:tc>
          <w:tcPr>
            <w:tcW w:w="567" w:type="dxa"/>
            <w:tcBorders>
              <w:left w:val="single" w:sz="8" w:space="0" w:color="auto"/>
              <w:bottom w:val="single" w:sz="8" w:space="0" w:color="auto"/>
              <w:right w:val="single" w:sz="8" w:space="0" w:color="auto"/>
            </w:tcBorders>
          </w:tcPr>
          <w:p w:rsidR="00EF6FE1" w:rsidRDefault="006B3DD7"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14</w:t>
            </w:r>
          </w:p>
        </w:tc>
        <w:tc>
          <w:tcPr>
            <w:tcW w:w="4111" w:type="dxa"/>
            <w:tcBorders>
              <w:left w:val="single" w:sz="8" w:space="0" w:color="auto"/>
              <w:bottom w:val="single" w:sz="8" w:space="0" w:color="auto"/>
              <w:right w:val="single" w:sz="8" w:space="0" w:color="auto"/>
            </w:tcBorders>
          </w:tcPr>
          <w:p w:rsidR="00EF6FE1" w:rsidRDefault="00EF6FE1" w:rsidP="007E117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разработанных методических пособий за календарный год                   </w:t>
            </w:r>
          </w:p>
        </w:tc>
        <w:tc>
          <w:tcPr>
            <w:tcW w:w="2977" w:type="dxa"/>
            <w:tcBorders>
              <w:left w:val="single" w:sz="8" w:space="0" w:color="auto"/>
              <w:bottom w:val="single" w:sz="8" w:space="0" w:color="auto"/>
              <w:right w:val="single" w:sz="8" w:space="0" w:color="auto"/>
            </w:tcBorders>
          </w:tcPr>
          <w:p w:rsidR="00EF6FE1" w:rsidRDefault="00EF6FE1" w:rsidP="007E117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методическое пособие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10</w:t>
            </w:r>
          </w:p>
        </w:tc>
      </w:tr>
      <w:tr w:rsidR="00EF6FE1" w:rsidTr="00B41DBC">
        <w:tblPrEx>
          <w:tblCellMar>
            <w:top w:w="0" w:type="dxa"/>
            <w:bottom w:w="0" w:type="dxa"/>
          </w:tblCellMar>
        </w:tblPrEx>
        <w:trPr>
          <w:trHeight w:val="600"/>
          <w:tblCellSpacing w:w="5" w:type="nil"/>
        </w:trPr>
        <w:tc>
          <w:tcPr>
            <w:tcW w:w="567" w:type="dxa"/>
            <w:tcBorders>
              <w:left w:val="single" w:sz="8" w:space="0" w:color="auto"/>
              <w:bottom w:val="single" w:sz="8" w:space="0" w:color="auto"/>
              <w:right w:val="single" w:sz="8" w:space="0" w:color="auto"/>
            </w:tcBorders>
          </w:tcPr>
          <w:p w:rsidR="00EF6FE1" w:rsidRDefault="006B3DD7" w:rsidP="001F100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15</w:t>
            </w:r>
          </w:p>
        </w:tc>
        <w:tc>
          <w:tcPr>
            <w:tcW w:w="4111" w:type="dxa"/>
            <w:tcBorders>
              <w:left w:val="single" w:sz="8" w:space="0" w:color="auto"/>
              <w:bottom w:val="single" w:sz="8" w:space="0" w:color="auto"/>
              <w:right w:val="single" w:sz="8" w:space="0" w:color="auto"/>
            </w:tcBorders>
          </w:tcPr>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производственного     </w:t>
            </w:r>
          </w:p>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обучения (практики) обучающихся в </w:t>
            </w:r>
          </w:p>
          <w:p w:rsidR="00EF6FE1" w:rsidRDefault="00EF6FE1" w:rsidP="00EF6FE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организациях отрасли              </w:t>
            </w:r>
          </w:p>
        </w:tc>
        <w:tc>
          <w:tcPr>
            <w:tcW w:w="2977" w:type="dxa"/>
            <w:tcBorders>
              <w:left w:val="single" w:sz="8" w:space="0" w:color="auto"/>
              <w:bottom w:val="single" w:sz="8" w:space="0" w:color="auto"/>
              <w:right w:val="single" w:sz="8" w:space="0" w:color="auto"/>
            </w:tcBorders>
          </w:tcPr>
          <w:p w:rsidR="00EF6FE1" w:rsidRDefault="00EF6FE1" w:rsidP="007E117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каждые 5</w:t>
            </w:r>
            <w:r w:rsidR="007E1179">
              <w:rPr>
                <w:rFonts w:ascii="Courier New" w:hAnsi="Courier New" w:cs="Courier New"/>
                <w:sz w:val="20"/>
                <w:szCs w:val="20"/>
              </w:rPr>
              <w:t xml:space="preserve"> </w:t>
            </w:r>
            <w:r>
              <w:rPr>
                <w:rFonts w:ascii="Courier New" w:hAnsi="Courier New" w:cs="Courier New"/>
                <w:sz w:val="20"/>
                <w:szCs w:val="20"/>
              </w:rPr>
              <w:t xml:space="preserve">договоров            </w:t>
            </w:r>
          </w:p>
        </w:tc>
        <w:tc>
          <w:tcPr>
            <w:tcW w:w="1417" w:type="dxa"/>
            <w:tcBorders>
              <w:left w:val="single" w:sz="8" w:space="0" w:color="auto"/>
              <w:bottom w:val="single" w:sz="8" w:space="0" w:color="auto"/>
              <w:right w:val="single" w:sz="8" w:space="0" w:color="auto"/>
            </w:tcBorders>
          </w:tcPr>
          <w:p w:rsidR="00EF6FE1" w:rsidRDefault="00EF6FE1" w:rsidP="009C4EA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r>
    </w:tbl>
    <w:p w:rsidR="00214A9A" w:rsidRPr="000D2137" w:rsidRDefault="00214A9A" w:rsidP="00373ECA">
      <w:pPr>
        <w:widowControl w:val="0"/>
        <w:autoSpaceDE w:val="0"/>
        <w:autoSpaceDN w:val="0"/>
        <w:adjustRightInd w:val="0"/>
        <w:spacing w:after="0" w:line="240" w:lineRule="auto"/>
        <w:jc w:val="both"/>
        <w:rPr>
          <w:rFonts w:ascii="Courier New" w:hAnsi="Courier New" w:cs="Courier New"/>
          <w:sz w:val="20"/>
          <w:szCs w:val="20"/>
        </w:rPr>
      </w:pPr>
    </w:p>
    <w:p w:rsidR="005C23EA" w:rsidRDefault="005C23EA" w:rsidP="005C23EA">
      <w:pPr>
        <w:widowControl w:val="0"/>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8. Показатели для отнесения прочих учреждений образования к группам по оплате труда руководителей учреждений:</w:t>
      </w:r>
    </w:p>
    <w:p w:rsidR="00CA765F" w:rsidRPr="005512B7" w:rsidRDefault="00CA765F" w:rsidP="005C23EA">
      <w:pPr>
        <w:widowControl w:val="0"/>
        <w:autoSpaceDE w:val="0"/>
        <w:autoSpaceDN w:val="0"/>
        <w:adjustRightInd w:val="0"/>
        <w:spacing w:after="0" w:line="240" w:lineRule="auto"/>
        <w:jc w:val="both"/>
        <w:rPr>
          <w:rFonts w:ascii="Times New Roman" w:hAnsi="Times New Roman"/>
          <w:sz w:val="24"/>
          <w:szCs w:val="24"/>
        </w:rPr>
      </w:pPr>
    </w:p>
    <w:p w:rsidR="005C23EA" w:rsidRDefault="005C23EA" w:rsidP="005C23E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ab/>
        <w:t>8.</w:t>
      </w:r>
      <w:r w:rsidR="00214A9A">
        <w:rPr>
          <w:rFonts w:ascii="Times New Roman" w:hAnsi="Times New Roman"/>
          <w:sz w:val="24"/>
          <w:szCs w:val="24"/>
        </w:rPr>
        <w:t>1</w:t>
      </w:r>
      <w:r w:rsidRPr="005512B7">
        <w:rPr>
          <w:rFonts w:ascii="Times New Roman" w:hAnsi="Times New Roman"/>
          <w:sz w:val="24"/>
          <w:szCs w:val="24"/>
        </w:rPr>
        <w:t>.  МКУ «</w:t>
      </w:r>
      <w:r w:rsidR="00214A9A">
        <w:rPr>
          <w:rFonts w:ascii="Times New Roman" w:hAnsi="Times New Roman"/>
          <w:sz w:val="24"/>
          <w:szCs w:val="24"/>
        </w:rPr>
        <w:t>Управление</w:t>
      </w:r>
      <w:r>
        <w:rPr>
          <w:rFonts w:ascii="Times New Roman" w:hAnsi="Times New Roman"/>
          <w:sz w:val="24"/>
          <w:szCs w:val="24"/>
        </w:rPr>
        <w:t xml:space="preserve"> образования администрации г</w:t>
      </w:r>
      <w:r w:rsidR="00214A9A">
        <w:rPr>
          <w:rFonts w:ascii="Times New Roman" w:hAnsi="Times New Roman"/>
          <w:sz w:val="24"/>
          <w:szCs w:val="24"/>
        </w:rPr>
        <w:t xml:space="preserve">орода </w:t>
      </w:r>
      <w:r>
        <w:rPr>
          <w:rFonts w:ascii="Times New Roman" w:hAnsi="Times New Roman"/>
          <w:sz w:val="24"/>
          <w:szCs w:val="24"/>
        </w:rPr>
        <w:t>Енисейска</w:t>
      </w:r>
      <w:r w:rsidRPr="005512B7">
        <w:rPr>
          <w:rFonts w:ascii="Times New Roman" w:hAnsi="Times New Roman"/>
          <w:sz w:val="24"/>
          <w:szCs w:val="24"/>
        </w:rPr>
        <w:t>»:</w:t>
      </w:r>
    </w:p>
    <w:p w:rsidR="005512B7" w:rsidRDefault="005512B7" w:rsidP="00373ECA">
      <w:pPr>
        <w:widowControl w:val="0"/>
        <w:autoSpaceDE w:val="0"/>
        <w:autoSpaceDN w:val="0"/>
        <w:adjustRightInd w:val="0"/>
        <w:spacing w:after="0" w:line="240" w:lineRule="auto"/>
        <w:rPr>
          <w:rFonts w:ascii="Times New Roman" w:hAnsi="Times New Roman"/>
          <w:sz w:val="24"/>
          <w:szCs w:val="24"/>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605"/>
        <w:gridCol w:w="4073"/>
        <w:gridCol w:w="2977"/>
        <w:gridCol w:w="1417"/>
      </w:tblGrid>
      <w:tr w:rsidR="004D6192" w:rsidRPr="004D6192" w:rsidTr="00B41DBC">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N</w:t>
            </w:r>
          </w:p>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п/п</w:t>
            </w:r>
          </w:p>
        </w:tc>
        <w:tc>
          <w:tcPr>
            <w:tcW w:w="4073" w:type="dxa"/>
            <w:tcBorders>
              <w:top w:val="single" w:sz="8" w:space="0" w:color="auto"/>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Наименование показателя</w:t>
            </w:r>
          </w:p>
        </w:tc>
        <w:tc>
          <w:tcPr>
            <w:tcW w:w="2977" w:type="dxa"/>
            <w:tcBorders>
              <w:top w:val="single" w:sz="8" w:space="0" w:color="auto"/>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Условия</w:t>
            </w:r>
          </w:p>
        </w:tc>
        <w:tc>
          <w:tcPr>
            <w:tcW w:w="1417" w:type="dxa"/>
            <w:tcBorders>
              <w:top w:val="single" w:sz="8" w:space="0" w:color="auto"/>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Количество</w:t>
            </w:r>
          </w:p>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баллов</w:t>
            </w:r>
          </w:p>
        </w:tc>
      </w:tr>
      <w:tr w:rsidR="004D6192" w:rsidRPr="004D6192" w:rsidTr="00B41DBC">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1</w:t>
            </w:r>
          </w:p>
        </w:tc>
        <w:tc>
          <w:tcPr>
            <w:tcW w:w="4073"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2</w:t>
            </w:r>
          </w:p>
        </w:tc>
        <w:tc>
          <w:tcPr>
            <w:tcW w:w="2977"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3</w:t>
            </w:r>
          </w:p>
        </w:tc>
        <w:tc>
          <w:tcPr>
            <w:tcW w:w="1417"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4</w:t>
            </w:r>
          </w:p>
        </w:tc>
      </w:tr>
      <w:tr w:rsidR="004D6192" w:rsidRPr="004D6192" w:rsidTr="00B41DBC">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4D6192" w:rsidRPr="004D6192" w:rsidRDefault="004D6192" w:rsidP="004D6192">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1</w:t>
            </w:r>
          </w:p>
        </w:tc>
        <w:tc>
          <w:tcPr>
            <w:tcW w:w="4073"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both"/>
              <w:rPr>
                <w:rFonts w:ascii="Times New Roman" w:hAnsi="Times New Roman"/>
                <w:sz w:val="24"/>
                <w:szCs w:val="24"/>
              </w:rPr>
            </w:pPr>
            <w:r w:rsidRPr="004D6192">
              <w:rPr>
                <w:rFonts w:ascii="Times New Roman" w:hAnsi="Times New Roman"/>
                <w:sz w:val="24"/>
                <w:szCs w:val="24"/>
              </w:rPr>
              <w:t xml:space="preserve">Количество работников в учреждении   </w:t>
            </w:r>
          </w:p>
        </w:tc>
        <w:tc>
          <w:tcPr>
            <w:tcW w:w="2977" w:type="dxa"/>
            <w:tcBorders>
              <w:left w:val="single" w:sz="8" w:space="0" w:color="auto"/>
              <w:bottom w:val="single" w:sz="8" w:space="0" w:color="auto"/>
              <w:right w:val="single" w:sz="8" w:space="0" w:color="auto"/>
            </w:tcBorders>
          </w:tcPr>
          <w:p w:rsidR="004D6192" w:rsidRPr="004D6192" w:rsidRDefault="004D6192" w:rsidP="00214A9A">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из расчета на каждого работника </w:t>
            </w:r>
          </w:p>
        </w:tc>
        <w:tc>
          <w:tcPr>
            <w:tcW w:w="1417" w:type="dxa"/>
            <w:tcBorders>
              <w:left w:val="single" w:sz="8" w:space="0" w:color="auto"/>
              <w:bottom w:val="single" w:sz="8" w:space="0" w:color="auto"/>
              <w:right w:val="single" w:sz="8" w:space="0" w:color="auto"/>
            </w:tcBorders>
          </w:tcPr>
          <w:p w:rsidR="004D6192" w:rsidRPr="004D6192" w:rsidRDefault="004D6192" w:rsidP="00CA765F">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1</w:t>
            </w:r>
          </w:p>
        </w:tc>
      </w:tr>
      <w:tr w:rsidR="00214A9A" w:rsidRPr="004D6192" w:rsidTr="00B41DBC">
        <w:tblPrEx>
          <w:tblCellMar>
            <w:top w:w="0" w:type="dxa"/>
            <w:bottom w:w="0" w:type="dxa"/>
          </w:tblCellMar>
        </w:tblPrEx>
        <w:trPr>
          <w:trHeight w:val="600"/>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2</w:t>
            </w:r>
          </w:p>
        </w:tc>
        <w:tc>
          <w:tcPr>
            <w:tcW w:w="4073" w:type="dxa"/>
            <w:tcBorders>
              <w:left w:val="single" w:sz="8" w:space="0" w:color="auto"/>
              <w:bottom w:val="single" w:sz="8" w:space="0" w:color="auto"/>
              <w:right w:val="single" w:sz="8" w:space="0" w:color="auto"/>
            </w:tcBorders>
          </w:tcPr>
          <w:p w:rsidR="00214A9A" w:rsidRPr="004D6192" w:rsidRDefault="00214A9A" w:rsidP="00214A9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Количество организуемых тестовых испытаний по единому государственному экзамену</w:t>
            </w:r>
            <w:r w:rsidRPr="004D6192">
              <w:rPr>
                <w:rFonts w:ascii="Times New Roman" w:hAnsi="Times New Roman"/>
                <w:sz w:val="24"/>
                <w:szCs w:val="24"/>
              </w:rPr>
              <w:t xml:space="preserve">  </w:t>
            </w:r>
          </w:p>
        </w:tc>
        <w:tc>
          <w:tcPr>
            <w:tcW w:w="2977" w:type="dxa"/>
            <w:tcBorders>
              <w:top w:val="single" w:sz="8" w:space="0" w:color="auto"/>
              <w:left w:val="single" w:sz="8" w:space="0" w:color="auto"/>
              <w:bottom w:val="single" w:sz="8" w:space="0" w:color="auto"/>
              <w:right w:val="single" w:sz="8" w:space="0" w:color="auto"/>
            </w:tcBorders>
          </w:tcPr>
          <w:p w:rsidR="00214A9A" w:rsidRPr="004D6192" w:rsidRDefault="00214A9A" w:rsidP="00214A9A">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за каждое </w:t>
            </w:r>
            <w:r>
              <w:rPr>
                <w:rFonts w:ascii="Times New Roman" w:hAnsi="Times New Roman"/>
                <w:sz w:val="24"/>
                <w:szCs w:val="24"/>
              </w:rPr>
              <w:t>тестовое испытание</w:t>
            </w:r>
            <w:r w:rsidRPr="004D6192">
              <w:rPr>
                <w:rFonts w:ascii="Times New Roman" w:hAnsi="Times New Roman"/>
                <w:sz w:val="24"/>
                <w:szCs w:val="24"/>
              </w:rPr>
              <w:t xml:space="preserve">     </w:t>
            </w: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0,01, но не более 200</w:t>
            </w:r>
          </w:p>
        </w:tc>
      </w:tr>
      <w:tr w:rsidR="00214A9A" w:rsidRPr="004D6192" w:rsidTr="00B41DBC">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Число организуемых пунктов проведения единого государственного экзамена</w:t>
            </w:r>
          </w:p>
        </w:tc>
        <w:tc>
          <w:tcPr>
            <w:tcW w:w="2977" w:type="dxa"/>
            <w:tcBorders>
              <w:top w:val="single" w:sz="8" w:space="0" w:color="auto"/>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 каждый пункт</w:t>
            </w: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0,1</w:t>
            </w:r>
          </w:p>
        </w:tc>
      </w:tr>
      <w:tr w:rsidR="00214A9A" w:rsidRPr="004D6192" w:rsidTr="00B41DBC">
        <w:tblPrEx>
          <w:tblCellMar>
            <w:top w:w="0" w:type="dxa"/>
            <w:bottom w:w="0" w:type="dxa"/>
          </w:tblCellMar>
        </w:tblPrEx>
        <w:trPr>
          <w:trHeight w:val="800"/>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Число организуемых тестовых испытаний в рамках государственной (итоговой) аттестации выпускников 9-х классов</w:t>
            </w:r>
          </w:p>
        </w:tc>
        <w:tc>
          <w:tcPr>
            <w:tcW w:w="2977" w:type="dxa"/>
            <w:tcBorders>
              <w:top w:val="single" w:sz="8" w:space="0" w:color="auto"/>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за каждое </w:t>
            </w:r>
            <w:r>
              <w:rPr>
                <w:rFonts w:ascii="Times New Roman" w:hAnsi="Times New Roman"/>
                <w:sz w:val="24"/>
                <w:szCs w:val="24"/>
              </w:rPr>
              <w:t>тестовое испытание</w:t>
            </w:r>
            <w:r w:rsidRPr="004D6192">
              <w:rPr>
                <w:rFonts w:ascii="Times New Roman" w:hAnsi="Times New Roman"/>
                <w:sz w:val="24"/>
                <w:szCs w:val="24"/>
              </w:rPr>
              <w:t xml:space="preserve">     </w:t>
            </w: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0,01, но не более 200</w:t>
            </w:r>
          </w:p>
        </w:tc>
      </w:tr>
      <w:tr w:rsidR="00214A9A" w:rsidRPr="004D6192" w:rsidTr="00B41DBC">
        <w:tblPrEx>
          <w:tblCellMar>
            <w:top w:w="0" w:type="dxa"/>
            <w:bottom w:w="0" w:type="dxa"/>
          </w:tblCellMar>
        </w:tblPrEx>
        <w:trPr>
          <w:trHeight w:val="600"/>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Число педагогов, аттестуемых на квалификационную категорию</w:t>
            </w:r>
          </w:p>
        </w:tc>
        <w:tc>
          <w:tcPr>
            <w:tcW w:w="2977" w:type="dxa"/>
            <w:tcBorders>
              <w:top w:val="single" w:sz="8" w:space="0" w:color="auto"/>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 каждого педагога</w:t>
            </w: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0,01</w:t>
            </w:r>
          </w:p>
        </w:tc>
      </w:tr>
      <w:tr w:rsidR="00214A9A" w:rsidRPr="004D6192" w:rsidTr="00B41DBC">
        <w:tblPrEx>
          <w:tblCellMar>
            <w:top w:w="0" w:type="dxa"/>
            <w:bottom w:w="0" w:type="dxa"/>
          </w:tblCellMar>
        </w:tblPrEx>
        <w:trPr>
          <w:trHeight w:val="393"/>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Наличие обслуживаемых учреждений по типам</w:t>
            </w:r>
          </w:p>
        </w:tc>
        <w:tc>
          <w:tcPr>
            <w:tcW w:w="2977" w:type="dxa"/>
            <w:vMerge w:val="restart"/>
            <w:tcBorders>
              <w:top w:val="single" w:sz="8" w:space="0" w:color="auto"/>
              <w:left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 каждое учреждение</w:t>
            </w:r>
          </w:p>
          <w:p w:rsidR="00214A9A" w:rsidRPr="004D6192" w:rsidRDefault="00214A9A" w:rsidP="004D6192">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 </w:t>
            </w: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p>
        </w:tc>
      </w:tr>
      <w:tr w:rsidR="00214A9A" w:rsidRPr="004D6192" w:rsidTr="00B41DBC">
        <w:tblPrEx>
          <w:tblCellMar>
            <w:top w:w="0" w:type="dxa"/>
            <w:bottom w:w="0" w:type="dxa"/>
          </w:tblCellMar>
        </w:tblPrEx>
        <w:trPr>
          <w:trHeight w:val="257"/>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6.1</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дошкольных</w:t>
            </w:r>
          </w:p>
        </w:tc>
        <w:tc>
          <w:tcPr>
            <w:tcW w:w="2977" w:type="dxa"/>
            <w:vMerge/>
            <w:tcBorders>
              <w:left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p>
        </w:tc>
        <w:tc>
          <w:tcPr>
            <w:tcW w:w="1417"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0,8</w:t>
            </w:r>
          </w:p>
        </w:tc>
      </w:tr>
      <w:tr w:rsidR="00214A9A" w:rsidRPr="004D6192" w:rsidTr="00B41DBC">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6.2</w:t>
            </w:r>
          </w:p>
        </w:tc>
        <w:tc>
          <w:tcPr>
            <w:tcW w:w="4073" w:type="dxa"/>
            <w:tcBorders>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общеобразовательных (начального общего, основного общего, среднего (полного) общего образования)</w:t>
            </w:r>
          </w:p>
        </w:tc>
        <w:tc>
          <w:tcPr>
            <w:tcW w:w="2977" w:type="dxa"/>
            <w:vMerge/>
            <w:tcBorders>
              <w:left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p>
        </w:tc>
        <w:tc>
          <w:tcPr>
            <w:tcW w:w="1417" w:type="dxa"/>
            <w:tcBorders>
              <w:left w:val="single" w:sz="8" w:space="0" w:color="auto"/>
              <w:bottom w:val="single" w:sz="8" w:space="0" w:color="auto"/>
              <w:right w:val="single" w:sz="8" w:space="0" w:color="auto"/>
            </w:tcBorders>
          </w:tcPr>
          <w:p w:rsidR="00214A9A" w:rsidRPr="004D6192" w:rsidRDefault="00214A9A" w:rsidP="00214A9A">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0</w:t>
            </w:r>
            <w:r>
              <w:rPr>
                <w:rFonts w:ascii="Times New Roman" w:hAnsi="Times New Roman"/>
                <w:sz w:val="24"/>
                <w:szCs w:val="24"/>
              </w:rPr>
              <w:t>,6</w:t>
            </w:r>
          </w:p>
        </w:tc>
      </w:tr>
      <w:tr w:rsidR="00214A9A" w:rsidRPr="004D6192" w:rsidTr="00B41DBC">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214A9A" w:rsidRPr="004D6192"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6.3</w:t>
            </w:r>
          </w:p>
        </w:tc>
        <w:tc>
          <w:tcPr>
            <w:tcW w:w="4073" w:type="dxa"/>
            <w:tcBorders>
              <w:top w:val="single" w:sz="8" w:space="0" w:color="auto"/>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учреждений дополнительного образования детей</w:t>
            </w:r>
          </w:p>
        </w:tc>
        <w:tc>
          <w:tcPr>
            <w:tcW w:w="2977" w:type="dxa"/>
            <w:vMerge/>
            <w:tcBorders>
              <w:left w:val="single" w:sz="8" w:space="0" w:color="auto"/>
              <w:right w:val="single" w:sz="8" w:space="0" w:color="auto"/>
            </w:tcBorders>
          </w:tcPr>
          <w:p w:rsidR="00214A9A" w:rsidRPr="004D6192" w:rsidRDefault="00214A9A" w:rsidP="004D6192">
            <w:pPr>
              <w:widowControl w:val="0"/>
              <w:autoSpaceDE w:val="0"/>
              <w:autoSpaceDN w:val="0"/>
              <w:adjustRightInd w:val="0"/>
              <w:spacing w:after="0"/>
              <w:rPr>
                <w:rFonts w:ascii="Times New Roman" w:hAnsi="Times New Roman"/>
                <w:sz w:val="24"/>
                <w:szCs w:val="24"/>
              </w:rPr>
            </w:pPr>
          </w:p>
        </w:tc>
        <w:tc>
          <w:tcPr>
            <w:tcW w:w="1417" w:type="dxa"/>
            <w:tcBorders>
              <w:top w:val="single" w:sz="8" w:space="0" w:color="auto"/>
              <w:left w:val="single" w:sz="8" w:space="0" w:color="auto"/>
              <w:bottom w:val="single" w:sz="8" w:space="0" w:color="auto"/>
              <w:right w:val="single" w:sz="8" w:space="0" w:color="auto"/>
            </w:tcBorders>
          </w:tcPr>
          <w:p w:rsidR="00214A9A" w:rsidRPr="004D6192" w:rsidRDefault="00214A9A"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0,5</w:t>
            </w:r>
          </w:p>
        </w:tc>
      </w:tr>
      <w:tr w:rsidR="00214A9A" w:rsidRPr="004D6192" w:rsidTr="00B41DBC">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214A9A" w:rsidRDefault="00214A9A" w:rsidP="004D619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4073" w:type="dxa"/>
            <w:tcBorders>
              <w:top w:val="single" w:sz="8" w:space="0" w:color="auto"/>
              <w:left w:val="single" w:sz="8" w:space="0" w:color="auto"/>
              <w:bottom w:val="single" w:sz="8" w:space="0" w:color="auto"/>
              <w:right w:val="single" w:sz="8" w:space="0" w:color="auto"/>
            </w:tcBorders>
          </w:tcPr>
          <w:p w:rsidR="00214A9A" w:rsidRDefault="00214A9A" w:rsidP="00CA765F">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Количество работников в обслуживаемых учреждениях</w:t>
            </w:r>
          </w:p>
        </w:tc>
        <w:tc>
          <w:tcPr>
            <w:tcW w:w="2977" w:type="dxa"/>
            <w:tcBorders>
              <w:top w:val="single" w:sz="8" w:space="0" w:color="auto"/>
              <w:left w:val="single" w:sz="8" w:space="0" w:color="auto"/>
              <w:bottom w:val="single" w:sz="8" w:space="0" w:color="auto"/>
              <w:right w:val="single" w:sz="8" w:space="0" w:color="auto"/>
            </w:tcBorders>
          </w:tcPr>
          <w:p w:rsidR="00214A9A" w:rsidRPr="004D6192" w:rsidRDefault="0036470C" w:rsidP="004D619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 каждого работника</w:t>
            </w:r>
          </w:p>
        </w:tc>
        <w:tc>
          <w:tcPr>
            <w:tcW w:w="1417" w:type="dxa"/>
            <w:tcBorders>
              <w:top w:val="single" w:sz="8" w:space="0" w:color="auto"/>
              <w:left w:val="single" w:sz="8" w:space="0" w:color="auto"/>
              <w:bottom w:val="single" w:sz="8" w:space="0" w:color="auto"/>
              <w:right w:val="single" w:sz="8" w:space="0" w:color="auto"/>
            </w:tcBorders>
          </w:tcPr>
          <w:p w:rsidR="00214A9A" w:rsidRDefault="0036470C" w:rsidP="00CA765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0,1</w:t>
            </w:r>
          </w:p>
        </w:tc>
      </w:tr>
    </w:tbl>
    <w:p w:rsidR="00447CCD" w:rsidRDefault="00447CCD" w:rsidP="00373ECA">
      <w:pPr>
        <w:widowControl w:val="0"/>
        <w:autoSpaceDE w:val="0"/>
        <w:autoSpaceDN w:val="0"/>
        <w:adjustRightInd w:val="0"/>
        <w:spacing w:after="0" w:line="240" w:lineRule="auto"/>
        <w:jc w:val="center"/>
        <w:rPr>
          <w:rFonts w:ascii="Times New Roman" w:hAnsi="Times New Roman"/>
          <w:sz w:val="24"/>
          <w:szCs w:val="24"/>
          <w:lang w:val="en-US"/>
        </w:rPr>
      </w:pPr>
    </w:p>
    <w:p w:rsidR="004578BE" w:rsidRDefault="004578BE" w:rsidP="00AC4D31">
      <w:pPr>
        <w:widowControl w:val="0"/>
        <w:autoSpaceDE w:val="0"/>
        <w:autoSpaceDN w:val="0"/>
        <w:adjustRightInd w:val="0"/>
        <w:spacing w:after="0" w:line="240" w:lineRule="auto"/>
        <w:jc w:val="center"/>
        <w:rPr>
          <w:rFonts w:ascii="Times New Roman" w:hAnsi="Times New Roman"/>
          <w:sz w:val="24"/>
          <w:szCs w:val="24"/>
        </w:rPr>
      </w:pPr>
    </w:p>
    <w:p w:rsidR="00AC4D31" w:rsidRPr="000D2137" w:rsidRDefault="00AC4D31" w:rsidP="00AC4D31">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Группы</w:t>
      </w:r>
    </w:p>
    <w:p w:rsidR="00AC4D31" w:rsidRPr="000D2137" w:rsidRDefault="00AC4D31" w:rsidP="00AC4D31">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по оплате труда руководителей учреждений</w:t>
      </w:r>
    </w:p>
    <w:p w:rsidR="00373ECA" w:rsidRPr="000D2137" w:rsidRDefault="00373ECA" w:rsidP="00373ECA">
      <w:pPr>
        <w:widowControl w:val="0"/>
        <w:autoSpaceDE w:val="0"/>
        <w:autoSpaceDN w:val="0"/>
        <w:adjustRightInd w:val="0"/>
        <w:spacing w:after="0" w:line="240" w:lineRule="auto"/>
        <w:jc w:val="both"/>
        <w:rPr>
          <w:rFonts w:ascii="Times New Roman" w:hAnsi="Times New Roman"/>
          <w:sz w:val="24"/>
          <w:szCs w:val="24"/>
        </w:rPr>
      </w:pPr>
    </w:p>
    <w:tbl>
      <w:tblPr>
        <w:tblW w:w="9079" w:type="dxa"/>
        <w:tblLayout w:type="fixed"/>
        <w:tblCellMar>
          <w:left w:w="75" w:type="dxa"/>
          <w:right w:w="75" w:type="dxa"/>
        </w:tblCellMar>
        <w:tblLook w:val="00A0" w:firstRow="1" w:lastRow="0" w:firstColumn="1" w:lastColumn="0" w:noHBand="0" w:noVBand="0"/>
      </w:tblPr>
      <w:tblGrid>
        <w:gridCol w:w="600"/>
        <w:gridCol w:w="3303"/>
        <w:gridCol w:w="1200"/>
        <w:gridCol w:w="1425"/>
        <w:gridCol w:w="1417"/>
        <w:gridCol w:w="1134"/>
      </w:tblGrid>
      <w:tr w:rsidR="00373ECA" w:rsidRPr="005E3594" w:rsidTr="006A4874">
        <w:trPr>
          <w:trHeight w:val="800"/>
        </w:trPr>
        <w:tc>
          <w:tcPr>
            <w:tcW w:w="600" w:type="dxa"/>
            <w:vMerge w:val="restart"/>
            <w:tcBorders>
              <w:top w:val="single" w:sz="8" w:space="0" w:color="auto"/>
              <w:left w:val="single" w:sz="8" w:space="0" w:color="auto"/>
              <w:bottom w:val="single" w:sz="8" w:space="0" w:color="auto"/>
              <w:right w:val="single" w:sz="8" w:space="0" w:color="auto"/>
            </w:tcBorders>
          </w:tcPr>
          <w:p w:rsidR="00373ECA" w:rsidRPr="000D2137" w:rsidRDefault="00373ECA" w:rsidP="00373EC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 xml:space="preserve"> N </w:t>
            </w:r>
          </w:p>
          <w:p w:rsidR="00373ECA" w:rsidRPr="000D2137" w:rsidRDefault="00373ECA" w:rsidP="00373EC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п/п</w:t>
            </w:r>
          </w:p>
        </w:tc>
        <w:tc>
          <w:tcPr>
            <w:tcW w:w="3303" w:type="dxa"/>
            <w:vMerge w:val="restart"/>
            <w:tcBorders>
              <w:top w:val="single" w:sz="8" w:space="0" w:color="auto"/>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Тип (вид) учреждения</w:t>
            </w:r>
          </w:p>
        </w:tc>
        <w:tc>
          <w:tcPr>
            <w:tcW w:w="5176" w:type="dxa"/>
            <w:gridSpan w:val="4"/>
            <w:tcBorders>
              <w:top w:val="single" w:sz="8" w:space="0" w:color="auto"/>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Группы по оплате труда</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руководителей учреждений (по сумме</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баллов)</w:t>
            </w:r>
          </w:p>
        </w:tc>
      </w:tr>
      <w:tr w:rsidR="00373ECA" w:rsidRPr="005E3594" w:rsidTr="006A4874">
        <w:tc>
          <w:tcPr>
            <w:tcW w:w="600" w:type="dxa"/>
            <w:vMerge/>
            <w:tcBorders>
              <w:top w:val="single" w:sz="8" w:space="0" w:color="auto"/>
              <w:left w:val="single" w:sz="8" w:space="0" w:color="auto"/>
              <w:bottom w:val="single" w:sz="8" w:space="0" w:color="auto"/>
              <w:right w:val="single" w:sz="8" w:space="0" w:color="auto"/>
            </w:tcBorders>
            <w:vAlign w:val="center"/>
          </w:tcPr>
          <w:p w:rsidR="00373ECA" w:rsidRPr="000D2137" w:rsidRDefault="00373ECA" w:rsidP="00373ECA">
            <w:pPr>
              <w:spacing w:after="0" w:line="240" w:lineRule="auto"/>
              <w:rPr>
                <w:rFonts w:ascii="Times New Roman" w:hAnsi="Times New Roman"/>
                <w:sz w:val="24"/>
                <w:szCs w:val="24"/>
              </w:rPr>
            </w:pPr>
          </w:p>
        </w:tc>
        <w:tc>
          <w:tcPr>
            <w:tcW w:w="3303" w:type="dxa"/>
            <w:vMerge/>
            <w:tcBorders>
              <w:top w:val="single" w:sz="8" w:space="0" w:color="auto"/>
              <w:left w:val="single" w:sz="8" w:space="0" w:color="auto"/>
              <w:bottom w:val="single" w:sz="8" w:space="0" w:color="auto"/>
              <w:right w:val="single" w:sz="8" w:space="0" w:color="auto"/>
            </w:tcBorders>
            <w:vAlign w:val="center"/>
          </w:tcPr>
          <w:p w:rsidR="00373ECA" w:rsidRPr="000D2137" w:rsidRDefault="00373ECA" w:rsidP="00D20B34">
            <w:pPr>
              <w:spacing w:after="0" w:line="240" w:lineRule="auto"/>
              <w:jc w:val="center"/>
              <w:rPr>
                <w:rFonts w:ascii="Times New Roman" w:hAnsi="Times New Roman"/>
                <w:sz w:val="24"/>
                <w:szCs w:val="24"/>
              </w:rPr>
            </w:pPr>
          </w:p>
        </w:tc>
        <w:tc>
          <w:tcPr>
            <w:tcW w:w="1200"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I</w:t>
            </w:r>
          </w:p>
        </w:tc>
        <w:tc>
          <w:tcPr>
            <w:tcW w:w="1425"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II</w:t>
            </w:r>
          </w:p>
        </w:tc>
        <w:tc>
          <w:tcPr>
            <w:tcW w:w="1417"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III</w:t>
            </w:r>
          </w:p>
        </w:tc>
        <w:tc>
          <w:tcPr>
            <w:tcW w:w="1134"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IV</w:t>
            </w:r>
          </w:p>
        </w:tc>
      </w:tr>
      <w:tr w:rsidR="00373ECA" w:rsidRPr="005E3594" w:rsidTr="006A4874">
        <w:tc>
          <w:tcPr>
            <w:tcW w:w="600" w:type="dxa"/>
            <w:tcBorders>
              <w:top w:val="nil"/>
              <w:left w:val="single" w:sz="8" w:space="0" w:color="auto"/>
              <w:bottom w:val="single" w:sz="8" w:space="0" w:color="auto"/>
              <w:right w:val="single" w:sz="8" w:space="0" w:color="auto"/>
            </w:tcBorders>
          </w:tcPr>
          <w:p w:rsidR="00373ECA" w:rsidRPr="000D2137" w:rsidRDefault="00373ECA" w:rsidP="007943B5">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1</w:t>
            </w:r>
          </w:p>
        </w:tc>
        <w:tc>
          <w:tcPr>
            <w:tcW w:w="3303"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2</w:t>
            </w:r>
          </w:p>
        </w:tc>
        <w:tc>
          <w:tcPr>
            <w:tcW w:w="1200"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3</w:t>
            </w:r>
          </w:p>
        </w:tc>
        <w:tc>
          <w:tcPr>
            <w:tcW w:w="1425"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4</w:t>
            </w:r>
          </w:p>
        </w:tc>
        <w:tc>
          <w:tcPr>
            <w:tcW w:w="1417"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5</w:t>
            </w:r>
          </w:p>
        </w:tc>
        <w:tc>
          <w:tcPr>
            <w:tcW w:w="1134"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6</w:t>
            </w:r>
          </w:p>
        </w:tc>
      </w:tr>
      <w:tr w:rsidR="00373ECA" w:rsidRPr="005E3594" w:rsidTr="006A4874">
        <w:trPr>
          <w:trHeight w:val="400"/>
        </w:trPr>
        <w:tc>
          <w:tcPr>
            <w:tcW w:w="600" w:type="dxa"/>
            <w:tcBorders>
              <w:top w:val="nil"/>
              <w:left w:val="single" w:sz="8" w:space="0" w:color="auto"/>
              <w:bottom w:val="single" w:sz="8" w:space="0" w:color="auto"/>
              <w:right w:val="single" w:sz="8" w:space="0" w:color="auto"/>
            </w:tcBorders>
          </w:tcPr>
          <w:p w:rsidR="00373ECA" w:rsidRPr="000D2137" w:rsidRDefault="00373ECA" w:rsidP="007943B5">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1</w:t>
            </w:r>
          </w:p>
        </w:tc>
        <w:tc>
          <w:tcPr>
            <w:tcW w:w="3303" w:type="dxa"/>
            <w:tcBorders>
              <w:top w:val="nil"/>
              <w:left w:val="single" w:sz="8" w:space="0" w:color="auto"/>
              <w:bottom w:val="single" w:sz="8" w:space="0" w:color="auto"/>
              <w:right w:val="single" w:sz="8" w:space="0" w:color="auto"/>
            </w:tcBorders>
          </w:tcPr>
          <w:p w:rsidR="00373ECA" w:rsidRPr="000D2137" w:rsidRDefault="00373ECA" w:rsidP="00373EC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 xml:space="preserve">Дошкольные учреждения           </w:t>
            </w:r>
          </w:p>
        </w:tc>
        <w:tc>
          <w:tcPr>
            <w:tcW w:w="1200"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свыше</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350</w:t>
            </w:r>
          </w:p>
        </w:tc>
        <w:tc>
          <w:tcPr>
            <w:tcW w:w="1425" w:type="dxa"/>
            <w:tcBorders>
              <w:top w:val="nil"/>
              <w:left w:val="single" w:sz="8" w:space="0" w:color="auto"/>
              <w:bottom w:val="single" w:sz="8" w:space="0" w:color="auto"/>
              <w:right w:val="single" w:sz="8" w:space="0" w:color="auto"/>
            </w:tcBorders>
          </w:tcPr>
          <w:p w:rsidR="006A4874"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 xml:space="preserve">от 251 </w:t>
            </w:r>
          </w:p>
          <w:p w:rsidR="00373ECA" w:rsidRPr="000D2137" w:rsidRDefault="00373ECA" w:rsidP="006A487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w:t>
            </w:r>
            <w:r w:rsidR="006A4874">
              <w:rPr>
                <w:rFonts w:ascii="Times New Roman" w:hAnsi="Times New Roman"/>
                <w:sz w:val="24"/>
                <w:szCs w:val="24"/>
              </w:rPr>
              <w:t xml:space="preserve"> </w:t>
            </w:r>
            <w:r w:rsidRPr="000D2137">
              <w:rPr>
                <w:rFonts w:ascii="Times New Roman" w:hAnsi="Times New Roman"/>
                <w:sz w:val="24"/>
                <w:szCs w:val="24"/>
              </w:rPr>
              <w:t>350</w:t>
            </w:r>
          </w:p>
        </w:tc>
        <w:tc>
          <w:tcPr>
            <w:tcW w:w="1417"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от 151</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250</w:t>
            </w:r>
          </w:p>
        </w:tc>
        <w:tc>
          <w:tcPr>
            <w:tcW w:w="1134"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150</w:t>
            </w:r>
          </w:p>
        </w:tc>
      </w:tr>
      <w:tr w:rsidR="00373ECA" w:rsidRPr="005E3594" w:rsidTr="006A4874">
        <w:trPr>
          <w:trHeight w:val="800"/>
        </w:trPr>
        <w:tc>
          <w:tcPr>
            <w:tcW w:w="600" w:type="dxa"/>
            <w:tcBorders>
              <w:top w:val="nil"/>
              <w:left w:val="single" w:sz="8" w:space="0" w:color="auto"/>
              <w:bottom w:val="single" w:sz="8" w:space="0" w:color="auto"/>
              <w:right w:val="single" w:sz="8" w:space="0" w:color="auto"/>
            </w:tcBorders>
          </w:tcPr>
          <w:p w:rsidR="00373ECA" w:rsidRPr="000D2137" w:rsidRDefault="00373ECA" w:rsidP="007943B5">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2</w:t>
            </w:r>
          </w:p>
        </w:tc>
        <w:tc>
          <w:tcPr>
            <w:tcW w:w="3303" w:type="dxa"/>
            <w:tcBorders>
              <w:top w:val="nil"/>
              <w:left w:val="single" w:sz="8" w:space="0" w:color="auto"/>
              <w:bottom w:val="single" w:sz="8" w:space="0" w:color="auto"/>
              <w:right w:val="single" w:sz="8" w:space="0" w:color="auto"/>
            </w:tcBorders>
          </w:tcPr>
          <w:p w:rsidR="00373ECA" w:rsidRPr="000D2137" w:rsidRDefault="00373ECA" w:rsidP="007943B5">
            <w:pPr>
              <w:widowControl w:val="0"/>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 xml:space="preserve">Общеобразовательные учреждения  </w:t>
            </w:r>
          </w:p>
          <w:p w:rsidR="00373ECA" w:rsidRPr="000D2137" w:rsidRDefault="00373ECA" w:rsidP="007943B5">
            <w:pPr>
              <w:widowControl w:val="0"/>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 xml:space="preserve">(начального общего, основного   </w:t>
            </w:r>
          </w:p>
          <w:p w:rsidR="00373ECA" w:rsidRPr="000D2137" w:rsidRDefault="00373ECA" w:rsidP="0036470C">
            <w:pPr>
              <w:widowControl w:val="0"/>
              <w:autoSpaceDE w:val="0"/>
              <w:autoSpaceDN w:val="0"/>
              <w:adjustRightInd w:val="0"/>
              <w:spacing w:after="0" w:line="240" w:lineRule="auto"/>
              <w:jc w:val="both"/>
              <w:rPr>
                <w:rFonts w:ascii="Times New Roman" w:hAnsi="Times New Roman"/>
                <w:sz w:val="24"/>
                <w:szCs w:val="24"/>
              </w:rPr>
            </w:pPr>
            <w:r w:rsidRPr="000D2137">
              <w:rPr>
                <w:rFonts w:ascii="Times New Roman" w:hAnsi="Times New Roman"/>
                <w:sz w:val="24"/>
                <w:szCs w:val="24"/>
              </w:rPr>
              <w:t xml:space="preserve">общего, среднего (полного)  общего образования)             </w:t>
            </w:r>
          </w:p>
        </w:tc>
        <w:tc>
          <w:tcPr>
            <w:tcW w:w="1200"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свыше</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500</w:t>
            </w:r>
          </w:p>
        </w:tc>
        <w:tc>
          <w:tcPr>
            <w:tcW w:w="1425" w:type="dxa"/>
            <w:tcBorders>
              <w:top w:val="nil"/>
              <w:left w:val="single" w:sz="8" w:space="0" w:color="auto"/>
              <w:bottom w:val="single" w:sz="8" w:space="0" w:color="auto"/>
              <w:right w:val="single" w:sz="8" w:space="0" w:color="auto"/>
            </w:tcBorders>
          </w:tcPr>
          <w:p w:rsidR="006A4874"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 xml:space="preserve">от 351 </w:t>
            </w:r>
          </w:p>
          <w:p w:rsidR="00373ECA" w:rsidRPr="000D2137" w:rsidRDefault="00373ECA" w:rsidP="006A487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w:t>
            </w:r>
            <w:r w:rsidR="006A4874">
              <w:rPr>
                <w:rFonts w:ascii="Times New Roman" w:hAnsi="Times New Roman"/>
                <w:sz w:val="24"/>
                <w:szCs w:val="24"/>
              </w:rPr>
              <w:t xml:space="preserve"> </w:t>
            </w:r>
            <w:r w:rsidRPr="000D2137">
              <w:rPr>
                <w:rFonts w:ascii="Times New Roman" w:hAnsi="Times New Roman"/>
                <w:sz w:val="24"/>
                <w:szCs w:val="24"/>
              </w:rPr>
              <w:t>500</w:t>
            </w:r>
          </w:p>
        </w:tc>
        <w:tc>
          <w:tcPr>
            <w:tcW w:w="1417"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от 201</w:t>
            </w:r>
          </w:p>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350</w:t>
            </w:r>
          </w:p>
        </w:tc>
        <w:tc>
          <w:tcPr>
            <w:tcW w:w="1134" w:type="dxa"/>
            <w:tcBorders>
              <w:top w:val="nil"/>
              <w:left w:val="single" w:sz="8" w:space="0" w:color="auto"/>
              <w:bottom w:val="single" w:sz="8" w:space="0" w:color="auto"/>
              <w:right w:val="single" w:sz="8" w:space="0" w:color="auto"/>
            </w:tcBorders>
          </w:tcPr>
          <w:p w:rsidR="00373ECA" w:rsidRPr="000D2137" w:rsidRDefault="00373ECA" w:rsidP="00D20B3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200</w:t>
            </w:r>
          </w:p>
        </w:tc>
      </w:tr>
      <w:tr w:rsidR="0036470C" w:rsidRPr="005E3594" w:rsidTr="006A4874">
        <w:trPr>
          <w:trHeight w:val="400"/>
        </w:trPr>
        <w:tc>
          <w:tcPr>
            <w:tcW w:w="600" w:type="dxa"/>
            <w:tcBorders>
              <w:top w:val="nil"/>
              <w:left w:val="single" w:sz="8" w:space="0" w:color="auto"/>
              <w:bottom w:val="single" w:sz="8" w:space="0" w:color="auto"/>
              <w:right w:val="single" w:sz="8" w:space="0" w:color="auto"/>
            </w:tcBorders>
          </w:tcPr>
          <w:p w:rsidR="0036470C" w:rsidRPr="000D2137" w:rsidRDefault="0036470C" w:rsidP="007943B5">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3</w:t>
            </w:r>
          </w:p>
        </w:tc>
        <w:tc>
          <w:tcPr>
            <w:tcW w:w="3303" w:type="dxa"/>
            <w:tcBorders>
              <w:top w:val="nil"/>
              <w:left w:val="single" w:sz="8" w:space="0" w:color="auto"/>
              <w:bottom w:val="single" w:sz="8" w:space="0" w:color="auto"/>
              <w:right w:val="single" w:sz="8" w:space="0" w:color="auto"/>
            </w:tcBorders>
          </w:tcPr>
          <w:p w:rsidR="0036470C" w:rsidRPr="000D2137" w:rsidRDefault="0036470C" w:rsidP="00373EC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 xml:space="preserve">Учреждения дополнительного      </w:t>
            </w:r>
          </w:p>
          <w:p w:rsidR="0036470C" w:rsidRPr="000D2137" w:rsidRDefault="0036470C" w:rsidP="00373ECA">
            <w:pPr>
              <w:widowControl w:val="0"/>
              <w:autoSpaceDE w:val="0"/>
              <w:autoSpaceDN w:val="0"/>
              <w:adjustRightInd w:val="0"/>
              <w:spacing w:after="0" w:line="240" w:lineRule="auto"/>
              <w:rPr>
                <w:rFonts w:ascii="Times New Roman" w:hAnsi="Times New Roman"/>
                <w:sz w:val="24"/>
                <w:szCs w:val="24"/>
              </w:rPr>
            </w:pPr>
            <w:r w:rsidRPr="000D2137">
              <w:rPr>
                <w:rFonts w:ascii="Times New Roman" w:hAnsi="Times New Roman"/>
                <w:sz w:val="24"/>
                <w:szCs w:val="24"/>
              </w:rPr>
              <w:t xml:space="preserve">образования детей               </w:t>
            </w:r>
          </w:p>
        </w:tc>
        <w:tc>
          <w:tcPr>
            <w:tcW w:w="1200"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свыше</w:t>
            </w:r>
          </w:p>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500</w:t>
            </w:r>
          </w:p>
        </w:tc>
        <w:tc>
          <w:tcPr>
            <w:tcW w:w="1425" w:type="dxa"/>
            <w:tcBorders>
              <w:top w:val="nil"/>
              <w:left w:val="single" w:sz="8" w:space="0" w:color="auto"/>
              <w:bottom w:val="single" w:sz="8" w:space="0" w:color="auto"/>
              <w:right w:val="single" w:sz="8" w:space="0" w:color="auto"/>
            </w:tcBorders>
          </w:tcPr>
          <w:p w:rsidR="006A4874"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 xml:space="preserve">от 351 </w:t>
            </w:r>
          </w:p>
          <w:p w:rsidR="0036470C" w:rsidRPr="000D2137" w:rsidRDefault="006A4874" w:rsidP="006A48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36470C" w:rsidRPr="000D2137">
              <w:rPr>
                <w:rFonts w:ascii="Times New Roman" w:hAnsi="Times New Roman"/>
                <w:sz w:val="24"/>
                <w:szCs w:val="24"/>
              </w:rPr>
              <w:t>до</w:t>
            </w:r>
            <w:r>
              <w:rPr>
                <w:rFonts w:ascii="Times New Roman" w:hAnsi="Times New Roman"/>
                <w:sz w:val="24"/>
                <w:szCs w:val="24"/>
              </w:rPr>
              <w:t xml:space="preserve"> </w:t>
            </w:r>
            <w:r w:rsidR="0036470C" w:rsidRPr="000D2137">
              <w:rPr>
                <w:rFonts w:ascii="Times New Roman" w:hAnsi="Times New Roman"/>
                <w:sz w:val="24"/>
                <w:szCs w:val="24"/>
              </w:rPr>
              <w:t>500</w:t>
            </w:r>
          </w:p>
        </w:tc>
        <w:tc>
          <w:tcPr>
            <w:tcW w:w="1417"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от 201</w:t>
            </w:r>
          </w:p>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350</w:t>
            </w:r>
          </w:p>
        </w:tc>
        <w:tc>
          <w:tcPr>
            <w:tcW w:w="1134"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200</w:t>
            </w:r>
          </w:p>
        </w:tc>
      </w:tr>
      <w:tr w:rsidR="0036470C" w:rsidRPr="005E3594" w:rsidTr="006A4874">
        <w:trPr>
          <w:trHeight w:val="400"/>
        </w:trPr>
        <w:tc>
          <w:tcPr>
            <w:tcW w:w="600" w:type="dxa"/>
            <w:tcBorders>
              <w:top w:val="nil"/>
              <w:left w:val="single" w:sz="8" w:space="0" w:color="auto"/>
              <w:bottom w:val="single" w:sz="8" w:space="0" w:color="auto"/>
              <w:right w:val="single" w:sz="8" w:space="0" w:color="auto"/>
            </w:tcBorders>
          </w:tcPr>
          <w:p w:rsidR="0036470C" w:rsidRPr="000D2137" w:rsidRDefault="0036470C" w:rsidP="007943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303" w:type="dxa"/>
            <w:tcBorders>
              <w:top w:val="nil"/>
              <w:left w:val="single" w:sz="8" w:space="0" w:color="auto"/>
              <w:bottom w:val="single" w:sz="8" w:space="0" w:color="auto"/>
              <w:right w:val="single" w:sz="8" w:space="0" w:color="auto"/>
            </w:tcBorders>
          </w:tcPr>
          <w:p w:rsidR="0036470C" w:rsidRPr="000D2137" w:rsidRDefault="0036470C" w:rsidP="003647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 «Управление образования города Енисейска»</w:t>
            </w:r>
          </w:p>
        </w:tc>
        <w:tc>
          <w:tcPr>
            <w:tcW w:w="1200"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свыше</w:t>
            </w:r>
          </w:p>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500</w:t>
            </w:r>
          </w:p>
        </w:tc>
        <w:tc>
          <w:tcPr>
            <w:tcW w:w="1425" w:type="dxa"/>
            <w:tcBorders>
              <w:top w:val="nil"/>
              <w:left w:val="single" w:sz="8" w:space="0" w:color="auto"/>
              <w:bottom w:val="single" w:sz="8" w:space="0" w:color="auto"/>
              <w:right w:val="single" w:sz="8" w:space="0" w:color="auto"/>
            </w:tcBorders>
          </w:tcPr>
          <w:p w:rsidR="006A4874"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 xml:space="preserve">от 351 </w:t>
            </w:r>
          </w:p>
          <w:p w:rsidR="0036470C" w:rsidRPr="000D2137" w:rsidRDefault="0036470C" w:rsidP="006A4874">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w:t>
            </w:r>
            <w:r w:rsidR="006A4874">
              <w:rPr>
                <w:rFonts w:ascii="Times New Roman" w:hAnsi="Times New Roman"/>
                <w:sz w:val="24"/>
                <w:szCs w:val="24"/>
              </w:rPr>
              <w:t xml:space="preserve"> </w:t>
            </w:r>
            <w:r w:rsidRPr="000D2137">
              <w:rPr>
                <w:rFonts w:ascii="Times New Roman" w:hAnsi="Times New Roman"/>
                <w:sz w:val="24"/>
                <w:szCs w:val="24"/>
              </w:rPr>
              <w:t>500</w:t>
            </w:r>
          </w:p>
        </w:tc>
        <w:tc>
          <w:tcPr>
            <w:tcW w:w="1417"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от 201</w:t>
            </w:r>
          </w:p>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350</w:t>
            </w:r>
          </w:p>
        </w:tc>
        <w:tc>
          <w:tcPr>
            <w:tcW w:w="1134" w:type="dxa"/>
            <w:tcBorders>
              <w:top w:val="nil"/>
              <w:left w:val="single" w:sz="8" w:space="0" w:color="auto"/>
              <w:bottom w:val="single" w:sz="8" w:space="0" w:color="auto"/>
              <w:right w:val="single" w:sz="8" w:space="0" w:color="auto"/>
            </w:tcBorders>
          </w:tcPr>
          <w:p w:rsidR="0036470C" w:rsidRPr="000D2137" w:rsidRDefault="0036470C" w:rsidP="00D8693E">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до 200</w:t>
            </w:r>
          </w:p>
        </w:tc>
      </w:tr>
    </w:tbl>
    <w:p w:rsidR="00373ECA" w:rsidRDefault="00373ECA" w:rsidP="00460792">
      <w:pPr>
        <w:autoSpaceDE w:val="0"/>
        <w:autoSpaceDN w:val="0"/>
        <w:adjustRightInd w:val="0"/>
        <w:spacing w:after="0" w:line="240" w:lineRule="auto"/>
        <w:ind w:firstLine="540"/>
        <w:jc w:val="center"/>
        <w:rPr>
          <w:rFonts w:ascii="Times New Roman" w:hAnsi="Times New Roman"/>
          <w:sz w:val="24"/>
          <w:szCs w:val="24"/>
        </w:rPr>
      </w:pPr>
    </w:p>
    <w:p w:rsidR="00447CCD" w:rsidRDefault="00447CCD" w:rsidP="00103894">
      <w:pPr>
        <w:autoSpaceDE w:val="0"/>
        <w:autoSpaceDN w:val="0"/>
        <w:adjustRightInd w:val="0"/>
        <w:spacing w:after="0" w:line="240" w:lineRule="auto"/>
        <w:ind w:firstLine="540"/>
        <w:jc w:val="right"/>
        <w:rPr>
          <w:rFonts w:ascii="Times New Roman" w:hAnsi="Times New Roman"/>
          <w:sz w:val="24"/>
          <w:szCs w:val="24"/>
        </w:rPr>
      </w:pPr>
    </w:p>
    <w:p w:rsidR="006A4874" w:rsidRDefault="006A4874" w:rsidP="00103894">
      <w:pPr>
        <w:autoSpaceDE w:val="0"/>
        <w:autoSpaceDN w:val="0"/>
        <w:adjustRightInd w:val="0"/>
        <w:spacing w:after="0" w:line="240" w:lineRule="auto"/>
        <w:ind w:firstLine="540"/>
        <w:jc w:val="right"/>
        <w:rPr>
          <w:rFonts w:ascii="Times New Roman" w:hAnsi="Times New Roman"/>
          <w:sz w:val="24"/>
          <w:szCs w:val="24"/>
        </w:rPr>
      </w:pPr>
    </w:p>
    <w:p w:rsidR="006A4874" w:rsidRPr="006A4874" w:rsidRDefault="006A4874" w:rsidP="00103894">
      <w:pPr>
        <w:autoSpaceDE w:val="0"/>
        <w:autoSpaceDN w:val="0"/>
        <w:adjustRightInd w:val="0"/>
        <w:spacing w:after="0" w:line="240" w:lineRule="auto"/>
        <w:ind w:firstLine="540"/>
        <w:jc w:val="right"/>
        <w:rPr>
          <w:rFonts w:ascii="Times New Roman"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3</w:t>
      </w:r>
      <w:r w:rsidR="00B41DBC">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B41DBC">
        <w:rPr>
          <w:rFonts w:ascii="Times New Roman" w:hAnsi="Times New Roman"/>
          <w:sz w:val="24"/>
          <w:szCs w:val="24"/>
        </w:rPr>
        <w:t xml:space="preserve"> </w:t>
      </w:r>
      <w:r>
        <w:rPr>
          <w:rFonts w:ascii="Times New Roman" w:hAnsi="Times New Roman"/>
          <w:sz w:val="24"/>
          <w:szCs w:val="24"/>
        </w:rPr>
        <w:t>учреждений города Енисейска</w:t>
      </w:r>
    </w:p>
    <w:p w:rsidR="002C0B72" w:rsidRDefault="002C0B72" w:rsidP="00460792">
      <w:pPr>
        <w:autoSpaceDE w:val="0"/>
        <w:autoSpaceDN w:val="0"/>
        <w:adjustRightInd w:val="0"/>
        <w:spacing w:after="0" w:line="240" w:lineRule="auto"/>
        <w:ind w:firstLine="540"/>
        <w:jc w:val="center"/>
        <w:rPr>
          <w:rFonts w:ascii="Times New Roman" w:hAnsi="Times New Roman"/>
          <w:sz w:val="24"/>
          <w:szCs w:val="24"/>
        </w:rPr>
      </w:pPr>
    </w:p>
    <w:p w:rsidR="006A4874" w:rsidRDefault="006A4874" w:rsidP="00460792">
      <w:pPr>
        <w:autoSpaceDE w:val="0"/>
        <w:autoSpaceDN w:val="0"/>
        <w:adjustRightInd w:val="0"/>
        <w:spacing w:after="0" w:line="240" w:lineRule="auto"/>
        <w:ind w:firstLine="540"/>
        <w:jc w:val="center"/>
        <w:rPr>
          <w:rFonts w:ascii="Times New Roman" w:hAnsi="Times New Roman"/>
          <w:sz w:val="24"/>
          <w:szCs w:val="24"/>
        </w:rPr>
      </w:pPr>
    </w:p>
    <w:p w:rsidR="00437725" w:rsidRPr="00437725" w:rsidRDefault="00437725" w:rsidP="00437725">
      <w:pPr>
        <w:autoSpaceDE w:val="0"/>
        <w:autoSpaceDN w:val="0"/>
        <w:adjustRightInd w:val="0"/>
        <w:spacing w:after="0" w:line="240" w:lineRule="auto"/>
        <w:jc w:val="center"/>
        <w:outlineLvl w:val="0"/>
        <w:rPr>
          <w:rFonts w:ascii="Times New Roman" w:hAnsi="Times New Roman"/>
          <w:sz w:val="24"/>
          <w:szCs w:val="24"/>
        </w:rPr>
      </w:pPr>
      <w:r w:rsidRPr="00437725">
        <w:rPr>
          <w:rFonts w:ascii="Times New Roman" w:hAnsi="Times New Roman"/>
          <w:sz w:val="24"/>
          <w:szCs w:val="24"/>
        </w:rPr>
        <w:t xml:space="preserve">ПОКАЗАТЕЛИ </w:t>
      </w:r>
    </w:p>
    <w:p w:rsidR="00437725" w:rsidRPr="00437725" w:rsidRDefault="00437725" w:rsidP="00437725">
      <w:pPr>
        <w:autoSpaceDE w:val="0"/>
        <w:autoSpaceDN w:val="0"/>
        <w:adjustRightInd w:val="0"/>
        <w:spacing w:after="0" w:line="240" w:lineRule="auto"/>
        <w:jc w:val="center"/>
        <w:outlineLvl w:val="0"/>
        <w:rPr>
          <w:rFonts w:ascii="Times New Roman" w:hAnsi="Times New Roman"/>
          <w:sz w:val="24"/>
          <w:szCs w:val="24"/>
        </w:rPr>
      </w:pPr>
      <w:r w:rsidRPr="00437725">
        <w:rPr>
          <w:rFonts w:ascii="Times New Roman" w:hAnsi="Times New Roman"/>
          <w:sz w:val="24"/>
          <w:szCs w:val="24"/>
        </w:rPr>
        <w:t xml:space="preserve">ДЛЯ ОТНЕСЕНИЯ УЧРЕЖДЕНИЙ </w:t>
      </w:r>
      <w:r w:rsidR="00513B46">
        <w:rPr>
          <w:rFonts w:ascii="Times New Roman" w:hAnsi="Times New Roman"/>
          <w:sz w:val="24"/>
          <w:szCs w:val="24"/>
        </w:rPr>
        <w:t>КУЛЬТУРЫ</w:t>
      </w:r>
      <w:r w:rsidR="00B55E52">
        <w:rPr>
          <w:rFonts w:ascii="Times New Roman" w:hAnsi="Times New Roman"/>
          <w:sz w:val="24"/>
          <w:szCs w:val="24"/>
        </w:rPr>
        <w:t>, УЧРЕЖДЕНИЙ ДОПОЛНИТЕЛЬНОГО ОБРАЗОВАНИЯ В ОБЛАСТИ КУЛЬТУРЫ</w:t>
      </w:r>
      <w:r w:rsidR="00513B46">
        <w:rPr>
          <w:rFonts w:ascii="Times New Roman" w:hAnsi="Times New Roman"/>
          <w:sz w:val="24"/>
          <w:szCs w:val="24"/>
        </w:rPr>
        <w:t xml:space="preserve"> </w:t>
      </w:r>
      <w:r w:rsidRPr="00437725">
        <w:rPr>
          <w:rFonts w:ascii="Times New Roman" w:hAnsi="Times New Roman"/>
          <w:sz w:val="24"/>
          <w:szCs w:val="24"/>
        </w:rPr>
        <w:t>К ГРУППАМ ПО ОПЛАТЕ ТРУДА</w:t>
      </w:r>
      <w:r w:rsidR="00B41DBC">
        <w:rPr>
          <w:rFonts w:ascii="Times New Roman" w:hAnsi="Times New Roman"/>
          <w:sz w:val="24"/>
          <w:szCs w:val="24"/>
        </w:rPr>
        <w:t xml:space="preserve"> </w:t>
      </w:r>
      <w:r w:rsidRPr="00437725">
        <w:rPr>
          <w:rFonts w:ascii="Times New Roman" w:hAnsi="Times New Roman"/>
          <w:sz w:val="24"/>
          <w:szCs w:val="24"/>
        </w:rPr>
        <w:t>РУКОВОДИТЕЛЕЙ УЧРЕЖДЕНИЙ</w:t>
      </w:r>
    </w:p>
    <w:p w:rsidR="00447CCD" w:rsidRPr="00B41DBC" w:rsidRDefault="00447CCD" w:rsidP="00437725">
      <w:pPr>
        <w:autoSpaceDE w:val="0"/>
        <w:autoSpaceDN w:val="0"/>
        <w:adjustRightInd w:val="0"/>
        <w:spacing w:after="0" w:line="240" w:lineRule="auto"/>
        <w:ind w:firstLine="540"/>
        <w:jc w:val="both"/>
        <w:outlineLvl w:val="0"/>
        <w:rPr>
          <w:rFonts w:ascii="Times New Roman" w:hAnsi="Times New Roman"/>
          <w:sz w:val="24"/>
          <w:szCs w:val="24"/>
        </w:rPr>
      </w:pPr>
    </w:p>
    <w:p w:rsid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1.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5C053D" w:rsidRDefault="005C053D" w:rsidP="005C053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При этом контингент обучающихся (воспитанников) по учреждениям дополнительно образования определяется:</w:t>
      </w:r>
    </w:p>
    <w:p w:rsidR="005C053D" w:rsidRPr="00437725" w:rsidRDefault="005C053D" w:rsidP="005C053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по списочному составу постоянно обучающихся на 1 января. При этом в списочном составе обучающихся в учреждениях дополнительного образования детей, занимающихся в нескольких кружках, секциях, группах, учитываются один раз.</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2.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3.  В случае, когда один из показателей, характеризующий деятельность учреждения, ниже установленного для той или иной группы по оплате труда руководителей соответствующего типа учреждения (но не более, чем на 20%), учреждение может быть отнесено к данной группе с учетом следующих показателей:</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внедрение в практику работы учреждения новых технологий и осуществление инновационной деятельности;</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эффективность использования материально – технической базы;</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рост доходов от реализации платных услуг;</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исследовательская, методическая деятельность;</w:t>
      </w:r>
    </w:p>
    <w:p w:rsidR="00437725" w:rsidRPr="00437725"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участие в культурных акциях городского, краевого, российского и международного уровней.</w:t>
      </w:r>
    </w:p>
    <w:p w:rsidR="00437725" w:rsidRPr="00F77CF7" w:rsidRDefault="00437725" w:rsidP="00437725">
      <w:pPr>
        <w:autoSpaceDE w:val="0"/>
        <w:autoSpaceDN w:val="0"/>
        <w:adjustRightInd w:val="0"/>
        <w:spacing w:after="0" w:line="240" w:lineRule="auto"/>
        <w:ind w:firstLine="540"/>
        <w:jc w:val="both"/>
        <w:outlineLvl w:val="0"/>
        <w:rPr>
          <w:rFonts w:ascii="Times New Roman" w:hAnsi="Times New Roman"/>
          <w:sz w:val="24"/>
          <w:szCs w:val="24"/>
        </w:rPr>
      </w:pPr>
      <w:r w:rsidRPr="00437725">
        <w:rPr>
          <w:rFonts w:ascii="Times New Roman" w:hAnsi="Times New Roman"/>
          <w:sz w:val="24"/>
          <w:szCs w:val="24"/>
        </w:rPr>
        <w:t xml:space="preserve">4. </w:t>
      </w:r>
      <w:r w:rsidRPr="00F77CF7">
        <w:rPr>
          <w:rFonts w:ascii="Times New Roman" w:hAnsi="Times New Roman"/>
          <w:sz w:val="24"/>
          <w:szCs w:val="24"/>
        </w:rPr>
        <w:t>Показатели деятельности учреждений, используемые для отнесения учреждений к группе по оплате труда руководителей.</w:t>
      </w:r>
    </w:p>
    <w:p w:rsidR="00437725" w:rsidRDefault="00437725" w:rsidP="00437725">
      <w:pPr>
        <w:autoSpaceDE w:val="0"/>
        <w:autoSpaceDN w:val="0"/>
        <w:adjustRightInd w:val="0"/>
        <w:spacing w:after="0" w:line="240" w:lineRule="auto"/>
        <w:outlineLvl w:val="0"/>
        <w:rPr>
          <w:rFonts w:ascii="Times New Roman" w:hAnsi="Times New Roman"/>
          <w:sz w:val="24"/>
          <w:szCs w:val="24"/>
        </w:rPr>
      </w:pPr>
      <w:r w:rsidRPr="00437725">
        <w:rPr>
          <w:rFonts w:ascii="Times New Roman" w:hAnsi="Times New Roman"/>
          <w:sz w:val="24"/>
          <w:szCs w:val="24"/>
        </w:rPr>
        <w:t xml:space="preserve">          4.1.  </w:t>
      </w:r>
      <w:r w:rsidR="005950C2">
        <w:rPr>
          <w:rFonts w:ascii="Times New Roman" w:hAnsi="Times New Roman"/>
          <w:sz w:val="24"/>
          <w:szCs w:val="24"/>
        </w:rPr>
        <w:t>У</w:t>
      </w:r>
      <w:r w:rsidRPr="00437725">
        <w:rPr>
          <w:rFonts w:ascii="Times New Roman" w:hAnsi="Times New Roman"/>
          <w:sz w:val="24"/>
          <w:szCs w:val="24"/>
        </w:rPr>
        <w:t>чреждени</w:t>
      </w:r>
      <w:r w:rsidR="005950C2">
        <w:rPr>
          <w:rFonts w:ascii="Times New Roman" w:hAnsi="Times New Roman"/>
          <w:sz w:val="24"/>
          <w:szCs w:val="24"/>
        </w:rPr>
        <w:t xml:space="preserve">я культуры </w:t>
      </w:r>
      <w:r w:rsidRPr="00437725">
        <w:rPr>
          <w:rFonts w:ascii="Times New Roman" w:hAnsi="Times New Roman"/>
          <w:sz w:val="24"/>
          <w:szCs w:val="24"/>
        </w:rPr>
        <w:t xml:space="preserve"> клубного типа</w:t>
      </w:r>
      <w:r w:rsidR="005950C2">
        <w:rPr>
          <w:rFonts w:ascii="Times New Roman" w:hAnsi="Times New Roman"/>
          <w:sz w:val="24"/>
          <w:szCs w:val="24"/>
        </w:rPr>
        <w:t>:</w:t>
      </w:r>
    </w:p>
    <w:p w:rsidR="00F77CF7" w:rsidRPr="00437725" w:rsidRDefault="00F77CF7" w:rsidP="00437725">
      <w:pPr>
        <w:autoSpaceDE w:val="0"/>
        <w:autoSpaceDN w:val="0"/>
        <w:adjustRightInd w:val="0"/>
        <w:spacing w:after="0" w:line="240" w:lineRule="auto"/>
        <w:outlineLvl w:val="0"/>
        <w:rPr>
          <w:rFonts w:ascii="Times New Roman" w:hAnsi="Times New Roman"/>
          <w:sz w:val="24"/>
          <w:szCs w:val="24"/>
        </w:rPr>
      </w:pPr>
    </w:p>
    <w:tbl>
      <w:tblPr>
        <w:tblW w:w="9223" w:type="dxa"/>
        <w:tblInd w:w="70" w:type="dxa"/>
        <w:tblLayout w:type="fixed"/>
        <w:tblCellMar>
          <w:left w:w="70" w:type="dxa"/>
          <w:right w:w="70" w:type="dxa"/>
        </w:tblCellMar>
        <w:tblLook w:val="0000" w:firstRow="0" w:lastRow="0" w:firstColumn="0" w:lastColumn="0" w:noHBand="0" w:noVBand="0"/>
      </w:tblPr>
      <w:tblGrid>
        <w:gridCol w:w="540"/>
        <w:gridCol w:w="2862"/>
        <w:gridCol w:w="1427"/>
        <w:gridCol w:w="1417"/>
        <w:gridCol w:w="1418"/>
        <w:gridCol w:w="1559"/>
      </w:tblGrid>
      <w:tr w:rsidR="00224B33" w:rsidRPr="006449C5" w:rsidTr="006A4874">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 xml:space="preserve">№ </w:t>
            </w:r>
            <w:r w:rsidRPr="006449C5">
              <w:rPr>
                <w:sz w:val="24"/>
                <w:szCs w:val="24"/>
              </w:rPr>
              <w:br/>
              <w:t>п/п</w:t>
            </w:r>
          </w:p>
        </w:tc>
        <w:tc>
          <w:tcPr>
            <w:tcW w:w="2862" w:type="dxa"/>
            <w:vMerge w:val="restart"/>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Показатели</w:t>
            </w:r>
          </w:p>
        </w:tc>
        <w:tc>
          <w:tcPr>
            <w:tcW w:w="5821" w:type="dxa"/>
            <w:gridSpan w:val="4"/>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 xml:space="preserve">Группы по оплате труда       </w:t>
            </w:r>
            <w:r w:rsidRPr="006449C5">
              <w:rPr>
                <w:sz w:val="24"/>
                <w:szCs w:val="24"/>
              </w:rPr>
              <w:br/>
              <w:t xml:space="preserve">руководителей учреждений </w:t>
            </w:r>
          </w:p>
        </w:tc>
      </w:tr>
      <w:tr w:rsidR="00224B33" w:rsidRPr="006449C5" w:rsidTr="006A487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tc>
        <w:tc>
          <w:tcPr>
            <w:tcW w:w="2862" w:type="dxa"/>
            <w:vMerge/>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tc>
        <w:tc>
          <w:tcPr>
            <w:tcW w:w="1427" w:type="dxa"/>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I</w:t>
            </w:r>
          </w:p>
        </w:tc>
        <w:tc>
          <w:tcPr>
            <w:tcW w:w="1417" w:type="dxa"/>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II</w:t>
            </w:r>
          </w:p>
        </w:tc>
        <w:tc>
          <w:tcPr>
            <w:tcW w:w="1418" w:type="dxa"/>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III</w:t>
            </w:r>
          </w:p>
        </w:tc>
        <w:tc>
          <w:tcPr>
            <w:tcW w:w="1559" w:type="dxa"/>
            <w:tcBorders>
              <w:top w:val="single" w:sz="6" w:space="0" w:color="auto"/>
              <w:left w:val="single" w:sz="6" w:space="0" w:color="auto"/>
              <w:bottom w:val="single" w:sz="6" w:space="0" w:color="auto"/>
              <w:right w:val="single" w:sz="6" w:space="0" w:color="auto"/>
            </w:tcBorders>
            <w:vAlign w:val="center"/>
          </w:tcPr>
          <w:p w:rsidR="00224B33" w:rsidRPr="006449C5" w:rsidRDefault="00224B33" w:rsidP="00224B33">
            <w:pPr>
              <w:pStyle w:val="ConsPlusCell"/>
              <w:jc w:val="center"/>
              <w:rPr>
                <w:sz w:val="24"/>
                <w:szCs w:val="24"/>
              </w:rPr>
            </w:pPr>
            <w:r w:rsidRPr="006449C5">
              <w:rPr>
                <w:sz w:val="24"/>
                <w:szCs w:val="24"/>
              </w:rPr>
              <w:t>IV</w:t>
            </w:r>
          </w:p>
        </w:tc>
      </w:tr>
      <w:tr w:rsidR="00224B33" w:rsidRPr="006449C5" w:rsidTr="006A4874">
        <w:trPr>
          <w:cantSplit/>
          <w:trHeight w:val="240"/>
        </w:trPr>
        <w:tc>
          <w:tcPr>
            <w:tcW w:w="540"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1</w:t>
            </w:r>
          </w:p>
        </w:tc>
        <w:tc>
          <w:tcPr>
            <w:tcW w:w="2862"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2</w:t>
            </w:r>
          </w:p>
        </w:tc>
        <w:tc>
          <w:tcPr>
            <w:tcW w:w="1427"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6</w:t>
            </w:r>
          </w:p>
        </w:tc>
      </w:tr>
      <w:tr w:rsidR="00224B33" w:rsidRPr="00BA0B0A" w:rsidTr="006A4874">
        <w:trPr>
          <w:cantSplit/>
          <w:trHeight w:val="600"/>
        </w:trPr>
        <w:tc>
          <w:tcPr>
            <w:tcW w:w="540"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1</w:t>
            </w:r>
          </w:p>
        </w:tc>
        <w:tc>
          <w:tcPr>
            <w:tcW w:w="2862"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rPr>
                <w:sz w:val="24"/>
                <w:szCs w:val="24"/>
              </w:rPr>
            </w:pPr>
            <w:r w:rsidRPr="006449C5">
              <w:rPr>
                <w:sz w:val="24"/>
                <w:szCs w:val="24"/>
              </w:rPr>
              <w:t>Количество массовых мероприятий, ед.</w:t>
            </w:r>
          </w:p>
        </w:tc>
        <w:tc>
          <w:tcPr>
            <w:tcW w:w="1427" w:type="dxa"/>
            <w:tcBorders>
              <w:top w:val="single" w:sz="6" w:space="0" w:color="auto"/>
              <w:left w:val="single" w:sz="6" w:space="0" w:color="auto"/>
              <w:bottom w:val="single" w:sz="6" w:space="0" w:color="auto"/>
              <w:right w:val="single" w:sz="6" w:space="0" w:color="auto"/>
            </w:tcBorders>
          </w:tcPr>
          <w:p w:rsidR="00224B33" w:rsidRPr="00CA765F" w:rsidRDefault="00224B33" w:rsidP="00224B33">
            <w:pPr>
              <w:pStyle w:val="ConsPlusCell"/>
              <w:jc w:val="center"/>
              <w:rPr>
                <w:sz w:val="24"/>
                <w:szCs w:val="24"/>
              </w:rPr>
            </w:pPr>
            <w:r w:rsidRPr="00CA765F">
              <w:rPr>
                <w:sz w:val="24"/>
                <w:szCs w:val="24"/>
              </w:rPr>
              <w:t>Свыше 300</w:t>
            </w:r>
          </w:p>
        </w:tc>
        <w:tc>
          <w:tcPr>
            <w:tcW w:w="1417" w:type="dxa"/>
            <w:tcBorders>
              <w:top w:val="single" w:sz="6" w:space="0" w:color="auto"/>
              <w:left w:val="single" w:sz="6" w:space="0" w:color="auto"/>
              <w:bottom w:val="single" w:sz="6" w:space="0" w:color="auto"/>
              <w:right w:val="single" w:sz="6" w:space="0" w:color="auto"/>
            </w:tcBorders>
          </w:tcPr>
          <w:p w:rsidR="00224B33" w:rsidRPr="00CA765F" w:rsidRDefault="00224B33" w:rsidP="00224B33">
            <w:pPr>
              <w:pStyle w:val="ConsPlusCell"/>
              <w:jc w:val="center"/>
              <w:rPr>
                <w:sz w:val="24"/>
                <w:szCs w:val="24"/>
              </w:rPr>
            </w:pPr>
            <w:r w:rsidRPr="00CA765F">
              <w:rPr>
                <w:sz w:val="24"/>
                <w:szCs w:val="24"/>
              </w:rPr>
              <w:t>Свыше 220 до 300</w:t>
            </w:r>
          </w:p>
        </w:tc>
        <w:tc>
          <w:tcPr>
            <w:tcW w:w="1418" w:type="dxa"/>
            <w:tcBorders>
              <w:top w:val="single" w:sz="6" w:space="0" w:color="auto"/>
              <w:left w:val="single" w:sz="6" w:space="0" w:color="auto"/>
              <w:bottom w:val="single" w:sz="6" w:space="0" w:color="auto"/>
              <w:right w:val="single" w:sz="6" w:space="0" w:color="auto"/>
            </w:tcBorders>
          </w:tcPr>
          <w:p w:rsidR="00224B33" w:rsidRPr="00CA765F" w:rsidRDefault="00224B33" w:rsidP="00224B33">
            <w:pPr>
              <w:pStyle w:val="ConsPlusCell"/>
              <w:jc w:val="center"/>
              <w:rPr>
                <w:sz w:val="24"/>
                <w:szCs w:val="24"/>
              </w:rPr>
            </w:pPr>
            <w:r w:rsidRPr="00CA765F">
              <w:rPr>
                <w:sz w:val="24"/>
                <w:szCs w:val="24"/>
              </w:rPr>
              <w:t>Свыше 170 до 220</w:t>
            </w:r>
          </w:p>
        </w:tc>
        <w:tc>
          <w:tcPr>
            <w:tcW w:w="1559" w:type="dxa"/>
            <w:tcBorders>
              <w:top w:val="single" w:sz="6" w:space="0" w:color="auto"/>
              <w:left w:val="single" w:sz="6" w:space="0" w:color="auto"/>
              <w:bottom w:val="single" w:sz="6" w:space="0" w:color="auto"/>
              <w:right w:val="single" w:sz="6" w:space="0" w:color="auto"/>
            </w:tcBorders>
          </w:tcPr>
          <w:p w:rsidR="00224B33" w:rsidRPr="00CA765F" w:rsidRDefault="00224B33" w:rsidP="00224B33">
            <w:pPr>
              <w:pStyle w:val="ConsPlusCell"/>
              <w:jc w:val="center"/>
              <w:rPr>
                <w:sz w:val="24"/>
                <w:szCs w:val="24"/>
              </w:rPr>
            </w:pPr>
            <w:r w:rsidRPr="00CA765F">
              <w:rPr>
                <w:sz w:val="24"/>
                <w:szCs w:val="24"/>
              </w:rPr>
              <w:t xml:space="preserve">От 100 </w:t>
            </w:r>
          </w:p>
          <w:p w:rsidR="00224B33" w:rsidRPr="00CA765F" w:rsidRDefault="00224B33" w:rsidP="00224B33">
            <w:pPr>
              <w:pStyle w:val="ConsPlusCell"/>
              <w:jc w:val="center"/>
              <w:rPr>
                <w:sz w:val="24"/>
                <w:szCs w:val="24"/>
              </w:rPr>
            </w:pPr>
            <w:r w:rsidRPr="00CA765F">
              <w:rPr>
                <w:sz w:val="24"/>
                <w:szCs w:val="24"/>
              </w:rPr>
              <w:t>до 170</w:t>
            </w:r>
          </w:p>
        </w:tc>
      </w:tr>
      <w:tr w:rsidR="00224B33" w:rsidRPr="00BA0B0A" w:rsidTr="006A4874">
        <w:trPr>
          <w:cantSplit/>
          <w:trHeight w:val="360"/>
        </w:trPr>
        <w:tc>
          <w:tcPr>
            <w:tcW w:w="540"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jc w:val="center"/>
              <w:rPr>
                <w:sz w:val="24"/>
                <w:szCs w:val="24"/>
              </w:rPr>
            </w:pPr>
            <w:r w:rsidRPr="006449C5">
              <w:rPr>
                <w:sz w:val="24"/>
                <w:szCs w:val="24"/>
              </w:rPr>
              <w:t>2</w:t>
            </w:r>
          </w:p>
        </w:tc>
        <w:tc>
          <w:tcPr>
            <w:tcW w:w="2862" w:type="dxa"/>
            <w:tcBorders>
              <w:top w:val="single" w:sz="6" w:space="0" w:color="auto"/>
              <w:left w:val="single" w:sz="6" w:space="0" w:color="auto"/>
              <w:bottom w:val="single" w:sz="6" w:space="0" w:color="auto"/>
              <w:right w:val="single" w:sz="6" w:space="0" w:color="auto"/>
            </w:tcBorders>
          </w:tcPr>
          <w:p w:rsidR="00224B33" w:rsidRPr="006449C5" w:rsidRDefault="00224B33" w:rsidP="00224B33">
            <w:pPr>
              <w:pStyle w:val="ConsPlusCell"/>
              <w:rPr>
                <w:sz w:val="24"/>
                <w:szCs w:val="24"/>
              </w:rPr>
            </w:pPr>
            <w:r w:rsidRPr="006449C5">
              <w:rPr>
                <w:sz w:val="24"/>
                <w:szCs w:val="24"/>
              </w:rPr>
              <w:t>Количество постоянно действующих в течение года клубных формирований, ед.</w:t>
            </w:r>
          </w:p>
        </w:tc>
        <w:tc>
          <w:tcPr>
            <w:tcW w:w="1427" w:type="dxa"/>
            <w:tcBorders>
              <w:top w:val="single" w:sz="6" w:space="0" w:color="auto"/>
              <w:left w:val="single" w:sz="6" w:space="0" w:color="auto"/>
              <w:bottom w:val="single" w:sz="6" w:space="0" w:color="auto"/>
              <w:right w:val="single" w:sz="6" w:space="0" w:color="auto"/>
            </w:tcBorders>
          </w:tcPr>
          <w:p w:rsidR="00224B33" w:rsidRPr="00CA765F" w:rsidRDefault="00224B33" w:rsidP="00F77CF7">
            <w:pPr>
              <w:pStyle w:val="ConsPlusCell"/>
              <w:jc w:val="center"/>
              <w:rPr>
                <w:sz w:val="24"/>
                <w:szCs w:val="24"/>
              </w:rPr>
            </w:pPr>
            <w:r w:rsidRPr="00CA765F">
              <w:rPr>
                <w:sz w:val="24"/>
                <w:szCs w:val="24"/>
              </w:rPr>
              <w:t xml:space="preserve">Свыше </w:t>
            </w:r>
            <w:r w:rsidR="00F77CF7">
              <w:rPr>
                <w:sz w:val="24"/>
                <w:szCs w:val="24"/>
              </w:rPr>
              <w:t>28</w:t>
            </w:r>
          </w:p>
        </w:tc>
        <w:tc>
          <w:tcPr>
            <w:tcW w:w="1417" w:type="dxa"/>
            <w:tcBorders>
              <w:top w:val="single" w:sz="6" w:space="0" w:color="auto"/>
              <w:left w:val="single" w:sz="6" w:space="0" w:color="auto"/>
              <w:bottom w:val="single" w:sz="6" w:space="0" w:color="auto"/>
              <w:right w:val="single" w:sz="6" w:space="0" w:color="auto"/>
            </w:tcBorders>
          </w:tcPr>
          <w:p w:rsidR="00224B33" w:rsidRPr="00CA765F" w:rsidRDefault="00224B33" w:rsidP="00224B33">
            <w:pPr>
              <w:pStyle w:val="ConsPlusCell"/>
              <w:jc w:val="center"/>
              <w:rPr>
                <w:sz w:val="24"/>
                <w:szCs w:val="24"/>
              </w:rPr>
            </w:pPr>
            <w:r w:rsidRPr="00CA765F">
              <w:rPr>
                <w:sz w:val="24"/>
                <w:szCs w:val="24"/>
              </w:rPr>
              <w:t xml:space="preserve">Свыше </w:t>
            </w:r>
            <w:r w:rsidR="00F77CF7">
              <w:rPr>
                <w:sz w:val="24"/>
                <w:szCs w:val="24"/>
              </w:rPr>
              <w:t>20</w:t>
            </w:r>
          </w:p>
          <w:p w:rsidR="00224B33" w:rsidRPr="00CA765F" w:rsidRDefault="00224B33" w:rsidP="00F77CF7">
            <w:pPr>
              <w:pStyle w:val="ConsPlusCell"/>
              <w:jc w:val="center"/>
              <w:rPr>
                <w:sz w:val="24"/>
                <w:szCs w:val="24"/>
              </w:rPr>
            </w:pPr>
            <w:r w:rsidRPr="00CA765F">
              <w:rPr>
                <w:sz w:val="24"/>
                <w:szCs w:val="24"/>
              </w:rPr>
              <w:t xml:space="preserve">до </w:t>
            </w:r>
            <w:r w:rsidR="00F77CF7">
              <w:rPr>
                <w:sz w:val="24"/>
                <w:szCs w:val="24"/>
              </w:rPr>
              <w:t>28</w:t>
            </w:r>
          </w:p>
        </w:tc>
        <w:tc>
          <w:tcPr>
            <w:tcW w:w="1418" w:type="dxa"/>
            <w:tcBorders>
              <w:top w:val="single" w:sz="6" w:space="0" w:color="auto"/>
              <w:left w:val="single" w:sz="6" w:space="0" w:color="auto"/>
              <w:bottom w:val="single" w:sz="6" w:space="0" w:color="auto"/>
              <w:right w:val="single" w:sz="6" w:space="0" w:color="auto"/>
            </w:tcBorders>
          </w:tcPr>
          <w:p w:rsidR="00224B33" w:rsidRPr="00CA765F" w:rsidRDefault="00224B33" w:rsidP="00F77CF7">
            <w:pPr>
              <w:pStyle w:val="ConsPlusCell"/>
              <w:jc w:val="center"/>
              <w:rPr>
                <w:sz w:val="24"/>
                <w:szCs w:val="24"/>
              </w:rPr>
            </w:pPr>
            <w:r w:rsidRPr="00CA765F">
              <w:rPr>
                <w:sz w:val="24"/>
                <w:szCs w:val="24"/>
              </w:rPr>
              <w:t>Свыше 1</w:t>
            </w:r>
            <w:r w:rsidR="00F77CF7">
              <w:rPr>
                <w:sz w:val="24"/>
                <w:szCs w:val="24"/>
              </w:rPr>
              <w:t>2 до 2</w:t>
            </w:r>
            <w:r w:rsidRPr="00CA765F">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224B33" w:rsidRPr="00CA765F" w:rsidRDefault="00224B33" w:rsidP="00F77CF7">
            <w:pPr>
              <w:pStyle w:val="ConsPlusCell"/>
              <w:jc w:val="center"/>
              <w:rPr>
                <w:sz w:val="24"/>
                <w:szCs w:val="24"/>
              </w:rPr>
            </w:pPr>
            <w:r w:rsidRPr="00CA765F">
              <w:rPr>
                <w:sz w:val="24"/>
                <w:szCs w:val="24"/>
              </w:rPr>
              <w:t xml:space="preserve">От </w:t>
            </w:r>
            <w:r w:rsidR="00F77CF7">
              <w:rPr>
                <w:sz w:val="24"/>
                <w:szCs w:val="24"/>
              </w:rPr>
              <w:t>6</w:t>
            </w:r>
            <w:r w:rsidRPr="00CA765F">
              <w:rPr>
                <w:sz w:val="24"/>
                <w:szCs w:val="24"/>
              </w:rPr>
              <w:t xml:space="preserve"> до 1</w:t>
            </w:r>
            <w:r w:rsidR="00F77CF7">
              <w:rPr>
                <w:sz w:val="24"/>
                <w:szCs w:val="24"/>
              </w:rPr>
              <w:t>2</w:t>
            </w:r>
          </w:p>
        </w:tc>
      </w:tr>
    </w:tbl>
    <w:p w:rsidR="00F36F14" w:rsidRDefault="00F36F14" w:rsidP="006F188C">
      <w:pPr>
        <w:pStyle w:val="ConsPlusNormal"/>
        <w:ind w:left="540"/>
        <w:outlineLvl w:val="2"/>
        <w:rPr>
          <w:rFonts w:eastAsia="Calibri"/>
          <w:sz w:val="24"/>
          <w:szCs w:val="24"/>
        </w:rPr>
      </w:pPr>
    </w:p>
    <w:p w:rsidR="00437725" w:rsidRPr="006449C5" w:rsidRDefault="005950C2" w:rsidP="006F188C">
      <w:pPr>
        <w:pStyle w:val="ConsPlusNormal"/>
        <w:ind w:left="540"/>
        <w:outlineLvl w:val="2"/>
        <w:rPr>
          <w:sz w:val="24"/>
          <w:szCs w:val="24"/>
        </w:rPr>
      </w:pPr>
      <w:r>
        <w:rPr>
          <w:rFonts w:eastAsia="Calibri"/>
          <w:sz w:val="24"/>
          <w:szCs w:val="24"/>
        </w:rPr>
        <w:t>Б</w:t>
      </w:r>
      <w:r w:rsidR="00437725" w:rsidRPr="006449C5">
        <w:rPr>
          <w:rFonts w:eastAsia="Calibri"/>
          <w:sz w:val="24"/>
          <w:szCs w:val="24"/>
        </w:rPr>
        <w:t>иблиотеки</w:t>
      </w:r>
      <w:r w:rsidR="00437725" w:rsidRPr="006449C5">
        <w:rPr>
          <w:sz w:val="24"/>
          <w:szCs w:val="24"/>
        </w:rPr>
        <w:t>:</w:t>
      </w:r>
    </w:p>
    <w:p w:rsidR="00437725" w:rsidRPr="006449C5" w:rsidRDefault="00437725" w:rsidP="00437725">
      <w:pPr>
        <w:pStyle w:val="ConsPlusNormal"/>
        <w:ind w:firstLine="540"/>
        <w:outlineLvl w:val="2"/>
        <w:rPr>
          <w:sz w:val="24"/>
          <w:szCs w:val="24"/>
        </w:rPr>
      </w:pPr>
    </w:p>
    <w:tbl>
      <w:tblPr>
        <w:tblW w:w="9223" w:type="dxa"/>
        <w:tblInd w:w="70" w:type="dxa"/>
        <w:tblLayout w:type="fixed"/>
        <w:tblCellMar>
          <w:left w:w="70" w:type="dxa"/>
          <w:right w:w="70" w:type="dxa"/>
        </w:tblCellMar>
        <w:tblLook w:val="0000" w:firstRow="0" w:lastRow="0" w:firstColumn="0" w:lastColumn="0" w:noHBand="0" w:noVBand="0"/>
      </w:tblPr>
      <w:tblGrid>
        <w:gridCol w:w="540"/>
        <w:gridCol w:w="2862"/>
        <w:gridCol w:w="1440"/>
        <w:gridCol w:w="1440"/>
        <w:gridCol w:w="1382"/>
        <w:gridCol w:w="1559"/>
      </w:tblGrid>
      <w:tr w:rsidR="00437725" w:rsidRPr="006449C5" w:rsidTr="006A4874">
        <w:tblPrEx>
          <w:tblCellMar>
            <w:top w:w="0" w:type="dxa"/>
            <w:bottom w:w="0" w:type="dxa"/>
          </w:tblCellMar>
        </w:tblPrEx>
        <w:trPr>
          <w:trHeight w:val="508"/>
        </w:trPr>
        <w:tc>
          <w:tcPr>
            <w:tcW w:w="540" w:type="dxa"/>
            <w:tcBorders>
              <w:top w:val="single" w:sz="6" w:space="0" w:color="auto"/>
              <w:left w:val="single" w:sz="6" w:space="0" w:color="auto"/>
              <w:bottom w:val="nil"/>
              <w:right w:val="single" w:sz="6" w:space="0" w:color="auto"/>
            </w:tcBorders>
            <w:vAlign w:val="center"/>
          </w:tcPr>
          <w:p w:rsidR="00437725" w:rsidRPr="006449C5" w:rsidRDefault="00437725" w:rsidP="00437725">
            <w:pPr>
              <w:pStyle w:val="ConsPlusCell"/>
              <w:jc w:val="center"/>
              <w:rPr>
                <w:sz w:val="24"/>
                <w:szCs w:val="24"/>
              </w:rPr>
            </w:pPr>
            <w:r w:rsidRPr="006449C5">
              <w:rPr>
                <w:sz w:val="24"/>
                <w:szCs w:val="24"/>
              </w:rPr>
              <w:t xml:space="preserve">№ </w:t>
            </w:r>
            <w:r w:rsidRPr="006449C5">
              <w:rPr>
                <w:sz w:val="24"/>
                <w:szCs w:val="24"/>
              </w:rPr>
              <w:br/>
              <w:t>п/п</w:t>
            </w:r>
          </w:p>
        </w:tc>
        <w:tc>
          <w:tcPr>
            <w:tcW w:w="2862" w:type="dxa"/>
            <w:vMerge w:val="restart"/>
            <w:tcBorders>
              <w:top w:val="single" w:sz="6" w:space="0" w:color="auto"/>
              <w:left w:val="single" w:sz="6" w:space="0" w:color="auto"/>
              <w:bottom w:val="nil"/>
              <w:right w:val="single" w:sz="6" w:space="0" w:color="auto"/>
            </w:tcBorders>
            <w:vAlign w:val="center"/>
          </w:tcPr>
          <w:p w:rsidR="00437725" w:rsidRPr="006449C5" w:rsidRDefault="00437725" w:rsidP="00437725">
            <w:pPr>
              <w:pStyle w:val="ConsPlusNormal"/>
              <w:jc w:val="center"/>
              <w:rPr>
                <w:sz w:val="24"/>
                <w:szCs w:val="24"/>
              </w:rPr>
            </w:pPr>
            <w:r w:rsidRPr="006449C5">
              <w:rPr>
                <w:sz w:val="24"/>
                <w:szCs w:val="24"/>
              </w:rPr>
              <w:t>Показатели</w:t>
            </w:r>
          </w:p>
        </w:tc>
        <w:tc>
          <w:tcPr>
            <w:tcW w:w="5821" w:type="dxa"/>
            <w:gridSpan w:val="4"/>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jc w:val="center"/>
              <w:rPr>
                <w:sz w:val="24"/>
                <w:szCs w:val="24"/>
              </w:rPr>
            </w:pPr>
            <w:r w:rsidRPr="006449C5">
              <w:rPr>
                <w:sz w:val="24"/>
                <w:szCs w:val="24"/>
              </w:rPr>
              <w:t>Группы по оплате труда руководителей учреждений</w:t>
            </w:r>
          </w:p>
        </w:tc>
      </w:tr>
      <w:tr w:rsidR="00437725" w:rsidRPr="006449C5" w:rsidTr="006A4874">
        <w:tblPrEx>
          <w:tblCellMar>
            <w:top w:w="0" w:type="dxa"/>
            <w:bottom w:w="0" w:type="dxa"/>
          </w:tblCellMar>
        </w:tblPrEx>
        <w:trPr>
          <w:trHeight w:val="218"/>
        </w:trPr>
        <w:tc>
          <w:tcPr>
            <w:tcW w:w="540" w:type="dxa"/>
            <w:tcBorders>
              <w:top w:val="nil"/>
              <w:left w:val="single" w:sz="6" w:space="0" w:color="auto"/>
              <w:bottom w:val="single" w:sz="6" w:space="0" w:color="auto"/>
              <w:right w:val="single" w:sz="6" w:space="0" w:color="auto"/>
            </w:tcBorders>
            <w:vAlign w:val="center"/>
          </w:tcPr>
          <w:p w:rsidR="00437725" w:rsidRPr="006449C5" w:rsidRDefault="00437725" w:rsidP="00437725"/>
        </w:tc>
        <w:tc>
          <w:tcPr>
            <w:tcW w:w="2862" w:type="dxa"/>
            <w:vMerge/>
            <w:tcBorders>
              <w:top w:val="nil"/>
              <w:left w:val="single" w:sz="6" w:space="0" w:color="auto"/>
              <w:bottom w:val="single" w:sz="6" w:space="0" w:color="auto"/>
              <w:right w:val="single" w:sz="6" w:space="0" w:color="auto"/>
            </w:tcBorders>
          </w:tcPr>
          <w:p w:rsidR="00437725" w:rsidRPr="006449C5" w:rsidRDefault="00437725" w:rsidP="00437725">
            <w:pPr>
              <w:pStyle w:val="ConsPlusNormal"/>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jc w:val="center"/>
              <w:rPr>
                <w:sz w:val="24"/>
                <w:szCs w:val="24"/>
              </w:rPr>
            </w:pPr>
            <w:r w:rsidRPr="006449C5">
              <w:rPr>
                <w:sz w:val="24"/>
                <w:szCs w:val="24"/>
              </w:rPr>
              <w:t>I</w:t>
            </w:r>
          </w:p>
        </w:tc>
        <w:tc>
          <w:tcPr>
            <w:tcW w:w="14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jc w:val="center"/>
              <w:rPr>
                <w:sz w:val="24"/>
                <w:szCs w:val="24"/>
              </w:rPr>
            </w:pPr>
            <w:r w:rsidRPr="006449C5">
              <w:rPr>
                <w:sz w:val="24"/>
                <w:szCs w:val="24"/>
              </w:rPr>
              <w:t>II</w:t>
            </w:r>
          </w:p>
        </w:tc>
        <w:tc>
          <w:tcPr>
            <w:tcW w:w="1382"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jc w:val="center"/>
              <w:rPr>
                <w:sz w:val="24"/>
                <w:szCs w:val="24"/>
              </w:rPr>
            </w:pPr>
            <w:r w:rsidRPr="006449C5">
              <w:rPr>
                <w:sz w:val="24"/>
                <w:szCs w:val="24"/>
              </w:rPr>
              <w:t>III</w:t>
            </w:r>
          </w:p>
        </w:tc>
        <w:tc>
          <w:tcPr>
            <w:tcW w:w="1559"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jc w:val="center"/>
              <w:rPr>
                <w:sz w:val="24"/>
                <w:szCs w:val="24"/>
              </w:rPr>
            </w:pPr>
            <w:r w:rsidRPr="006449C5">
              <w:rPr>
                <w:sz w:val="24"/>
                <w:szCs w:val="24"/>
              </w:rPr>
              <w:t>IV</w:t>
            </w:r>
          </w:p>
        </w:tc>
      </w:tr>
      <w:tr w:rsidR="00437725" w:rsidRPr="006449C5" w:rsidTr="006A4874">
        <w:tblPrEx>
          <w:tblCellMar>
            <w:top w:w="0" w:type="dxa"/>
            <w:bottom w:w="0" w:type="dxa"/>
          </w:tblCellMar>
        </w:tblPrEx>
        <w:trPr>
          <w:trHeight w:val="216"/>
        </w:trPr>
        <w:tc>
          <w:tcPr>
            <w:tcW w:w="5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1</w:t>
            </w:r>
          </w:p>
        </w:tc>
        <w:tc>
          <w:tcPr>
            <w:tcW w:w="2862"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4</w:t>
            </w:r>
          </w:p>
        </w:tc>
        <w:tc>
          <w:tcPr>
            <w:tcW w:w="1382"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6</w:t>
            </w:r>
          </w:p>
        </w:tc>
      </w:tr>
      <w:tr w:rsidR="00437725" w:rsidRPr="006449C5" w:rsidTr="006A4874">
        <w:tblPrEx>
          <w:tblCellMar>
            <w:top w:w="0" w:type="dxa"/>
            <w:bottom w:w="0" w:type="dxa"/>
          </w:tblCellMar>
        </w:tblPrEx>
        <w:trPr>
          <w:trHeight w:val="502"/>
        </w:trPr>
        <w:tc>
          <w:tcPr>
            <w:tcW w:w="5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1</w:t>
            </w:r>
          </w:p>
        </w:tc>
        <w:tc>
          <w:tcPr>
            <w:tcW w:w="2862"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rPr>
                <w:sz w:val="24"/>
                <w:szCs w:val="24"/>
              </w:rPr>
            </w:pPr>
            <w:r w:rsidRPr="006449C5">
              <w:rPr>
                <w:sz w:val="24"/>
                <w:szCs w:val="24"/>
              </w:rPr>
              <w:t>Число читателей, тыс. человек</w:t>
            </w:r>
          </w:p>
        </w:tc>
        <w:tc>
          <w:tcPr>
            <w:tcW w:w="1440" w:type="dxa"/>
            <w:tcBorders>
              <w:top w:val="single" w:sz="6" w:space="0" w:color="auto"/>
              <w:left w:val="single" w:sz="6" w:space="0" w:color="auto"/>
              <w:bottom w:val="single" w:sz="6" w:space="0" w:color="auto"/>
              <w:right w:val="single" w:sz="6" w:space="0" w:color="auto"/>
            </w:tcBorders>
          </w:tcPr>
          <w:p w:rsidR="00437725" w:rsidRPr="00CA765F" w:rsidRDefault="00437725" w:rsidP="00437725">
            <w:pPr>
              <w:pStyle w:val="ConsPlusNormal"/>
              <w:jc w:val="center"/>
              <w:rPr>
                <w:sz w:val="24"/>
                <w:szCs w:val="24"/>
              </w:rPr>
            </w:pPr>
            <w:r w:rsidRPr="00CA765F">
              <w:rPr>
                <w:sz w:val="24"/>
                <w:szCs w:val="24"/>
              </w:rPr>
              <w:t xml:space="preserve">свыше </w:t>
            </w:r>
            <w:r w:rsidR="00F36F14">
              <w:rPr>
                <w:sz w:val="24"/>
                <w:szCs w:val="24"/>
              </w:rPr>
              <w:t>3</w:t>
            </w:r>
            <w:r w:rsidRPr="00CA765F">
              <w:rPr>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437725" w:rsidRPr="00CA765F" w:rsidRDefault="00437725" w:rsidP="00437725">
            <w:pPr>
              <w:pStyle w:val="ConsPlusNormal"/>
              <w:jc w:val="center"/>
              <w:rPr>
                <w:sz w:val="24"/>
                <w:szCs w:val="24"/>
              </w:rPr>
            </w:pPr>
            <w:r w:rsidRPr="00CA765F">
              <w:rPr>
                <w:sz w:val="24"/>
                <w:szCs w:val="24"/>
              </w:rPr>
              <w:t xml:space="preserve">свыше </w:t>
            </w:r>
            <w:r w:rsidR="00F36F14">
              <w:rPr>
                <w:sz w:val="24"/>
                <w:szCs w:val="24"/>
              </w:rPr>
              <w:t>20</w:t>
            </w:r>
            <w:r w:rsidRPr="00CA765F">
              <w:rPr>
                <w:sz w:val="24"/>
                <w:szCs w:val="24"/>
              </w:rPr>
              <w:t xml:space="preserve"> </w:t>
            </w:r>
          </w:p>
          <w:p w:rsidR="00437725" w:rsidRPr="00CA765F" w:rsidRDefault="00437725" w:rsidP="00F36F14">
            <w:pPr>
              <w:pStyle w:val="ConsPlusNormal"/>
              <w:jc w:val="center"/>
              <w:rPr>
                <w:sz w:val="24"/>
                <w:szCs w:val="24"/>
              </w:rPr>
            </w:pPr>
            <w:r w:rsidRPr="00CA765F">
              <w:rPr>
                <w:sz w:val="24"/>
                <w:szCs w:val="24"/>
              </w:rPr>
              <w:t xml:space="preserve">до </w:t>
            </w:r>
            <w:r w:rsidR="00F36F14">
              <w:rPr>
                <w:sz w:val="24"/>
                <w:szCs w:val="24"/>
              </w:rPr>
              <w:t>3</w:t>
            </w:r>
            <w:r w:rsidRPr="00CA765F">
              <w:rPr>
                <w:sz w:val="24"/>
                <w:szCs w:val="24"/>
              </w:rPr>
              <w:t>0</w:t>
            </w:r>
          </w:p>
        </w:tc>
        <w:tc>
          <w:tcPr>
            <w:tcW w:w="1382" w:type="dxa"/>
            <w:tcBorders>
              <w:top w:val="single" w:sz="6" w:space="0" w:color="auto"/>
              <w:left w:val="single" w:sz="6" w:space="0" w:color="auto"/>
              <w:bottom w:val="single" w:sz="6" w:space="0" w:color="auto"/>
              <w:right w:val="single" w:sz="6" w:space="0" w:color="auto"/>
            </w:tcBorders>
          </w:tcPr>
          <w:p w:rsidR="00437725" w:rsidRPr="00CA765F" w:rsidRDefault="00437725" w:rsidP="00437725">
            <w:pPr>
              <w:pStyle w:val="ConsPlusNormal"/>
              <w:jc w:val="center"/>
              <w:rPr>
                <w:sz w:val="24"/>
                <w:szCs w:val="24"/>
              </w:rPr>
            </w:pPr>
            <w:r w:rsidRPr="00CA765F">
              <w:rPr>
                <w:sz w:val="24"/>
                <w:szCs w:val="24"/>
              </w:rPr>
              <w:t>свыше 1</w:t>
            </w:r>
            <w:r w:rsidR="00F36F14">
              <w:rPr>
                <w:sz w:val="24"/>
                <w:szCs w:val="24"/>
              </w:rPr>
              <w:t>0</w:t>
            </w:r>
            <w:r w:rsidRPr="00CA765F">
              <w:rPr>
                <w:sz w:val="24"/>
                <w:szCs w:val="24"/>
              </w:rPr>
              <w:t xml:space="preserve"> </w:t>
            </w:r>
          </w:p>
          <w:p w:rsidR="00437725" w:rsidRPr="00CA765F" w:rsidRDefault="00437725" w:rsidP="00437725">
            <w:pPr>
              <w:pStyle w:val="ConsPlusNormal"/>
              <w:jc w:val="center"/>
              <w:rPr>
                <w:sz w:val="24"/>
                <w:szCs w:val="24"/>
              </w:rPr>
            </w:pPr>
            <w:r w:rsidRPr="00CA765F">
              <w:rPr>
                <w:sz w:val="24"/>
                <w:szCs w:val="24"/>
              </w:rPr>
              <w:t xml:space="preserve">до </w:t>
            </w:r>
            <w:r w:rsidR="00F36F14">
              <w:rPr>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437725" w:rsidRPr="00CA765F" w:rsidRDefault="00437725" w:rsidP="00437725">
            <w:pPr>
              <w:pStyle w:val="ConsPlusNormal"/>
              <w:jc w:val="center"/>
              <w:rPr>
                <w:sz w:val="24"/>
                <w:szCs w:val="24"/>
              </w:rPr>
            </w:pPr>
            <w:r w:rsidRPr="00CA765F">
              <w:rPr>
                <w:sz w:val="24"/>
                <w:szCs w:val="24"/>
              </w:rPr>
              <w:t xml:space="preserve">от 6 </w:t>
            </w:r>
          </w:p>
          <w:p w:rsidR="00437725" w:rsidRPr="00CA765F" w:rsidRDefault="00437725" w:rsidP="00437725">
            <w:pPr>
              <w:pStyle w:val="ConsPlusNormal"/>
              <w:jc w:val="center"/>
              <w:rPr>
                <w:sz w:val="24"/>
                <w:szCs w:val="24"/>
              </w:rPr>
            </w:pPr>
            <w:r w:rsidRPr="00CA765F">
              <w:rPr>
                <w:sz w:val="24"/>
                <w:szCs w:val="24"/>
              </w:rPr>
              <w:t>до 1</w:t>
            </w:r>
            <w:r w:rsidR="00F36F14">
              <w:rPr>
                <w:sz w:val="24"/>
                <w:szCs w:val="24"/>
              </w:rPr>
              <w:t>0</w:t>
            </w:r>
          </w:p>
        </w:tc>
      </w:tr>
      <w:tr w:rsidR="00437725" w:rsidRPr="006449C5" w:rsidTr="006A4874">
        <w:tblPrEx>
          <w:tblCellMar>
            <w:top w:w="0" w:type="dxa"/>
            <w:bottom w:w="0" w:type="dxa"/>
          </w:tblCellMar>
        </w:tblPrEx>
        <w:trPr>
          <w:trHeight w:val="502"/>
        </w:trPr>
        <w:tc>
          <w:tcPr>
            <w:tcW w:w="540"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Cell"/>
              <w:jc w:val="center"/>
              <w:rPr>
                <w:sz w:val="24"/>
                <w:szCs w:val="24"/>
              </w:rPr>
            </w:pPr>
            <w:r w:rsidRPr="006449C5">
              <w:rPr>
                <w:sz w:val="24"/>
                <w:szCs w:val="24"/>
              </w:rPr>
              <w:t>2</w:t>
            </w:r>
          </w:p>
        </w:tc>
        <w:tc>
          <w:tcPr>
            <w:tcW w:w="2862" w:type="dxa"/>
            <w:tcBorders>
              <w:top w:val="single" w:sz="6" w:space="0" w:color="auto"/>
              <w:left w:val="single" w:sz="6" w:space="0" w:color="auto"/>
              <w:bottom w:val="single" w:sz="6" w:space="0" w:color="auto"/>
              <w:right w:val="single" w:sz="6" w:space="0" w:color="auto"/>
            </w:tcBorders>
          </w:tcPr>
          <w:p w:rsidR="00437725" w:rsidRPr="006449C5" w:rsidRDefault="00437725" w:rsidP="00437725">
            <w:pPr>
              <w:pStyle w:val="ConsPlusNormal"/>
              <w:rPr>
                <w:sz w:val="24"/>
                <w:szCs w:val="24"/>
              </w:rPr>
            </w:pPr>
            <w:r w:rsidRPr="006449C5">
              <w:rPr>
                <w:sz w:val="24"/>
                <w:szCs w:val="24"/>
              </w:rPr>
              <w:t xml:space="preserve">Количество книговыдач, </w:t>
            </w:r>
            <w:r w:rsidRPr="006449C5">
              <w:rPr>
                <w:sz w:val="24"/>
                <w:szCs w:val="24"/>
              </w:rPr>
              <w:br/>
              <w:t xml:space="preserve">тыс. экземпляров </w:t>
            </w:r>
          </w:p>
        </w:tc>
        <w:tc>
          <w:tcPr>
            <w:tcW w:w="1440" w:type="dxa"/>
            <w:tcBorders>
              <w:top w:val="single" w:sz="6" w:space="0" w:color="auto"/>
              <w:left w:val="single" w:sz="6" w:space="0" w:color="auto"/>
              <w:bottom w:val="single" w:sz="6" w:space="0" w:color="auto"/>
              <w:right w:val="single" w:sz="6" w:space="0" w:color="auto"/>
            </w:tcBorders>
          </w:tcPr>
          <w:p w:rsidR="00437725" w:rsidRPr="00CA765F" w:rsidRDefault="00437725" w:rsidP="00F36F14">
            <w:pPr>
              <w:pStyle w:val="ConsPlusNormal"/>
              <w:jc w:val="center"/>
              <w:rPr>
                <w:sz w:val="24"/>
                <w:szCs w:val="24"/>
              </w:rPr>
            </w:pPr>
            <w:r w:rsidRPr="00CA765F">
              <w:rPr>
                <w:sz w:val="24"/>
                <w:szCs w:val="24"/>
              </w:rPr>
              <w:t xml:space="preserve">свыше </w:t>
            </w:r>
            <w:r w:rsidR="00F36F14">
              <w:rPr>
                <w:sz w:val="24"/>
                <w:szCs w:val="24"/>
              </w:rPr>
              <w:t>4</w:t>
            </w:r>
            <w:r w:rsidR="005950C2" w:rsidRPr="00CA765F">
              <w:rPr>
                <w:sz w:val="24"/>
                <w:szCs w:val="24"/>
              </w:rPr>
              <w:t>00</w:t>
            </w:r>
          </w:p>
        </w:tc>
        <w:tc>
          <w:tcPr>
            <w:tcW w:w="1440" w:type="dxa"/>
            <w:tcBorders>
              <w:top w:val="single" w:sz="6" w:space="0" w:color="auto"/>
              <w:left w:val="single" w:sz="6" w:space="0" w:color="auto"/>
              <w:bottom w:val="single" w:sz="6" w:space="0" w:color="auto"/>
              <w:right w:val="single" w:sz="6" w:space="0" w:color="auto"/>
            </w:tcBorders>
          </w:tcPr>
          <w:p w:rsidR="00437725" w:rsidRPr="00CA765F" w:rsidRDefault="00F36F14" w:rsidP="00F36F14">
            <w:pPr>
              <w:pStyle w:val="ConsPlusNormal"/>
              <w:jc w:val="center"/>
              <w:rPr>
                <w:sz w:val="24"/>
                <w:szCs w:val="24"/>
              </w:rPr>
            </w:pPr>
            <w:r>
              <w:rPr>
                <w:sz w:val="24"/>
                <w:szCs w:val="24"/>
              </w:rPr>
              <w:t>Свыше 3</w:t>
            </w:r>
            <w:r w:rsidR="005950C2" w:rsidRPr="00CA765F">
              <w:rPr>
                <w:sz w:val="24"/>
                <w:szCs w:val="24"/>
              </w:rPr>
              <w:t xml:space="preserve">00 до </w:t>
            </w:r>
            <w:r>
              <w:rPr>
                <w:sz w:val="24"/>
                <w:szCs w:val="24"/>
              </w:rPr>
              <w:t>4</w:t>
            </w:r>
            <w:r w:rsidR="005950C2" w:rsidRPr="00CA765F">
              <w:rPr>
                <w:sz w:val="24"/>
                <w:szCs w:val="24"/>
              </w:rPr>
              <w:t>00</w:t>
            </w:r>
          </w:p>
        </w:tc>
        <w:tc>
          <w:tcPr>
            <w:tcW w:w="1382" w:type="dxa"/>
            <w:tcBorders>
              <w:top w:val="single" w:sz="6" w:space="0" w:color="auto"/>
              <w:left w:val="single" w:sz="6" w:space="0" w:color="auto"/>
              <w:bottom w:val="single" w:sz="6" w:space="0" w:color="auto"/>
              <w:right w:val="single" w:sz="6" w:space="0" w:color="auto"/>
            </w:tcBorders>
          </w:tcPr>
          <w:p w:rsidR="00437725" w:rsidRPr="00CA765F" w:rsidRDefault="00437725" w:rsidP="00F36F14">
            <w:pPr>
              <w:pStyle w:val="ConsPlusNormal"/>
              <w:jc w:val="center"/>
              <w:rPr>
                <w:sz w:val="24"/>
                <w:szCs w:val="24"/>
              </w:rPr>
            </w:pPr>
            <w:r w:rsidRPr="00CA765F">
              <w:rPr>
                <w:sz w:val="24"/>
                <w:szCs w:val="24"/>
              </w:rPr>
              <w:t xml:space="preserve">свыше </w:t>
            </w:r>
            <w:r w:rsidR="00F36F14">
              <w:rPr>
                <w:sz w:val="24"/>
                <w:szCs w:val="24"/>
              </w:rPr>
              <w:t>15</w:t>
            </w:r>
            <w:r w:rsidR="005950C2" w:rsidRPr="00CA765F">
              <w:rPr>
                <w:sz w:val="24"/>
                <w:szCs w:val="24"/>
              </w:rPr>
              <w:t>0</w:t>
            </w:r>
            <w:r w:rsidRPr="00CA765F">
              <w:rPr>
                <w:sz w:val="24"/>
                <w:szCs w:val="24"/>
              </w:rPr>
              <w:t xml:space="preserve"> до </w:t>
            </w:r>
            <w:r w:rsidR="00F36F14">
              <w:rPr>
                <w:sz w:val="24"/>
                <w:szCs w:val="24"/>
              </w:rPr>
              <w:t>3</w:t>
            </w:r>
            <w:r w:rsidR="005950C2" w:rsidRPr="00CA765F">
              <w:rPr>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437725" w:rsidRPr="00CA765F" w:rsidRDefault="00437725" w:rsidP="00437725">
            <w:pPr>
              <w:pStyle w:val="ConsPlusNormal"/>
              <w:jc w:val="center"/>
              <w:rPr>
                <w:sz w:val="24"/>
                <w:szCs w:val="24"/>
              </w:rPr>
            </w:pPr>
            <w:r w:rsidRPr="00CA765F">
              <w:rPr>
                <w:sz w:val="24"/>
                <w:szCs w:val="24"/>
              </w:rPr>
              <w:t>от 1</w:t>
            </w:r>
            <w:r w:rsidR="00F36F14">
              <w:rPr>
                <w:sz w:val="24"/>
                <w:szCs w:val="24"/>
              </w:rPr>
              <w:t>0</w:t>
            </w:r>
            <w:r w:rsidR="005950C2" w:rsidRPr="00CA765F">
              <w:rPr>
                <w:sz w:val="24"/>
                <w:szCs w:val="24"/>
              </w:rPr>
              <w:t>0</w:t>
            </w:r>
          </w:p>
          <w:p w:rsidR="00437725" w:rsidRPr="00CA765F" w:rsidRDefault="005950C2" w:rsidP="00F36F14">
            <w:pPr>
              <w:pStyle w:val="ConsPlusNormal"/>
              <w:jc w:val="center"/>
              <w:rPr>
                <w:sz w:val="24"/>
                <w:szCs w:val="24"/>
              </w:rPr>
            </w:pPr>
            <w:r w:rsidRPr="00CA765F">
              <w:rPr>
                <w:sz w:val="24"/>
                <w:szCs w:val="24"/>
              </w:rPr>
              <w:t xml:space="preserve">до </w:t>
            </w:r>
            <w:r w:rsidR="00F36F14">
              <w:rPr>
                <w:sz w:val="24"/>
                <w:szCs w:val="24"/>
              </w:rPr>
              <w:t>15</w:t>
            </w:r>
            <w:r w:rsidRPr="00CA765F">
              <w:rPr>
                <w:sz w:val="24"/>
                <w:szCs w:val="24"/>
              </w:rPr>
              <w:t>0</w:t>
            </w:r>
          </w:p>
        </w:tc>
      </w:tr>
    </w:tbl>
    <w:p w:rsidR="00437725" w:rsidRPr="006449C5" w:rsidRDefault="00437725" w:rsidP="00437725">
      <w:pPr>
        <w:pStyle w:val="ConsPlusNormal"/>
        <w:jc w:val="center"/>
        <w:outlineLvl w:val="2"/>
        <w:rPr>
          <w:sz w:val="24"/>
          <w:szCs w:val="24"/>
        </w:rPr>
      </w:pPr>
    </w:p>
    <w:p w:rsidR="00437725" w:rsidRDefault="00437725" w:rsidP="00437725">
      <w:pPr>
        <w:pStyle w:val="ConsPlusNormal"/>
        <w:ind w:firstLine="540"/>
        <w:jc w:val="both"/>
        <w:outlineLvl w:val="2"/>
        <w:rPr>
          <w:sz w:val="24"/>
          <w:szCs w:val="24"/>
        </w:rPr>
      </w:pPr>
      <w:r w:rsidRPr="006449C5">
        <w:rPr>
          <w:sz w:val="24"/>
          <w:szCs w:val="24"/>
        </w:rPr>
        <w:t>Для  библиотек, имеющих филиалы, учитывается общее число читателей и количество книговыдач в целом, включая показатели филиалов.</w:t>
      </w:r>
      <w:r w:rsidRPr="002142EE">
        <w:rPr>
          <w:sz w:val="24"/>
          <w:szCs w:val="24"/>
        </w:rPr>
        <w:t xml:space="preserve"> </w:t>
      </w:r>
    </w:p>
    <w:p w:rsidR="00437725" w:rsidRDefault="00437725" w:rsidP="00437725">
      <w:pPr>
        <w:pStyle w:val="ConsPlusNormal"/>
        <w:ind w:firstLine="540"/>
        <w:outlineLvl w:val="2"/>
        <w:rPr>
          <w:sz w:val="24"/>
          <w:szCs w:val="24"/>
        </w:rPr>
      </w:pPr>
    </w:p>
    <w:p w:rsidR="00437725" w:rsidRDefault="00CA765F" w:rsidP="00CA765F">
      <w:pPr>
        <w:pStyle w:val="ConsPlusNormal"/>
        <w:ind w:firstLine="709"/>
        <w:jc w:val="both"/>
        <w:rPr>
          <w:rFonts w:eastAsia="Calibri"/>
          <w:sz w:val="24"/>
          <w:szCs w:val="24"/>
        </w:rPr>
      </w:pPr>
      <w:r>
        <w:rPr>
          <w:rFonts w:eastAsia="Calibri"/>
          <w:sz w:val="24"/>
          <w:szCs w:val="24"/>
        </w:rPr>
        <w:t>4.</w:t>
      </w:r>
      <w:r w:rsidR="00B91CF2">
        <w:rPr>
          <w:rFonts w:eastAsia="Calibri"/>
          <w:sz w:val="24"/>
          <w:szCs w:val="24"/>
        </w:rPr>
        <w:t>2</w:t>
      </w:r>
      <w:r>
        <w:rPr>
          <w:rFonts w:eastAsia="Calibri"/>
          <w:sz w:val="24"/>
          <w:szCs w:val="24"/>
        </w:rPr>
        <w:t xml:space="preserve">. </w:t>
      </w:r>
      <w:r w:rsidR="000034DB">
        <w:rPr>
          <w:rFonts w:eastAsia="Calibri"/>
          <w:sz w:val="24"/>
          <w:szCs w:val="24"/>
        </w:rPr>
        <w:t>У</w:t>
      </w:r>
      <w:r w:rsidR="00437725" w:rsidRPr="002142EE">
        <w:rPr>
          <w:rFonts w:eastAsia="Calibri"/>
          <w:sz w:val="24"/>
          <w:szCs w:val="24"/>
        </w:rPr>
        <w:t>чреждени</w:t>
      </w:r>
      <w:r w:rsidR="000034DB">
        <w:rPr>
          <w:rFonts w:eastAsia="Calibri"/>
          <w:sz w:val="24"/>
          <w:szCs w:val="24"/>
        </w:rPr>
        <w:t>я</w:t>
      </w:r>
      <w:r w:rsidR="00437725" w:rsidRPr="002142EE">
        <w:rPr>
          <w:rFonts w:eastAsia="Calibri"/>
          <w:sz w:val="24"/>
          <w:szCs w:val="24"/>
        </w:rPr>
        <w:t xml:space="preserve"> дополнительного образования детей</w:t>
      </w:r>
      <w:r w:rsidR="000034DB">
        <w:rPr>
          <w:rFonts w:eastAsia="Calibri"/>
          <w:sz w:val="24"/>
          <w:szCs w:val="24"/>
        </w:rPr>
        <w:t xml:space="preserve"> в области культуры</w:t>
      </w:r>
      <w:r w:rsidR="00437725">
        <w:rPr>
          <w:rFonts w:eastAsia="Calibri"/>
          <w:sz w:val="24"/>
          <w:szCs w:val="24"/>
        </w:rPr>
        <w:t>:</w:t>
      </w:r>
    </w:p>
    <w:p w:rsidR="00437725" w:rsidRPr="002142EE" w:rsidRDefault="00437725" w:rsidP="00437725">
      <w:pPr>
        <w:pStyle w:val="ConsPlusNormal"/>
        <w:ind w:firstLine="540"/>
        <w:jc w:val="both"/>
        <w:rPr>
          <w:rFonts w:eastAsia="Calibri"/>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2"/>
        <w:gridCol w:w="2977"/>
        <w:gridCol w:w="992"/>
      </w:tblGrid>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ind w:left="-1080"/>
              <w:jc w:val="center"/>
              <w:rPr>
                <w:rFonts w:ascii="Times New Roman" w:eastAsia="Calibri" w:hAnsi="Times New Roman"/>
                <w:sz w:val="24"/>
                <w:szCs w:val="24"/>
              </w:rPr>
            </w:pPr>
            <w:r w:rsidRPr="00CB59FF">
              <w:rPr>
                <w:rFonts w:ascii="Times New Roman" w:eastAsia="Calibri" w:hAnsi="Times New Roman"/>
                <w:sz w:val="24"/>
                <w:szCs w:val="24"/>
              </w:rPr>
              <w:t>№           № п/п</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Показатели</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Условия</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Кол-</w:t>
            </w:r>
            <w:r w:rsidR="00B43809">
              <w:rPr>
                <w:rFonts w:ascii="Times New Roman" w:eastAsia="Calibri" w:hAnsi="Times New Roman"/>
                <w:sz w:val="24"/>
                <w:szCs w:val="24"/>
              </w:rPr>
              <w:t>во</w:t>
            </w:r>
          </w:p>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бал</w:t>
            </w:r>
            <w:r w:rsidR="00B43809">
              <w:rPr>
                <w:rFonts w:ascii="Times New Roman" w:eastAsia="Calibri" w:hAnsi="Times New Roman"/>
                <w:sz w:val="24"/>
                <w:szCs w:val="24"/>
              </w:rPr>
              <w:t>л</w:t>
            </w:r>
            <w:r w:rsidRPr="00CB59FF">
              <w:rPr>
                <w:rFonts w:ascii="Times New Roman" w:eastAsia="Calibri" w:hAnsi="Times New Roman"/>
                <w:sz w:val="24"/>
                <w:szCs w:val="24"/>
              </w:rPr>
              <w:t>ов</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4</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r w:rsidRPr="00CB59FF">
              <w:rPr>
                <w:rFonts w:ascii="Times New Roman" w:eastAsia="Calibri" w:hAnsi="Times New Roman"/>
                <w:sz w:val="24"/>
                <w:szCs w:val="24"/>
              </w:rPr>
              <w:t>Учащиеся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A765F">
            <w:pPr>
              <w:spacing w:after="0"/>
              <w:jc w:val="center"/>
              <w:rPr>
                <w:rFonts w:ascii="Times New Roman" w:eastAsia="Calibri" w:hAnsi="Times New Roman"/>
                <w:sz w:val="24"/>
                <w:szCs w:val="24"/>
              </w:rPr>
            </w:pP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ind w:right="-468"/>
              <w:rPr>
                <w:rFonts w:ascii="Times New Roman" w:eastAsia="Calibri" w:hAnsi="Times New Roman"/>
                <w:sz w:val="24"/>
                <w:szCs w:val="24"/>
              </w:rPr>
            </w:pPr>
            <w:r w:rsidRPr="00CB59FF">
              <w:rPr>
                <w:rFonts w:ascii="Times New Roman" w:eastAsia="Calibri" w:hAnsi="Times New Roman"/>
                <w:sz w:val="24"/>
                <w:szCs w:val="24"/>
              </w:rPr>
              <w:t>Количество  обучающихся в учреждении дополнительного образования детей</w:t>
            </w:r>
          </w:p>
          <w:p w:rsidR="00437725" w:rsidRPr="00CB59FF" w:rsidRDefault="00437725" w:rsidP="00CB59FF">
            <w:pPr>
              <w:spacing w:after="0"/>
              <w:ind w:right="-468"/>
              <w:rPr>
                <w:rFonts w:ascii="Times New Roman" w:eastAsia="Calibri" w:hAnsi="Times New Roman"/>
                <w:sz w:val="24"/>
                <w:szCs w:val="24"/>
              </w:rPr>
            </w:pPr>
            <w:r w:rsidRPr="00CB59FF">
              <w:rPr>
                <w:rFonts w:ascii="Times New Roman" w:eastAsia="Calibri" w:hAnsi="Times New Roman"/>
                <w:sz w:val="24"/>
                <w:szCs w:val="24"/>
              </w:rPr>
              <w:t xml:space="preserve"> (по списочному составу на 1 сентября)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ind w:right="-468"/>
              <w:rPr>
                <w:rFonts w:ascii="Times New Roman" w:eastAsia="Calibri" w:hAnsi="Times New Roman"/>
                <w:sz w:val="24"/>
                <w:szCs w:val="24"/>
              </w:rPr>
            </w:pPr>
            <w:r w:rsidRPr="00CB59FF">
              <w:rPr>
                <w:rFonts w:ascii="Times New Roman" w:eastAsia="Calibri" w:hAnsi="Times New Roman"/>
                <w:sz w:val="24"/>
                <w:szCs w:val="24"/>
              </w:rPr>
              <w:t xml:space="preserve">За каждого учащегося </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0,5</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групп, отделений на самоокупаемости (не находящиеся в контингенте учебного заведения)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За каждого </w:t>
            </w:r>
            <w:r w:rsidR="000034DB">
              <w:rPr>
                <w:rFonts w:ascii="Times New Roman" w:eastAsia="Calibri" w:hAnsi="Times New Roman"/>
                <w:sz w:val="24"/>
                <w:szCs w:val="24"/>
              </w:rPr>
              <w:t>о</w:t>
            </w:r>
            <w:r w:rsidRPr="00CB59FF">
              <w:rPr>
                <w:rFonts w:ascii="Times New Roman" w:eastAsia="Calibri" w:hAnsi="Times New Roman"/>
                <w:sz w:val="24"/>
                <w:szCs w:val="24"/>
              </w:rPr>
              <w:t>бучающегося</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0,3</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3.</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Общеэстетическое образование вне основного помещения:</w:t>
            </w:r>
          </w:p>
          <w:p w:rsidR="00437725" w:rsidRPr="00CB59FF" w:rsidRDefault="00437725" w:rsidP="00CB59FF">
            <w:pPr>
              <w:spacing w:after="0"/>
              <w:ind w:right="-468"/>
              <w:rPr>
                <w:rFonts w:ascii="Times New Roman" w:eastAsia="Calibri" w:hAnsi="Times New Roman"/>
                <w:sz w:val="24"/>
                <w:szCs w:val="24"/>
              </w:rPr>
            </w:pPr>
            <w:r w:rsidRPr="00CB59FF">
              <w:rPr>
                <w:rFonts w:ascii="Times New Roman" w:eastAsia="Calibri" w:hAnsi="Times New Roman"/>
                <w:sz w:val="24"/>
                <w:szCs w:val="24"/>
              </w:rPr>
              <w:t>*количество групп в дошкольных учреждениях</w:t>
            </w:r>
          </w:p>
          <w:p w:rsidR="00437725" w:rsidRPr="00CB59FF" w:rsidRDefault="00437725" w:rsidP="00CB59FF">
            <w:pPr>
              <w:spacing w:after="0"/>
              <w:ind w:right="-468"/>
              <w:rPr>
                <w:rFonts w:ascii="Times New Roman" w:eastAsia="Calibri" w:hAnsi="Times New Roman"/>
                <w:sz w:val="24"/>
                <w:szCs w:val="24"/>
              </w:rPr>
            </w:pPr>
            <w:r w:rsidRPr="00CB59FF">
              <w:rPr>
                <w:rFonts w:ascii="Times New Roman" w:eastAsia="Calibri" w:hAnsi="Times New Roman"/>
                <w:sz w:val="24"/>
                <w:szCs w:val="24"/>
              </w:rPr>
              <w:t>*количество классов учащихся в школах</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каждую группу</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класс</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4.</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Многопрофильность учреждения дополнительного образования детей </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*по отделениям</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*по специальности</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каждое отделение</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каждую специальность</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стабильных творческих коллективов, действующих не менее 2-х лет (состав более 10 человек)</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коллектив</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tc>
      </w:tr>
      <w:tr w:rsidR="00437725" w:rsidRPr="002142EE" w:rsidTr="006A4874">
        <w:trPr>
          <w:trHeight w:val="695"/>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6.</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B43809">
            <w:pPr>
              <w:spacing w:after="0"/>
              <w:rPr>
                <w:rFonts w:ascii="Times New Roman" w:eastAsia="Calibri" w:hAnsi="Times New Roman"/>
                <w:sz w:val="24"/>
                <w:szCs w:val="24"/>
              </w:rPr>
            </w:pPr>
            <w:r w:rsidRPr="00CB59FF">
              <w:rPr>
                <w:rFonts w:ascii="Times New Roman" w:eastAsia="Calibri" w:hAnsi="Times New Roman"/>
                <w:sz w:val="24"/>
                <w:szCs w:val="24"/>
              </w:rPr>
              <w:t>Количество учащихся поступивших в профильные ссузы, вузы</w:t>
            </w:r>
            <w:r w:rsidR="00B43809">
              <w:rPr>
                <w:rFonts w:ascii="Times New Roman" w:eastAsia="Calibri" w:hAnsi="Times New Roman"/>
                <w:sz w:val="24"/>
                <w:szCs w:val="24"/>
              </w:rPr>
              <w:t xml:space="preserve"> </w:t>
            </w:r>
            <w:r w:rsidRPr="00CB59FF">
              <w:rPr>
                <w:rFonts w:ascii="Times New Roman" w:eastAsia="Calibri" w:hAnsi="Times New Roman"/>
                <w:sz w:val="24"/>
                <w:szCs w:val="24"/>
              </w:rPr>
              <w:t xml:space="preserve"> за истекший учебный год</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каждого поступившего</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tc>
      </w:tr>
      <w:tr w:rsidR="00437725" w:rsidRPr="002142EE" w:rsidTr="006A4874">
        <w:trPr>
          <w:trHeight w:val="1600"/>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7.</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Выступления учащихся, преподавателей, творческих коллективов учреждений дополнительного образования детей в смотрах, фестивалях, конкурсах, выставках городского, краевого, республиканского и международного уровня: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 xml:space="preserve"> </w:t>
            </w: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   </w:t>
            </w:r>
          </w:p>
        </w:tc>
      </w:tr>
      <w:tr w:rsidR="00437725" w:rsidRPr="002142EE" w:rsidTr="006A4874">
        <w:trPr>
          <w:trHeight w:val="1505"/>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 городских, районных мероприятиях</w:t>
            </w: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участие каждого участника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призовые места: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p w:rsidR="00437725" w:rsidRPr="00CB59FF" w:rsidRDefault="00437725" w:rsidP="00A44B1D">
            <w:pPr>
              <w:spacing w:after="0"/>
              <w:jc w:val="center"/>
              <w:rPr>
                <w:rFonts w:ascii="Times New Roman" w:eastAsia="Calibri" w:hAnsi="Times New Roman"/>
                <w:sz w:val="24"/>
                <w:szCs w:val="24"/>
              </w:rPr>
            </w:pP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6</w:t>
            </w: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4</w:t>
            </w:r>
          </w:p>
        </w:tc>
      </w:tr>
      <w:tr w:rsidR="00437725" w:rsidRPr="002142EE" w:rsidTr="006A4874">
        <w:trPr>
          <w:trHeight w:val="1625"/>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 зональных мероприятиях</w:t>
            </w: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участие каждого участника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призовые места: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A44B1D">
            <w:pPr>
              <w:spacing w:after="0"/>
              <w:jc w:val="center"/>
              <w:rPr>
                <w:rFonts w:ascii="Times New Roman" w:eastAsia="Calibri" w:hAnsi="Times New Roman"/>
                <w:sz w:val="24"/>
                <w:szCs w:val="24"/>
              </w:rPr>
            </w:pP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3</w:t>
            </w:r>
          </w:p>
          <w:p w:rsidR="00437725" w:rsidRPr="00CB59FF" w:rsidRDefault="00437725" w:rsidP="00A44B1D">
            <w:pPr>
              <w:spacing w:after="0"/>
              <w:jc w:val="center"/>
              <w:rPr>
                <w:rFonts w:ascii="Times New Roman" w:eastAsia="Calibri" w:hAnsi="Times New Roman"/>
                <w:sz w:val="24"/>
                <w:szCs w:val="24"/>
              </w:rPr>
            </w:pP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4</w:t>
            </w:r>
          </w:p>
        </w:tc>
      </w:tr>
      <w:tr w:rsidR="00437725" w:rsidRPr="002142EE" w:rsidTr="006A4874">
        <w:trPr>
          <w:trHeight w:val="1579"/>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 краевых мероприятиях</w:t>
            </w: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p w:rsidR="00437725" w:rsidRPr="00CB59FF" w:rsidRDefault="00437725" w:rsidP="00CB59FF">
            <w:pPr>
              <w:spacing w:after="0"/>
              <w:rPr>
                <w:rFonts w:ascii="Times New Roman" w:eastAsia="Calibr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участие каждого участника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призовые места: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5</w:t>
            </w: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20</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rPr>
          <w:trHeight w:val="1601"/>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 республиканских и международных</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участие каждого участника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призовые места:</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30</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                                Кадры</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8.</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Количество работников в учреждении дополнительного образования детей с учетом совместителей</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каждого работника дополнительно</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каждого имеющего:</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I категорию</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Высшую категорию</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0,5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9.</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в учреждении дополнительного образования детей базы педагогической практики студентов ссузов, вузов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A44B1D">
            <w:pPr>
              <w:spacing w:after="0"/>
              <w:rPr>
                <w:rFonts w:ascii="Times New Roman" w:eastAsia="Calibri" w:hAnsi="Times New Roman"/>
                <w:sz w:val="24"/>
                <w:szCs w:val="24"/>
              </w:rPr>
            </w:pPr>
            <w:r w:rsidRPr="00CB59FF">
              <w:rPr>
                <w:rFonts w:ascii="Times New Roman" w:eastAsia="Calibri" w:hAnsi="Times New Roman"/>
                <w:sz w:val="24"/>
                <w:szCs w:val="24"/>
              </w:rPr>
              <w:t xml:space="preserve">За наличие базы, утвержденной </w:t>
            </w:r>
            <w:r w:rsidR="00A44B1D">
              <w:rPr>
                <w:rFonts w:ascii="Times New Roman" w:eastAsia="Calibri" w:hAnsi="Times New Roman"/>
                <w:sz w:val="24"/>
                <w:szCs w:val="24"/>
              </w:rPr>
              <w:t>МКУ «Управление культуры и туризма» города Енисейска (далее –управление)</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Работа зонального методического объединения </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 xml:space="preserve">За руководство объединением, утвержденным </w:t>
            </w:r>
          </w:p>
          <w:p w:rsidR="00437725" w:rsidRPr="00CB59FF" w:rsidRDefault="00437725" w:rsidP="00A44B1D">
            <w:pPr>
              <w:spacing w:after="0"/>
              <w:rPr>
                <w:rFonts w:ascii="Times New Roman" w:eastAsia="Calibri" w:hAnsi="Times New Roman"/>
                <w:sz w:val="24"/>
                <w:szCs w:val="24"/>
              </w:rPr>
            </w:pPr>
            <w:r w:rsidRPr="00CB59FF">
              <w:rPr>
                <w:rFonts w:ascii="Times New Roman" w:eastAsia="Calibri" w:hAnsi="Times New Roman"/>
                <w:sz w:val="24"/>
                <w:szCs w:val="24"/>
              </w:rPr>
              <w:t>приказом управления</w:t>
            </w:r>
            <w:r w:rsidR="00A44B1D">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0C582E"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w:t>
            </w:r>
            <w:r w:rsidR="00437725" w:rsidRPr="00CB59FF">
              <w:rPr>
                <w:rFonts w:ascii="Times New Roman" w:eastAsia="Calibri" w:hAnsi="Times New Roman"/>
                <w:sz w:val="24"/>
                <w:szCs w:val="24"/>
              </w:rPr>
              <w:t>о 20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11</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Работа учебного заведения в экспериментальном режиме</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организацию экспериментальной работы учебного заведения утвержден</w:t>
            </w:r>
            <w:r w:rsidR="00A44B1D">
              <w:rPr>
                <w:rFonts w:ascii="Times New Roman" w:eastAsia="Calibri" w:hAnsi="Times New Roman"/>
                <w:sz w:val="24"/>
                <w:szCs w:val="24"/>
              </w:rPr>
              <w:t xml:space="preserve">ной, приказом управления </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20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A44B1D">
            <w:pPr>
              <w:spacing w:after="0"/>
              <w:jc w:val="center"/>
              <w:rPr>
                <w:rFonts w:ascii="Times New Roman" w:eastAsia="Calibri" w:hAnsi="Times New Roman"/>
                <w:sz w:val="24"/>
                <w:szCs w:val="24"/>
              </w:rPr>
            </w:pPr>
            <w:r w:rsidRPr="00CB59FF">
              <w:rPr>
                <w:rFonts w:ascii="Times New Roman" w:eastAsia="Calibri" w:hAnsi="Times New Roman"/>
                <w:sz w:val="24"/>
                <w:szCs w:val="24"/>
              </w:rPr>
              <w:t>Материально-техническая база</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12</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нескольких обособленных зданий для размещения учреждения дополнительного образования детей</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объект, расположенный от основного здания далее 100 м.</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13</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филиалов с коллективом обучающихся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объект:</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*до 30 человек</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*31-70 человек</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*71-100 человек</w:t>
            </w:r>
          </w:p>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*свыше 100 человек</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20</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30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14</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оборудованных и используемых в образовательном процессе специализированных классов, кабинетов и мастерских в соответствии с профессиональными требованиями, кабинеты технических средств обучения</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класс, кабинет, мастерскую</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rPr>
          <w:trHeight w:val="697"/>
        </w:trPr>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собственного оборудованного медицинского кабинета, кабинета психолога</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вид</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16</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библиотеки, оборудованного хранилища, слепков, натюрмортного и методического фонда, реквизита</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каждое хранилище</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17</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мастерских по реставрации, ремонту музыкальных инструментов.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каждое помещение</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18</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музея, выставочного, актового зала</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каждое помещение</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19</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на балансе музыкальных инструментов</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Струнные</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Кнопочные и духовые</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Клавишные</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Концертные клавишные</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Остальные инструменты и предметы, представляющие музейную ценность</w:t>
            </w:r>
          </w:p>
          <w:p w:rsidR="00437725" w:rsidRPr="00CB59FF" w:rsidRDefault="00437725" w:rsidP="00CB59FF">
            <w:pPr>
              <w:numPr>
                <w:ilvl w:val="0"/>
                <w:numId w:val="5"/>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Технические средства, не вошедшие в оборудование кабинетов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каждую единицу</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0,5</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4</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3</w:t>
            </w:r>
          </w:p>
          <w:p w:rsidR="001C450C" w:rsidRDefault="001C450C"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2</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20</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оборудования:</w:t>
            </w:r>
          </w:p>
          <w:p w:rsidR="00437725" w:rsidRPr="00CB59FF" w:rsidRDefault="00437725" w:rsidP="00CB59FF">
            <w:pPr>
              <w:numPr>
                <w:ilvl w:val="0"/>
                <w:numId w:val="4"/>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мольберты, натюрмортные столики</w:t>
            </w:r>
          </w:p>
          <w:p w:rsidR="00437725" w:rsidRPr="00CB59FF" w:rsidRDefault="00437725" w:rsidP="00CB59FF">
            <w:pPr>
              <w:numPr>
                <w:ilvl w:val="0"/>
                <w:numId w:val="4"/>
              </w:numPr>
              <w:spacing w:after="0" w:line="240" w:lineRule="auto"/>
              <w:rPr>
                <w:rFonts w:ascii="Times New Roman" w:eastAsia="Calibri" w:hAnsi="Times New Roman"/>
                <w:sz w:val="24"/>
                <w:szCs w:val="24"/>
              </w:rPr>
            </w:pPr>
            <w:r w:rsidRPr="00CB59FF">
              <w:rPr>
                <w:rFonts w:ascii="Times New Roman" w:eastAsia="Calibri" w:hAnsi="Times New Roman"/>
                <w:sz w:val="24"/>
                <w:szCs w:val="24"/>
              </w:rPr>
              <w:t>муфельные печи и др.</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каждую единицу</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21</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реквизита</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2B245B">
            <w:pPr>
              <w:spacing w:after="0"/>
              <w:rPr>
                <w:rFonts w:ascii="Times New Roman" w:eastAsia="Calibri" w:hAnsi="Times New Roman"/>
                <w:sz w:val="24"/>
                <w:szCs w:val="24"/>
              </w:rPr>
            </w:pPr>
            <w:r w:rsidRPr="00CB59FF">
              <w:rPr>
                <w:rFonts w:ascii="Times New Roman" w:eastAsia="Calibri" w:hAnsi="Times New Roman"/>
                <w:sz w:val="24"/>
                <w:szCs w:val="24"/>
              </w:rPr>
              <w:t xml:space="preserve">За каждый костюм, </w:t>
            </w:r>
            <w:r w:rsidR="002B245B">
              <w:rPr>
                <w:rFonts w:ascii="Times New Roman" w:eastAsia="Calibri" w:hAnsi="Times New Roman"/>
                <w:sz w:val="24"/>
                <w:szCs w:val="24"/>
              </w:rPr>
              <w:t>Д</w:t>
            </w:r>
            <w:r w:rsidRPr="00CB59FF">
              <w:rPr>
                <w:rFonts w:ascii="Times New Roman" w:eastAsia="Calibri" w:hAnsi="Times New Roman"/>
                <w:sz w:val="24"/>
                <w:szCs w:val="24"/>
              </w:rPr>
              <w:t>екорацию</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2</w:t>
            </w:r>
          </w:p>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22</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натюрмортного, библиотечного, видео, аудио фондов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фонд</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20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23</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Наличие автотранспортных средств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каждую единицу</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10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24</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B46666">
            <w:pPr>
              <w:spacing w:after="0"/>
              <w:rPr>
                <w:rFonts w:ascii="Times New Roman" w:eastAsia="Calibri" w:hAnsi="Times New Roman"/>
                <w:sz w:val="24"/>
                <w:szCs w:val="24"/>
              </w:rPr>
            </w:pPr>
            <w:r w:rsidRPr="00CB59FF">
              <w:rPr>
                <w:rFonts w:ascii="Times New Roman" w:eastAsia="Calibri" w:hAnsi="Times New Roman"/>
                <w:sz w:val="24"/>
                <w:szCs w:val="24"/>
              </w:rPr>
              <w:t>Наличие собственных:</w:t>
            </w:r>
            <w:r w:rsidR="00B46666">
              <w:rPr>
                <w:rFonts w:ascii="Times New Roman" w:eastAsia="Calibri" w:hAnsi="Times New Roman"/>
                <w:sz w:val="24"/>
                <w:szCs w:val="24"/>
              </w:rPr>
              <w:t xml:space="preserve"> локальных сооружений для сбора и очистки бытовых сточных вод (септик), пожарных водоемов</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каждый вид</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до 20</w:t>
            </w:r>
          </w:p>
        </w:tc>
      </w:tr>
      <w:tr w:rsidR="00437725" w:rsidRPr="002142EE" w:rsidTr="006A4874">
        <w:tc>
          <w:tcPr>
            <w:tcW w:w="540"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25</w:t>
            </w:r>
          </w:p>
        </w:tc>
        <w:tc>
          <w:tcPr>
            <w:tcW w:w="4422" w:type="dxa"/>
            <w:tcBorders>
              <w:top w:val="single" w:sz="4" w:space="0" w:color="auto"/>
              <w:left w:val="single" w:sz="4" w:space="0" w:color="auto"/>
              <w:bottom w:val="single" w:sz="4" w:space="0" w:color="auto"/>
              <w:right w:val="single" w:sz="4" w:space="0" w:color="auto"/>
            </w:tcBorders>
          </w:tcPr>
          <w:p w:rsidR="00437725" w:rsidRPr="00CB59FF" w:rsidRDefault="00437725" w:rsidP="00AC34D2">
            <w:pPr>
              <w:spacing w:after="0"/>
              <w:jc w:val="both"/>
              <w:rPr>
                <w:rFonts w:ascii="Times New Roman" w:eastAsia="Calibri" w:hAnsi="Times New Roman"/>
                <w:sz w:val="24"/>
                <w:szCs w:val="24"/>
              </w:rPr>
            </w:pPr>
            <w:r w:rsidRPr="00CB59FF">
              <w:rPr>
                <w:rFonts w:ascii="Times New Roman" w:eastAsia="Calibri" w:hAnsi="Times New Roman"/>
                <w:sz w:val="24"/>
                <w:szCs w:val="24"/>
              </w:rPr>
              <w:t>Работа учреждения дополнительного образования детей в режиме двухсменности (начало занятий не позднее 10.00, окончание не ранее 19.30)</w:t>
            </w:r>
          </w:p>
        </w:tc>
        <w:tc>
          <w:tcPr>
            <w:tcW w:w="2977"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rPr>
                <w:rFonts w:ascii="Times New Roman" w:eastAsia="Calibri" w:hAnsi="Times New Roman"/>
                <w:sz w:val="24"/>
                <w:szCs w:val="24"/>
              </w:rPr>
            </w:pPr>
            <w:r w:rsidRPr="00CB59FF">
              <w:rPr>
                <w:rFonts w:ascii="Times New Roman" w:eastAsia="Calibri" w:hAnsi="Times New Roman"/>
                <w:sz w:val="24"/>
                <w:szCs w:val="24"/>
              </w:rPr>
              <w:t>За работу в данном режиме</w:t>
            </w:r>
          </w:p>
        </w:tc>
        <w:tc>
          <w:tcPr>
            <w:tcW w:w="992" w:type="dxa"/>
            <w:tcBorders>
              <w:top w:val="single" w:sz="4" w:space="0" w:color="auto"/>
              <w:left w:val="single" w:sz="4" w:space="0" w:color="auto"/>
              <w:bottom w:val="single" w:sz="4" w:space="0" w:color="auto"/>
              <w:right w:val="single" w:sz="4" w:space="0" w:color="auto"/>
            </w:tcBorders>
          </w:tcPr>
          <w:p w:rsidR="00437725" w:rsidRPr="00CB59FF" w:rsidRDefault="00437725" w:rsidP="00CB59FF">
            <w:pPr>
              <w:spacing w:after="0"/>
              <w:jc w:val="center"/>
              <w:rPr>
                <w:rFonts w:ascii="Times New Roman" w:eastAsia="Calibri" w:hAnsi="Times New Roman"/>
                <w:sz w:val="24"/>
                <w:szCs w:val="24"/>
              </w:rPr>
            </w:pPr>
            <w:r w:rsidRPr="00CB59FF">
              <w:rPr>
                <w:rFonts w:ascii="Times New Roman" w:eastAsia="Calibri" w:hAnsi="Times New Roman"/>
                <w:sz w:val="24"/>
                <w:szCs w:val="24"/>
              </w:rPr>
              <w:t>15</w:t>
            </w:r>
          </w:p>
        </w:tc>
      </w:tr>
    </w:tbl>
    <w:p w:rsidR="00437725" w:rsidRDefault="00437725" w:rsidP="002B245B">
      <w:pPr>
        <w:autoSpaceDE w:val="0"/>
        <w:autoSpaceDN w:val="0"/>
        <w:adjustRightInd w:val="0"/>
        <w:spacing w:after="0" w:line="240" w:lineRule="auto"/>
        <w:ind w:firstLine="709"/>
        <w:jc w:val="both"/>
        <w:outlineLvl w:val="0"/>
        <w:rPr>
          <w:rFonts w:eastAsia="Calibri"/>
        </w:rPr>
      </w:pPr>
    </w:p>
    <w:p w:rsidR="002B245B" w:rsidRPr="002B245B" w:rsidRDefault="002B245B" w:rsidP="002B245B">
      <w:pPr>
        <w:autoSpaceDE w:val="0"/>
        <w:autoSpaceDN w:val="0"/>
        <w:adjustRightInd w:val="0"/>
        <w:spacing w:after="0" w:line="240" w:lineRule="auto"/>
        <w:ind w:firstLine="709"/>
        <w:jc w:val="both"/>
        <w:outlineLvl w:val="0"/>
        <w:rPr>
          <w:rFonts w:ascii="Times New Roman" w:eastAsia="Calibri" w:hAnsi="Times New Roman"/>
          <w:sz w:val="24"/>
          <w:szCs w:val="24"/>
        </w:rPr>
      </w:pPr>
      <w:r w:rsidRPr="002B245B">
        <w:rPr>
          <w:rFonts w:ascii="Times New Roman" w:eastAsia="Calibri" w:hAnsi="Times New Roman"/>
          <w:sz w:val="24"/>
          <w:szCs w:val="24"/>
        </w:rPr>
        <w:t>Конкретное количество</w:t>
      </w:r>
      <w:r>
        <w:rPr>
          <w:rFonts w:ascii="Times New Roman" w:eastAsia="Calibri" w:hAnsi="Times New Roman"/>
          <w:sz w:val="24"/>
          <w:szCs w:val="24"/>
        </w:rPr>
        <w:t xml:space="preserve"> баллов, предусмотренных по показателям с приставкой «до», устанавливается органом, осуществляющим функции и полномочия учредителя.</w:t>
      </w:r>
    </w:p>
    <w:p w:rsidR="002B245B" w:rsidRDefault="002B245B" w:rsidP="002B245B">
      <w:pPr>
        <w:autoSpaceDE w:val="0"/>
        <w:autoSpaceDN w:val="0"/>
        <w:adjustRightInd w:val="0"/>
        <w:spacing w:after="0" w:line="240" w:lineRule="auto"/>
        <w:ind w:firstLine="709"/>
        <w:jc w:val="both"/>
        <w:outlineLvl w:val="0"/>
        <w:rPr>
          <w:rFonts w:eastAsia="Calibri"/>
        </w:rPr>
      </w:pPr>
    </w:p>
    <w:p w:rsidR="00A63E2B" w:rsidRDefault="00A63E2B" w:rsidP="002B245B">
      <w:pPr>
        <w:autoSpaceDE w:val="0"/>
        <w:autoSpaceDN w:val="0"/>
        <w:adjustRightInd w:val="0"/>
        <w:spacing w:after="0" w:line="240" w:lineRule="auto"/>
        <w:ind w:firstLine="709"/>
        <w:jc w:val="both"/>
        <w:outlineLvl w:val="0"/>
        <w:rPr>
          <w:rFonts w:eastAsia="Calibri"/>
        </w:rPr>
      </w:pPr>
    </w:p>
    <w:p w:rsidR="00437725" w:rsidRPr="000034DB" w:rsidRDefault="00437725" w:rsidP="00224B33">
      <w:pPr>
        <w:autoSpaceDE w:val="0"/>
        <w:autoSpaceDN w:val="0"/>
        <w:adjustRightInd w:val="0"/>
        <w:spacing w:after="0"/>
        <w:ind w:left="390"/>
        <w:jc w:val="both"/>
        <w:outlineLvl w:val="0"/>
        <w:rPr>
          <w:rFonts w:ascii="Times New Roman" w:eastAsia="Calibri" w:hAnsi="Times New Roman"/>
          <w:sz w:val="24"/>
          <w:szCs w:val="24"/>
        </w:rPr>
      </w:pPr>
      <w:r w:rsidRPr="000034DB">
        <w:rPr>
          <w:rFonts w:ascii="Times New Roman" w:eastAsia="Calibri" w:hAnsi="Times New Roman"/>
          <w:sz w:val="24"/>
          <w:szCs w:val="24"/>
        </w:rPr>
        <w:t>Группы по оплате труда руководителей учреждений дополнительного образования детей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72"/>
        <w:gridCol w:w="1559"/>
        <w:gridCol w:w="1276"/>
        <w:gridCol w:w="1134"/>
        <w:gridCol w:w="992"/>
      </w:tblGrid>
      <w:tr w:rsidR="00437725" w:rsidRPr="000034DB" w:rsidTr="006A4874">
        <w:tc>
          <w:tcPr>
            <w:tcW w:w="647" w:type="dxa"/>
            <w:vMerge w:val="restart"/>
            <w:tcBorders>
              <w:top w:val="single" w:sz="4" w:space="0" w:color="auto"/>
              <w:left w:val="single" w:sz="4" w:space="0" w:color="auto"/>
              <w:bottom w:val="single" w:sz="4" w:space="0" w:color="auto"/>
              <w:right w:val="single" w:sz="4" w:space="0" w:color="auto"/>
            </w:tcBorders>
          </w:tcPr>
          <w:p w:rsidR="00437725" w:rsidRPr="000034DB" w:rsidRDefault="002B245B" w:rsidP="002B245B">
            <w:pPr>
              <w:autoSpaceDE w:val="0"/>
              <w:autoSpaceDN w:val="0"/>
              <w:adjustRightInd w:val="0"/>
              <w:spacing w:after="0"/>
              <w:ind w:firstLine="540"/>
              <w:jc w:val="center"/>
              <w:rPr>
                <w:rFonts w:ascii="Times New Roman" w:eastAsia="Calibri" w:hAnsi="Times New Roman"/>
                <w:sz w:val="24"/>
                <w:szCs w:val="24"/>
              </w:rPr>
            </w:pPr>
            <w:r>
              <w:rPr>
                <w:rFonts w:ascii="Times New Roman" w:eastAsia="Calibri" w:hAnsi="Times New Roman"/>
                <w:sz w:val="24"/>
                <w:szCs w:val="24"/>
              </w:rPr>
              <w:t>№</w:t>
            </w:r>
            <w:r w:rsidR="00437725" w:rsidRPr="000034DB">
              <w:rPr>
                <w:rFonts w:ascii="Times New Roman" w:eastAsia="Calibri" w:hAnsi="Times New Roman"/>
                <w:sz w:val="24"/>
                <w:szCs w:val="24"/>
              </w:rPr>
              <w:t>№ 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437725" w:rsidRPr="000034DB" w:rsidRDefault="00437725" w:rsidP="002B245B">
            <w:pPr>
              <w:autoSpaceDE w:val="0"/>
              <w:autoSpaceDN w:val="0"/>
              <w:adjustRightInd w:val="0"/>
              <w:spacing w:after="0"/>
              <w:jc w:val="center"/>
              <w:rPr>
                <w:rFonts w:ascii="Times New Roman" w:eastAsia="Calibri" w:hAnsi="Times New Roman"/>
                <w:sz w:val="24"/>
                <w:szCs w:val="24"/>
              </w:rPr>
            </w:pPr>
            <w:r w:rsidRPr="000034DB">
              <w:rPr>
                <w:rFonts w:ascii="Times New Roman" w:eastAsia="Calibri" w:hAnsi="Times New Roman"/>
                <w:sz w:val="24"/>
                <w:szCs w:val="24"/>
              </w:rPr>
              <w:t>Тип (вид)</w:t>
            </w:r>
          </w:p>
          <w:p w:rsidR="00437725" w:rsidRPr="000034DB" w:rsidRDefault="00437725" w:rsidP="002B245B">
            <w:pPr>
              <w:autoSpaceDE w:val="0"/>
              <w:autoSpaceDN w:val="0"/>
              <w:adjustRightInd w:val="0"/>
              <w:spacing w:after="0"/>
              <w:jc w:val="center"/>
              <w:rPr>
                <w:rFonts w:ascii="Times New Roman" w:eastAsia="Calibri" w:hAnsi="Times New Roman"/>
                <w:sz w:val="24"/>
                <w:szCs w:val="24"/>
              </w:rPr>
            </w:pPr>
            <w:r w:rsidRPr="000034DB">
              <w:rPr>
                <w:rFonts w:ascii="Times New Roman" w:eastAsia="Calibri" w:hAnsi="Times New Roman"/>
                <w:sz w:val="24"/>
                <w:szCs w:val="24"/>
              </w:rPr>
              <w:t>образовательного учреждения</w:t>
            </w:r>
          </w:p>
        </w:tc>
        <w:tc>
          <w:tcPr>
            <w:tcW w:w="4961" w:type="dxa"/>
            <w:gridSpan w:val="4"/>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Группа, к которой учреждения относятся по оплате труда руководителей от суммы баллов</w:t>
            </w:r>
          </w:p>
        </w:tc>
      </w:tr>
      <w:tr w:rsidR="00437725" w:rsidRPr="000034DB" w:rsidTr="006A4874">
        <w:tc>
          <w:tcPr>
            <w:tcW w:w="647" w:type="dxa"/>
            <w:vMerge/>
            <w:tcBorders>
              <w:top w:val="single" w:sz="4" w:space="0" w:color="auto"/>
              <w:left w:val="single" w:sz="4" w:space="0" w:color="auto"/>
              <w:bottom w:val="single" w:sz="4" w:space="0" w:color="auto"/>
              <w:right w:val="single" w:sz="4" w:space="0" w:color="auto"/>
            </w:tcBorders>
            <w:vAlign w:val="center"/>
          </w:tcPr>
          <w:p w:rsidR="00437725" w:rsidRPr="000034DB" w:rsidRDefault="00437725" w:rsidP="000034DB">
            <w:pPr>
              <w:autoSpaceDE w:val="0"/>
              <w:autoSpaceDN w:val="0"/>
              <w:adjustRightInd w:val="0"/>
              <w:spacing w:after="0"/>
              <w:ind w:firstLine="540"/>
              <w:rPr>
                <w:rFonts w:ascii="Times New Roman" w:eastAsia="Calibri" w:hAnsi="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tcPr>
          <w:p w:rsidR="00437725" w:rsidRPr="000034DB" w:rsidRDefault="00437725" w:rsidP="000034DB">
            <w:pPr>
              <w:autoSpaceDE w:val="0"/>
              <w:autoSpaceDN w:val="0"/>
              <w:adjustRightInd w:val="0"/>
              <w:spacing w:after="0"/>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1 гр.</w:t>
            </w:r>
          </w:p>
        </w:tc>
        <w:tc>
          <w:tcPr>
            <w:tcW w:w="1276"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2 гр.</w:t>
            </w:r>
          </w:p>
        </w:tc>
        <w:tc>
          <w:tcPr>
            <w:tcW w:w="1134"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3 гр.</w:t>
            </w:r>
          </w:p>
        </w:tc>
        <w:tc>
          <w:tcPr>
            <w:tcW w:w="992"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4 гр.</w:t>
            </w:r>
          </w:p>
        </w:tc>
      </w:tr>
      <w:tr w:rsidR="00437725" w:rsidRPr="000034DB" w:rsidTr="006A4874">
        <w:tc>
          <w:tcPr>
            <w:tcW w:w="647"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540"/>
              <w:jc w:val="both"/>
              <w:rPr>
                <w:rFonts w:ascii="Times New Roman" w:eastAsia="Calibri" w:hAnsi="Times New Roman"/>
                <w:sz w:val="24"/>
                <w:szCs w:val="24"/>
              </w:rPr>
            </w:pPr>
            <w:r w:rsidRPr="000034DB">
              <w:rPr>
                <w:rFonts w:ascii="Times New Roman" w:eastAsia="Calibri" w:hAnsi="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jc w:val="both"/>
              <w:rPr>
                <w:rFonts w:ascii="Times New Roman" w:eastAsia="Calibri" w:hAnsi="Times New Roman"/>
                <w:sz w:val="24"/>
                <w:szCs w:val="24"/>
              </w:rPr>
            </w:pPr>
            <w:r w:rsidRPr="000034DB">
              <w:rPr>
                <w:rFonts w:ascii="Times New Roman" w:eastAsia="Calibri" w:hAnsi="Times New Roman"/>
                <w:sz w:val="24"/>
                <w:szCs w:val="24"/>
              </w:rPr>
              <w:t>Учреждения дополнительного образования (ДМШ, ДХШ, ХШ)</w:t>
            </w:r>
          </w:p>
        </w:tc>
        <w:tc>
          <w:tcPr>
            <w:tcW w:w="1559"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Свыше 500</w:t>
            </w:r>
          </w:p>
        </w:tc>
        <w:tc>
          <w:tcPr>
            <w:tcW w:w="1276"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До 500</w:t>
            </w:r>
          </w:p>
        </w:tc>
        <w:tc>
          <w:tcPr>
            <w:tcW w:w="1134"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До 350</w:t>
            </w:r>
          </w:p>
        </w:tc>
        <w:tc>
          <w:tcPr>
            <w:tcW w:w="992" w:type="dxa"/>
            <w:tcBorders>
              <w:top w:val="single" w:sz="4" w:space="0" w:color="auto"/>
              <w:left w:val="single" w:sz="4" w:space="0" w:color="auto"/>
              <w:bottom w:val="single" w:sz="4" w:space="0" w:color="auto"/>
              <w:right w:val="single" w:sz="4" w:space="0" w:color="auto"/>
            </w:tcBorders>
          </w:tcPr>
          <w:p w:rsidR="00437725" w:rsidRPr="000034DB" w:rsidRDefault="00437725" w:rsidP="000034DB">
            <w:pPr>
              <w:autoSpaceDE w:val="0"/>
              <w:autoSpaceDN w:val="0"/>
              <w:adjustRightInd w:val="0"/>
              <w:spacing w:after="0"/>
              <w:ind w:firstLine="72"/>
              <w:jc w:val="center"/>
              <w:rPr>
                <w:rFonts w:ascii="Times New Roman" w:eastAsia="Calibri" w:hAnsi="Times New Roman"/>
                <w:sz w:val="24"/>
                <w:szCs w:val="24"/>
              </w:rPr>
            </w:pPr>
            <w:r w:rsidRPr="000034DB">
              <w:rPr>
                <w:rFonts w:ascii="Times New Roman" w:eastAsia="Calibri" w:hAnsi="Times New Roman"/>
                <w:sz w:val="24"/>
                <w:szCs w:val="24"/>
              </w:rPr>
              <w:t>До 200</w:t>
            </w:r>
          </w:p>
        </w:tc>
      </w:tr>
    </w:tbl>
    <w:p w:rsidR="00437725" w:rsidRPr="002142EE" w:rsidRDefault="00437725" w:rsidP="00437725">
      <w:pPr>
        <w:pStyle w:val="ConsPlusNormal"/>
        <w:ind w:firstLine="540"/>
        <w:jc w:val="both"/>
        <w:rPr>
          <w:rFonts w:eastAsia="Calibri"/>
          <w:sz w:val="24"/>
          <w:szCs w:val="24"/>
        </w:rPr>
      </w:pPr>
    </w:p>
    <w:p w:rsidR="00F04B64" w:rsidRPr="00F04B64" w:rsidRDefault="00F04B64" w:rsidP="002B1F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Pr="000D2137">
        <w:rPr>
          <w:rFonts w:ascii="Times New Roman" w:hAnsi="Times New Roman"/>
          <w:sz w:val="24"/>
          <w:szCs w:val="24"/>
        </w:rPr>
        <w:t xml:space="preserve"> Показатели для отнесения </w:t>
      </w:r>
      <w:r w:rsidR="002B1FB1">
        <w:rPr>
          <w:rFonts w:ascii="Times New Roman" w:hAnsi="Times New Roman"/>
          <w:sz w:val="24"/>
          <w:szCs w:val="24"/>
        </w:rPr>
        <w:t>МКУ «Управление культуры и туризма» города Енисейска к группе по оплате труда руководителя учреждения:</w:t>
      </w:r>
    </w:p>
    <w:p w:rsidR="00F04B64" w:rsidRPr="00F04B64" w:rsidRDefault="00F04B64" w:rsidP="00F04B64">
      <w:pPr>
        <w:widowControl w:val="0"/>
        <w:autoSpaceDE w:val="0"/>
        <w:autoSpaceDN w:val="0"/>
        <w:adjustRightInd w:val="0"/>
        <w:spacing w:after="0" w:line="240" w:lineRule="auto"/>
        <w:jc w:val="both"/>
        <w:rPr>
          <w:rFonts w:ascii="Times New Roman" w:hAnsi="Times New Roman"/>
          <w:sz w:val="24"/>
          <w:szCs w:val="24"/>
        </w:rPr>
      </w:pPr>
    </w:p>
    <w:tbl>
      <w:tblPr>
        <w:tblW w:w="9136" w:type="dxa"/>
        <w:tblCellSpacing w:w="5" w:type="nil"/>
        <w:tblInd w:w="75" w:type="dxa"/>
        <w:tblLayout w:type="fixed"/>
        <w:tblCellMar>
          <w:left w:w="75" w:type="dxa"/>
          <w:right w:w="75" w:type="dxa"/>
        </w:tblCellMar>
        <w:tblLook w:val="0000" w:firstRow="0" w:lastRow="0" w:firstColumn="0" w:lastColumn="0" w:noHBand="0" w:noVBand="0"/>
      </w:tblPr>
      <w:tblGrid>
        <w:gridCol w:w="605"/>
        <w:gridCol w:w="4357"/>
        <w:gridCol w:w="2756"/>
        <w:gridCol w:w="1418"/>
      </w:tblGrid>
      <w:tr w:rsidR="009B2D02" w:rsidRPr="004D6192" w:rsidTr="006A4874">
        <w:tblPrEx>
          <w:tblCellMar>
            <w:top w:w="0" w:type="dxa"/>
            <w:bottom w:w="0" w:type="dxa"/>
          </w:tblCellMar>
        </w:tblPrEx>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N</w:t>
            </w:r>
          </w:p>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п/п</w:t>
            </w:r>
          </w:p>
        </w:tc>
        <w:tc>
          <w:tcPr>
            <w:tcW w:w="4357" w:type="dxa"/>
            <w:tcBorders>
              <w:top w:val="single" w:sz="8" w:space="0" w:color="auto"/>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Наименование показателя</w:t>
            </w:r>
          </w:p>
        </w:tc>
        <w:tc>
          <w:tcPr>
            <w:tcW w:w="2756" w:type="dxa"/>
            <w:tcBorders>
              <w:top w:val="single" w:sz="8" w:space="0" w:color="auto"/>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Условия</w:t>
            </w:r>
          </w:p>
        </w:tc>
        <w:tc>
          <w:tcPr>
            <w:tcW w:w="1418" w:type="dxa"/>
            <w:tcBorders>
              <w:top w:val="single" w:sz="8" w:space="0" w:color="auto"/>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Количество</w:t>
            </w:r>
          </w:p>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баллов</w:t>
            </w:r>
          </w:p>
        </w:tc>
      </w:tr>
      <w:tr w:rsidR="009B2D02" w:rsidRPr="004D6192" w:rsidTr="006A4874">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 1 </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                  2                  </w:t>
            </w:r>
          </w:p>
        </w:tc>
        <w:tc>
          <w:tcPr>
            <w:tcW w:w="2756"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         3        </w:t>
            </w: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     4      </w:t>
            </w:r>
          </w:p>
        </w:tc>
      </w:tr>
      <w:tr w:rsidR="009B2D02" w:rsidRPr="004D6192" w:rsidTr="006A4874">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1</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Количество работников в учреждении   </w:t>
            </w:r>
          </w:p>
        </w:tc>
        <w:tc>
          <w:tcPr>
            <w:tcW w:w="2756"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из расчета на </w:t>
            </w:r>
            <w:r>
              <w:rPr>
                <w:rFonts w:ascii="Times New Roman" w:hAnsi="Times New Roman"/>
                <w:sz w:val="24"/>
                <w:szCs w:val="24"/>
              </w:rPr>
              <w:t xml:space="preserve"> </w:t>
            </w:r>
            <w:r w:rsidRPr="004D6192">
              <w:rPr>
                <w:rFonts w:ascii="Times New Roman" w:hAnsi="Times New Roman"/>
                <w:sz w:val="24"/>
                <w:szCs w:val="24"/>
              </w:rPr>
              <w:t xml:space="preserve">каждого работника </w:t>
            </w: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1</w:t>
            </w:r>
          </w:p>
        </w:tc>
      </w:tr>
      <w:tr w:rsidR="009B2D02" w:rsidRPr="004D6192" w:rsidTr="006A4874">
        <w:tblPrEx>
          <w:tblCellMar>
            <w:top w:w="0" w:type="dxa"/>
            <w:bottom w:w="0" w:type="dxa"/>
          </w:tblCellMar>
        </w:tblPrEx>
        <w:trPr>
          <w:trHeight w:val="600"/>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2</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Наличие обслуживаемых муниципальных       </w:t>
            </w:r>
          </w:p>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учреждений по типам  </w:t>
            </w:r>
          </w:p>
        </w:tc>
        <w:tc>
          <w:tcPr>
            <w:tcW w:w="2756" w:type="dxa"/>
            <w:vMerge w:val="restart"/>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за каждое  учреждение        </w:t>
            </w: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p>
        </w:tc>
      </w:tr>
      <w:tr w:rsidR="009B2D02" w:rsidRPr="004D6192" w:rsidTr="006A4874">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2.1</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учреждения культуры</w:t>
            </w:r>
            <w:r w:rsidRPr="004D6192">
              <w:rPr>
                <w:rFonts w:ascii="Times New Roman" w:hAnsi="Times New Roman"/>
                <w:sz w:val="24"/>
                <w:szCs w:val="24"/>
              </w:rPr>
              <w:t xml:space="preserve">                        </w:t>
            </w:r>
          </w:p>
        </w:tc>
        <w:tc>
          <w:tcPr>
            <w:tcW w:w="2756" w:type="dxa"/>
            <w:vMerge/>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0,8</w:t>
            </w:r>
          </w:p>
        </w:tc>
      </w:tr>
      <w:tr w:rsidR="009B2D02" w:rsidRPr="004D6192" w:rsidTr="006A4874">
        <w:tblPrEx>
          <w:tblCellMar>
            <w:top w:w="0" w:type="dxa"/>
            <w:bottom w:w="0" w:type="dxa"/>
          </w:tblCellMar>
        </w:tblPrEx>
        <w:trPr>
          <w:trHeight w:val="600"/>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2.</w:t>
            </w:r>
            <w:r>
              <w:rPr>
                <w:rFonts w:ascii="Times New Roman" w:hAnsi="Times New Roman"/>
                <w:sz w:val="24"/>
                <w:szCs w:val="24"/>
              </w:rPr>
              <w:t>2</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учреждений дополнительного           </w:t>
            </w:r>
          </w:p>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образования детей                    </w:t>
            </w:r>
          </w:p>
        </w:tc>
        <w:tc>
          <w:tcPr>
            <w:tcW w:w="2756" w:type="dxa"/>
            <w:vMerge/>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0,5</w:t>
            </w:r>
          </w:p>
        </w:tc>
      </w:tr>
      <w:tr w:rsidR="009B2D02" w:rsidRPr="004D6192" w:rsidTr="006A4874">
        <w:tblPrEx>
          <w:tblCellMar>
            <w:top w:w="0" w:type="dxa"/>
            <w:bottom w:w="0" w:type="dxa"/>
          </w:tblCellMar>
        </w:tblPrEx>
        <w:trPr>
          <w:trHeight w:val="400"/>
          <w:tblCellSpacing w:w="5" w:type="nil"/>
        </w:trPr>
        <w:tc>
          <w:tcPr>
            <w:tcW w:w="605"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3</w:t>
            </w:r>
          </w:p>
        </w:tc>
        <w:tc>
          <w:tcPr>
            <w:tcW w:w="4357"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Количество работников   в обслуживаемых учреждениях          </w:t>
            </w:r>
          </w:p>
        </w:tc>
        <w:tc>
          <w:tcPr>
            <w:tcW w:w="2756"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rPr>
                <w:rFonts w:ascii="Times New Roman" w:hAnsi="Times New Roman"/>
                <w:sz w:val="24"/>
                <w:szCs w:val="24"/>
              </w:rPr>
            </w:pPr>
            <w:r w:rsidRPr="004D6192">
              <w:rPr>
                <w:rFonts w:ascii="Times New Roman" w:hAnsi="Times New Roman"/>
                <w:sz w:val="24"/>
                <w:szCs w:val="24"/>
              </w:rPr>
              <w:t xml:space="preserve">за каждого  работника         </w:t>
            </w:r>
          </w:p>
        </w:tc>
        <w:tc>
          <w:tcPr>
            <w:tcW w:w="1418" w:type="dxa"/>
            <w:tcBorders>
              <w:left w:val="single" w:sz="8" w:space="0" w:color="auto"/>
              <w:bottom w:val="single" w:sz="8" w:space="0" w:color="auto"/>
              <w:right w:val="single" w:sz="8" w:space="0" w:color="auto"/>
            </w:tcBorders>
          </w:tcPr>
          <w:p w:rsidR="009B2D02" w:rsidRPr="004D6192" w:rsidRDefault="009B2D02" w:rsidP="00A63E2B">
            <w:pPr>
              <w:widowControl w:val="0"/>
              <w:autoSpaceDE w:val="0"/>
              <w:autoSpaceDN w:val="0"/>
              <w:adjustRightInd w:val="0"/>
              <w:spacing w:after="0"/>
              <w:jc w:val="center"/>
              <w:rPr>
                <w:rFonts w:ascii="Times New Roman" w:hAnsi="Times New Roman"/>
                <w:sz w:val="24"/>
                <w:szCs w:val="24"/>
              </w:rPr>
            </w:pPr>
            <w:r w:rsidRPr="004D6192">
              <w:rPr>
                <w:rFonts w:ascii="Times New Roman" w:hAnsi="Times New Roman"/>
                <w:sz w:val="24"/>
                <w:szCs w:val="24"/>
              </w:rPr>
              <w:t>0,1</w:t>
            </w:r>
          </w:p>
        </w:tc>
      </w:tr>
    </w:tbl>
    <w:p w:rsidR="00F04B64" w:rsidRDefault="00F04B64" w:rsidP="00F04B64">
      <w:pPr>
        <w:widowControl w:val="0"/>
        <w:autoSpaceDE w:val="0"/>
        <w:autoSpaceDN w:val="0"/>
        <w:adjustRightInd w:val="0"/>
        <w:spacing w:after="0" w:line="240" w:lineRule="auto"/>
        <w:jc w:val="both"/>
        <w:rPr>
          <w:rFonts w:ascii="Times New Roman" w:hAnsi="Times New Roman"/>
          <w:sz w:val="24"/>
          <w:szCs w:val="24"/>
          <w:lang w:val="en-US"/>
        </w:rPr>
      </w:pPr>
    </w:p>
    <w:p w:rsidR="00F04B64" w:rsidRDefault="00F04B6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6A4874" w:rsidRPr="006A4874" w:rsidRDefault="006A4874" w:rsidP="00F04B64">
      <w:pPr>
        <w:widowControl w:val="0"/>
        <w:autoSpaceDE w:val="0"/>
        <w:autoSpaceDN w:val="0"/>
        <w:adjustRightInd w:val="0"/>
        <w:spacing w:after="0" w:line="240" w:lineRule="auto"/>
        <w:jc w:val="both"/>
        <w:rPr>
          <w:rFonts w:ascii="Times New Roman" w:hAnsi="Times New Roman"/>
          <w:sz w:val="24"/>
          <w:szCs w:val="24"/>
        </w:rPr>
      </w:pPr>
    </w:p>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Группы</w:t>
      </w:r>
    </w:p>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 xml:space="preserve">по оплате труда руководителей учреждений </w:t>
      </w:r>
    </w:p>
    <w:p w:rsidR="00F04B64" w:rsidRPr="003955F1" w:rsidRDefault="00F04B64" w:rsidP="00F04B64">
      <w:pPr>
        <w:widowControl w:val="0"/>
        <w:autoSpaceDE w:val="0"/>
        <w:autoSpaceDN w:val="0"/>
        <w:adjustRightInd w:val="0"/>
        <w:spacing w:after="0" w:line="240" w:lineRule="auto"/>
        <w:jc w:val="both"/>
        <w:rPr>
          <w:rFonts w:ascii="Times New Roman" w:hAnsi="Times New Roman"/>
          <w:sz w:val="24"/>
          <w:szCs w:val="24"/>
        </w:rPr>
      </w:pPr>
    </w:p>
    <w:tbl>
      <w:tblPr>
        <w:tblW w:w="9248" w:type="dxa"/>
        <w:tblLayout w:type="fixed"/>
        <w:tblCellMar>
          <w:left w:w="75" w:type="dxa"/>
          <w:right w:w="75" w:type="dxa"/>
        </w:tblCellMar>
        <w:tblLook w:val="00A0" w:firstRow="1" w:lastRow="0" w:firstColumn="1" w:lastColumn="0" w:noHBand="0" w:noVBand="0"/>
      </w:tblPr>
      <w:tblGrid>
        <w:gridCol w:w="600"/>
        <w:gridCol w:w="3728"/>
        <w:gridCol w:w="1200"/>
        <w:gridCol w:w="1320"/>
        <w:gridCol w:w="1200"/>
        <w:gridCol w:w="1200"/>
      </w:tblGrid>
      <w:tr w:rsidR="00F04B64" w:rsidRPr="003955F1" w:rsidTr="006A4874">
        <w:trPr>
          <w:trHeight w:val="800"/>
        </w:trPr>
        <w:tc>
          <w:tcPr>
            <w:tcW w:w="600" w:type="dxa"/>
            <w:vMerge w:val="restart"/>
            <w:tcBorders>
              <w:top w:val="single" w:sz="8" w:space="0" w:color="auto"/>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N</w:t>
            </w:r>
          </w:p>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п/п</w:t>
            </w:r>
          </w:p>
        </w:tc>
        <w:tc>
          <w:tcPr>
            <w:tcW w:w="3728" w:type="dxa"/>
            <w:vMerge w:val="restart"/>
            <w:tcBorders>
              <w:top w:val="single" w:sz="8" w:space="0" w:color="auto"/>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Тип (вид) учреждения</w:t>
            </w:r>
          </w:p>
        </w:tc>
        <w:tc>
          <w:tcPr>
            <w:tcW w:w="4920" w:type="dxa"/>
            <w:gridSpan w:val="4"/>
            <w:tcBorders>
              <w:top w:val="single" w:sz="8" w:space="0" w:color="auto"/>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Группы по оплате труда</w:t>
            </w:r>
          </w:p>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руководителей учреждений (по сумме</w:t>
            </w:r>
          </w:p>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баллов)</w:t>
            </w:r>
          </w:p>
        </w:tc>
      </w:tr>
      <w:tr w:rsidR="00F04B64" w:rsidRPr="003955F1" w:rsidTr="006A4874">
        <w:tc>
          <w:tcPr>
            <w:tcW w:w="600" w:type="dxa"/>
            <w:vMerge/>
            <w:tcBorders>
              <w:top w:val="single" w:sz="8" w:space="0" w:color="auto"/>
              <w:left w:val="single" w:sz="8" w:space="0" w:color="auto"/>
              <w:bottom w:val="single" w:sz="8" w:space="0" w:color="auto"/>
              <w:right w:val="single" w:sz="8" w:space="0" w:color="auto"/>
            </w:tcBorders>
            <w:vAlign w:val="center"/>
          </w:tcPr>
          <w:p w:rsidR="00F04B64" w:rsidRPr="003955F1" w:rsidRDefault="00F04B64" w:rsidP="00F04B64">
            <w:pPr>
              <w:spacing w:after="0" w:line="240" w:lineRule="auto"/>
              <w:jc w:val="center"/>
              <w:rPr>
                <w:rFonts w:ascii="Times New Roman" w:hAnsi="Times New Roman"/>
                <w:sz w:val="24"/>
                <w:szCs w:val="24"/>
              </w:rPr>
            </w:pPr>
          </w:p>
        </w:tc>
        <w:tc>
          <w:tcPr>
            <w:tcW w:w="3728" w:type="dxa"/>
            <w:vMerge/>
            <w:tcBorders>
              <w:top w:val="single" w:sz="8" w:space="0" w:color="auto"/>
              <w:left w:val="single" w:sz="8" w:space="0" w:color="auto"/>
              <w:bottom w:val="single" w:sz="8" w:space="0" w:color="auto"/>
              <w:right w:val="single" w:sz="8" w:space="0" w:color="auto"/>
            </w:tcBorders>
            <w:vAlign w:val="center"/>
          </w:tcPr>
          <w:p w:rsidR="00F04B64" w:rsidRPr="003955F1" w:rsidRDefault="00F04B64" w:rsidP="00F04B64">
            <w:pPr>
              <w:spacing w:after="0" w:line="240" w:lineRule="auto"/>
              <w:jc w:val="center"/>
              <w:rPr>
                <w:rFonts w:ascii="Times New Roman" w:hAnsi="Times New Roman"/>
                <w:sz w:val="24"/>
                <w:szCs w:val="24"/>
              </w:rPr>
            </w:pP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I</w:t>
            </w:r>
          </w:p>
        </w:tc>
        <w:tc>
          <w:tcPr>
            <w:tcW w:w="132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II</w:t>
            </w: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III</w:t>
            </w: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IV</w:t>
            </w:r>
          </w:p>
        </w:tc>
      </w:tr>
      <w:tr w:rsidR="00F04B64" w:rsidRPr="003955F1" w:rsidTr="006A4874">
        <w:tc>
          <w:tcPr>
            <w:tcW w:w="6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1</w:t>
            </w:r>
          </w:p>
        </w:tc>
        <w:tc>
          <w:tcPr>
            <w:tcW w:w="3728"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2</w:t>
            </w: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3</w:t>
            </w:r>
          </w:p>
        </w:tc>
        <w:tc>
          <w:tcPr>
            <w:tcW w:w="132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4</w:t>
            </w: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5</w:t>
            </w:r>
          </w:p>
        </w:tc>
        <w:tc>
          <w:tcPr>
            <w:tcW w:w="1200" w:type="dxa"/>
            <w:tcBorders>
              <w:top w:val="nil"/>
              <w:left w:val="single" w:sz="8" w:space="0" w:color="auto"/>
              <w:bottom w:val="single" w:sz="8" w:space="0" w:color="auto"/>
              <w:right w:val="single" w:sz="8" w:space="0" w:color="auto"/>
            </w:tcBorders>
          </w:tcPr>
          <w:p w:rsidR="00F04B64" w:rsidRPr="003955F1" w:rsidRDefault="00F04B64" w:rsidP="00F04B64">
            <w:pPr>
              <w:widowControl w:val="0"/>
              <w:autoSpaceDE w:val="0"/>
              <w:autoSpaceDN w:val="0"/>
              <w:adjustRightInd w:val="0"/>
              <w:spacing w:after="0" w:line="240" w:lineRule="auto"/>
              <w:jc w:val="center"/>
              <w:rPr>
                <w:rFonts w:ascii="Times New Roman" w:hAnsi="Times New Roman"/>
                <w:sz w:val="24"/>
                <w:szCs w:val="24"/>
              </w:rPr>
            </w:pPr>
            <w:r w:rsidRPr="003955F1">
              <w:rPr>
                <w:rFonts w:ascii="Times New Roman" w:hAnsi="Times New Roman"/>
                <w:sz w:val="24"/>
                <w:szCs w:val="24"/>
              </w:rPr>
              <w:t>6</w:t>
            </w:r>
          </w:p>
        </w:tc>
      </w:tr>
      <w:tr w:rsidR="006D7B7A" w:rsidRPr="0067050C" w:rsidTr="006A4874">
        <w:trPr>
          <w:trHeight w:val="400"/>
        </w:trPr>
        <w:tc>
          <w:tcPr>
            <w:tcW w:w="600" w:type="dxa"/>
            <w:tcBorders>
              <w:top w:val="nil"/>
              <w:left w:val="single" w:sz="8" w:space="0" w:color="auto"/>
              <w:bottom w:val="single" w:sz="8" w:space="0" w:color="auto"/>
              <w:right w:val="single" w:sz="8" w:space="0" w:color="auto"/>
            </w:tcBorders>
          </w:tcPr>
          <w:p w:rsidR="006D7B7A" w:rsidRPr="003955F1" w:rsidRDefault="006D7B7A" w:rsidP="00F04B6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3728" w:type="dxa"/>
            <w:tcBorders>
              <w:top w:val="nil"/>
              <w:left w:val="single" w:sz="8" w:space="0" w:color="auto"/>
              <w:bottom w:val="single" w:sz="8" w:space="0" w:color="auto"/>
              <w:right w:val="single" w:sz="8" w:space="0" w:color="auto"/>
            </w:tcBorders>
          </w:tcPr>
          <w:p w:rsidR="006D7B7A" w:rsidRPr="003955F1" w:rsidRDefault="006D7B7A" w:rsidP="00AC261F">
            <w:pPr>
              <w:widowControl w:val="0"/>
              <w:autoSpaceDE w:val="0"/>
              <w:autoSpaceDN w:val="0"/>
              <w:adjustRightInd w:val="0"/>
              <w:spacing w:after="0" w:line="240" w:lineRule="auto"/>
              <w:jc w:val="both"/>
              <w:rPr>
                <w:rFonts w:ascii="Times New Roman" w:hAnsi="Times New Roman"/>
                <w:sz w:val="24"/>
                <w:szCs w:val="24"/>
              </w:rPr>
            </w:pPr>
            <w:r w:rsidRPr="003955F1">
              <w:rPr>
                <w:rFonts w:ascii="Times New Roman" w:hAnsi="Times New Roman"/>
                <w:sz w:val="24"/>
                <w:szCs w:val="24"/>
              </w:rPr>
              <w:t>МКУ «</w:t>
            </w:r>
            <w:r w:rsidR="00AC261F">
              <w:rPr>
                <w:rFonts w:ascii="Times New Roman" w:hAnsi="Times New Roman"/>
                <w:sz w:val="24"/>
                <w:szCs w:val="24"/>
              </w:rPr>
              <w:t>Управление культуры и туризма»</w:t>
            </w:r>
            <w:r w:rsidRPr="005C23EA">
              <w:rPr>
                <w:rFonts w:ascii="Times New Roman" w:hAnsi="Times New Roman"/>
                <w:sz w:val="24"/>
                <w:szCs w:val="24"/>
              </w:rPr>
              <w:t xml:space="preserve"> города Енисейска</w:t>
            </w:r>
          </w:p>
        </w:tc>
        <w:tc>
          <w:tcPr>
            <w:tcW w:w="1200" w:type="dxa"/>
            <w:tcBorders>
              <w:top w:val="nil"/>
              <w:left w:val="single" w:sz="8" w:space="0" w:color="auto"/>
              <w:bottom w:val="single" w:sz="8" w:space="0" w:color="auto"/>
              <w:right w:val="single" w:sz="8" w:space="0" w:color="auto"/>
            </w:tcBorders>
          </w:tcPr>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свыше</w:t>
            </w:r>
          </w:p>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500</w:t>
            </w:r>
          </w:p>
        </w:tc>
        <w:tc>
          <w:tcPr>
            <w:tcW w:w="1320" w:type="dxa"/>
            <w:tcBorders>
              <w:top w:val="nil"/>
              <w:left w:val="single" w:sz="8" w:space="0" w:color="auto"/>
              <w:bottom w:val="single" w:sz="8" w:space="0" w:color="auto"/>
              <w:right w:val="single" w:sz="8" w:space="0" w:color="auto"/>
            </w:tcBorders>
          </w:tcPr>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от 351 до</w:t>
            </w:r>
          </w:p>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500</w:t>
            </w:r>
          </w:p>
        </w:tc>
        <w:tc>
          <w:tcPr>
            <w:tcW w:w="1200" w:type="dxa"/>
            <w:tcBorders>
              <w:top w:val="nil"/>
              <w:left w:val="single" w:sz="8" w:space="0" w:color="auto"/>
              <w:bottom w:val="single" w:sz="8" w:space="0" w:color="auto"/>
              <w:right w:val="single" w:sz="8" w:space="0" w:color="auto"/>
            </w:tcBorders>
          </w:tcPr>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от 201</w:t>
            </w:r>
          </w:p>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до 350</w:t>
            </w:r>
          </w:p>
        </w:tc>
        <w:tc>
          <w:tcPr>
            <w:tcW w:w="1200" w:type="dxa"/>
            <w:tcBorders>
              <w:top w:val="nil"/>
              <w:left w:val="single" w:sz="8" w:space="0" w:color="auto"/>
              <w:bottom w:val="single" w:sz="8" w:space="0" w:color="auto"/>
              <w:right w:val="single" w:sz="8" w:space="0" w:color="auto"/>
            </w:tcBorders>
          </w:tcPr>
          <w:p w:rsidR="006D7B7A" w:rsidRPr="00C9463E" w:rsidRDefault="006D7B7A" w:rsidP="006D7B7A">
            <w:pPr>
              <w:widowControl w:val="0"/>
              <w:autoSpaceDE w:val="0"/>
              <w:autoSpaceDN w:val="0"/>
              <w:adjustRightInd w:val="0"/>
              <w:spacing w:after="0" w:line="240" w:lineRule="auto"/>
              <w:jc w:val="center"/>
              <w:rPr>
                <w:rFonts w:ascii="Times New Roman" w:hAnsi="Times New Roman"/>
                <w:sz w:val="24"/>
                <w:szCs w:val="24"/>
              </w:rPr>
            </w:pPr>
            <w:r w:rsidRPr="00C9463E">
              <w:rPr>
                <w:rFonts w:ascii="Times New Roman" w:hAnsi="Times New Roman"/>
                <w:sz w:val="24"/>
                <w:szCs w:val="24"/>
              </w:rPr>
              <w:t>до 200</w:t>
            </w:r>
          </w:p>
        </w:tc>
      </w:tr>
    </w:tbl>
    <w:p w:rsidR="00CA765F" w:rsidRDefault="00CA765F" w:rsidP="001E3B0F">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1E3B0F">
      <w:pPr>
        <w:widowControl w:val="0"/>
        <w:autoSpaceDE w:val="0"/>
        <w:autoSpaceDN w:val="0"/>
        <w:adjustRightInd w:val="0"/>
        <w:spacing w:after="0" w:line="240" w:lineRule="auto"/>
        <w:jc w:val="both"/>
        <w:rPr>
          <w:rFonts w:ascii="Times New Roman" w:hAnsi="Times New Roman"/>
          <w:sz w:val="24"/>
          <w:szCs w:val="24"/>
        </w:rPr>
      </w:pPr>
    </w:p>
    <w:p w:rsidR="006A4874" w:rsidRDefault="006A4874" w:rsidP="001E3B0F">
      <w:pPr>
        <w:widowControl w:val="0"/>
        <w:autoSpaceDE w:val="0"/>
        <w:autoSpaceDN w:val="0"/>
        <w:adjustRightInd w:val="0"/>
        <w:spacing w:after="0" w:line="240" w:lineRule="auto"/>
        <w:jc w:val="both"/>
        <w:rPr>
          <w:rFonts w:ascii="Times New Roman"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4</w:t>
      </w:r>
      <w:r w:rsidR="006A4874">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6A4874">
        <w:rPr>
          <w:rFonts w:ascii="Times New Roman" w:hAnsi="Times New Roman"/>
          <w:sz w:val="24"/>
          <w:szCs w:val="24"/>
        </w:rPr>
        <w:t xml:space="preserve"> </w:t>
      </w:r>
      <w:r>
        <w:rPr>
          <w:rFonts w:ascii="Times New Roman" w:hAnsi="Times New Roman"/>
          <w:sz w:val="24"/>
          <w:szCs w:val="24"/>
        </w:rPr>
        <w:t>учреждений города Енисейска</w:t>
      </w:r>
    </w:p>
    <w:p w:rsidR="00103894" w:rsidRDefault="00103894" w:rsidP="000034DB">
      <w:pPr>
        <w:autoSpaceDE w:val="0"/>
        <w:autoSpaceDN w:val="0"/>
        <w:adjustRightInd w:val="0"/>
        <w:spacing w:after="0" w:line="240" w:lineRule="auto"/>
        <w:ind w:left="540"/>
        <w:jc w:val="both"/>
        <w:outlineLvl w:val="0"/>
        <w:rPr>
          <w:rFonts w:ascii="Times New Roman" w:eastAsia="Calibri" w:hAnsi="Times New Roman"/>
          <w:sz w:val="24"/>
          <w:szCs w:val="24"/>
          <w:highlight w:val="yellow"/>
        </w:rPr>
      </w:pPr>
    </w:p>
    <w:p w:rsidR="006A4874" w:rsidRPr="00B44A67" w:rsidRDefault="006A4874" w:rsidP="000034DB">
      <w:pPr>
        <w:autoSpaceDE w:val="0"/>
        <w:autoSpaceDN w:val="0"/>
        <w:adjustRightInd w:val="0"/>
        <w:spacing w:after="0" w:line="240" w:lineRule="auto"/>
        <w:ind w:left="540"/>
        <w:jc w:val="both"/>
        <w:outlineLvl w:val="0"/>
        <w:rPr>
          <w:rFonts w:ascii="Times New Roman" w:eastAsia="Calibri" w:hAnsi="Times New Roman"/>
          <w:sz w:val="24"/>
          <w:szCs w:val="24"/>
          <w:highlight w:val="yellow"/>
        </w:rPr>
      </w:pPr>
    </w:p>
    <w:p w:rsidR="00B44A67" w:rsidRPr="00B44A67" w:rsidRDefault="00B44A67" w:rsidP="00B44A67">
      <w:pPr>
        <w:autoSpaceDE w:val="0"/>
        <w:autoSpaceDN w:val="0"/>
        <w:adjustRightInd w:val="0"/>
        <w:spacing w:after="0" w:line="240" w:lineRule="auto"/>
        <w:ind w:left="540"/>
        <w:jc w:val="center"/>
        <w:outlineLvl w:val="0"/>
        <w:rPr>
          <w:rFonts w:ascii="Times New Roman" w:eastAsia="Calibri" w:hAnsi="Times New Roman"/>
          <w:sz w:val="24"/>
          <w:szCs w:val="24"/>
        </w:rPr>
      </w:pPr>
      <w:r w:rsidRPr="00B44A67">
        <w:rPr>
          <w:rFonts w:ascii="Times New Roman" w:eastAsia="Calibri" w:hAnsi="Times New Roman"/>
          <w:sz w:val="24"/>
          <w:szCs w:val="24"/>
        </w:rPr>
        <w:t>ПОКАЗАТЕЛИ</w:t>
      </w:r>
    </w:p>
    <w:p w:rsidR="00C46994" w:rsidRDefault="00B44A67" w:rsidP="00B44A67">
      <w:pPr>
        <w:autoSpaceDE w:val="0"/>
        <w:autoSpaceDN w:val="0"/>
        <w:adjustRightInd w:val="0"/>
        <w:spacing w:after="0" w:line="240" w:lineRule="auto"/>
        <w:ind w:left="540"/>
        <w:jc w:val="center"/>
        <w:outlineLvl w:val="0"/>
        <w:rPr>
          <w:rFonts w:ascii="Times New Roman" w:eastAsia="Calibri" w:hAnsi="Times New Roman"/>
          <w:sz w:val="24"/>
          <w:szCs w:val="24"/>
        </w:rPr>
      </w:pPr>
      <w:r>
        <w:rPr>
          <w:rFonts w:ascii="Times New Roman" w:eastAsia="Calibri" w:hAnsi="Times New Roman"/>
          <w:sz w:val="24"/>
          <w:szCs w:val="24"/>
        </w:rPr>
        <w:t>ДЛЯ ОТНЕСЕНИЯ УЧРЕЖДЕНИЙ, ПОДВЕДОМСТВЕННЫХ АДМИНИСТРАЦИИ ГОРОДА ЕНИСЕЙСКА</w:t>
      </w:r>
    </w:p>
    <w:p w:rsidR="00B44A67" w:rsidRDefault="00B44A67" w:rsidP="00B44A67">
      <w:pPr>
        <w:autoSpaceDE w:val="0"/>
        <w:autoSpaceDN w:val="0"/>
        <w:adjustRightInd w:val="0"/>
        <w:spacing w:after="0" w:line="240" w:lineRule="auto"/>
        <w:ind w:left="540"/>
        <w:jc w:val="center"/>
        <w:outlineLvl w:val="0"/>
        <w:rPr>
          <w:rFonts w:ascii="Times New Roman" w:eastAsia="Calibri" w:hAnsi="Times New Roman"/>
          <w:sz w:val="24"/>
          <w:szCs w:val="24"/>
        </w:rPr>
      </w:pPr>
    </w:p>
    <w:p w:rsidR="00B44A67" w:rsidRDefault="00932263" w:rsidP="005C053D">
      <w:pPr>
        <w:autoSpaceDE w:val="0"/>
        <w:autoSpaceDN w:val="0"/>
        <w:adjustRightInd w:val="0"/>
        <w:spacing w:after="0" w:line="240" w:lineRule="auto"/>
        <w:ind w:firstLine="709"/>
        <w:jc w:val="both"/>
        <w:outlineLvl w:val="0"/>
        <w:rPr>
          <w:rFonts w:ascii="Times New Roman" w:eastAsia="Calibri" w:hAnsi="Times New Roman"/>
          <w:sz w:val="24"/>
          <w:szCs w:val="24"/>
        </w:rPr>
      </w:pPr>
      <w:r>
        <w:rPr>
          <w:rFonts w:ascii="Times New Roman" w:eastAsia="Calibri" w:hAnsi="Times New Roman"/>
          <w:sz w:val="24"/>
          <w:szCs w:val="24"/>
        </w:rPr>
        <w:t>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5C053D" w:rsidRDefault="005C053D" w:rsidP="005C053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При этом контингент обучающихся (воспитанников) по учреждениям дополнительно образования определяется:</w:t>
      </w:r>
    </w:p>
    <w:p w:rsidR="005C053D" w:rsidRDefault="005C053D" w:rsidP="005C053D">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по списочному составу постоянно обучающихся на 1 января. При этом в списочном составе обучающихся в учреждениях дополнительного образования детей, занимающихся в нескольких кружках, секциях, группах, учитываются один раз.</w:t>
      </w:r>
    </w:p>
    <w:p w:rsidR="005C053D" w:rsidRDefault="005C053D" w:rsidP="005C053D">
      <w:pPr>
        <w:autoSpaceDE w:val="0"/>
        <w:autoSpaceDN w:val="0"/>
        <w:adjustRightInd w:val="0"/>
        <w:spacing w:after="0" w:line="240" w:lineRule="auto"/>
        <w:ind w:firstLine="540"/>
        <w:jc w:val="both"/>
        <w:outlineLvl w:val="0"/>
        <w:rPr>
          <w:rFonts w:ascii="Times New Roman" w:hAnsi="Times New Roman"/>
          <w:sz w:val="24"/>
          <w:szCs w:val="24"/>
        </w:rPr>
      </w:pPr>
    </w:p>
    <w:p w:rsidR="005C053D" w:rsidRDefault="005C053D" w:rsidP="00D8693E">
      <w:pPr>
        <w:numPr>
          <w:ilvl w:val="0"/>
          <w:numId w:val="23"/>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Учреждения, осуществляющие функции в области хранения, комплектования, учета и использования до</w:t>
      </w:r>
      <w:r w:rsidR="00B46666">
        <w:rPr>
          <w:rFonts w:ascii="Times New Roman" w:hAnsi="Times New Roman"/>
          <w:sz w:val="24"/>
          <w:szCs w:val="24"/>
        </w:rPr>
        <w:t>кументов архивного фонда (МКУ «А</w:t>
      </w:r>
      <w:r>
        <w:rPr>
          <w:rFonts w:ascii="Times New Roman" w:hAnsi="Times New Roman"/>
          <w:sz w:val="24"/>
          <w:szCs w:val="24"/>
        </w:rPr>
        <w:t>рхив города Енисейска»):</w:t>
      </w:r>
    </w:p>
    <w:p w:rsidR="005C053D" w:rsidRDefault="005C053D" w:rsidP="005C053D">
      <w:pPr>
        <w:autoSpaceDE w:val="0"/>
        <w:autoSpaceDN w:val="0"/>
        <w:adjustRightInd w:val="0"/>
        <w:spacing w:after="0" w:line="240" w:lineRule="auto"/>
        <w:jc w:val="both"/>
        <w:outlineLvl w:val="0"/>
        <w:rPr>
          <w:rFonts w:ascii="Times New Roman" w:hAnsi="Times New Roman"/>
          <w:sz w:val="24"/>
          <w:szCs w:val="24"/>
        </w:rPr>
      </w:pPr>
    </w:p>
    <w:p w:rsidR="00F63696" w:rsidRPr="00E2177C" w:rsidRDefault="00F63696" w:rsidP="00F63696">
      <w:pPr>
        <w:autoSpaceDE w:val="0"/>
        <w:autoSpaceDN w:val="0"/>
        <w:adjustRightInd w:val="0"/>
        <w:spacing w:after="0" w:line="240" w:lineRule="auto"/>
        <w:jc w:val="center"/>
        <w:outlineLvl w:val="1"/>
        <w:rPr>
          <w:rFonts w:ascii="Times New Roman" w:hAnsi="Times New Roman"/>
          <w:sz w:val="24"/>
          <w:szCs w:val="24"/>
        </w:rPr>
      </w:pPr>
      <w:r w:rsidRPr="00E2177C">
        <w:rPr>
          <w:rFonts w:ascii="Times New Roman" w:hAnsi="Times New Roman"/>
          <w:sz w:val="24"/>
          <w:szCs w:val="24"/>
        </w:rPr>
        <w:t>Объемные показатели для отнесения учреждения к группе</w:t>
      </w:r>
    </w:p>
    <w:p w:rsidR="00F63696" w:rsidRPr="00E2177C" w:rsidRDefault="00F63696" w:rsidP="00F63696">
      <w:pPr>
        <w:autoSpaceDE w:val="0"/>
        <w:autoSpaceDN w:val="0"/>
        <w:adjustRightInd w:val="0"/>
        <w:spacing w:after="0" w:line="240" w:lineRule="auto"/>
        <w:jc w:val="center"/>
        <w:rPr>
          <w:rFonts w:ascii="Times New Roman" w:hAnsi="Times New Roman"/>
          <w:sz w:val="24"/>
          <w:szCs w:val="24"/>
        </w:rPr>
      </w:pPr>
      <w:r w:rsidRPr="00E2177C">
        <w:rPr>
          <w:rFonts w:ascii="Times New Roman" w:hAnsi="Times New Roman"/>
          <w:sz w:val="24"/>
          <w:szCs w:val="24"/>
        </w:rPr>
        <w:t>по оплате труда руководителей</w:t>
      </w:r>
    </w:p>
    <w:p w:rsidR="00F63696" w:rsidRPr="00E2177C" w:rsidRDefault="00F63696" w:rsidP="00F63696">
      <w:pPr>
        <w:autoSpaceDE w:val="0"/>
        <w:autoSpaceDN w:val="0"/>
        <w:adjustRightInd w:val="0"/>
        <w:spacing w:after="0" w:line="240" w:lineRule="auto"/>
        <w:jc w:val="center"/>
        <w:rPr>
          <w:rFonts w:ascii="Times New Roman" w:hAnsi="Times New Roman"/>
          <w:sz w:val="24"/>
          <w:szCs w:val="24"/>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276"/>
        <w:gridCol w:w="1276"/>
        <w:gridCol w:w="1111"/>
      </w:tblGrid>
      <w:tr w:rsidR="00F63696" w:rsidRPr="00E2177C" w:rsidTr="006A4874">
        <w:tc>
          <w:tcPr>
            <w:tcW w:w="3936" w:type="dxa"/>
          </w:tcPr>
          <w:p w:rsidR="00F63696" w:rsidRPr="00E2177C" w:rsidRDefault="00F63696" w:rsidP="00A63E2B">
            <w:pPr>
              <w:autoSpaceDE w:val="0"/>
              <w:autoSpaceDN w:val="0"/>
              <w:adjustRightInd w:val="0"/>
              <w:spacing w:after="0" w:line="240" w:lineRule="auto"/>
              <w:jc w:val="center"/>
              <w:rPr>
                <w:rFonts w:ascii="Times New Roman" w:hAnsi="Times New Roman"/>
                <w:sz w:val="24"/>
                <w:szCs w:val="24"/>
              </w:rPr>
            </w:pPr>
            <w:r w:rsidRPr="00E2177C">
              <w:rPr>
                <w:rFonts w:ascii="Times New Roman" w:hAnsi="Times New Roman"/>
                <w:sz w:val="24"/>
                <w:szCs w:val="24"/>
              </w:rPr>
              <w:t>Показатели</w:t>
            </w:r>
          </w:p>
        </w:tc>
        <w:tc>
          <w:tcPr>
            <w:tcW w:w="5222" w:type="dxa"/>
            <w:gridSpan w:val="4"/>
          </w:tcPr>
          <w:p w:rsidR="00F63696" w:rsidRPr="00E2177C" w:rsidRDefault="00F63696" w:rsidP="00A63E2B">
            <w:pPr>
              <w:autoSpaceDE w:val="0"/>
              <w:autoSpaceDN w:val="0"/>
              <w:adjustRightInd w:val="0"/>
              <w:spacing w:after="0" w:line="240" w:lineRule="auto"/>
              <w:jc w:val="center"/>
              <w:rPr>
                <w:rFonts w:ascii="Times New Roman" w:hAnsi="Times New Roman"/>
                <w:sz w:val="24"/>
                <w:szCs w:val="24"/>
              </w:rPr>
            </w:pPr>
            <w:r w:rsidRPr="00E2177C">
              <w:rPr>
                <w:rFonts w:ascii="Times New Roman" w:hAnsi="Times New Roman"/>
                <w:sz w:val="24"/>
                <w:szCs w:val="24"/>
              </w:rPr>
              <w:t xml:space="preserve">Группа по оплате труда руководителей, </w:t>
            </w:r>
          </w:p>
          <w:p w:rsidR="00F63696" w:rsidRPr="00E2177C" w:rsidRDefault="00F63696" w:rsidP="00A63E2B">
            <w:pPr>
              <w:autoSpaceDE w:val="0"/>
              <w:autoSpaceDN w:val="0"/>
              <w:adjustRightInd w:val="0"/>
              <w:spacing w:after="0" w:line="240" w:lineRule="auto"/>
              <w:jc w:val="center"/>
              <w:rPr>
                <w:rFonts w:ascii="Times New Roman" w:hAnsi="Times New Roman"/>
                <w:sz w:val="24"/>
                <w:szCs w:val="24"/>
              </w:rPr>
            </w:pPr>
            <w:r w:rsidRPr="00E2177C">
              <w:rPr>
                <w:rFonts w:ascii="Times New Roman" w:hAnsi="Times New Roman"/>
                <w:sz w:val="24"/>
                <w:szCs w:val="24"/>
              </w:rPr>
              <w:t xml:space="preserve">к  которой относится Учреждение       </w:t>
            </w:r>
          </w:p>
        </w:tc>
      </w:tr>
      <w:tr w:rsidR="00F63696" w:rsidRPr="00E2177C" w:rsidTr="006A4874">
        <w:tc>
          <w:tcPr>
            <w:tcW w:w="3936" w:type="dxa"/>
          </w:tcPr>
          <w:p w:rsidR="00F63696" w:rsidRPr="00E2177C" w:rsidRDefault="00F63696" w:rsidP="00A63E2B">
            <w:pPr>
              <w:autoSpaceDE w:val="0"/>
              <w:autoSpaceDN w:val="0"/>
              <w:adjustRightInd w:val="0"/>
              <w:spacing w:after="0" w:line="240" w:lineRule="auto"/>
              <w:jc w:val="center"/>
              <w:rPr>
                <w:rFonts w:ascii="Times New Roman" w:hAnsi="Times New Roman"/>
                <w:sz w:val="24"/>
                <w:szCs w:val="24"/>
              </w:rPr>
            </w:pPr>
          </w:p>
        </w:tc>
        <w:tc>
          <w:tcPr>
            <w:tcW w:w="1559" w:type="dxa"/>
          </w:tcPr>
          <w:p w:rsidR="00F63696" w:rsidRPr="00E2177C" w:rsidRDefault="00F63696" w:rsidP="00A63E2B">
            <w:pPr>
              <w:pStyle w:val="ConsPlusNormal"/>
              <w:jc w:val="center"/>
              <w:rPr>
                <w:sz w:val="24"/>
                <w:szCs w:val="24"/>
              </w:rPr>
            </w:pPr>
            <w:r w:rsidRPr="00E2177C">
              <w:rPr>
                <w:sz w:val="24"/>
                <w:szCs w:val="24"/>
              </w:rPr>
              <w:t>I</w:t>
            </w:r>
          </w:p>
        </w:tc>
        <w:tc>
          <w:tcPr>
            <w:tcW w:w="1276" w:type="dxa"/>
          </w:tcPr>
          <w:p w:rsidR="00F63696" w:rsidRPr="00E2177C" w:rsidRDefault="00F63696" w:rsidP="00A63E2B">
            <w:pPr>
              <w:pStyle w:val="ConsPlusNormal"/>
              <w:jc w:val="center"/>
              <w:rPr>
                <w:sz w:val="24"/>
                <w:szCs w:val="24"/>
              </w:rPr>
            </w:pPr>
            <w:r w:rsidRPr="00E2177C">
              <w:rPr>
                <w:sz w:val="24"/>
                <w:szCs w:val="24"/>
              </w:rPr>
              <w:t>II</w:t>
            </w:r>
          </w:p>
        </w:tc>
        <w:tc>
          <w:tcPr>
            <w:tcW w:w="1276" w:type="dxa"/>
          </w:tcPr>
          <w:p w:rsidR="00F63696" w:rsidRPr="00E2177C" w:rsidRDefault="00F63696" w:rsidP="00A63E2B">
            <w:pPr>
              <w:pStyle w:val="ConsPlusNormal"/>
              <w:jc w:val="center"/>
              <w:rPr>
                <w:sz w:val="24"/>
                <w:szCs w:val="24"/>
              </w:rPr>
            </w:pPr>
            <w:r w:rsidRPr="00E2177C">
              <w:rPr>
                <w:sz w:val="24"/>
                <w:szCs w:val="24"/>
              </w:rPr>
              <w:t>III</w:t>
            </w:r>
          </w:p>
        </w:tc>
        <w:tc>
          <w:tcPr>
            <w:tcW w:w="1111" w:type="dxa"/>
          </w:tcPr>
          <w:p w:rsidR="00F63696" w:rsidRPr="00E2177C" w:rsidRDefault="00F63696" w:rsidP="00A63E2B">
            <w:pPr>
              <w:pStyle w:val="ConsPlusNormal"/>
              <w:jc w:val="center"/>
              <w:rPr>
                <w:sz w:val="24"/>
                <w:szCs w:val="24"/>
              </w:rPr>
            </w:pPr>
            <w:r w:rsidRPr="00E2177C">
              <w:rPr>
                <w:sz w:val="24"/>
                <w:szCs w:val="24"/>
              </w:rPr>
              <w:t>IV</w:t>
            </w:r>
          </w:p>
        </w:tc>
      </w:tr>
      <w:tr w:rsidR="00F63696" w:rsidRPr="00E2177C" w:rsidTr="006A4874">
        <w:tc>
          <w:tcPr>
            <w:tcW w:w="9158" w:type="dxa"/>
            <w:gridSpan w:val="5"/>
          </w:tcPr>
          <w:p w:rsidR="00F63696" w:rsidRPr="00E2177C" w:rsidRDefault="00F63696" w:rsidP="00A63E2B">
            <w:pPr>
              <w:autoSpaceDE w:val="0"/>
              <w:autoSpaceDN w:val="0"/>
              <w:adjustRightInd w:val="0"/>
              <w:spacing w:after="0" w:line="240" w:lineRule="auto"/>
              <w:jc w:val="center"/>
              <w:rPr>
                <w:rFonts w:ascii="Times New Roman" w:hAnsi="Times New Roman"/>
                <w:sz w:val="24"/>
                <w:szCs w:val="24"/>
              </w:rPr>
            </w:pPr>
            <w:r w:rsidRPr="00E2177C">
              <w:rPr>
                <w:rFonts w:ascii="Times New Roman" w:hAnsi="Times New Roman"/>
                <w:sz w:val="24"/>
                <w:szCs w:val="24"/>
              </w:rPr>
              <w:t>Архивы</w:t>
            </w:r>
          </w:p>
        </w:tc>
      </w:tr>
      <w:tr w:rsidR="00F63696" w:rsidRPr="00E2177C" w:rsidTr="006A4874">
        <w:tc>
          <w:tcPr>
            <w:tcW w:w="3936" w:type="dxa"/>
          </w:tcPr>
          <w:p w:rsidR="00F63696" w:rsidRPr="00CA765F" w:rsidRDefault="00F63696" w:rsidP="00F63696">
            <w:pPr>
              <w:autoSpaceDE w:val="0"/>
              <w:autoSpaceDN w:val="0"/>
              <w:adjustRightInd w:val="0"/>
              <w:spacing w:after="0" w:line="240" w:lineRule="auto"/>
              <w:jc w:val="both"/>
              <w:rPr>
                <w:rFonts w:ascii="Times New Roman" w:hAnsi="Times New Roman"/>
                <w:sz w:val="24"/>
                <w:szCs w:val="24"/>
              </w:rPr>
            </w:pPr>
            <w:r w:rsidRPr="003E2DC9">
              <w:rPr>
                <w:rFonts w:ascii="Times New Roman" w:hAnsi="Times New Roman"/>
                <w:sz w:val="24"/>
                <w:szCs w:val="24"/>
              </w:rPr>
              <w:t>Объем хранения документов (тысяч единиц хранения)*</w:t>
            </w:r>
          </w:p>
        </w:tc>
        <w:tc>
          <w:tcPr>
            <w:tcW w:w="1559" w:type="dxa"/>
          </w:tcPr>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свыше 1000</w:t>
            </w:r>
          </w:p>
        </w:tc>
        <w:tc>
          <w:tcPr>
            <w:tcW w:w="1276" w:type="dxa"/>
          </w:tcPr>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от 500</w:t>
            </w:r>
          </w:p>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1000</w:t>
            </w:r>
          </w:p>
        </w:tc>
        <w:tc>
          <w:tcPr>
            <w:tcW w:w="1276" w:type="dxa"/>
          </w:tcPr>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от 100</w:t>
            </w:r>
          </w:p>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500</w:t>
            </w:r>
          </w:p>
        </w:tc>
        <w:tc>
          <w:tcPr>
            <w:tcW w:w="1111" w:type="dxa"/>
          </w:tcPr>
          <w:p w:rsidR="00F63696" w:rsidRPr="00CA765F" w:rsidRDefault="00F63696" w:rsidP="00A63E2B">
            <w:pPr>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100</w:t>
            </w:r>
          </w:p>
        </w:tc>
      </w:tr>
    </w:tbl>
    <w:p w:rsidR="00F63696" w:rsidRDefault="00F63696" w:rsidP="00F63696">
      <w:pPr>
        <w:autoSpaceDE w:val="0"/>
        <w:autoSpaceDN w:val="0"/>
        <w:adjustRightInd w:val="0"/>
        <w:spacing w:after="0" w:line="240" w:lineRule="auto"/>
        <w:ind w:firstLine="539"/>
        <w:jc w:val="both"/>
        <w:rPr>
          <w:rFonts w:ascii="Times New Roman" w:hAnsi="Times New Roman"/>
          <w:lang w:val="en-US"/>
        </w:rPr>
      </w:pPr>
    </w:p>
    <w:p w:rsidR="00F63696" w:rsidRPr="003E2DC9" w:rsidRDefault="00F63696" w:rsidP="00F63696">
      <w:pPr>
        <w:autoSpaceDE w:val="0"/>
        <w:autoSpaceDN w:val="0"/>
        <w:adjustRightInd w:val="0"/>
        <w:ind w:firstLine="540"/>
        <w:jc w:val="both"/>
        <w:rPr>
          <w:rFonts w:ascii="Times New Roman" w:hAnsi="Times New Roman"/>
        </w:rPr>
      </w:pPr>
      <w:r w:rsidRPr="003E2DC9">
        <w:rPr>
          <w:rFonts w:ascii="Times New Roman" w:hAnsi="Times New Roman"/>
        </w:rPr>
        <w:t>* Включаются все виды документов, указанные в паспорте конкретного учреждения, с учетом, что 1 единица хранения научно-технической документации, документов личного происхождения и кинофотодокументов приравнивается к 5 единицам хранения  управленческой документации; 10 тыс. кадров позитивов микрофильмов и микрофиш  страхового фонда и фонда пользования приравниваются к 0,1 тысячам единиц хранения  управленческой документации или 0,5 тысячам единиц хранения документов личного происхождения или научно-технической документации и общее количество печатных изданий (при наличии в составе учреждения научно-справочной библиотеки или хранилища печатных изданий).</w:t>
      </w:r>
    </w:p>
    <w:p w:rsidR="00F63696" w:rsidRPr="00CA765F" w:rsidRDefault="00F63696" w:rsidP="00F6369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CA765F">
        <w:rPr>
          <w:rFonts w:ascii="Times New Roman" w:hAnsi="Times New Roman"/>
          <w:sz w:val="24"/>
          <w:szCs w:val="24"/>
        </w:rPr>
        <w:t>2. МКУ «Служба муниципального заказа города Енисейска»:</w:t>
      </w:r>
    </w:p>
    <w:p w:rsidR="00F63696" w:rsidRPr="00CA765F" w:rsidRDefault="00F63696" w:rsidP="00F63696">
      <w:pPr>
        <w:widowControl w:val="0"/>
        <w:autoSpaceDE w:val="0"/>
        <w:autoSpaceDN w:val="0"/>
        <w:adjustRightInd w:val="0"/>
        <w:spacing w:after="0" w:line="240" w:lineRule="auto"/>
        <w:jc w:val="both"/>
        <w:outlineLvl w:val="1"/>
        <w:rPr>
          <w:rFonts w:ascii="Times New Roman" w:hAnsi="Times New Roman"/>
          <w:sz w:val="24"/>
          <w:szCs w:val="24"/>
        </w:rPr>
      </w:pPr>
    </w:p>
    <w:tbl>
      <w:tblPr>
        <w:tblW w:w="9284" w:type="dxa"/>
        <w:tblLayout w:type="fixed"/>
        <w:tblCellMar>
          <w:left w:w="70" w:type="dxa"/>
          <w:right w:w="70" w:type="dxa"/>
        </w:tblCellMar>
        <w:tblLook w:val="00A0" w:firstRow="1" w:lastRow="0" w:firstColumn="1" w:lastColumn="0" w:noHBand="0" w:noVBand="0"/>
      </w:tblPr>
      <w:tblGrid>
        <w:gridCol w:w="540"/>
        <w:gridCol w:w="3499"/>
        <w:gridCol w:w="1559"/>
        <w:gridCol w:w="1276"/>
        <w:gridCol w:w="1276"/>
        <w:gridCol w:w="1134"/>
      </w:tblGrid>
      <w:tr w:rsidR="00F63696" w:rsidRPr="00CA765F" w:rsidTr="006A4874">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 xml:space="preserve">N </w:t>
            </w:r>
            <w:r w:rsidRPr="00CA765F">
              <w:rPr>
                <w:rFonts w:ascii="Times New Roman" w:hAnsi="Times New Roman"/>
                <w:sz w:val="24"/>
                <w:szCs w:val="24"/>
              </w:rPr>
              <w:br/>
              <w:t>п/п</w:t>
            </w:r>
          </w:p>
        </w:tc>
        <w:tc>
          <w:tcPr>
            <w:tcW w:w="3499" w:type="dxa"/>
            <w:vMerge w:val="restart"/>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Показатели</w:t>
            </w:r>
          </w:p>
        </w:tc>
        <w:tc>
          <w:tcPr>
            <w:tcW w:w="5245" w:type="dxa"/>
            <w:gridSpan w:val="4"/>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Группы по оплате труда руководителей учреждений</w:t>
            </w:r>
          </w:p>
        </w:tc>
      </w:tr>
      <w:tr w:rsidR="00F63696" w:rsidRPr="00CA765F" w:rsidTr="006A4874">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p>
        </w:tc>
        <w:tc>
          <w:tcPr>
            <w:tcW w:w="3499" w:type="dxa"/>
            <w:vMerge/>
            <w:tcBorders>
              <w:top w:val="single" w:sz="6" w:space="0" w:color="auto"/>
              <w:left w:val="single" w:sz="6" w:space="0" w:color="auto"/>
              <w:bottom w:val="single" w:sz="6" w:space="0" w:color="auto"/>
              <w:right w:val="single" w:sz="6" w:space="0" w:color="auto"/>
            </w:tcBorders>
            <w:vAlign w:val="center"/>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I</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II</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III</w:t>
            </w:r>
          </w:p>
        </w:tc>
        <w:tc>
          <w:tcPr>
            <w:tcW w:w="1134"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IV</w:t>
            </w:r>
          </w:p>
        </w:tc>
      </w:tr>
      <w:tr w:rsidR="00F63696" w:rsidRPr="00CA765F" w:rsidTr="006A4874">
        <w:trPr>
          <w:cantSplit/>
          <w:trHeight w:val="240"/>
        </w:trPr>
        <w:tc>
          <w:tcPr>
            <w:tcW w:w="540"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1</w:t>
            </w:r>
          </w:p>
        </w:tc>
        <w:tc>
          <w:tcPr>
            <w:tcW w:w="3499"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6</w:t>
            </w:r>
          </w:p>
        </w:tc>
      </w:tr>
      <w:tr w:rsidR="00F63696" w:rsidRPr="00CA765F" w:rsidTr="006A4874">
        <w:trPr>
          <w:cantSplit/>
          <w:trHeight w:val="360"/>
        </w:trPr>
        <w:tc>
          <w:tcPr>
            <w:tcW w:w="540"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1.</w:t>
            </w:r>
          </w:p>
        </w:tc>
        <w:tc>
          <w:tcPr>
            <w:tcW w:w="3499" w:type="dxa"/>
            <w:tcBorders>
              <w:top w:val="single" w:sz="6" w:space="0" w:color="auto"/>
              <w:left w:val="single" w:sz="6" w:space="0" w:color="auto"/>
              <w:bottom w:val="single" w:sz="6" w:space="0" w:color="auto"/>
              <w:right w:val="single" w:sz="6" w:space="0" w:color="auto"/>
            </w:tcBorders>
          </w:tcPr>
          <w:p w:rsidR="00F63696" w:rsidRPr="00CA765F" w:rsidRDefault="00F63696" w:rsidP="006A4874">
            <w:pPr>
              <w:widowControl w:val="0"/>
              <w:autoSpaceDE w:val="0"/>
              <w:autoSpaceDN w:val="0"/>
              <w:adjustRightInd w:val="0"/>
              <w:spacing w:after="0" w:line="240" w:lineRule="auto"/>
              <w:outlineLvl w:val="1"/>
              <w:rPr>
                <w:rFonts w:ascii="Times New Roman" w:hAnsi="Times New Roman"/>
                <w:sz w:val="24"/>
                <w:szCs w:val="24"/>
              </w:rPr>
            </w:pPr>
            <w:r w:rsidRPr="00CA765F">
              <w:rPr>
                <w:rFonts w:ascii="Times New Roman" w:hAnsi="Times New Roman"/>
                <w:sz w:val="24"/>
                <w:szCs w:val="24"/>
              </w:rPr>
              <w:t>Суммарный объем средств, направляемых для выполнения работ в сфере жилищно-коммунального хозяйства, благоустройства, городского общественного транспорта, млн.руб.</w:t>
            </w:r>
          </w:p>
        </w:tc>
        <w:tc>
          <w:tcPr>
            <w:tcW w:w="1559"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Свыше 300</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свыше 250 до 300</w:t>
            </w:r>
          </w:p>
        </w:tc>
        <w:tc>
          <w:tcPr>
            <w:tcW w:w="1276"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свыше 90 до 250</w:t>
            </w:r>
          </w:p>
        </w:tc>
        <w:tc>
          <w:tcPr>
            <w:tcW w:w="1134" w:type="dxa"/>
            <w:tcBorders>
              <w:top w:val="single" w:sz="6" w:space="0" w:color="auto"/>
              <w:left w:val="single" w:sz="6" w:space="0" w:color="auto"/>
              <w:bottom w:val="single" w:sz="6" w:space="0" w:color="auto"/>
              <w:right w:val="single" w:sz="6"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До 90</w:t>
            </w:r>
          </w:p>
        </w:tc>
      </w:tr>
    </w:tbl>
    <w:p w:rsidR="00F63696" w:rsidRPr="00F63696" w:rsidRDefault="00F63696" w:rsidP="005C053D">
      <w:pPr>
        <w:autoSpaceDE w:val="0"/>
        <w:autoSpaceDN w:val="0"/>
        <w:adjustRightInd w:val="0"/>
        <w:spacing w:after="0" w:line="240" w:lineRule="auto"/>
        <w:jc w:val="both"/>
        <w:outlineLvl w:val="0"/>
        <w:rPr>
          <w:rFonts w:ascii="Times New Roman" w:hAnsi="Times New Roman"/>
          <w:sz w:val="24"/>
          <w:szCs w:val="24"/>
        </w:rPr>
      </w:pPr>
    </w:p>
    <w:p w:rsidR="00F63696" w:rsidRDefault="00F63696" w:rsidP="00F63696">
      <w:pPr>
        <w:widowControl w:val="0"/>
        <w:numPr>
          <w:ilvl w:val="0"/>
          <w:numId w:val="21"/>
        </w:numPr>
        <w:autoSpaceDE w:val="0"/>
        <w:autoSpaceDN w:val="0"/>
        <w:adjustRightInd w:val="0"/>
        <w:spacing w:after="0" w:line="240" w:lineRule="auto"/>
        <w:jc w:val="both"/>
        <w:rPr>
          <w:rFonts w:ascii="Times New Roman" w:hAnsi="Times New Roman"/>
        </w:rPr>
      </w:pPr>
      <w:r>
        <w:rPr>
          <w:rFonts w:ascii="Times New Roman" w:hAnsi="Times New Roman"/>
        </w:rPr>
        <w:t>МКУ «Архитектурно-производственная группа»:</w:t>
      </w:r>
    </w:p>
    <w:p w:rsidR="00F63696" w:rsidRDefault="00F63696" w:rsidP="00F63696">
      <w:pPr>
        <w:widowControl w:val="0"/>
        <w:autoSpaceDE w:val="0"/>
        <w:autoSpaceDN w:val="0"/>
        <w:adjustRightInd w:val="0"/>
        <w:spacing w:after="0" w:line="240" w:lineRule="auto"/>
        <w:ind w:firstLine="709"/>
        <w:jc w:val="both"/>
        <w:rPr>
          <w:rFonts w:ascii="Times New Roman" w:hAnsi="Times New Roman"/>
        </w:rPr>
      </w:pPr>
    </w:p>
    <w:tbl>
      <w:tblPr>
        <w:tblW w:w="9289" w:type="dxa"/>
        <w:tblLayout w:type="fixed"/>
        <w:tblCellMar>
          <w:left w:w="75" w:type="dxa"/>
          <w:right w:w="75" w:type="dxa"/>
        </w:tblCellMar>
        <w:tblLook w:val="00A0" w:firstRow="1" w:lastRow="0" w:firstColumn="1" w:lastColumn="0" w:noHBand="0" w:noVBand="0"/>
      </w:tblPr>
      <w:tblGrid>
        <w:gridCol w:w="4044"/>
        <w:gridCol w:w="1559"/>
        <w:gridCol w:w="1276"/>
        <w:gridCol w:w="1276"/>
        <w:gridCol w:w="1134"/>
      </w:tblGrid>
      <w:tr w:rsidR="00F63696" w:rsidRPr="00F2792C" w:rsidTr="006A4874">
        <w:trPr>
          <w:trHeight w:val="400"/>
        </w:trPr>
        <w:tc>
          <w:tcPr>
            <w:tcW w:w="4044" w:type="dxa"/>
            <w:vMerge w:val="restart"/>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Показатели</w:t>
            </w:r>
          </w:p>
        </w:tc>
        <w:tc>
          <w:tcPr>
            <w:tcW w:w="5245" w:type="dxa"/>
            <w:gridSpan w:val="4"/>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Группы по оплате труда руководителей учреждений</w:t>
            </w:r>
          </w:p>
        </w:tc>
      </w:tr>
      <w:tr w:rsidR="00F63696" w:rsidRPr="00F2792C" w:rsidTr="006A4874">
        <w:tc>
          <w:tcPr>
            <w:tcW w:w="4044" w:type="dxa"/>
            <w:vMerge/>
            <w:tcBorders>
              <w:top w:val="single" w:sz="8" w:space="0" w:color="auto"/>
              <w:left w:val="single" w:sz="8" w:space="0" w:color="auto"/>
              <w:bottom w:val="single" w:sz="8" w:space="0" w:color="auto"/>
              <w:right w:val="single" w:sz="8" w:space="0" w:color="auto"/>
            </w:tcBorders>
            <w:vAlign w:val="center"/>
          </w:tcPr>
          <w:p w:rsidR="00F63696" w:rsidRPr="00CA765F" w:rsidRDefault="00F63696" w:rsidP="00A63E2B">
            <w:pPr>
              <w:spacing w:after="0" w:line="240" w:lineRule="auto"/>
              <w:jc w:val="center"/>
              <w:rPr>
                <w:rFonts w:ascii="Times New Roman" w:hAnsi="Times New Roman"/>
                <w:sz w:val="24"/>
                <w:szCs w:val="24"/>
              </w:rPr>
            </w:pP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II</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III</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IV</w:t>
            </w:r>
          </w:p>
        </w:tc>
      </w:tr>
      <w:tr w:rsidR="00F63696" w:rsidRPr="00F2792C" w:rsidTr="006A4874">
        <w:tc>
          <w:tcPr>
            <w:tcW w:w="4044"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1</w:t>
            </w: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2</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3</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4</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5</w:t>
            </w:r>
          </w:p>
        </w:tc>
      </w:tr>
      <w:tr w:rsidR="00F63696" w:rsidRPr="00F2792C" w:rsidTr="006A4874">
        <w:tc>
          <w:tcPr>
            <w:tcW w:w="4044" w:type="dxa"/>
            <w:tcBorders>
              <w:top w:val="single" w:sz="8" w:space="0" w:color="auto"/>
              <w:left w:val="single" w:sz="8" w:space="0" w:color="auto"/>
              <w:bottom w:val="single" w:sz="8" w:space="0" w:color="auto"/>
              <w:right w:val="single" w:sz="8" w:space="0" w:color="auto"/>
            </w:tcBorders>
            <w:vAlign w:val="center"/>
          </w:tcPr>
          <w:p w:rsidR="00F63696" w:rsidRPr="00CA765F" w:rsidRDefault="00F63696" w:rsidP="006A4874">
            <w:pPr>
              <w:spacing w:after="0" w:line="240" w:lineRule="auto"/>
              <w:rPr>
                <w:rFonts w:ascii="Times New Roman" w:hAnsi="Times New Roman"/>
                <w:sz w:val="24"/>
                <w:szCs w:val="24"/>
              </w:rPr>
            </w:pPr>
            <w:r w:rsidRPr="00CA765F">
              <w:rPr>
                <w:rFonts w:ascii="Times New Roman" w:hAnsi="Times New Roman"/>
                <w:sz w:val="24"/>
                <w:szCs w:val="24"/>
              </w:rPr>
              <w:t>Осуществление контроля и  технического надзора за строительством</w:t>
            </w: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свыше 100</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80 – 100</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50 – 80</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50</w:t>
            </w:r>
          </w:p>
        </w:tc>
      </w:tr>
      <w:tr w:rsidR="00F63696" w:rsidRPr="000D2137" w:rsidTr="006A4874">
        <w:tc>
          <w:tcPr>
            <w:tcW w:w="4044" w:type="dxa"/>
            <w:tcBorders>
              <w:top w:val="single" w:sz="8" w:space="0" w:color="auto"/>
              <w:left w:val="single" w:sz="8" w:space="0" w:color="auto"/>
              <w:bottom w:val="single" w:sz="8" w:space="0" w:color="auto"/>
              <w:right w:val="single" w:sz="8" w:space="0" w:color="auto"/>
            </w:tcBorders>
            <w:vAlign w:val="center"/>
          </w:tcPr>
          <w:p w:rsidR="00F63696" w:rsidRPr="00CA765F" w:rsidRDefault="00F63696" w:rsidP="006A4874">
            <w:pPr>
              <w:spacing w:after="0" w:line="240" w:lineRule="auto"/>
              <w:rPr>
                <w:rFonts w:ascii="Times New Roman" w:hAnsi="Times New Roman"/>
                <w:sz w:val="24"/>
                <w:szCs w:val="24"/>
              </w:rPr>
            </w:pPr>
            <w:r w:rsidRPr="00CA765F">
              <w:rPr>
                <w:rFonts w:ascii="Times New Roman" w:hAnsi="Times New Roman"/>
                <w:sz w:val="24"/>
                <w:szCs w:val="24"/>
              </w:rPr>
              <w:t>Составление дефектных вед</w:t>
            </w:r>
            <w:r>
              <w:rPr>
                <w:rFonts w:ascii="Times New Roman" w:hAnsi="Times New Roman"/>
                <w:sz w:val="24"/>
                <w:szCs w:val="24"/>
              </w:rPr>
              <w:t>омостей и сметных расчетов, количество</w:t>
            </w:r>
            <w:r w:rsidRPr="00CA765F">
              <w:rPr>
                <w:rFonts w:ascii="Times New Roman" w:hAnsi="Times New Roman"/>
                <w:sz w:val="24"/>
                <w:szCs w:val="24"/>
              </w:rPr>
              <w:t xml:space="preserve"> смет</w:t>
            </w: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 xml:space="preserve">свыше 250 </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свыше 200 до 250</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свыше 100 до 200</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100</w:t>
            </w:r>
          </w:p>
        </w:tc>
      </w:tr>
      <w:tr w:rsidR="00F63696" w:rsidRPr="000D2137" w:rsidTr="006A4874">
        <w:tc>
          <w:tcPr>
            <w:tcW w:w="4044" w:type="dxa"/>
            <w:tcBorders>
              <w:top w:val="single" w:sz="8" w:space="0" w:color="auto"/>
              <w:left w:val="single" w:sz="8" w:space="0" w:color="auto"/>
              <w:bottom w:val="single" w:sz="8" w:space="0" w:color="auto"/>
              <w:right w:val="single" w:sz="8" w:space="0" w:color="auto"/>
            </w:tcBorders>
            <w:vAlign w:val="center"/>
          </w:tcPr>
          <w:p w:rsidR="00F63696" w:rsidRPr="00CA765F" w:rsidRDefault="00F63696" w:rsidP="006A4874">
            <w:pPr>
              <w:spacing w:after="0" w:line="240" w:lineRule="auto"/>
              <w:rPr>
                <w:rFonts w:ascii="Times New Roman" w:hAnsi="Times New Roman"/>
                <w:sz w:val="24"/>
                <w:szCs w:val="24"/>
              </w:rPr>
            </w:pPr>
            <w:r w:rsidRPr="00CA765F">
              <w:rPr>
                <w:rFonts w:ascii="Times New Roman" w:hAnsi="Times New Roman"/>
                <w:sz w:val="24"/>
                <w:szCs w:val="24"/>
              </w:rPr>
              <w:t>Количество запросов по подготовке в полном объеме документов и материалов для осуществления градостроительной деятельности</w:t>
            </w:r>
          </w:p>
        </w:tc>
        <w:tc>
          <w:tcPr>
            <w:tcW w:w="1559"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свыше 5500</w:t>
            </w:r>
          </w:p>
        </w:tc>
        <w:tc>
          <w:tcPr>
            <w:tcW w:w="1276"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свыше 5000 до 5500</w:t>
            </w:r>
          </w:p>
        </w:tc>
        <w:tc>
          <w:tcPr>
            <w:tcW w:w="1276"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свыше 4500 до 5000</w:t>
            </w:r>
          </w:p>
        </w:tc>
        <w:tc>
          <w:tcPr>
            <w:tcW w:w="1134"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до 4500</w:t>
            </w:r>
          </w:p>
        </w:tc>
      </w:tr>
    </w:tbl>
    <w:p w:rsidR="00F63696" w:rsidRDefault="00F63696" w:rsidP="00F63696">
      <w:pPr>
        <w:widowControl w:val="0"/>
        <w:autoSpaceDE w:val="0"/>
        <w:autoSpaceDN w:val="0"/>
        <w:adjustRightInd w:val="0"/>
        <w:spacing w:after="0" w:line="240" w:lineRule="auto"/>
        <w:jc w:val="both"/>
        <w:rPr>
          <w:rFonts w:ascii="Times New Roman" w:hAnsi="Times New Roman"/>
        </w:rPr>
      </w:pPr>
    </w:p>
    <w:p w:rsidR="00F63696" w:rsidRDefault="00F63696" w:rsidP="00F63696">
      <w:pPr>
        <w:widowControl w:val="0"/>
        <w:autoSpaceDE w:val="0"/>
        <w:autoSpaceDN w:val="0"/>
        <w:adjustRightInd w:val="0"/>
        <w:spacing w:after="0" w:line="240" w:lineRule="auto"/>
        <w:jc w:val="both"/>
        <w:rPr>
          <w:rFonts w:ascii="Times New Roman" w:hAnsi="Times New Roman"/>
        </w:rPr>
      </w:pPr>
    </w:p>
    <w:p w:rsidR="00A63E2B" w:rsidRDefault="00A63E2B" w:rsidP="00F63696">
      <w:pPr>
        <w:widowControl w:val="0"/>
        <w:autoSpaceDE w:val="0"/>
        <w:autoSpaceDN w:val="0"/>
        <w:adjustRightInd w:val="0"/>
        <w:spacing w:after="0" w:line="240" w:lineRule="auto"/>
        <w:jc w:val="both"/>
        <w:rPr>
          <w:rFonts w:ascii="Times New Roman" w:hAnsi="Times New Roman"/>
        </w:rPr>
      </w:pPr>
    </w:p>
    <w:p w:rsidR="00F63696" w:rsidRDefault="00F63696" w:rsidP="009C5E3D">
      <w:pPr>
        <w:widowControl w:val="0"/>
        <w:numPr>
          <w:ilvl w:val="0"/>
          <w:numId w:val="21"/>
        </w:numPr>
        <w:autoSpaceDE w:val="0"/>
        <w:autoSpaceDN w:val="0"/>
        <w:adjustRightInd w:val="0"/>
        <w:spacing w:after="0" w:line="240" w:lineRule="auto"/>
        <w:jc w:val="both"/>
        <w:rPr>
          <w:rFonts w:ascii="Times New Roman" w:hAnsi="Times New Roman"/>
        </w:rPr>
      </w:pPr>
      <w:r>
        <w:rPr>
          <w:rFonts w:ascii="Times New Roman" w:hAnsi="Times New Roman"/>
        </w:rPr>
        <w:t>МКУ «Управление муниципальным имуществом города Енисейска»»:</w:t>
      </w:r>
    </w:p>
    <w:p w:rsidR="00F63696" w:rsidRDefault="00F63696" w:rsidP="00F63696">
      <w:pPr>
        <w:widowControl w:val="0"/>
        <w:autoSpaceDE w:val="0"/>
        <w:autoSpaceDN w:val="0"/>
        <w:adjustRightInd w:val="0"/>
        <w:spacing w:after="0" w:line="240" w:lineRule="auto"/>
        <w:ind w:firstLine="709"/>
        <w:jc w:val="both"/>
        <w:rPr>
          <w:rFonts w:ascii="Times New Roman" w:hAnsi="Times New Roman"/>
        </w:rPr>
      </w:pPr>
    </w:p>
    <w:tbl>
      <w:tblPr>
        <w:tblW w:w="9289" w:type="dxa"/>
        <w:tblLayout w:type="fixed"/>
        <w:tblCellMar>
          <w:left w:w="75" w:type="dxa"/>
          <w:right w:w="75" w:type="dxa"/>
        </w:tblCellMar>
        <w:tblLook w:val="00A0" w:firstRow="1" w:lastRow="0" w:firstColumn="1" w:lastColumn="0" w:noHBand="0" w:noVBand="0"/>
      </w:tblPr>
      <w:tblGrid>
        <w:gridCol w:w="4044"/>
        <w:gridCol w:w="1559"/>
        <w:gridCol w:w="1276"/>
        <w:gridCol w:w="1276"/>
        <w:gridCol w:w="1134"/>
      </w:tblGrid>
      <w:tr w:rsidR="00F63696" w:rsidRPr="00F2792C" w:rsidTr="006A4874">
        <w:trPr>
          <w:trHeight w:val="400"/>
        </w:trPr>
        <w:tc>
          <w:tcPr>
            <w:tcW w:w="4044" w:type="dxa"/>
            <w:vMerge w:val="restart"/>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Показатели</w:t>
            </w:r>
          </w:p>
        </w:tc>
        <w:tc>
          <w:tcPr>
            <w:tcW w:w="5245" w:type="dxa"/>
            <w:gridSpan w:val="4"/>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Группы по оплате труда руководителей учреждений</w:t>
            </w:r>
          </w:p>
        </w:tc>
      </w:tr>
      <w:tr w:rsidR="00F63696" w:rsidRPr="00F2792C" w:rsidTr="006A4874">
        <w:tc>
          <w:tcPr>
            <w:tcW w:w="4044" w:type="dxa"/>
            <w:vMerge/>
            <w:tcBorders>
              <w:top w:val="single" w:sz="8" w:space="0" w:color="auto"/>
              <w:left w:val="single" w:sz="8" w:space="0" w:color="auto"/>
              <w:bottom w:val="single" w:sz="8" w:space="0" w:color="auto"/>
              <w:right w:val="single" w:sz="8" w:space="0" w:color="auto"/>
            </w:tcBorders>
            <w:vAlign w:val="center"/>
          </w:tcPr>
          <w:p w:rsidR="00F63696" w:rsidRPr="00CA765F" w:rsidRDefault="00F63696" w:rsidP="00A63E2B">
            <w:pPr>
              <w:spacing w:after="0" w:line="240" w:lineRule="auto"/>
              <w:jc w:val="center"/>
              <w:rPr>
                <w:rFonts w:ascii="Times New Roman" w:hAnsi="Times New Roman"/>
                <w:sz w:val="24"/>
                <w:szCs w:val="24"/>
              </w:rPr>
            </w:pP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II</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III</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IV</w:t>
            </w:r>
          </w:p>
        </w:tc>
      </w:tr>
      <w:tr w:rsidR="00F63696" w:rsidRPr="00F2792C" w:rsidTr="006A4874">
        <w:tc>
          <w:tcPr>
            <w:tcW w:w="4044" w:type="dxa"/>
            <w:tcBorders>
              <w:top w:val="single" w:sz="8" w:space="0" w:color="auto"/>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1</w:t>
            </w:r>
          </w:p>
        </w:tc>
        <w:tc>
          <w:tcPr>
            <w:tcW w:w="1559"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2</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3</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4</w:t>
            </w:r>
          </w:p>
        </w:tc>
        <w:tc>
          <w:tcPr>
            <w:tcW w:w="1134"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outlineLvl w:val="1"/>
              <w:rPr>
                <w:rFonts w:ascii="Times New Roman" w:hAnsi="Times New Roman"/>
                <w:sz w:val="24"/>
                <w:szCs w:val="24"/>
              </w:rPr>
            </w:pPr>
            <w:r w:rsidRPr="00CA765F">
              <w:rPr>
                <w:rFonts w:ascii="Times New Roman" w:hAnsi="Times New Roman"/>
                <w:sz w:val="24"/>
                <w:szCs w:val="24"/>
              </w:rPr>
              <w:t>5</w:t>
            </w:r>
          </w:p>
        </w:tc>
      </w:tr>
      <w:tr w:rsidR="00F63696" w:rsidRPr="00F2792C" w:rsidTr="006A4874">
        <w:tc>
          <w:tcPr>
            <w:tcW w:w="4044" w:type="dxa"/>
            <w:tcBorders>
              <w:top w:val="single" w:sz="8" w:space="0" w:color="auto"/>
              <w:left w:val="single" w:sz="8" w:space="0" w:color="auto"/>
              <w:bottom w:val="single" w:sz="8" w:space="0" w:color="auto"/>
              <w:right w:val="single" w:sz="8" w:space="0" w:color="auto"/>
            </w:tcBorders>
            <w:vAlign w:val="center"/>
          </w:tcPr>
          <w:p w:rsidR="00F63696" w:rsidRPr="00CA765F" w:rsidRDefault="00F63696" w:rsidP="006A4874">
            <w:pPr>
              <w:spacing w:after="0" w:line="240" w:lineRule="auto"/>
              <w:rPr>
                <w:rFonts w:ascii="Times New Roman" w:hAnsi="Times New Roman"/>
                <w:sz w:val="24"/>
                <w:szCs w:val="24"/>
              </w:rPr>
            </w:pPr>
            <w:r w:rsidRPr="00CA765F">
              <w:rPr>
                <w:rFonts w:ascii="Times New Roman" w:hAnsi="Times New Roman"/>
                <w:sz w:val="24"/>
                <w:szCs w:val="24"/>
              </w:rPr>
              <w:t>Суммарный объем средств, направляемых для выполнения работ</w:t>
            </w:r>
            <w:r>
              <w:rPr>
                <w:rFonts w:ascii="Times New Roman" w:hAnsi="Times New Roman"/>
                <w:sz w:val="24"/>
                <w:szCs w:val="24"/>
              </w:rPr>
              <w:t xml:space="preserve">, оказания услуг </w:t>
            </w:r>
            <w:r w:rsidRPr="00CA765F">
              <w:rPr>
                <w:rFonts w:ascii="Times New Roman" w:hAnsi="Times New Roman"/>
                <w:sz w:val="24"/>
                <w:szCs w:val="24"/>
              </w:rPr>
              <w:t>в сфере</w:t>
            </w:r>
            <w:r>
              <w:rPr>
                <w:rFonts w:ascii="Times New Roman" w:hAnsi="Times New Roman"/>
                <w:sz w:val="24"/>
                <w:szCs w:val="24"/>
              </w:rPr>
              <w:t xml:space="preserve"> управления муниципальным имуществом,</w:t>
            </w:r>
            <w:r w:rsidRPr="00CA765F">
              <w:rPr>
                <w:rFonts w:ascii="Times New Roman" w:hAnsi="Times New Roman"/>
                <w:sz w:val="24"/>
                <w:szCs w:val="24"/>
              </w:rPr>
              <w:t xml:space="preserve"> млн.руб</w:t>
            </w:r>
          </w:p>
        </w:tc>
        <w:tc>
          <w:tcPr>
            <w:tcW w:w="1559" w:type="dxa"/>
            <w:tcBorders>
              <w:top w:val="nil"/>
              <w:left w:val="single" w:sz="8" w:space="0" w:color="auto"/>
              <w:bottom w:val="single" w:sz="8" w:space="0" w:color="auto"/>
              <w:right w:val="single" w:sz="8" w:space="0" w:color="auto"/>
            </w:tcBorders>
          </w:tcPr>
          <w:p w:rsidR="00F63696" w:rsidRPr="00CA765F" w:rsidRDefault="00F63696" w:rsidP="00F63696">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 xml:space="preserve">свыше </w:t>
            </w:r>
            <w:r>
              <w:rPr>
                <w:rFonts w:ascii="Times New Roman" w:hAnsi="Times New Roman"/>
                <w:sz w:val="24"/>
                <w:szCs w:val="24"/>
              </w:rPr>
              <w:t>40</w:t>
            </w:r>
          </w:p>
        </w:tc>
        <w:tc>
          <w:tcPr>
            <w:tcW w:w="1276" w:type="dxa"/>
            <w:tcBorders>
              <w:top w:val="nil"/>
              <w:left w:val="single" w:sz="8" w:space="0" w:color="auto"/>
              <w:bottom w:val="single" w:sz="8" w:space="0" w:color="auto"/>
              <w:right w:val="single" w:sz="8" w:space="0" w:color="auto"/>
            </w:tcBorders>
          </w:tcPr>
          <w:p w:rsidR="00F63696" w:rsidRPr="00CA765F" w:rsidRDefault="00F63696" w:rsidP="00F636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31 до 4</w:t>
            </w:r>
            <w:r w:rsidRPr="00CA765F">
              <w:rPr>
                <w:rFonts w:ascii="Times New Roman" w:hAnsi="Times New Roman"/>
                <w:sz w:val="24"/>
                <w:szCs w:val="24"/>
              </w:rPr>
              <w:t xml:space="preserve">0 </w:t>
            </w:r>
          </w:p>
        </w:tc>
        <w:tc>
          <w:tcPr>
            <w:tcW w:w="1276" w:type="dxa"/>
            <w:tcBorders>
              <w:top w:val="nil"/>
              <w:left w:val="single" w:sz="8" w:space="0" w:color="auto"/>
              <w:bottom w:val="single" w:sz="8" w:space="0" w:color="auto"/>
              <w:right w:val="single" w:sz="8" w:space="0" w:color="auto"/>
            </w:tcBorders>
          </w:tcPr>
          <w:p w:rsidR="00F63696" w:rsidRPr="00CA765F" w:rsidRDefault="00F63696"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21 до 30</w:t>
            </w:r>
          </w:p>
        </w:tc>
        <w:tc>
          <w:tcPr>
            <w:tcW w:w="1134" w:type="dxa"/>
            <w:tcBorders>
              <w:top w:val="nil"/>
              <w:left w:val="single" w:sz="8" w:space="0" w:color="auto"/>
              <w:bottom w:val="single" w:sz="8" w:space="0" w:color="auto"/>
              <w:right w:val="single" w:sz="8" w:space="0" w:color="auto"/>
            </w:tcBorders>
          </w:tcPr>
          <w:p w:rsidR="00F63696" w:rsidRPr="00CA765F" w:rsidRDefault="00F63696" w:rsidP="00F63696">
            <w:pPr>
              <w:widowControl w:val="0"/>
              <w:autoSpaceDE w:val="0"/>
              <w:autoSpaceDN w:val="0"/>
              <w:adjustRightInd w:val="0"/>
              <w:spacing w:after="0" w:line="240" w:lineRule="auto"/>
              <w:jc w:val="center"/>
              <w:rPr>
                <w:rFonts w:ascii="Times New Roman" w:hAnsi="Times New Roman"/>
                <w:sz w:val="24"/>
                <w:szCs w:val="24"/>
              </w:rPr>
            </w:pPr>
            <w:r w:rsidRPr="00CA765F">
              <w:rPr>
                <w:rFonts w:ascii="Times New Roman" w:hAnsi="Times New Roman"/>
                <w:sz w:val="24"/>
                <w:szCs w:val="24"/>
              </w:rPr>
              <w:t xml:space="preserve">до </w:t>
            </w:r>
            <w:r>
              <w:rPr>
                <w:rFonts w:ascii="Times New Roman" w:hAnsi="Times New Roman"/>
                <w:sz w:val="24"/>
                <w:szCs w:val="24"/>
              </w:rPr>
              <w:t>2</w:t>
            </w:r>
            <w:r w:rsidRPr="00CA765F">
              <w:rPr>
                <w:rFonts w:ascii="Times New Roman" w:hAnsi="Times New Roman"/>
                <w:sz w:val="24"/>
                <w:szCs w:val="24"/>
              </w:rPr>
              <w:t>0</w:t>
            </w:r>
          </w:p>
        </w:tc>
      </w:tr>
    </w:tbl>
    <w:p w:rsidR="00F63696" w:rsidRDefault="00F63696" w:rsidP="00F63696">
      <w:pPr>
        <w:widowControl w:val="0"/>
        <w:autoSpaceDE w:val="0"/>
        <w:autoSpaceDN w:val="0"/>
        <w:adjustRightInd w:val="0"/>
        <w:spacing w:after="0" w:line="240" w:lineRule="auto"/>
        <w:ind w:firstLine="709"/>
        <w:jc w:val="both"/>
        <w:rPr>
          <w:rFonts w:ascii="Times New Roman" w:hAnsi="Times New Roman"/>
        </w:rPr>
      </w:pPr>
    </w:p>
    <w:p w:rsidR="00A63E2B" w:rsidRDefault="00A63E2B" w:rsidP="00F63696">
      <w:pPr>
        <w:widowControl w:val="0"/>
        <w:autoSpaceDE w:val="0"/>
        <w:autoSpaceDN w:val="0"/>
        <w:adjustRightInd w:val="0"/>
        <w:spacing w:after="0" w:line="240" w:lineRule="auto"/>
        <w:ind w:firstLine="709"/>
        <w:jc w:val="both"/>
        <w:rPr>
          <w:rFonts w:ascii="Times New Roman" w:hAnsi="Times New Roman"/>
        </w:rPr>
      </w:pPr>
    </w:p>
    <w:p w:rsidR="006A4874" w:rsidRDefault="006A4874" w:rsidP="00F63696">
      <w:pPr>
        <w:widowControl w:val="0"/>
        <w:autoSpaceDE w:val="0"/>
        <w:autoSpaceDN w:val="0"/>
        <w:adjustRightInd w:val="0"/>
        <w:spacing w:after="0" w:line="240" w:lineRule="auto"/>
        <w:ind w:firstLine="709"/>
        <w:jc w:val="both"/>
        <w:rPr>
          <w:rFonts w:ascii="Times New Roman" w:hAnsi="Times New Roman"/>
        </w:rPr>
      </w:pPr>
    </w:p>
    <w:p w:rsidR="006A4874" w:rsidRDefault="006A4874" w:rsidP="00F63696">
      <w:pPr>
        <w:widowControl w:val="0"/>
        <w:autoSpaceDE w:val="0"/>
        <w:autoSpaceDN w:val="0"/>
        <w:adjustRightInd w:val="0"/>
        <w:spacing w:after="0" w:line="240" w:lineRule="auto"/>
        <w:ind w:firstLine="709"/>
        <w:jc w:val="both"/>
        <w:rPr>
          <w:rFonts w:ascii="Times New Roman" w:hAnsi="Times New Roman"/>
        </w:rPr>
      </w:pPr>
    </w:p>
    <w:p w:rsidR="00E71118" w:rsidRPr="009C5E3D" w:rsidRDefault="00E71118" w:rsidP="00E71118">
      <w:pPr>
        <w:numPr>
          <w:ilvl w:val="0"/>
          <w:numId w:val="21"/>
        </w:numPr>
        <w:autoSpaceDE w:val="0"/>
        <w:autoSpaceDN w:val="0"/>
        <w:adjustRightInd w:val="0"/>
        <w:spacing w:after="0" w:line="240" w:lineRule="auto"/>
        <w:jc w:val="both"/>
        <w:outlineLvl w:val="0"/>
        <w:rPr>
          <w:rFonts w:ascii="Times New Roman" w:eastAsia="Calibri" w:hAnsi="Times New Roman"/>
          <w:sz w:val="24"/>
          <w:szCs w:val="24"/>
        </w:rPr>
      </w:pPr>
      <w:r w:rsidRPr="009C5E3D">
        <w:rPr>
          <w:rFonts w:ascii="Times New Roman" w:hAnsi="Times New Roman"/>
          <w:sz w:val="24"/>
          <w:szCs w:val="24"/>
        </w:rPr>
        <w:t>Учреждения дополнительного образования детей физкультурно-спортивной направленности:</w:t>
      </w:r>
    </w:p>
    <w:p w:rsidR="00F63696" w:rsidRPr="009C5E3D" w:rsidRDefault="00F63696" w:rsidP="00F63696">
      <w:pPr>
        <w:autoSpaceDE w:val="0"/>
        <w:autoSpaceDN w:val="0"/>
        <w:adjustRightInd w:val="0"/>
        <w:spacing w:after="0" w:line="240" w:lineRule="auto"/>
        <w:ind w:left="540"/>
        <w:jc w:val="both"/>
        <w:outlineLvl w:val="0"/>
        <w:rPr>
          <w:rFonts w:ascii="Times New Roman" w:eastAsia="Calibri" w:hAnsi="Times New Roman"/>
          <w:sz w:val="24"/>
          <w:szCs w:val="24"/>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2552"/>
        <w:gridCol w:w="2126"/>
        <w:gridCol w:w="2126"/>
        <w:gridCol w:w="1276"/>
        <w:gridCol w:w="1134"/>
      </w:tblGrid>
      <w:tr w:rsidR="00F63696" w:rsidRPr="009C5E3D" w:rsidTr="006A4874">
        <w:tblPrEx>
          <w:tblCellMar>
            <w:top w:w="0" w:type="dxa"/>
            <w:bottom w:w="0" w:type="dxa"/>
          </w:tblCellMar>
        </w:tblPrEx>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Показатели</w:t>
            </w:r>
          </w:p>
        </w:tc>
        <w:tc>
          <w:tcPr>
            <w:tcW w:w="6662" w:type="dxa"/>
            <w:gridSpan w:val="4"/>
            <w:tcBorders>
              <w:top w:val="single" w:sz="8" w:space="0" w:color="auto"/>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Группы по оплате труда руководителей учреждений</w:t>
            </w:r>
          </w:p>
        </w:tc>
      </w:tr>
      <w:tr w:rsidR="00F63696" w:rsidRPr="009C5E3D" w:rsidTr="006A4874">
        <w:tblPrEx>
          <w:tblCellMar>
            <w:top w:w="0" w:type="dxa"/>
            <w:bottom w:w="0" w:type="dxa"/>
          </w:tblCellMar>
        </w:tblPrEx>
        <w:trPr>
          <w:tblCellSpacing w:w="5" w:type="nil"/>
        </w:trPr>
        <w:tc>
          <w:tcPr>
            <w:tcW w:w="2552" w:type="dxa"/>
            <w:vMerge/>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I</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II</w:t>
            </w:r>
          </w:p>
        </w:tc>
        <w:tc>
          <w:tcPr>
            <w:tcW w:w="127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III</w:t>
            </w:r>
          </w:p>
        </w:tc>
        <w:tc>
          <w:tcPr>
            <w:tcW w:w="1134"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jc w:val="center"/>
              <w:rPr>
                <w:rFonts w:ascii="Times New Roman" w:hAnsi="Times New Roman"/>
                <w:sz w:val="24"/>
                <w:szCs w:val="24"/>
              </w:rPr>
            </w:pPr>
            <w:r w:rsidRPr="009C5E3D">
              <w:rPr>
                <w:rFonts w:ascii="Times New Roman" w:hAnsi="Times New Roman"/>
                <w:sz w:val="24"/>
                <w:szCs w:val="24"/>
              </w:rPr>
              <w:t>IV</w:t>
            </w:r>
          </w:p>
        </w:tc>
      </w:tr>
      <w:tr w:rsidR="00F63696" w:rsidRPr="009C5E3D" w:rsidTr="006A4874">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Численность  работников в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учреждении, чел. </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Свыше 300</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251 – 300</w:t>
            </w:r>
          </w:p>
        </w:tc>
        <w:tc>
          <w:tcPr>
            <w:tcW w:w="127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101 – 250</w:t>
            </w:r>
          </w:p>
        </w:tc>
        <w:tc>
          <w:tcPr>
            <w:tcW w:w="1134"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jc w:val="center"/>
              <w:rPr>
                <w:rFonts w:ascii="Times New Roman" w:hAnsi="Times New Roman"/>
                <w:sz w:val="24"/>
                <w:szCs w:val="24"/>
              </w:rPr>
            </w:pPr>
            <w:r w:rsidRPr="009C5E3D">
              <w:rPr>
                <w:rFonts w:ascii="Times New Roman" w:hAnsi="Times New Roman"/>
                <w:sz w:val="24"/>
                <w:szCs w:val="24"/>
              </w:rPr>
              <w:t>до 100</w:t>
            </w:r>
          </w:p>
        </w:tc>
      </w:tr>
      <w:tr w:rsidR="00F63696" w:rsidRPr="009C5E3D" w:rsidTr="006A4874">
        <w:tblPrEx>
          <w:tblCellMar>
            <w:top w:w="0" w:type="dxa"/>
            <w:bottom w:w="0" w:type="dxa"/>
          </w:tblCellMar>
        </w:tblPrEx>
        <w:trPr>
          <w:trHeight w:val="800"/>
          <w:tblCellSpacing w:w="5" w:type="nil"/>
        </w:trPr>
        <w:tc>
          <w:tcPr>
            <w:tcW w:w="2552"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Численность  учащихся         </w:t>
            </w:r>
          </w:p>
          <w:p w:rsidR="00F63696" w:rsidRPr="009C5E3D" w:rsidRDefault="00F63696" w:rsidP="009C5E3D">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(спортсменов) в учреждении, чел. </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Свыше 300</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201 – 300</w:t>
            </w:r>
          </w:p>
        </w:tc>
        <w:tc>
          <w:tcPr>
            <w:tcW w:w="127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jc w:val="center"/>
              <w:rPr>
                <w:rFonts w:ascii="Times New Roman" w:hAnsi="Times New Roman"/>
                <w:sz w:val="24"/>
                <w:szCs w:val="24"/>
              </w:rPr>
            </w:pPr>
            <w:r w:rsidRPr="009C5E3D">
              <w:rPr>
                <w:rFonts w:ascii="Times New Roman" w:hAnsi="Times New Roman"/>
                <w:sz w:val="24"/>
                <w:szCs w:val="24"/>
              </w:rPr>
              <w:t>101 – 200</w:t>
            </w:r>
          </w:p>
        </w:tc>
        <w:tc>
          <w:tcPr>
            <w:tcW w:w="1134"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jc w:val="center"/>
              <w:rPr>
                <w:rFonts w:ascii="Times New Roman" w:hAnsi="Times New Roman"/>
                <w:sz w:val="24"/>
                <w:szCs w:val="24"/>
              </w:rPr>
            </w:pPr>
            <w:r w:rsidRPr="009C5E3D">
              <w:rPr>
                <w:rFonts w:ascii="Times New Roman" w:hAnsi="Times New Roman"/>
                <w:sz w:val="24"/>
                <w:szCs w:val="24"/>
              </w:rPr>
              <w:t>до 100</w:t>
            </w:r>
          </w:p>
        </w:tc>
      </w:tr>
      <w:tr w:rsidR="00F63696" w:rsidRPr="009C5E3D" w:rsidTr="006A4874">
        <w:tblPrEx>
          <w:tblCellMar>
            <w:top w:w="0" w:type="dxa"/>
            <w:bottom w:w="0" w:type="dxa"/>
          </w:tblCellMar>
        </w:tblPrEx>
        <w:trPr>
          <w:trHeight w:val="1000"/>
          <w:tblCellSpacing w:w="5" w:type="nil"/>
        </w:trPr>
        <w:tc>
          <w:tcPr>
            <w:tcW w:w="2552"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Наличие  (отсутствие) в   </w:t>
            </w:r>
            <w:r w:rsidR="009C5E3D">
              <w:rPr>
                <w:rFonts w:ascii="Times New Roman" w:hAnsi="Times New Roman"/>
                <w:sz w:val="24"/>
                <w:szCs w:val="24"/>
              </w:rPr>
              <w:t>у</w:t>
            </w:r>
            <w:r w:rsidRPr="009C5E3D">
              <w:rPr>
                <w:rFonts w:ascii="Times New Roman" w:hAnsi="Times New Roman"/>
                <w:sz w:val="24"/>
                <w:szCs w:val="24"/>
              </w:rPr>
              <w:t>чреждении</w:t>
            </w:r>
            <w:r w:rsidR="009C5E3D">
              <w:rPr>
                <w:rFonts w:ascii="Times New Roman" w:hAnsi="Times New Roman"/>
                <w:sz w:val="24"/>
                <w:szCs w:val="24"/>
              </w:rPr>
              <w:t xml:space="preserve"> </w:t>
            </w:r>
            <w:r w:rsidRPr="009C5E3D">
              <w:rPr>
                <w:rFonts w:ascii="Times New Roman" w:hAnsi="Times New Roman"/>
                <w:sz w:val="24"/>
                <w:szCs w:val="24"/>
              </w:rPr>
              <w:t xml:space="preserve">обособленных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подразделений    </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наличие в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учреждении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обособленных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подразделений  </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      -        </w:t>
            </w:r>
          </w:p>
        </w:tc>
        <w:tc>
          <w:tcPr>
            <w:tcW w:w="127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rPr>
                <w:rFonts w:ascii="Times New Roman" w:hAnsi="Times New Roman"/>
                <w:sz w:val="24"/>
                <w:szCs w:val="24"/>
              </w:rPr>
            </w:pPr>
          </w:p>
          <w:p w:rsidR="00F63696" w:rsidRPr="009C5E3D" w:rsidRDefault="00F63696" w:rsidP="00A63E2B">
            <w:pPr>
              <w:widowControl w:val="0"/>
              <w:autoSpaceDE w:val="0"/>
              <w:autoSpaceDN w:val="0"/>
              <w:adjustRightInd w:val="0"/>
              <w:rPr>
                <w:rFonts w:ascii="Times New Roman" w:hAnsi="Times New Roman"/>
                <w:sz w:val="24"/>
                <w:szCs w:val="24"/>
              </w:rPr>
            </w:pPr>
            <w:r w:rsidRPr="009C5E3D">
              <w:rPr>
                <w:rFonts w:ascii="Times New Roman" w:hAnsi="Times New Roman"/>
                <w:sz w:val="24"/>
                <w:szCs w:val="24"/>
              </w:rPr>
              <w:t xml:space="preserve">     -     </w:t>
            </w:r>
          </w:p>
        </w:tc>
      </w:tr>
      <w:tr w:rsidR="00F63696" w:rsidRPr="000034DB" w:rsidTr="006A4874">
        <w:tblPrEx>
          <w:tblCellMar>
            <w:top w:w="0" w:type="dxa"/>
            <w:bottom w:w="0" w:type="dxa"/>
          </w:tblCellMar>
        </w:tblPrEx>
        <w:trPr>
          <w:trHeight w:val="800"/>
          <w:tblCellSpacing w:w="5" w:type="nil"/>
        </w:trPr>
        <w:tc>
          <w:tcPr>
            <w:tcW w:w="2552" w:type="dxa"/>
            <w:tcBorders>
              <w:left w:val="single" w:sz="8" w:space="0" w:color="auto"/>
              <w:bottom w:val="single" w:sz="8" w:space="0" w:color="auto"/>
              <w:right w:val="single" w:sz="8" w:space="0" w:color="auto"/>
            </w:tcBorders>
          </w:tcPr>
          <w:p w:rsidR="006A4874"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Наличие (отсутствие) </w:t>
            </w:r>
          </w:p>
          <w:p w:rsidR="00F63696" w:rsidRPr="009C5E3D" w:rsidRDefault="00F63696" w:rsidP="006A4874">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в   учреждении   спортсооружений  </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наличие в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учреждении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спортсооружений</w:t>
            </w:r>
          </w:p>
        </w:tc>
        <w:tc>
          <w:tcPr>
            <w:tcW w:w="212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наличие в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учреждении     </w:t>
            </w: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спортсооружений</w:t>
            </w:r>
          </w:p>
        </w:tc>
        <w:tc>
          <w:tcPr>
            <w:tcW w:w="1276"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p>
          <w:p w:rsidR="00F63696" w:rsidRPr="009C5E3D" w:rsidRDefault="00F63696" w:rsidP="00A63E2B">
            <w:pPr>
              <w:widowControl w:val="0"/>
              <w:autoSpaceDE w:val="0"/>
              <w:autoSpaceDN w:val="0"/>
              <w:adjustRightInd w:val="0"/>
              <w:spacing w:after="0" w:line="240" w:lineRule="auto"/>
              <w:rPr>
                <w:rFonts w:ascii="Times New Roman" w:hAnsi="Times New Roman"/>
                <w:sz w:val="24"/>
                <w:szCs w:val="24"/>
              </w:rPr>
            </w:pPr>
            <w:r w:rsidRPr="009C5E3D">
              <w:rPr>
                <w:rFonts w:ascii="Times New Roman" w:hAnsi="Times New Roman"/>
                <w:sz w:val="24"/>
                <w:szCs w:val="24"/>
              </w:rPr>
              <w:t xml:space="preserve">     -     </w:t>
            </w:r>
          </w:p>
        </w:tc>
        <w:tc>
          <w:tcPr>
            <w:tcW w:w="1134" w:type="dxa"/>
            <w:tcBorders>
              <w:left w:val="single" w:sz="8" w:space="0" w:color="auto"/>
              <w:bottom w:val="single" w:sz="8" w:space="0" w:color="auto"/>
              <w:right w:val="single" w:sz="8" w:space="0" w:color="auto"/>
            </w:tcBorders>
          </w:tcPr>
          <w:p w:rsidR="00F63696" w:rsidRPr="009C5E3D" w:rsidRDefault="00F63696" w:rsidP="00A63E2B">
            <w:pPr>
              <w:widowControl w:val="0"/>
              <w:autoSpaceDE w:val="0"/>
              <w:autoSpaceDN w:val="0"/>
              <w:adjustRightInd w:val="0"/>
              <w:rPr>
                <w:rFonts w:ascii="Times New Roman" w:hAnsi="Times New Roman"/>
                <w:sz w:val="24"/>
                <w:szCs w:val="24"/>
              </w:rPr>
            </w:pPr>
          </w:p>
          <w:p w:rsidR="00F63696" w:rsidRPr="000034DB" w:rsidRDefault="00F63696" w:rsidP="00A63E2B">
            <w:pPr>
              <w:widowControl w:val="0"/>
              <w:autoSpaceDE w:val="0"/>
              <w:autoSpaceDN w:val="0"/>
              <w:adjustRightInd w:val="0"/>
              <w:rPr>
                <w:rFonts w:ascii="Times New Roman" w:hAnsi="Times New Roman"/>
                <w:sz w:val="24"/>
                <w:szCs w:val="24"/>
              </w:rPr>
            </w:pPr>
            <w:r w:rsidRPr="009C5E3D">
              <w:rPr>
                <w:rFonts w:ascii="Times New Roman" w:hAnsi="Times New Roman"/>
                <w:sz w:val="24"/>
                <w:szCs w:val="24"/>
              </w:rPr>
              <w:t xml:space="preserve">     -</w:t>
            </w:r>
            <w:r w:rsidRPr="000034DB">
              <w:rPr>
                <w:rFonts w:ascii="Times New Roman" w:hAnsi="Times New Roman"/>
                <w:sz w:val="24"/>
                <w:szCs w:val="24"/>
              </w:rPr>
              <w:t xml:space="preserve">     </w:t>
            </w:r>
          </w:p>
        </w:tc>
      </w:tr>
    </w:tbl>
    <w:p w:rsidR="00F63696" w:rsidRPr="00F63696" w:rsidRDefault="00F63696" w:rsidP="005C053D">
      <w:pPr>
        <w:autoSpaceDE w:val="0"/>
        <w:autoSpaceDN w:val="0"/>
        <w:adjustRightInd w:val="0"/>
        <w:spacing w:after="0" w:line="240" w:lineRule="auto"/>
        <w:jc w:val="both"/>
        <w:outlineLvl w:val="0"/>
        <w:rPr>
          <w:rFonts w:ascii="Times New Roman" w:hAnsi="Times New Roman"/>
          <w:sz w:val="24"/>
          <w:szCs w:val="24"/>
        </w:rPr>
      </w:pPr>
    </w:p>
    <w:p w:rsidR="00F63696" w:rsidRDefault="009C5E3D" w:rsidP="009C5E3D">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E71118" w:rsidRDefault="00E71118" w:rsidP="009C5E3D">
      <w:pPr>
        <w:autoSpaceDE w:val="0"/>
        <w:autoSpaceDN w:val="0"/>
        <w:adjustRightInd w:val="0"/>
        <w:spacing w:after="0" w:line="240" w:lineRule="auto"/>
        <w:ind w:firstLine="709"/>
        <w:jc w:val="both"/>
        <w:outlineLvl w:val="0"/>
        <w:rPr>
          <w:rFonts w:ascii="Times New Roman" w:hAnsi="Times New Roman"/>
          <w:sz w:val="24"/>
          <w:szCs w:val="24"/>
        </w:rPr>
      </w:pPr>
    </w:p>
    <w:p w:rsidR="00A63E2B" w:rsidRDefault="00A63E2B" w:rsidP="009C5E3D">
      <w:pPr>
        <w:autoSpaceDE w:val="0"/>
        <w:autoSpaceDN w:val="0"/>
        <w:adjustRightInd w:val="0"/>
        <w:spacing w:after="0" w:line="240" w:lineRule="auto"/>
        <w:ind w:firstLine="709"/>
        <w:jc w:val="both"/>
        <w:outlineLvl w:val="0"/>
        <w:rPr>
          <w:rFonts w:ascii="Times New Roman" w:hAnsi="Times New Roman"/>
          <w:sz w:val="24"/>
          <w:szCs w:val="24"/>
        </w:rPr>
      </w:pPr>
    </w:p>
    <w:p w:rsidR="00983228" w:rsidRPr="00FB5AAA" w:rsidRDefault="00983228" w:rsidP="00983228">
      <w:pPr>
        <w:numPr>
          <w:ilvl w:val="0"/>
          <w:numId w:val="21"/>
        </w:numPr>
        <w:autoSpaceDE w:val="0"/>
        <w:autoSpaceDN w:val="0"/>
        <w:adjustRightInd w:val="0"/>
        <w:spacing w:after="0" w:line="240" w:lineRule="auto"/>
        <w:jc w:val="both"/>
        <w:outlineLvl w:val="0"/>
        <w:rPr>
          <w:rFonts w:ascii="Times New Roman" w:eastAsia="Calibri" w:hAnsi="Times New Roman"/>
          <w:sz w:val="24"/>
          <w:szCs w:val="24"/>
        </w:rPr>
      </w:pPr>
      <w:r>
        <w:rPr>
          <w:rFonts w:ascii="Times New Roman" w:hAnsi="Times New Roman"/>
          <w:sz w:val="24"/>
          <w:szCs w:val="24"/>
        </w:rPr>
        <w:t>Показатели для отнесения учреждений молодежной политики к группам по оплате труда руководителей учреждений</w:t>
      </w:r>
      <w:r w:rsidRPr="009C5E3D">
        <w:rPr>
          <w:rFonts w:ascii="Times New Roman" w:hAnsi="Times New Roman"/>
          <w:sz w:val="24"/>
          <w:szCs w:val="24"/>
        </w:rPr>
        <w:t>:</w:t>
      </w:r>
    </w:p>
    <w:p w:rsidR="00983228" w:rsidRPr="009C5E3D" w:rsidRDefault="00983228" w:rsidP="00983228">
      <w:pPr>
        <w:autoSpaceDE w:val="0"/>
        <w:autoSpaceDN w:val="0"/>
        <w:adjustRightInd w:val="0"/>
        <w:spacing w:after="0" w:line="240" w:lineRule="auto"/>
        <w:ind w:left="720"/>
        <w:jc w:val="both"/>
        <w:outlineLvl w:val="0"/>
        <w:rPr>
          <w:rFonts w:ascii="Times New Roman" w:eastAsia="Calibri" w:hAnsi="Times New Roman"/>
          <w:sz w:val="24"/>
          <w:szCs w:val="24"/>
        </w:rPr>
      </w:pPr>
    </w:p>
    <w:tbl>
      <w:tblPr>
        <w:tblW w:w="9289" w:type="dxa"/>
        <w:tblLayout w:type="fixed"/>
        <w:tblCellMar>
          <w:left w:w="75" w:type="dxa"/>
          <w:right w:w="75" w:type="dxa"/>
        </w:tblCellMar>
        <w:tblLook w:val="00A0" w:firstRow="1" w:lastRow="0" w:firstColumn="1" w:lastColumn="0" w:noHBand="0" w:noVBand="0"/>
      </w:tblPr>
      <w:tblGrid>
        <w:gridCol w:w="4328"/>
        <w:gridCol w:w="1559"/>
        <w:gridCol w:w="1134"/>
        <w:gridCol w:w="1134"/>
        <w:gridCol w:w="1134"/>
      </w:tblGrid>
      <w:tr w:rsidR="00983228" w:rsidRPr="00B44A67" w:rsidTr="006A4874">
        <w:trPr>
          <w:trHeight w:val="400"/>
        </w:trPr>
        <w:tc>
          <w:tcPr>
            <w:tcW w:w="4328" w:type="dxa"/>
            <w:vMerge w:val="restart"/>
            <w:tcBorders>
              <w:top w:val="single" w:sz="8" w:space="0" w:color="auto"/>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Показатели</w:t>
            </w:r>
          </w:p>
        </w:tc>
        <w:tc>
          <w:tcPr>
            <w:tcW w:w="4961" w:type="dxa"/>
            <w:gridSpan w:val="4"/>
            <w:tcBorders>
              <w:top w:val="single" w:sz="8" w:space="0" w:color="auto"/>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Группы по оплате труда руководителей учреждений</w:t>
            </w:r>
          </w:p>
        </w:tc>
      </w:tr>
      <w:tr w:rsidR="00983228" w:rsidRPr="00B44A67" w:rsidTr="006A4874">
        <w:tc>
          <w:tcPr>
            <w:tcW w:w="4328" w:type="dxa"/>
            <w:vMerge/>
            <w:tcBorders>
              <w:top w:val="single" w:sz="8" w:space="0" w:color="auto"/>
              <w:left w:val="single" w:sz="8" w:space="0" w:color="auto"/>
              <w:bottom w:val="single" w:sz="8" w:space="0" w:color="auto"/>
              <w:right w:val="single" w:sz="8" w:space="0" w:color="auto"/>
            </w:tcBorders>
            <w:vAlign w:val="center"/>
          </w:tcPr>
          <w:p w:rsidR="00983228" w:rsidRPr="00FB5AAA" w:rsidRDefault="00983228" w:rsidP="00A63E2B">
            <w:pPr>
              <w:spacing w:after="0" w:line="240" w:lineRule="auto"/>
              <w:jc w:val="center"/>
              <w:rPr>
                <w:rFonts w:ascii="Times New Roman" w:hAnsi="Times New Roman"/>
                <w:sz w:val="24"/>
                <w:szCs w:val="24"/>
              </w:rPr>
            </w:pPr>
          </w:p>
        </w:tc>
        <w:tc>
          <w:tcPr>
            <w:tcW w:w="1559"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I</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II</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III</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IV</w:t>
            </w:r>
          </w:p>
        </w:tc>
      </w:tr>
      <w:tr w:rsidR="00983228" w:rsidRPr="000D2137" w:rsidTr="006A4874">
        <w:trPr>
          <w:trHeight w:val="400"/>
        </w:trPr>
        <w:tc>
          <w:tcPr>
            <w:tcW w:w="4328"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rPr>
                <w:rFonts w:ascii="Times New Roman" w:hAnsi="Times New Roman"/>
                <w:sz w:val="24"/>
                <w:szCs w:val="24"/>
              </w:rPr>
            </w:pPr>
            <w:r w:rsidRPr="00FB5AAA">
              <w:rPr>
                <w:rFonts w:ascii="Times New Roman" w:hAnsi="Times New Roman"/>
                <w:sz w:val="24"/>
                <w:szCs w:val="24"/>
              </w:rPr>
              <w:t xml:space="preserve">Численность работников в учреждении, чел.    </w:t>
            </w:r>
          </w:p>
        </w:tc>
        <w:tc>
          <w:tcPr>
            <w:tcW w:w="1559"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Свыше 50</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31 – 50</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10 – 30</w:t>
            </w:r>
          </w:p>
        </w:tc>
        <w:tc>
          <w:tcPr>
            <w:tcW w:w="1134" w:type="dxa"/>
            <w:tcBorders>
              <w:top w:val="nil"/>
              <w:left w:val="single" w:sz="8" w:space="0" w:color="auto"/>
              <w:bottom w:val="single" w:sz="8" w:space="0" w:color="auto"/>
              <w:right w:val="single" w:sz="8" w:space="0" w:color="auto"/>
            </w:tcBorders>
          </w:tcPr>
          <w:p w:rsidR="00983228" w:rsidRPr="00FB5AAA" w:rsidRDefault="00983228" w:rsidP="00A63E2B">
            <w:pPr>
              <w:widowControl w:val="0"/>
              <w:autoSpaceDE w:val="0"/>
              <w:autoSpaceDN w:val="0"/>
              <w:adjustRightInd w:val="0"/>
              <w:spacing w:after="0" w:line="240" w:lineRule="auto"/>
              <w:jc w:val="center"/>
              <w:rPr>
                <w:rFonts w:ascii="Times New Roman" w:hAnsi="Times New Roman"/>
                <w:sz w:val="24"/>
                <w:szCs w:val="24"/>
              </w:rPr>
            </w:pPr>
            <w:r w:rsidRPr="00FB5AAA">
              <w:rPr>
                <w:rFonts w:ascii="Times New Roman" w:hAnsi="Times New Roman"/>
                <w:sz w:val="24"/>
                <w:szCs w:val="24"/>
              </w:rPr>
              <w:t>менее 10</w:t>
            </w:r>
          </w:p>
        </w:tc>
      </w:tr>
    </w:tbl>
    <w:p w:rsidR="00983228" w:rsidRDefault="00983228" w:rsidP="00983228">
      <w:pPr>
        <w:autoSpaceDE w:val="0"/>
        <w:autoSpaceDN w:val="0"/>
        <w:adjustRightInd w:val="0"/>
        <w:spacing w:after="0" w:line="240" w:lineRule="auto"/>
        <w:jc w:val="both"/>
        <w:outlineLvl w:val="0"/>
        <w:rPr>
          <w:rFonts w:ascii="Times New Roman" w:eastAsia="Calibri" w:hAnsi="Times New Roman"/>
          <w:sz w:val="24"/>
          <w:szCs w:val="24"/>
        </w:rPr>
      </w:pPr>
    </w:p>
    <w:p w:rsidR="00A63E2B" w:rsidRDefault="00A63E2B" w:rsidP="00983228">
      <w:pPr>
        <w:autoSpaceDE w:val="0"/>
        <w:autoSpaceDN w:val="0"/>
        <w:adjustRightInd w:val="0"/>
        <w:spacing w:after="0" w:line="240" w:lineRule="auto"/>
        <w:jc w:val="both"/>
        <w:outlineLvl w:val="0"/>
        <w:rPr>
          <w:rFonts w:ascii="Times New Roman" w:eastAsia="Calibri" w:hAnsi="Times New Roman"/>
          <w:sz w:val="24"/>
          <w:szCs w:val="24"/>
        </w:rPr>
      </w:pPr>
    </w:p>
    <w:p w:rsidR="009B2D02" w:rsidRPr="00FB5AAA" w:rsidRDefault="009B2D02" w:rsidP="00A63E2B">
      <w:pPr>
        <w:numPr>
          <w:ilvl w:val="0"/>
          <w:numId w:val="21"/>
        </w:numPr>
        <w:autoSpaceDE w:val="0"/>
        <w:autoSpaceDN w:val="0"/>
        <w:adjustRightInd w:val="0"/>
        <w:spacing w:after="0" w:line="240" w:lineRule="auto"/>
        <w:jc w:val="both"/>
        <w:outlineLvl w:val="0"/>
        <w:rPr>
          <w:rFonts w:ascii="Times New Roman" w:eastAsia="Calibri" w:hAnsi="Times New Roman"/>
          <w:sz w:val="24"/>
          <w:szCs w:val="24"/>
        </w:rPr>
      </w:pPr>
      <w:r>
        <w:rPr>
          <w:rFonts w:ascii="Times New Roman" w:hAnsi="Times New Roman"/>
          <w:sz w:val="24"/>
          <w:szCs w:val="24"/>
        </w:rPr>
        <w:t>Показатели для отнесения учреждений в области информационной политики к группам по оплате труда руководителей учреждений</w:t>
      </w:r>
      <w:r w:rsidRPr="009C5E3D">
        <w:rPr>
          <w:rFonts w:ascii="Times New Roman" w:hAnsi="Times New Roman"/>
          <w:sz w:val="24"/>
          <w:szCs w:val="24"/>
        </w:rPr>
        <w:t>:</w:t>
      </w:r>
    </w:p>
    <w:p w:rsidR="00983228" w:rsidRPr="009C5E3D" w:rsidRDefault="00983228" w:rsidP="00983228">
      <w:pPr>
        <w:autoSpaceDE w:val="0"/>
        <w:autoSpaceDN w:val="0"/>
        <w:adjustRightInd w:val="0"/>
        <w:spacing w:after="0" w:line="240" w:lineRule="auto"/>
        <w:ind w:left="720"/>
        <w:jc w:val="both"/>
        <w:outlineLvl w:val="0"/>
        <w:rPr>
          <w:rFonts w:ascii="Times New Roman" w:eastAsia="Calibri" w:hAnsi="Times New Roman"/>
          <w:sz w:val="24"/>
          <w:szCs w:val="24"/>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2552"/>
        <w:gridCol w:w="1701"/>
        <w:gridCol w:w="1701"/>
        <w:gridCol w:w="1701"/>
        <w:gridCol w:w="1559"/>
      </w:tblGrid>
      <w:tr w:rsidR="00BB57C1" w:rsidRPr="00447CCD" w:rsidTr="006A4874">
        <w:tblPrEx>
          <w:tblCellMar>
            <w:top w:w="0" w:type="dxa"/>
            <w:bottom w:w="0" w:type="dxa"/>
          </w:tblCellMar>
        </w:tblPrEx>
        <w:trPr>
          <w:trHeight w:val="400"/>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Показатели</w:t>
            </w:r>
          </w:p>
        </w:tc>
        <w:tc>
          <w:tcPr>
            <w:tcW w:w="6662" w:type="dxa"/>
            <w:gridSpan w:val="4"/>
            <w:tcBorders>
              <w:top w:val="single" w:sz="8" w:space="0" w:color="auto"/>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Группы по оплате труда руководителей учреждений</w:t>
            </w:r>
          </w:p>
        </w:tc>
      </w:tr>
      <w:tr w:rsidR="00BB57C1" w:rsidRPr="00447CCD" w:rsidTr="006A4874">
        <w:tblPrEx>
          <w:tblCellMar>
            <w:top w:w="0" w:type="dxa"/>
            <w:bottom w:w="0" w:type="dxa"/>
          </w:tblCellMar>
        </w:tblPrEx>
        <w:trPr>
          <w:tblCellSpacing w:w="5" w:type="nil"/>
        </w:trPr>
        <w:tc>
          <w:tcPr>
            <w:tcW w:w="2552" w:type="dxa"/>
            <w:vMerge/>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I</w:t>
            </w: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II</w:t>
            </w: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III</w:t>
            </w:r>
          </w:p>
        </w:tc>
        <w:tc>
          <w:tcPr>
            <w:tcW w:w="1559"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jc w:val="center"/>
              <w:rPr>
                <w:rFonts w:ascii="Times New Roman" w:hAnsi="Times New Roman"/>
                <w:sz w:val="24"/>
                <w:szCs w:val="24"/>
              </w:rPr>
            </w:pPr>
            <w:r w:rsidRPr="00983228">
              <w:rPr>
                <w:rFonts w:ascii="Times New Roman" w:hAnsi="Times New Roman"/>
                <w:sz w:val="24"/>
                <w:szCs w:val="24"/>
              </w:rPr>
              <w:t>IV</w:t>
            </w:r>
          </w:p>
        </w:tc>
      </w:tr>
      <w:tr w:rsidR="00BB57C1" w:rsidTr="006A4874">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BB57C1" w:rsidRPr="00983228" w:rsidRDefault="00BB57C1" w:rsidP="009B2D02">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Объем (в неделю), формат            </w:t>
            </w: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формат А3, 24</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полосы и     </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более        </w:t>
            </w: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формат А3,   </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16 </w:t>
            </w:r>
            <w:r w:rsidR="000C582E" w:rsidRPr="00983228">
              <w:rPr>
                <w:rFonts w:ascii="Times New Roman" w:hAnsi="Times New Roman"/>
                <w:sz w:val="24"/>
                <w:szCs w:val="24"/>
              </w:rPr>
              <w:t>–</w:t>
            </w:r>
            <w:r w:rsidRPr="00983228">
              <w:rPr>
                <w:rFonts w:ascii="Times New Roman" w:hAnsi="Times New Roman"/>
                <w:sz w:val="24"/>
                <w:szCs w:val="24"/>
              </w:rPr>
              <w:t xml:space="preserve"> 20 полос</w:t>
            </w:r>
          </w:p>
        </w:tc>
        <w:tc>
          <w:tcPr>
            <w:tcW w:w="1701"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12 А3 </w:t>
            </w:r>
            <w:r w:rsidR="000C582E" w:rsidRPr="00983228">
              <w:rPr>
                <w:rFonts w:ascii="Times New Roman" w:hAnsi="Times New Roman"/>
                <w:sz w:val="24"/>
                <w:szCs w:val="24"/>
              </w:rPr>
              <w:t>–</w:t>
            </w:r>
            <w:r w:rsidRPr="00983228">
              <w:rPr>
                <w:rFonts w:ascii="Times New Roman" w:hAnsi="Times New Roman"/>
                <w:sz w:val="24"/>
                <w:szCs w:val="24"/>
              </w:rPr>
              <w:t xml:space="preserve"> 14 А3</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или 18 А4 -  </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30 А4        </w:t>
            </w:r>
          </w:p>
        </w:tc>
        <w:tc>
          <w:tcPr>
            <w:tcW w:w="1559" w:type="dxa"/>
            <w:tcBorders>
              <w:left w:val="single" w:sz="8" w:space="0" w:color="auto"/>
              <w:bottom w:val="single" w:sz="8" w:space="0" w:color="auto"/>
              <w:right w:val="single" w:sz="8" w:space="0" w:color="auto"/>
            </w:tcBorders>
          </w:tcPr>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до 12 А3 или</w:t>
            </w:r>
          </w:p>
          <w:p w:rsidR="00BB57C1" w:rsidRPr="00983228" w:rsidRDefault="00BB57C1" w:rsidP="00BB57C1">
            <w:pPr>
              <w:widowControl w:val="0"/>
              <w:autoSpaceDE w:val="0"/>
              <w:autoSpaceDN w:val="0"/>
              <w:adjustRightInd w:val="0"/>
              <w:spacing w:after="0" w:line="240" w:lineRule="auto"/>
              <w:rPr>
                <w:rFonts w:ascii="Times New Roman" w:hAnsi="Times New Roman"/>
                <w:sz w:val="24"/>
                <w:szCs w:val="24"/>
              </w:rPr>
            </w:pPr>
            <w:r w:rsidRPr="00983228">
              <w:rPr>
                <w:rFonts w:ascii="Times New Roman" w:hAnsi="Times New Roman"/>
                <w:sz w:val="24"/>
                <w:szCs w:val="24"/>
              </w:rPr>
              <w:t xml:space="preserve">до 18 А4    </w:t>
            </w:r>
          </w:p>
        </w:tc>
      </w:tr>
      <w:tr w:rsidR="00BB57C1" w:rsidTr="006A4874">
        <w:tblPrEx>
          <w:tblCellMar>
            <w:top w:w="0" w:type="dxa"/>
            <w:bottom w:w="0" w:type="dxa"/>
          </w:tblCellMar>
        </w:tblPrEx>
        <w:trPr>
          <w:trHeight w:val="600"/>
          <w:tblCellSpacing w:w="5" w:type="nil"/>
        </w:trPr>
        <w:tc>
          <w:tcPr>
            <w:tcW w:w="2552" w:type="dxa"/>
            <w:tcBorders>
              <w:left w:val="single" w:sz="8" w:space="0" w:color="auto"/>
              <w:bottom w:val="single" w:sz="8" w:space="0" w:color="auto"/>
              <w:right w:val="single" w:sz="8" w:space="0" w:color="auto"/>
            </w:tcBorders>
          </w:tcPr>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Периодичность     </w:t>
            </w:r>
          </w:p>
        </w:tc>
        <w:tc>
          <w:tcPr>
            <w:tcW w:w="1701" w:type="dxa"/>
            <w:tcBorders>
              <w:left w:val="single" w:sz="8" w:space="0" w:color="auto"/>
              <w:bottom w:val="single" w:sz="8" w:space="0" w:color="auto"/>
              <w:right w:val="single" w:sz="8" w:space="0" w:color="auto"/>
            </w:tcBorders>
          </w:tcPr>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 менее     </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одного раза в</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неделю       </w:t>
            </w:r>
          </w:p>
        </w:tc>
        <w:tc>
          <w:tcPr>
            <w:tcW w:w="1701" w:type="dxa"/>
            <w:tcBorders>
              <w:left w:val="single" w:sz="8" w:space="0" w:color="auto"/>
              <w:bottom w:val="single" w:sz="8" w:space="0" w:color="auto"/>
              <w:right w:val="single" w:sz="8" w:space="0" w:color="auto"/>
            </w:tcBorders>
          </w:tcPr>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 менее     </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одного раза в</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неделю       </w:t>
            </w:r>
          </w:p>
        </w:tc>
        <w:tc>
          <w:tcPr>
            <w:tcW w:w="1701" w:type="dxa"/>
            <w:tcBorders>
              <w:left w:val="single" w:sz="8" w:space="0" w:color="auto"/>
              <w:bottom w:val="single" w:sz="8" w:space="0" w:color="auto"/>
              <w:right w:val="single" w:sz="8" w:space="0" w:color="auto"/>
            </w:tcBorders>
          </w:tcPr>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 менее     </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одного раза в</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неделю       </w:t>
            </w:r>
          </w:p>
        </w:tc>
        <w:tc>
          <w:tcPr>
            <w:tcW w:w="1559" w:type="dxa"/>
            <w:tcBorders>
              <w:left w:val="single" w:sz="8" w:space="0" w:color="auto"/>
              <w:bottom w:val="single" w:sz="8" w:space="0" w:color="auto"/>
              <w:right w:val="single" w:sz="8" w:space="0" w:color="auto"/>
            </w:tcBorders>
          </w:tcPr>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не менее    </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одного раза </w:t>
            </w:r>
          </w:p>
          <w:p w:rsidR="00BB57C1" w:rsidRPr="00BB57C1" w:rsidRDefault="00BB57C1" w:rsidP="00BB57C1">
            <w:pPr>
              <w:widowControl w:val="0"/>
              <w:autoSpaceDE w:val="0"/>
              <w:autoSpaceDN w:val="0"/>
              <w:adjustRightInd w:val="0"/>
              <w:spacing w:after="0" w:line="240" w:lineRule="auto"/>
              <w:rPr>
                <w:rFonts w:ascii="Times New Roman" w:hAnsi="Times New Roman"/>
                <w:sz w:val="24"/>
                <w:szCs w:val="24"/>
              </w:rPr>
            </w:pPr>
            <w:r w:rsidRPr="00BB57C1">
              <w:rPr>
                <w:rFonts w:ascii="Times New Roman" w:hAnsi="Times New Roman"/>
                <w:sz w:val="24"/>
                <w:szCs w:val="24"/>
              </w:rPr>
              <w:t xml:space="preserve">в неделю    </w:t>
            </w:r>
          </w:p>
        </w:tc>
      </w:tr>
    </w:tbl>
    <w:p w:rsidR="001E3B0F" w:rsidRDefault="001E3B0F" w:rsidP="00EC51DC">
      <w:pPr>
        <w:autoSpaceDE w:val="0"/>
        <w:autoSpaceDN w:val="0"/>
        <w:adjustRightInd w:val="0"/>
        <w:spacing w:after="0" w:line="240" w:lineRule="auto"/>
        <w:ind w:firstLine="540"/>
        <w:jc w:val="right"/>
        <w:rPr>
          <w:rFonts w:ascii="Times New Roman" w:hAnsi="Times New Roman"/>
          <w:sz w:val="24"/>
          <w:szCs w:val="24"/>
        </w:rPr>
      </w:pPr>
    </w:p>
    <w:p w:rsidR="009B2D02" w:rsidRPr="002933FA" w:rsidRDefault="002933FA" w:rsidP="009B2D02">
      <w:pPr>
        <w:numPr>
          <w:ilvl w:val="0"/>
          <w:numId w:val="21"/>
        </w:numPr>
        <w:autoSpaceDE w:val="0"/>
        <w:autoSpaceDN w:val="0"/>
        <w:adjustRightInd w:val="0"/>
        <w:spacing w:after="0" w:line="240" w:lineRule="auto"/>
        <w:jc w:val="both"/>
        <w:outlineLvl w:val="0"/>
        <w:rPr>
          <w:rFonts w:ascii="Times New Roman" w:eastAsia="Calibri" w:hAnsi="Times New Roman"/>
          <w:sz w:val="24"/>
          <w:szCs w:val="24"/>
        </w:rPr>
      </w:pPr>
      <w:r w:rsidRPr="002933FA">
        <w:rPr>
          <w:rFonts w:ascii="Times New Roman" w:hAnsi="Times New Roman"/>
          <w:sz w:val="24"/>
          <w:szCs w:val="24"/>
        </w:rPr>
        <w:t xml:space="preserve">Специализированные учреждения по ведению бухгалтерского учета: </w:t>
      </w:r>
    </w:p>
    <w:p w:rsidR="002933FA" w:rsidRPr="002933FA" w:rsidRDefault="002933FA" w:rsidP="002933FA">
      <w:pPr>
        <w:autoSpaceDE w:val="0"/>
        <w:autoSpaceDN w:val="0"/>
        <w:adjustRightInd w:val="0"/>
        <w:spacing w:after="0" w:line="240" w:lineRule="auto"/>
        <w:ind w:left="720"/>
        <w:jc w:val="both"/>
        <w:outlineLvl w:val="0"/>
        <w:rPr>
          <w:rFonts w:ascii="Times New Roman" w:eastAsia="Calibri" w:hAnsi="Times New Roman"/>
          <w:sz w:val="24"/>
          <w:szCs w:val="24"/>
        </w:rPr>
      </w:pPr>
    </w:p>
    <w:tbl>
      <w:tblPr>
        <w:tblW w:w="9130" w:type="dxa"/>
        <w:tblLayout w:type="fixed"/>
        <w:tblCellMar>
          <w:top w:w="102" w:type="dxa"/>
          <w:left w:w="62" w:type="dxa"/>
          <w:bottom w:w="102" w:type="dxa"/>
          <w:right w:w="62" w:type="dxa"/>
        </w:tblCellMar>
        <w:tblLook w:val="0000" w:firstRow="0" w:lastRow="0" w:firstColumn="0" w:lastColumn="0" w:noHBand="0" w:noVBand="0"/>
      </w:tblPr>
      <w:tblGrid>
        <w:gridCol w:w="2897"/>
        <w:gridCol w:w="1684"/>
        <w:gridCol w:w="1557"/>
        <w:gridCol w:w="1371"/>
        <w:gridCol w:w="1621"/>
      </w:tblGrid>
      <w:tr w:rsidR="002933FA" w:rsidRPr="00071BD4" w:rsidTr="006A4874">
        <w:trPr>
          <w:trHeight w:val="376"/>
        </w:trPr>
        <w:tc>
          <w:tcPr>
            <w:tcW w:w="2897" w:type="dxa"/>
            <w:vMerge w:val="restart"/>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Наименование показателя объема услуги (работы)</w:t>
            </w:r>
          </w:p>
        </w:tc>
        <w:tc>
          <w:tcPr>
            <w:tcW w:w="6233" w:type="dxa"/>
            <w:gridSpan w:val="4"/>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Группы по оплате труда руководителей учреждений</w:t>
            </w:r>
          </w:p>
        </w:tc>
      </w:tr>
      <w:tr w:rsidR="002933FA" w:rsidRPr="00071BD4" w:rsidTr="006A4874">
        <w:trPr>
          <w:trHeight w:val="151"/>
        </w:trPr>
        <w:tc>
          <w:tcPr>
            <w:tcW w:w="2897" w:type="dxa"/>
            <w:vMerge/>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both"/>
              <w:outlineLvl w:val="0"/>
              <w:rPr>
                <w:rFonts w:ascii="Times New Roman" w:eastAsia="Calibri" w:hAnsi="Times New Roman"/>
              </w:rPr>
            </w:pPr>
          </w:p>
        </w:tc>
        <w:tc>
          <w:tcPr>
            <w:tcW w:w="1684"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I</w:t>
            </w:r>
          </w:p>
        </w:tc>
        <w:tc>
          <w:tcPr>
            <w:tcW w:w="1557"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II</w:t>
            </w:r>
          </w:p>
        </w:tc>
        <w:tc>
          <w:tcPr>
            <w:tcW w:w="1371"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III</w:t>
            </w:r>
          </w:p>
        </w:tc>
        <w:tc>
          <w:tcPr>
            <w:tcW w:w="1621"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IV</w:t>
            </w:r>
          </w:p>
        </w:tc>
      </w:tr>
      <w:tr w:rsidR="002933FA" w:rsidRPr="00071BD4" w:rsidTr="006A4874">
        <w:trPr>
          <w:trHeight w:val="1390"/>
        </w:trPr>
        <w:tc>
          <w:tcPr>
            <w:tcW w:w="2897"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rPr>
                <w:rFonts w:ascii="Times New Roman" w:eastAsia="Calibri" w:hAnsi="Times New Roman"/>
              </w:rPr>
            </w:pPr>
            <w:r w:rsidRPr="002933FA">
              <w:rPr>
                <w:rFonts w:ascii="Times New Roman" w:eastAsia="Calibri" w:hAnsi="Times New Roman"/>
              </w:rPr>
              <w:t>Плановый объем бюджетных и внебюджетных ассигнований на финансовое обеспечение деятельности обслуживаемых учреждений, млн. руб.</w:t>
            </w:r>
          </w:p>
        </w:tc>
        <w:tc>
          <w:tcPr>
            <w:tcW w:w="1684"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1001 и более</w:t>
            </w:r>
          </w:p>
        </w:tc>
        <w:tc>
          <w:tcPr>
            <w:tcW w:w="1557"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601 - 1000</w:t>
            </w:r>
          </w:p>
        </w:tc>
        <w:tc>
          <w:tcPr>
            <w:tcW w:w="1371"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401 - 600</w:t>
            </w:r>
          </w:p>
        </w:tc>
        <w:tc>
          <w:tcPr>
            <w:tcW w:w="1621" w:type="dxa"/>
            <w:tcBorders>
              <w:top w:val="single" w:sz="4" w:space="0" w:color="auto"/>
              <w:left w:val="single" w:sz="4" w:space="0" w:color="auto"/>
              <w:bottom w:val="single" w:sz="4" w:space="0" w:color="auto"/>
              <w:right w:val="single" w:sz="4" w:space="0" w:color="auto"/>
            </w:tcBorders>
          </w:tcPr>
          <w:p w:rsidR="002933FA" w:rsidRPr="002933FA" w:rsidRDefault="002933FA" w:rsidP="002933FA">
            <w:pPr>
              <w:autoSpaceDE w:val="0"/>
              <w:autoSpaceDN w:val="0"/>
              <w:adjustRightInd w:val="0"/>
              <w:jc w:val="center"/>
              <w:rPr>
                <w:rFonts w:ascii="Times New Roman" w:eastAsia="Calibri" w:hAnsi="Times New Roman"/>
              </w:rPr>
            </w:pPr>
            <w:r w:rsidRPr="002933FA">
              <w:rPr>
                <w:rFonts w:ascii="Times New Roman" w:eastAsia="Calibri" w:hAnsi="Times New Roman"/>
              </w:rPr>
              <w:t>до 400</w:t>
            </w:r>
          </w:p>
        </w:tc>
      </w:tr>
    </w:tbl>
    <w:p w:rsidR="002933FA" w:rsidRDefault="002933FA" w:rsidP="002933FA">
      <w:pPr>
        <w:autoSpaceDE w:val="0"/>
        <w:autoSpaceDN w:val="0"/>
        <w:adjustRightInd w:val="0"/>
        <w:spacing w:after="0" w:line="240" w:lineRule="auto"/>
        <w:jc w:val="both"/>
        <w:outlineLvl w:val="0"/>
        <w:rPr>
          <w:rFonts w:ascii="Times New Roman" w:hAnsi="Times New Roman"/>
          <w:sz w:val="24"/>
          <w:szCs w:val="24"/>
        </w:rPr>
      </w:pPr>
    </w:p>
    <w:p w:rsidR="002933FA" w:rsidRPr="002933FA" w:rsidRDefault="002933FA" w:rsidP="002933FA">
      <w:pPr>
        <w:autoSpaceDE w:val="0"/>
        <w:autoSpaceDN w:val="0"/>
        <w:adjustRightInd w:val="0"/>
        <w:spacing w:after="0" w:line="240" w:lineRule="auto"/>
        <w:jc w:val="both"/>
        <w:outlineLvl w:val="0"/>
        <w:rPr>
          <w:rFonts w:ascii="Times New Roman" w:eastAsia="Calibri"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5</w:t>
      </w:r>
      <w:r w:rsidR="006A4874">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6A4874">
        <w:rPr>
          <w:rFonts w:ascii="Times New Roman" w:hAnsi="Times New Roman"/>
          <w:sz w:val="24"/>
          <w:szCs w:val="24"/>
        </w:rPr>
        <w:t xml:space="preserve"> </w:t>
      </w:r>
      <w:r>
        <w:rPr>
          <w:rFonts w:ascii="Times New Roman" w:hAnsi="Times New Roman"/>
          <w:sz w:val="24"/>
          <w:szCs w:val="24"/>
        </w:rPr>
        <w:t>учреждений города Енисейска</w:t>
      </w:r>
    </w:p>
    <w:p w:rsidR="00EC51DC" w:rsidRDefault="00EC51DC" w:rsidP="000C582E">
      <w:pPr>
        <w:widowControl w:val="0"/>
        <w:autoSpaceDE w:val="0"/>
        <w:autoSpaceDN w:val="0"/>
        <w:adjustRightInd w:val="0"/>
        <w:spacing w:after="0" w:line="240" w:lineRule="auto"/>
        <w:ind w:firstLine="709"/>
        <w:jc w:val="both"/>
        <w:rPr>
          <w:rFonts w:ascii="Times New Roman" w:hAnsi="Times New Roman"/>
          <w:sz w:val="24"/>
          <w:szCs w:val="24"/>
        </w:rPr>
      </w:pPr>
    </w:p>
    <w:p w:rsidR="006A4874" w:rsidRDefault="006A4874" w:rsidP="000C582E">
      <w:pPr>
        <w:widowControl w:val="0"/>
        <w:autoSpaceDE w:val="0"/>
        <w:autoSpaceDN w:val="0"/>
        <w:adjustRightInd w:val="0"/>
        <w:spacing w:after="0" w:line="240" w:lineRule="auto"/>
        <w:ind w:firstLine="709"/>
        <w:jc w:val="both"/>
        <w:rPr>
          <w:rFonts w:ascii="Times New Roman" w:hAnsi="Times New Roman"/>
          <w:sz w:val="24"/>
          <w:szCs w:val="24"/>
        </w:rPr>
      </w:pPr>
    </w:p>
    <w:p w:rsidR="00EC51DC" w:rsidRPr="00EC51DC" w:rsidRDefault="00EC51DC" w:rsidP="00EC51DC">
      <w:pPr>
        <w:pStyle w:val="ConsPlusTitle"/>
        <w:jc w:val="center"/>
        <w:rPr>
          <w:b w:val="0"/>
          <w:sz w:val="24"/>
          <w:szCs w:val="24"/>
        </w:rPr>
      </w:pPr>
      <w:r w:rsidRPr="00EC51DC">
        <w:rPr>
          <w:b w:val="0"/>
          <w:sz w:val="24"/>
          <w:szCs w:val="24"/>
        </w:rPr>
        <w:t xml:space="preserve">ПОРЯДОК ИСЧИСЛЕНИЯ СРЕДНЕГО РАЗМЕРА ОКЛАДА </w:t>
      </w:r>
    </w:p>
    <w:p w:rsidR="00EC51DC" w:rsidRPr="00EC51DC" w:rsidRDefault="00EC51DC" w:rsidP="00EC51DC">
      <w:pPr>
        <w:pStyle w:val="ConsPlusTitle"/>
        <w:jc w:val="center"/>
        <w:rPr>
          <w:b w:val="0"/>
          <w:sz w:val="24"/>
          <w:szCs w:val="24"/>
        </w:rPr>
      </w:pPr>
      <w:r w:rsidRPr="00EC51DC">
        <w:rPr>
          <w:b w:val="0"/>
          <w:sz w:val="24"/>
          <w:szCs w:val="24"/>
        </w:rPr>
        <w:t xml:space="preserve">(ДОЛЖНОСТНОГО ОКЛАДА), СТАВКИ ЗАРАБОТНОЙ ПЛАТЫ РАБОТНИКОВ ОСНОВНОГО ПЕРСОНАЛА </w:t>
      </w:r>
      <w:r w:rsidR="006A4874">
        <w:rPr>
          <w:b w:val="0"/>
          <w:sz w:val="24"/>
          <w:szCs w:val="24"/>
        </w:rPr>
        <w:t xml:space="preserve"> </w:t>
      </w:r>
      <w:r w:rsidRPr="00EC51DC">
        <w:rPr>
          <w:b w:val="0"/>
          <w:sz w:val="24"/>
          <w:szCs w:val="24"/>
        </w:rPr>
        <w:t>ДЛЯ ОПРЕДЕЛЕНИЯ РАЗМЕРА ДОЛЖНОСТНОГО ОКЛАДА РУКОВОДИТЕЛЯ МУНИЦИПАЛЬНОГО УЧРЕЖДЕНИЯ</w:t>
      </w:r>
    </w:p>
    <w:p w:rsidR="00EC51DC" w:rsidRPr="00EC51DC" w:rsidRDefault="00EC51DC" w:rsidP="00EC51DC">
      <w:pPr>
        <w:pStyle w:val="ConsPlusNormal"/>
        <w:ind w:firstLine="540"/>
        <w:rPr>
          <w:sz w:val="24"/>
          <w:szCs w:val="24"/>
        </w:rPr>
      </w:pPr>
    </w:p>
    <w:p w:rsidR="00EC51DC" w:rsidRPr="00EC51DC" w:rsidRDefault="00EC51DC" w:rsidP="00D73E99">
      <w:pPr>
        <w:pStyle w:val="ConsPlusNormal"/>
        <w:ind w:firstLine="709"/>
        <w:jc w:val="both"/>
        <w:rPr>
          <w:sz w:val="24"/>
          <w:szCs w:val="24"/>
        </w:rPr>
      </w:pPr>
      <w:r w:rsidRPr="00EC51DC">
        <w:rPr>
          <w:sz w:val="24"/>
          <w:szCs w:val="24"/>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w:t>
      </w:r>
    </w:p>
    <w:p w:rsidR="00EC51DC" w:rsidRPr="00EC51DC" w:rsidRDefault="00EC51DC" w:rsidP="00D73E99">
      <w:pPr>
        <w:spacing w:after="0" w:line="240" w:lineRule="auto"/>
        <w:ind w:firstLine="709"/>
        <w:jc w:val="both"/>
        <w:rPr>
          <w:rFonts w:ascii="Times New Roman" w:hAnsi="Times New Roman"/>
          <w:sz w:val="24"/>
          <w:szCs w:val="24"/>
        </w:rPr>
      </w:pPr>
      <w:r w:rsidRPr="00EC51DC">
        <w:rPr>
          <w:rFonts w:ascii="Times New Roman" w:hAnsi="Times New Roman"/>
          <w:sz w:val="24"/>
          <w:szCs w:val="24"/>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EC51DC" w:rsidRPr="001C76F0" w:rsidRDefault="00EC51DC" w:rsidP="00D73E99">
      <w:pPr>
        <w:pStyle w:val="ConsPlusNonformat"/>
        <w:jc w:val="both"/>
        <w:rPr>
          <w:sz w:val="18"/>
          <w:szCs w:val="18"/>
          <w:lang w:val="en-US"/>
        </w:rPr>
      </w:pPr>
      <w:r w:rsidRPr="00EC51DC">
        <w:rPr>
          <w:sz w:val="18"/>
          <w:szCs w:val="18"/>
          <w:lang w:val="en-US"/>
        </w:rPr>
        <w:t xml:space="preserve">                                      </w:t>
      </w:r>
      <w:r w:rsidRPr="001C76F0">
        <w:rPr>
          <w:sz w:val="18"/>
          <w:szCs w:val="18"/>
          <w:lang w:val="en-US"/>
        </w:rPr>
        <w:t>n</w:t>
      </w:r>
    </w:p>
    <w:p w:rsidR="00EC51DC" w:rsidRPr="000D254A" w:rsidRDefault="00EC51DC" w:rsidP="00EC51DC">
      <w:pPr>
        <w:pStyle w:val="ConsPlusNonformat"/>
        <w:jc w:val="center"/>
        <w:rPr>
          <w:sz w:val="28"/>
          <w:szCs w:val="28"/>
          <w:lang w:val="en-US"/>
        </w:rPr>
      </w:pPr>
      <w:r w:rsidRPr="000D254A">
        <w:rPr>
          <w:sz w:val="28"/>
          <w:szCs w:val="28"/>
          <w:lang w:val="en-US"/>
        </w:rPr>
        <w:t xml:space="preserve">SUM  </w:t>
      </w:r>
      <w:r w:rsidRPr="000D254A">
        <w:rPr>
          <w:sz w:val="28"/>
          <w:szCs w:val="28"/>
        </w:rPr>
        <w:t>ДО</w:t>
      </w:r>
      <w:r w:rsidRPr="001C76F0">
        <w:rPr>
          <w:sz w:val="28"/>
          <w:szCs w:val="28"/>
          <w:lang w:val="en-US"/>
        </w:rPr>
        <w:t xml:space="preserve"> </w:t>
      </w:r>
      <w:r w:rsidRPr="000D254A">
        <w:rPr>
          <w:sz w:val="28"/>
          <w:szCs w:val="28"/>
          <w:lang w:val="en-US"/>
        </w:rPr>
        <w:t>i</w:t>
      </w:r>
    </w:p>
    <w:p w:rsidR="00EC51DC" w:rsidRPr="001C76F0" w:rsidRDefault="00EC51DC" w:rsidP="00EC51DC">
      <w:pPr>
        <w:pStyle w:val="ConsPlusNonformat"/>
        <w:rPr>
          <w:sz w:val="18"/>
          <w:szCs w:val="18"/>
          <w:lang w:val="en-US"/>
        </w:rPr>
      </w:pPr>
      <w:r w:rsidRPr="009005E9">
        <w:rPr>
          <w:sz w:val="18"/>
          <w:szCs w:val="18"/>
          <w:lang w:val="en-US"/>
        </w:rPr>
        <w:t xml:space="preserve">                                     </w:t>
      </w:r>
      <w:r w:rsidRPr="001C76F0">
        <w:rPr>
          <w:sz w:val="18"/>
          <w:szCs w:val="18"/>
          <w:lang w:val="en-US"/>
        </w:rPr>
        <w:t>i=1</w:t>
      </w:r>
    </w:p>
    <w:p w:rsidR="00EC51DC" w:rsidRPr="008B07DA" w:rsidRDefault="00EC51DC" w:rsidP="00EC51DC">
      <w:pPr>
        <w:pStyle w:val="ConsPlusNonformat"/>
        <w:jc w:val="center"/>
        <w:rPr>
          <w:sz w:val="28"/>
          <w:szCs w:val="28"/>
        </w:rPr>
      </w:pPr>
      <w:r w:rsidRPr="008B07DA">
        <w:rPr>
          <w:sz w:val="28"/>
          <w:szCs w:val="28"/>
        </w:rPr>
        <w:t xml:space="preserve">          </w:t>
      </w:r>
      <w:r w:rsidRPr="000D254A">
        <w:rPr>
          <w:sz w:val="28"/>
          <w:szCs w:val="28"/>
        </w:rPr>
        <w:t>Д</w:t>
      </w:r>
      <w:r w:rsidR="00653975" w:rsidRPr="000D254A">
        <w:rPr>
          <w:sz w:val="28"/>
          <w:szCs w:val="28"/>
        </w:rPr>
        <w:t>о</w:t>
      </w:r>
      <w:r w:rsidRPr="001C76F0">
        <w:rPr>
          <w:sz w:val="18"/>
          <w:szCs w:val="18"/>
        </w:rPr>
        <w:t>ср</w:t>
      </w:r>
      <w:r w:rsidRPr="008B07DA">
        <w:rPr>
          <w:sz w:val="28"/>
          <w:szCs w:val="28"/>
        </w:rPr>
        <w:t xml:space="preserve">   = ---------,            (1)</w:t>
      </w:r>
    </w:p>
    <w:p w:rsidR="00EC51DC" w:rsidRPr="009005E9" w:rsidRDefault="00EC51DC" w:rsidP="00EC51DC">
      <w:pPr>
        <w:pStyle w:val="ConsPlusNonformat"/>
        <w:jc w:val="center"/>
        <w:rPr>
          <w:sz w:val="28"/>
          <w:szCs w:val="28"/>
        </w:rPr>
      </w:pPr>
      <w:r w:rsidRPr="001C76F0">
        <w:rPr>
          <w:sz w:val="28"/>
          <w:szCs w:val="28"/>
          <w:lang w:val="en-US"/>
        </w:rPr>
        <w:t>n</w:t>
      </w:r>
    </w:p>
    <w:p w:rsidR="00EC51DC" w:rsidRPr="00EC51DC" w:rsidRDefault="00EC51DC" w:rsidP="00EC51DC">
      <w:pPr>
        <w:pStyle w:val="ConsPlusNonformat"/>
        <w:rPr>
          <w:rFonts w:ascii="Times New Roman" w:hAnsi="Times New Roman" w:cs="Times New Roman"/>
          <w:sz w:val="24"/>
          <w:szCs w:val="24"/>
        </w:rPr>
      </w:pPr>
      <w:r w:rsidRPr="00EC51DC">
        <w:rPr>
          <w:rFonts w:ascii="Times New Roman" w:hAnsi="Times New Roman" w:cs="Times New Roman"/>
          <w:sz w:val="24"/>
          <w:szCs w:val="24"/>
        </w:rPr>
        <w:t xml:space="preserve">    где:</w:t>
      </w:r>
    </w:p>
    <w:p w:rsidR="00EC51DC" w:rsidRPr="00EC51DC" w:rsidRDefault="00EC51DC" w:rsidP="008B07DA">
      <w:pPr>
        <w:pStyle w:val="ConsPlusNonformat"/>
        <w:jc w:val="both"/>
        <w:rPr>
          <w:rFonts w:ascii="Times New Roman" w:hAnsi="Times New Roman" w:cs="Times New Roman"/>
          <w:sz w:val="24"/>
          <w:szCs w:val="24"/>
        </w:rPr>
      </w:pPr>
      <w:r w:rsidRPr="00EC51DC">
        <w:rPr>
          <w:rFonts w:ascii="Times New Roman" w:hAnsi="Times New Roman" w:cs="Times New Roman"/>
          <w:sz w:val="24"/>
          <w:szCs w:val="24"/>
        </w:rPr>
        <w:t xml:space="preserve">    ДО</w:t>
      </w:r>
      <w:r w:rsidR="008B07DA">
        <w:rPr>
          <w:rFonts w:ascii="Times New Roman" w:hAnsi="Times New Roman" w:cs="Times New Roman"/>
          <w:sz w:val="24"/>
          <w:szCs w:val="24"/>
          <w:vertAlign w:val="subscript"/>
        </w:rPr>
        <w:t>ср</w:t>
      </w:r>
      <w:r w:rsidRPr="00EC51DC">
        <w:rPr>
          <w:rFonts w:ascii="Times New Roman" w:hAnsi="Times New Roman" w:cs="Times New Roman"/>
          <w:sz w:val="24"/>
          <w:szCs w:val="24"/>
        </w:rPr>
        <w:t xml:space="preserve">  - средний размер оклада (должностного оклада),  ставки  заработной платы работников</w:t>
      </w:r>
      <w:r w:rsidR="008B07DA">
        <w:rPr>
          <w:rFonts w:ascii="Times New Roman" w:hAnsi="Times New Roman" w:cs="Times New Roman"/>
          <w:sz w:val="24"/>
          <w:szCs w:val="24"/>
        </w:rPr>
        <w:t xml:space="preserve"> </w:t>
      </w:r>
      <w:r w:rsidRPr="00EC51DC">
        <w:rPr>
          <w:rFonts w:ascii="Times New Roman" w:hAnsi="Times New Roman" w:cs="Times New Roman"/>
          <w:sz w:val="24"/>
          <w:szCs w:val="24"/>
        </w:rPr>
        <w:t>основного персонала;</w:t>
      </w:r>
    </w:p>
    <w:p w:rsidR="00EC51DC" w:rsidRPr="00EC51DC" w:rsidRDefault="00EC51DC" w:rsidP="008B07DA">
      <w:pPr>
        <w:pStyle w:val="ConsPlusNonformat"/>
        <w:jc w:val="both"/>
        <w:rPr>
          <w:rFonts w:ascii="Times New Roman" w:hAnsi="Times New Roman" w:cs="Times New Roman"/>
          <w:sz w:val="24"/>
          <w:szCs w:val="24"/>
        </w:rPr>
      </w:pPr>
      <w:r w:rsidRPr="00EC51DC">
        <w:rPr>
          <w:rFonts w:ascii="Times New Roman" w:hAnsi="Times New Roman" w:cs="Times New Roman"/>
          <w:sz w:val="24"/>
          <w:szCs w:val="24"/>
        </w:rPr>
        <w:t xml:space="preserve">    ДО</w:t>
      </w:r>
      <w:r w:rsidR="008B07DA">
        <w:rPr>
          <w:rFonts w:ascii="Times New Roman" w:hAnsi="Times New Roman" w:cs="Times New Roman"/>
          <w:sz w:val="24"/>
          <w:szCs w:val="24"/>
          <w:vertAlign w:val="subscript"/>
          <w:lang w:val="en-US"/>
        </w:rPr>
        <w:t>i</w:t>
      </w:r>
      <w:r w:rsidRPr="00EC51DC">
        <w:rPr>
          <w:rFonts w:ascii="Times New Roman" w:hAnsi="Times New Roman" w:cs="Times New Roman"/>
          <w:sz w:val="24"/>
          <w:szCs w:val="24"/>
        </w:rPr>
        <w:t xml:space="preserve">  - размер оклада  (должностного  оклада),  ставки  заработной  платы работника основного</w:t>
      </w:r>
      <w:r w:rsidR="008B07DA">
        <w:rPr>
          <w:rFonts w:ascii="Times New Roman" w:hAnsi="Times New Roman" w:cs="Times New Roman"/>
          <w:sz w:val="24"/>
          <w:szCs w:val="24"/>
        </w:rPr>
        <w:t xml:space="preserve"> </w:t>
      </w:r>
      <w:r w:rsidRPr="00EC51DC">
        <w:rPr>
          <w:rFonts w:ascii="Times New Roman" w:hAnsi="Times New Roman" w:cs="Times New Roman"/>
          <w:sz w:val="24"/>
          <w:szCs w:val="24"/>
        </w:rPr>
        <w:t>персонала,  установленный  в  соответствии  со  штатным расписанием  муниципального учреждения;</w:t>
      </w:r>
    </w:p>
    <w:p w:rsidR="00EC51DC" w:rsidRPr="00EC51DC" w:rsidRDefault="00EC51DC" w:rsidP="008B07DA">
      <w:pPr>
        <w:pStyle w:val="ConsPlusNonformat"/>
        <w:jc w:val="both"/>
        <w:rPr>
          <w:rFonts w:ascii="Times New Roman" w:hAnsi="Times New Roman" w:cs="Times New Roman"/>
          <w:sz w:val="24"/>
          <w:szCs w:val="24"/>
        </w:rPr>
      </w:pPr>
      <w:r w:rsidRPr="00EC51DC">
        <w:rPr>
          <w:rFonts w:ascii="Times New Roman" w:hAnsi="Times New Roman" w:cs="Times New Roman"/>
          <w:sz w:val="24"/>
          <w:szCs w:val="24"/>
        </w:rPr>
        <w:t xml:space="preserve">    n </w:t>
      </w:r>
      <w:r w:rsidR="00653975">
        <w:rPr>
          <w:rFonts w:ascii="Times New Roman" w:hAnsi="Times New Roman" w:cs="Times New Roman"/>
          <w:sz w:val="24"/>
          <w:szCs w:val="24"/>
        </w:rPr>
        <w:t>–</w:t>
      </w:r>
      <w:r w:rsidRPr="00EC51DC">
        <w:rPr>
          <w:rFonts w:ascii="Times New Roman" w:hAnsi="Times New Roman" w:cs="Times New Roman"/>
          <w:sz w:val="24"/>
          <w:szCs w:val="24"/>
        </w:rPr>
        <w:t xml:space="preserve"> штатная численность работников основного персонала.</w:t>
      </w:r>
    </w:p>
    <w:p w:rsidR="00EC51DC" w:rsidRPr="00EC51DC" w:rsidRDefault="00EC51DC" w:rsidP="008B07DA">
      <w:pPr>
        <w:pStyle w:val="ConsPlusNormal"/>
        <w:ind w:firstLine="540"/>
        <w:jc w:val="both"/>
        <w:rPr>
          <w:sz w:val="24"/>
          <w:szCs w:val="24"/>
        </w:rPr>
      </w:pPr>
      <w:r w:rsidRPr="00EC51DC">
        <w:rPr>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EC51DC" w:rsidRPr="00EC51DC" w:rsidRDefault="00EC51DC" w:rsidP="008B07DA">
      <w:pPr>
        <w:pStyle w:val="ConsPlusNormal"/>
        <w:ind w:firstLine="540"/>
        <w:jc w:val="both"/>
        <w:rPr>
          <w:sz w:val="24"/>
          <w:szCs w:val="24"/>
        </w:rPr>
      </w:pPr>
      <w:r w:rsidRPr="00EC51DC">
        <w:rPr>
          <w:sz w:val="24"/>
          <w:szCs w:val="24"/>
        </w:rPr>
        <w:t>изменения утвержденной штатной численности работников основного персонала  муниципального учреждения более чем на 15 процентов;</w:t>
      </w:r>
    </w:p>
    <w:p w:rsidR="00EC51DC" w:rsidRPr="00EC51DC" w:rsidRDefault="00EC51DC" w:rsidP="008B07DA">
      <w:pPr>
        <w:pStyle w:val="ConsPlusNormal"/>
        <w:ind w:firstLine="540"/>
        <w:jc w:val="both"/>
        <w:rPr>
          <w:sz w:val="24"/>
          <w:szCs w:val="24"/>
        </w:rPr>
      </w:pPr>
      <w:r w:rsidRPr="00EC51DC">
        <w:rPr>
          <w:sz w:val="24"/>
          <w:szCs w:val="24"/>
        </w:rPr>
        <w:t>увеличения (индексации) окладов (должностных окладов), ставок заработной платы работников.</w:t>
      </w:r>
    </w:p>
    <w:p w:rsidR="0011635A" w:rsidRDefault="0011635A" w:rsidP="00605B71">
      <w:pPr>
        <w:autoSpaceDE w:val="0"/>
        <w:autoSpaceDN w:val="0"/>
        <w:adjustRightInd w:val="0"/>
        <w:spacing w:after="0" w:line="240" w:lineRule="auto"/>
        <w:ind w:firstLine="540"/>
        <w:jc w:val="right"/>
        <w:rPr>
          <w:rFonts w:ascii="Times New Roman" w:hAnsi="Times New Roman"/>
          <w:sz w:val="24"/>
          <w:szCs w:val="24"/>
        </w:rPr>
      </w:pPr>
    </w:p>
    <w:p w:rsidR="0011635A" w:rsidRDefault="0011635A" w:rsidP="00605B71">
      <w:pPr>
        <w:autoSpaceDE w:val="0"/>
        <w:autoSpaceDN w:val="0"/>
        <w:adjustRightInd w:val="0"/>
        <w:spacing w:after="0" w:line="240" w:lineRule="auto"/>
        <w:ind w:firstLine="540"/>
        <w:jc w:val="right"/>
        <w:rPr>
          <w:rFonts w:ascii="Times New Roman"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6</w:t>
      </w:r>
      <w:r w:rsidR="006A4874">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6A4874">
        <w:rPr>
          <w:rFonts w:ascii="Times New Roman" w:hAnsi="Times New Roman"/>
          <w:sz w:val="24"/>
          <w:szCs w:val="24"/>
        </w:rPr>
        <w:t xml:space="preserve"> </w:t>
      </w:r>
      <w:r>
        <w:rPr>
          <w:rFonts w:ascii="Times New Roman" w:hAnsi="Times New Roman"/>
          <w:sz w:val="24"/>
          <w:szCs w:val="24"/>
        </w:rPr>
        <w:t>учреждений города Енисейска</w:t>
      </w:r>
    </w:p>
    <w:p w:rsidR="00443C47" w:rsidRDefault="00443C47" w:rsidP="000C582E">
      <w:pPr>
        <w:widowControl w:val="0"/>
        <w:autoSpaceDE w:val="0"/>
        <w:autoSpaceDN w:val="0"/>
        <w:adjustRightInd w:val="0"/>
        <w:spacing w:after="0" w:line="240" w:lineRule="auto"/>
        <w:ind w:firstLine="709"/>
        <w:jc w:val="both"/>
        <w:rPr>
          <w:rFonts w:ascii="Times New Roman" w:hAnsi="Times New Roman"/>
          <w:sz w:val="24"/>
          <w:szCs w:val="24"/>
        </w:rPr>
      </w:pPr>
    </w:p>
    <w:p w:rsidR="006A4874" w:rsidRDefault="006A4874" w:rsidP="000C582E">
      <w:pPr>
        <w:widowControl w:val="0"/>
        <w:autoSpaceDE w:val="0"/>
        <w:autoSpaceDN w:val="0"/>
        <w:adjustRightInd w:val="0"/>
        <w:spacing w:after="0" w:line="240" w:lineRule="auto"/>
        <w:ind w:firstLine="709"/>
        <w:jc w:val="both"/>
        <w:rPr>
          <w:rFonts w:ascii="Times New Roman" w:hAnsi="Times New Roman"/>
          <w:sz w:val="24"/>
          <w:szCs w:val="24"/>
        </w:rPr>
      </w:pPr>
    </w:p>
    <w:p w:rsidR="00443C47" w:rsidRPr="000D2137"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ПРЕДЕЛЬНОЕ КОЛИЧЕСТВО ДОЛЖНОСТНЫХ ОКЛАДОВ</w:t>
      </w:r>
    </w:p>
    <w:p w:rsidR="00443C47" w:rsidRPr="000D2137"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РУКОВОДИТЕЛЕЙ УЧРЕЖДЕНИЙ, УЧИТЫВАЕМЫХ ПРИ ОПРЕДЕЛЕНИИ</w:t>
      </w:r>
    </w:p>
    <w:p w:rsidR="00443C47" w:rsidRPr="000D2137"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ОБЪЕМА СРЕДСТВ НА ВЫПЛАТЫ СТИМУЛИРУЮЩЕГО ХАРАКТЕРА</w:t>
      </w:r>
    </w:p>
    <w:p w:rsidR="00443C47"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РУКОВОДИТЕЛЯМ УЧРЕЖДЕНИЙ</w:t>
      </w:r>
    </w:p>
    <w:p w:rsidR="006A4874" w:rsidRDefault="006A4874" w:rsidP="00443C47">
      <w:pPr>
        <w:widowControl w:val="0"/>
        <w:autoSpaceDE w:val="0"/>
        <w:autoSpaceDN w:val="0"/>
        <w:adjustRightInd w:val="0"/>
        <w:spacing w:after="0" w:line="240" w:lineRule="auto"/>
        <w:jc w:val="center"/>
        <w:rPr>
          <w:rFonts w:ascii="Times New Roman" w:hAnsi="Times New Roman"/>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2693"/>
      </w:tblGrid>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Учреждения</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443C47" w:rsidP="00443C47">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Предельное количество должностных окладов руководителя учреждения в год</w:t>
            </w:r>
          </w:p>
        </w:tc>
      </w:tr>
      <w:tr w:rsidR="008B07DA" w:rsidRPr="0067050C" w:rsidTr="006A4874">
        <w:tc>
          <w:tcPr>
            <w:tcW w:w="675" w:type="dxa"/>
            <w:tcBorders>
              <w:top w:val="single" w:sz="4" w:space="0" w:color="auto"/>
              <w:left w:val="single" w:sz="4" w:space="0" w:color="auto"/>
              <w:bottom w:val="single" w:sz="4" w:space="0" w:color="auto"/>
              <w:right w:val="single" w:sz="4" w:space="0" w:color="auto"/>
            </w:tcBorders>
          </w:tcPr>
          <w:p w:rsidR="008B07DA" w:rsidRPr="0067050C" w:rsidRDefault="008B07DA" w:rsidP="00443C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8B07DA" w:rsidRPr="0067050C" w:rsidRDefault="008B07DA" w:rsidP="008B0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МКУ «Управление образования города Енисейска»</w:t>
            </w:r>
          </w:p>
        </w:tc>
        <w:tc>
          <w:tcPr>
            <w:tcW w:w="2693" w:type="dxa"/>
            <w:tcBorders>
              <w:top w:val="single" w:sz="4" w:space="0" w:color="auto"/>
              <w:left w:val="single" w:sz="4" w:space="0" w:color="auto"/>
              <w:bottom w:val="single" w:sz="4" w:space="0" w:color="auto"/>
              <w:right w:val="single" w:sz="4" w:space="0" w:color="auto"/>
            </w:tcBorders>
          </w:tcPr>
          <w:p w:rsidR="008B07DA" w:rsidRPr="0067050C" w:rsidRDefault="008B07DA"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w:t>
            </w:r>
            <w:r w:rsidR="00F01AF3">
              <w:rPr>
                <w:rFonts w:ascii="Times New Roman" w:hAnsi="Times New Roman"/>
                <w:sz w:val="24"/>
                <w:szCs w:val="24"/>
              </w:rPr>
              <w:t>4</w:t>
            </w:r>
          </w:p>
        </w:tc>
      </w:tr>
      <w:tr w:rsidR="008B07DA" w:rsidRPr="0067050C" w:rsidTr="006A4874">
        <w:tc>
          <w:tcPr>
            <w:tcW w:w="675" w:type="dxa"/>
            <w:tcBorders>
              <w:top w:val="single" w:sz="4" w:space="0" w:color="auto"/>
              <w:left w:val="single" w:sz="4" w:space="0" w:color="auto"/>
              <w:bottom w:val="single" w:sz="4" w:space="0" w:color="auto"/>
              <w:right w:val="single" w:sz="4" w:space="0" w:color="auto"/>
            </w:tcBorders>
          </w:tcPr>
          <w:p w:rsidR="008B07DA" w:rsidRPr="0067050C" w:rsidRDefault="008B07DA" w:rsidP="008B0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363" w:type="dxa"/>
            <w:gridSpan w:val="2"/>
            <w:tcBorders>
              <w:top w:val="single" w:sz="4" w:space="0" w:color="auto"/>
              <w:left w:val="single" w:sz="4" w:space="0" w:color="auto"/>
              <w:bottom w:val="single" w:sz="4" w:space="0" w:color="auto"/>
              <w:right w:val="single" w:sz="4" w:space="0" w:color="auto"/>
            </w:tcBorders>
          </w:tcPr>
          <w:p w:rsidR="008B07DA" w:rsidRPr="008B07DA" w:rsidRDefault="008B07DA" w:rsidP="008B07DA">
            <w:pPr>
              <w:widowControl w:val="0"/>
              <w:autoSpaceDE w:val="0"/>
              <w:autoSpaceDN w:val="0"/>
              <w:adjustRightInd w:val="0"/>
              <w:spacing w:after="0" w:line="240" w:lineRule="auto"/>
              <w:rPr>
                <w:rFonts w:ascii="Times New Roman" w:hAnsi="Times New Roman"/>
                <w:sz w:val="24"/>
                <w:szCs w:val="24"/>
              </w:rPr>
            </w:pPr>
            <w:r w:rsidRPr="008B07DA">
              <w:rPr>
                <w:rFonts w:ascii="Times New Roman" w:hAnsi="Times New Roman"/>
                <w:sz w:val="24"/>
                <w:szCs w:val="24"/>
              </w:rPr>
              <w:t xml:space="preserve">Учреждения, подведомственные отделу </w:t>
            </w:r>
            <w:r>
              <w:rPr>
                <w:rFonts w:ascii="Times New Roman" w:hAnsi="Times New Roman"/>
                <w:sz w:val="24"/>
                <w:szCs w:val="24"/>
              </w:rPr>
              <w:t xml:space="preserve">МКУ «Управление </w:t>
            </w:r>
            <w:r w:rsidRPr="008B07DA">
              <w:rPr>
                <w:rFonts w:ascii="Times New Roman" w:hAnsi="Times New Roman"/>
                <w:sz w:val="24"/>
                <w:szCs w:val="24"/>
              </w:rPr>
              <w:t>образования г</w:t>
            </w:r>
            <w:r>
              <w:rPr>
                <w:rFonts w:ascii="Times New Roman" w:hAnsi="Times New Roman"/>
                <w:sz w:val="24"/>
                <w:szCs w:val="24"/>
              </w:rPr>
              <w:t xml:space="preserve">орода </w:t>
            </w:r>
            <w:r w:rsidRPr="008B07DA">
              <w:rPr>
                <w:rFonts w:ascii="Times New Roman" w:hAnsi="Times New Roman"/>
                <w:sz w:val="24"/>
                <w:szCs w:val="24"/>
              </w:rPr>
              <w:t>Енисейска</w:t>
            </w:r>
            <w:r>
              <w:rPr>
                <w:rFonts w:ascii="Times New Roman" w:hAnsi="Times New Roman"/>
                <w:sz w:val="24"/>
                <w:szCs w:val="24"/>
              </w:rPr>
              <w:t>»</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8B07DA" w:rsidP="008B0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443C47" w:rsidP="00A87527">
            <w:pPr>
              <w:widowControl w:val="0"/>
              <w:autoSpaceDE w:val="0"/>
              <w:autoSpaceDN w:val="0"/>
              <w:adjustRightInd w:val="0"/>
              <w:spacing w:after="0" w:line="240" w:lineRule="auto"/>
              <w:rPr>
                <w:rFonts w:ascii="Times New Roman" w:hAnsi="Times New Roman"/>
                <w:sz w:val="24"/>
                <w:szCs w:val="24"/>
              </w:rPr>
            </w:pPr>
            <w:r w:rsidRPr="0067050C">
              <w:rPr>
                <w:rFonts w:ascii="Times New Roman" w:hAnsi="Times New Roman"/>
                <w:sz w:val="24"/>
                <w:szCs w:val="24"/>
              </w:rPr>
              <w:t xml:space="preserve">Дошкольные </w:t>
            </w:r>
            <w:r w:rsidR="00C61BB3">
              <w:rPr>
                <w:rFonts w:ascii="Times New Roman" w:hAnsi="Times New Roman"/>
                <w:sz w:val="24"/>
                <w:szCs w:val="24"/>
              </w:rPr>
              <w:t xml:space="preserve">образовательные </w:t>
            </w:r>
            <w:r w:rsidRPr="0067050C">
              <w:rPr>
                <w:rFonts w:ascii="Times New Roman" w:hAnsi="Times New Roman"/>
                <w:sz w:val="24"/>
                <w:szCs w:val="24"/>
              </w:rPr>
              <w:t>учреждения</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C61BB3" w:rsidP="00C61BB3">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xml:space="preserve">до </w:t>
            </w:r>
            <w:r w:rsidR="00F01AF3">
              <w:rPr>
                <w:rFonts w:ascii="Times New Roman" w:hAnsi="Times New Roman"/>
                <w:sz w:val="24"/>
                <w:szCs w:val="24"/>
              </w:rPr>
              <w:t>8</w:t>
            </w:r>
          </w:p>
        </w:tc>
      </w:tr>
      <w:tr w:rsidR="00C61BB3" w:rsidRPr="0067050C" w:rsidTr="006A4874">
        <w:tc>
          <w:tcPr>
            <w:tcW w:w="675" w:type="dxa"/>
            <w:tcBorders>
              <w:top w:val="single" w:sz="4" w:space="0" w:color="auto"/>
              <w:left w:val="single" w:sz="4" w:space="0" w:color="auto"/>
              <w:bottom w:val="single" w:sz="4" w:space="0" w:color="auto"/>
              <w:right w:val="single" w:sz="4" w:space="0" w:color="auto"/>
            </w:tcBorders>
          </w:tcPr>
          <w:p w:rsidR="00C61BB3" w:rsidRPr="0067050C" w:rsidRDefault="008B07DA" w:rsidP="008B0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C61BB3" w:rsidRPr="0067050C" w:rsidRDefault="00C61BB3" w:rsidP="00C61BB3">
            <w:pPr>
              <w:spacing w:after="0" w:line="240" w:lineRule="auto"/>
              <w:jc w:val="both"/>
              <w:rPr>
                <w:rFonts w:ascii="Times New Roman" w:hAnsi="Times New Roman"/>
                <w:sz w:val="24"/>
                <w:szCs w:val="24"/>
              </w:rPr>
            </w:pPr>
            <w:r>
              <w:rPr>
                <w:rFonts w:ascii="Times New Roman" w:hAnsi="Times New Roman"/>
                <w:sz w:val="24"/>
                <w:szCs w:val="24"/>
              </w:rPr>
              <w:t>О</w:t>
            </w:r>
            <w:r w:rsidRPr="0067050C">
              <w:rPr>
                <w:rFonts w:ascii="Times New Roman" w:hAnsi="Times New Roman"/>
                <w:sz w:val="24"/>
                <w:szCs w:val="24"/>
              </w:rPr>
              <w:t xml:space="preserve">бщеобразовательные учреждения  (начального общего, </w:t>
            </w:r>
            <w:r>
              <w:rPr>
                <w:rFonts w:ascii="Times New Roman" w:hAnsi="Times New Roman"/>
                <w:sz w:val="24"/>
                <w:szCs w:val="24"/>
              </w:rPr>
              <w:t xml:space="preserve"> </w:t>
            </w:r>
            <w:r w:rsidRPr="0067050C">
              <w:rPr>
                <w:rFonts w:ascii="Times New Roman" w:hAnsi="Times New Roman"/>
                <w:sz w:val="24"/>
                <w:szCs w:val="24"/>
              </w:rPr>
              <w:t xml:space="preserve">основного общего,   среднего (полного) образования)               </w:t>
            </w:r>
          </w:p>
        </w:tc>
        <w:tc>
          <w:tcPr>
            <w:tcW w:w="2693" w:type="dxa"/>
            <w:tcBorders>
              <w:top w:val="single" w:sz="4" w:space="0" w:color="auto"/>
              <w:left w:val="single" w:sz="4" w:space="0" w:color="auto"/>
              <w:bottom w:val="single" w:sz="4" w:space="0" w:color="auto"/>
              <w:right w:val="single" w:sz="4" w:space="0" w:color="auto"/>
            </w:tcBorders>
          </w:tcPr>
          <w:p w:rsidR="00C61BB3" w:rsidRPr="0067050C" w:rsidRDefault="00C61BB3" w:rsidP="00C61BB3">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xml:space="preserve">до </w:t>
            </w:r>
            <w:r>
              <w:rPr>
                <w:rFonts w:ascii="Times New Roman" w:hAnsi="Times New Roman"/>
                <w:sz w:val="24"/>
                <w:szCs w:val="24"/>
              </w:rPr>
              <w:t>1</w:t>
            </w:r>
            <w:r w:rsidR="00F01AF3">
              <w:rPr>
                <w:rFonts w:ascii="Times New Roman" w:hAnsi="Times New Roman"/>
                <w:sz w:val="24"/>
                <w:szCs w:val="24"/>
              </w:rPr>
              <w:t>2</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8B07DA" w:rsidP="008B0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443C47" w:rsidP="008B07DA">
            <w:pPr>
              <w:spacing w:after="0" w:line="240" w:lineRule="auto"/>
              <w:jc w:val="both"/>
              <w:rPr>
                <w:rFonts w:ascii="Times New Roman" w:hAnsi="Times New Roman"/>
                <w:sz w:val="24"/>
                <w:szCs w:val="24"/>
              </w:rPr>
            </w:pPr>
            <w:r w:rsidRPr="0067050C">
              <w:rPr>
                <w:rFonts w:ascii="Times New Roman" w:hAnsi="Times New Roman"/>
                <w:sz w:val="24"/>
                <w:szCs w:val="24"/>
              </w:rPr>
              <w:t>Учреждения дополнительного образования детей в области образования</w:t>
            </w:r>
            <w:r w:rsidR="00C61BB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443C47" w:rsidP="00C61BB3">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xml:space="preserve">до </w:t>
            </w:r>
            <w:r w:rsidR="00E07651">
              <w:rPr>
                <w:rFonts w:ascii="Times New Roman" w:hAnsi="Times New Roman"/>
                <w:sz w:val="24"/>
                <w:szCs w:val="24"/>
              </w:rPr>
              <w:t>1</w:t>
            </w:r>
            <w:r w:rsidR="00F01AF3">
              <w:rPr>
                <w:rFonts w:ascii="Times New Roman" w:hAnsi="Times New Roman"/>
                <w:sz w:val="24"/>
                <w:szCs w:val="24"/>
              </w:rPr>
              <w:t>2</w:t>
            </w:r>
          </w:p>
        </w:tc>
      </w:tr>
      <w:tr w:rsidR="008B07DA" w:rsidRPr="0067050C" w:rsidTr="006A4874">
        <w:tc>
          <w:tcPr>
            <w:tcW w:w="675" w:type="dxa"/>
            <w:tcBorders>
              <w:top w:val="single" w:sz="4" w:space="0" w:color="auto"/>
              <w:left w:val="single" w:sz="4" w:space="0" w:color="auto"/>
              <w:bottom w:val="single" w:sz="4" w:space="0" w:color="auto"/>
              <w:right w:val="single" w:sz="4" w:space="0" w:color="auto"/>
            </w:tcBorders>
          </w:tcPr>
          <w:p w:rsidR="008B07DA" w:rsidRDefault="008B07DA" w:rsidP="008B0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8B07DA" w:rsidRPr="0067050C" w:rsidRDefault="008B07DA" w:rsidP="008B07DA">
            <w:pPr>
              <w:spacing w:after="0" w:line="240" w:lineRule="auto"/>
              <w:jc w:val="both"/>
              <w:rPr>
                <w:rFonts w:ascii="Times New Roman" w:hAnsi="Times New Roman"/>
                <w:sz w:val="24"/>
                <w:szCs w:val="24"/>
              </w:rPr>
            </w:pPr>
            <w:r>
              <w:rPr>
                <w:rFonts w:ascii="Times New Roman" w:hAnsi="Times New Roman"/>
                <w:sz w:val="24"/>
                <w:szCs w:val="24"/>
              </w:rPr>
              <w:t>МКУ «Управление культуры и туризма» города Енисейска</w:t>
            </w:r>
          </w:p>
        </w:tc>
        <w:tc>
          <w:tcPr>
            <w:tcW w:w="2693" w:type="dxa"/>
            <w:tcBorders>
              <w:top w:val="single" w:sz="4" w:space="0" w:color="auto"/>
              <w:left w:val="single" w:sz="4" w:space="0" w:color="auto"/>
              <w:bottom w:val="single" w:sz="4" w:space="0" w:color="auto"/>
              <w:right w:val="single" w:sz="4" w:space="0" w:color="auto"/>
            </w:tcBorders>
          </w:tcPr>
          <w:p w:rsidR="008B07DA" w:rsidRPr="0067050C" w:rsidRDefault="008B07DA" w:rsidP="00C61B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w:t>
            </w:r>
            <w:r w:rsidR="00F01AF3">
              <w:rPr>
                <w:rFonts w:ascii="Times New Roman" w:hAnsi="Times New Roman"/>
                <w:sz w:val="24"/>
                <w:szCs w:val="24"/>
              </w:rPr>
              <w:t>4</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443C47" w:rsidP="00F01AF3">
            <w:pPr>
              <w:spacing w:after="0" w:line="240" w:lineRule="auto"/>
              <w:rPr>
                <w:rFonts w:ascii="Times New Roman" w:hAnsi="Times New Roman"/>
                <w:sz w:val="24"/>
                <w:szCs w:val="24"/>
              </w:rPr>
            </w:pPr>
            <w:r w:rsidRPr="0067050C">
              <w:rPr>
                <w:rFonts w:ascii="Times New Roman" w:hAnsi="Times New Roman"/>
                <w:sz w:val="24"/>
                <w:szCs w:val="24"/>
              </w:rPr>
              <w:t>Учреждения культуры клубного типа</w:t>
            </w:r>
          </w:p>
        </w:tc>
        <w:tc>
          <w:tcPr>
            <w:tcW w:w="2693" w:type="dxa"/>
            <w:tcBorders>
              <w:top w:val="single" w:sz="4" w:space="0" w:color="auto"/>
              <w:left w:val="single" w:sz="4" w:space="0" w:color="auto"/>
              <w:bottom w:val="single" w:sz="4" w:space="0" w:color="auto"/>
              <w:right w:val="single" w:sz="4" w:space="0" w:color="auto"/>
            </w:tcBorders>
          </w:tcPr>
          <w:p w:rsidR="00443C47" w:rsidRPr="003634A0" w:rsidRDefault="00443C47" w:rsidP="00C61BB3">
            <w:pPr>
              <w:widowControl w:val="0"/>
              <w:autoSpaceDE w:val="0"/>
              <w:autoSpaceDN w:val="0"/>
              <w:adjustRightInd w:val="0"/>
              <w:spacing w:after="0" w:line="240" w:lineRule="auto"/>
              <w:jc w:val="center"/>
              <w:rPr>
                <w:rFonts w:ascii="Times New Roman" w:hAnsi="Times New Roman"/>
                <w:sz w:val="24"/>
                <w:szCs w:val="24"/>
              </w:rPr>
            </w:pPr>
            <w:r w:rsidRPr="003634A0">
              <w:rPr>
                <w:rFonts w:ascii="Times New Roman" w:hAnsi="Times New Roman"/>
                <w:sz w:val="24"/>
                <w:szCs w:val="24"/>
              </w:rPr>
              <w:t xml:space="preserve">до </w:t>
            </w:r>
            <w:r w:rsidR="008A55AC" w:rsidRPr="003634A0">
              <w:rPr>
                <w:rFonts w:ascii="Times New Roman" w:hAnsi="Times New Roman"/>
                <w:sz w:val="24"/>
                <w:szCs w:val="24"/>
              </w:rPr>
              <w:t>12</w:t>
            </w:r>
          </w:p>
        </w:tc>
      </w:tr>
      <w:tr w:rsidR="00653975" w:rsidRPr="0067050C" w:rsidTr="006A4874">
        <w:tc>
          <w:tcPr>
            <w:tcW w:w="675" w:type="dxa"/>
            <w:tcBorders>
              <w:top w:val="single" w:sz="4" w:space="0" w:color="auto"/>
              <w:left w:val="single" w:sz="4" w:space="0" w:color="auto"/>
              <w:bottom w:val="single" w:sz="4" w:space="0" w:color="auto"/>
              <w:right w:val="single" w:sz="4" w:space="0" w:color="auto"/>
            </w:tcBorders>
          </w:tcPr>
          <w:p w:rsidR="00653975"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5670" w:type="dxa"/>
            <w:tcBorders>
              <w:top w:val="single" w:sz="4" w:space="0" w:color="auto"/>
              <w:left w:val="single" w:sz="4" w:space="0" w:color="auto"/>
              <w:bottom w:val="single" w:sz="4" w:space="0" w:color="auto"/>
              <w:right w:val="single" w:sz="4" w:space="0" w:color="auto"/>
            </w:tcBorders>
          </w:tcPr>
          <w:p w:rsidR="00653975" w:rsidRPr="0067050C" w:rsidRDefault="00653975" w:rsidP="00A87527">
            <w:pPr>
              <w:spacing w:after="0" w:line="240" w:lineRule="auto"/>
              <w:rPr>
                <w:rFonts w:ascii="Times New Roman" w:hAnsi="Times New Roman"/>
                <w:sz w:val="24"/>
                <w:szCs w:val="24"/>
              </w:rPr>
            </w:pPr>
            <w:r>
              <w:rPr>
                <w:rFonts w:ascii="Times New Roman" w:hAnsi="Times New Roman"/>
                <w:sz w:val="24"/>
                <w:szCs w:val="24"/>
              </w:rPr>
              <w:t>Библиотеки</w:t>
            </w:r>
          </w:p>
        </w:tc>
        <w:tc>
          <w:tcPr>
            <w:tcW w:w="2693" w:type="dxa"/>
            <w:tcBorders>
              <w:top w:val="single" w:sz="4" w:space="0" w:color="auto"/>
              <w:left w:val="single" w:sz="4" w:space="0" w:color="auto"/>
              <w:bottom w:val="single" w:sz="4" w:space="0" w:color="auto"/>
              <w:right w:val="single" w:sz="4" w:space="0" w:color="auto"/>
            </w:tcBorders>
          </w:tcPr>
          <w:p w:rsidR="00653975" w:rsidRPr="003634A0" w:rsidRDefault="00BB4F5B"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008C07A9" w:rsidRPr="003634A0">
              <w:rPr>
                <w:rFonts w:ascii="Times New Roman" w:hAnsi="Times New Roman"/>
                <w:sz w:val="24"/>
                <w:szCs w:val="24"/>
              </w:rPr>
              <w:t>о</w:t>
            </w:r>
            <w:r>
              <w:rPr>
                <w:rFonts w:ascii="Times New Roman" w:hAnsi="Times New Roman"/>
                <w:sz w:val="24"/>
                <w:szCs w:val="24"/>
              </w:rPr>
              <w:t xml:space="preserve"> </w:t>
            </w:r>
            <w:r w:rsidR="00F01AF3">
              <w:rPr>
                <w:rFonts w:ascii="Times New Roman" w:hAnsi="Times New Roman"/>
                <w:sz w:val="24"/>
                <w:szCs w:val="24"/>
              </w:rPr>
              <w:t>10</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443C47" w:rsidP="00A87527">
            <w:pPr>
              <w:spacing w:after="0" w:line="240" w:lineRule="auto"/>
              <w:rPr>
                <w:rFonts w:ascii="Times New Roman" w:hAnsi="Times New Roman"/>
                <w:sz w:val="24"/>
                <w:szCs w:val="24"/>
              </w:rPr>
            </w:pPr>
            <w:r w:rsidRPr="0067050C">
              <w:rPr>
                <w:rFonts w:ascii="Times New Roman" w:hAnsi="Times New Roman"/>
                <w:sz w:val="24"/>
                <w:szCs w:val="24"/>
              </w:rPr>
              <w:t>Учреждения дополнительного образования детей в области культуры</w:t>
            </w:r>
          </w:p>
        </w:tc>
        <w:tc>
          <w:tcPr>
            <w:tcW w:w="2693" w:type="dxa"/>
            <w:tcBorders>
              <w:top w:val="single" w:sz="4" w:space="0" w:color="auto"/>
              <w:left w:val="single" w:sz="4" w:space="0" w:color="auto"/>
              <w:bottom w:val="single" w:sz="4" w:space="0" w:color="auto"/>
              <w:right w:val="single" w:sz="4" w:space="0" w:color="auto"/>
            </w:tcBorders>
          </w:tcPr>
          <w:p w:rsidR="00443C47" w:rsidRPr="003634A0"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12</w:t>
            </w:r>
          </w:p>
        </w:tc>
      </w:tr>
      <w:tr w:rsidR="00F01AF3" w:rsidRPr="0067050C" w:rsidTr="006A4874">
        <w:tc>
          <w:tcPr>
            <w:tcW w:w="675" w:type="dxa"/>
            <w:tcBorders>
              <w:top w:val="single" w:sz="4" w:space="0" w:color="auto"/>
              <w:left w:val="single" w:sz="4" w:space="0" w:color="auto"/>
              <w:bottom w:val="single" w:sz="4" w:space="0" w:color="auto"/>
              <w:right w:val="single" w:sz="4" w:space="0" w:color="auto"/>
            </w:tcBorders>
          </w:tcPr>
          <w:p w:rsidR="00F01AF3"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363" w:type="dxa"/>
            <w:gridSpan w:val="2"/>
            <w:tcBorders>
              <w:top w:val="single" w:sz="4" w:space="0" w:color="auto"/>
              <w:left w:val="single" w:sz="4" w:space="0" w:color="auto"/>
              <w:bottom w:val="single" w:sz="4" w:space="0" w:color="auto"/>
              <w:right w:val="single" w:sz="4" w:space="0" w:color="auto"/>
            </w:tcBorders>
          </w:tcPr>
          <w:p w:rsidR="00F01AF3" w:rsidRPr="00F01AF3" w:rsidRDefault="00F01AF3" w:rsidP="00F01AF3">
            <w:pPr>
              <w:widowControl w:val="0"/>
              <w:autoSpaceDE w:val="0"/>
              <w:autoSpaceDN w:val="0"/>
              <w:adjustRightInd w:val="0"/>
              <w:spacing w:after="0" w:line="240" w:lineRule="auto"/>
              <w:rPr>
                <w:rFonts w:ascii="Times New Roman" w:hAnsi="Times New Roman"/>
                <w:sz w:val="24"/>
                <w:szCs w:val="24"/>
              </w:rPr>
            </w:pPr>
            <w:r w:rsidRPr="00F01AF3">
              <w:rPr>
                <w:rFonts w:ascii="Times New Roman" w:hAnsi="Times New Roman"/>
                <w:sz w:val="24"/>
                <w:szCs w:val="24"/>
              </w:rPr>
              <w:t>Учреждения, подведомственные администрации г.Енисейска</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E13A1A" w:rsidP="00A87527">
            <w:pPr>
              <w:spacing w:after="0" w:line="240" w:lineRule="auto"/>
              <w:rPr>
                <w:rFonts w:ascii="Times New Roman" w:hAnsi="Times New Roman"/>
                <w:sz w:val="24"/>
                <w:szCs w:val="24"/>
              </w:rPr>
            </w:pPr>
            <w:r>
              <w:rPr>
                <w:rFonts w:ascii="Times New Roman" w:hAnsi="Times New Roman"/>
                <w:sz w:val="24"/>
                <w:szCs w:val="24"/>
              </w:rPr>
              <w:t>МКУ «Архив города Енисейска»</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E13A1A" w:rsidP="00C61B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00F01AF3">
              <w:rPr>
                <w:rFonts w:ascii="Times New Roman" w:hAnsi="Times New Roman"/>
                <w:sz w:val="24"/>
                <w:szCs w:val="24"/>
              </w:rPr>
              <w:t>22</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E13A1A" w:rsidP="00A87527">
            <w:pPr>
              <w:spacing w:after="0" w:line="240" w:lineRule="auto"/>
              <w:rPr>
                <w:rFonts w:ascii="Times New Roman" w:hAnsi="Times New Roman"/>
                <w:sz w:val="24"/>
                <w:szCs w:val="24"/>
              </w:rPr>
            </w:pPr>
            <w:r>
              <w:rPr>
                <w:rFonts w:ascii="Times New Roman" w:hAnsi="Times New Roman"/>
                <w:sz w:val="24"/>
                <w:szCs w:val="24"/>
              </w:rPr>
              <w:t>МКУ «Служба муниципального заказа города Енисейска»</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443C47" w:rsidP="00E13A1A">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xml:space="preserve">до </w:t>
            </w:r>
            <w:r w:rsidR="00E13A1A">
              <w:rPr>
                <w:rFonts w:ascii="Times New Roman" w:hAnsi="Times New Roman"/>
                <w:sz w:val="24"/>
                <w:szCs w:val="24"/>
              </w:rPr>
              <w:t>2</w:t>
            </w:r>
            <w:r w:rsidR="00F01AF3">
              <w:rPr>
                <w:rFonts w:ascii="Times New Roman" w:hAnsi="Times New Roman"/>
                <w:sz w:val="24"/>
                <w:szCs w:val="24"/>
              </w:rPr>
              <w:t>2</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F01AF3" w:rsidP="00A87527">
            <w:pPr>
              <w:spacing w:after="0" w:line="240" w:lineRule="auto"/>
              <w:rPr>
                <w:rFonts w:ascii="Times New Roman" w:hAnsi="Times New Roman"/>
                <w:sz w:val="24"/>
                <w:szCs w:val="24"/>
              </w:rPr>
            </w:pPr>
            <w:r>
              <w:rPr>
                <w:rFonts w:ascii="Times New Roman" w:hAnsi="Times New Roman"/>
                <w:sz w:val="24"/>
                <w:szCs w:val="24"/>
              </w:rPr>
              <w:t>МК</w:t>
            </w:r>
            <w:r w:rsidR="00ED5925">
              <w:rPr>
                <w:rFonts w:ascii="Times New Roman" w:hAnsi="Times New Roman"/>
                <w:sz w:val="24"/>
                <w:szCs w:val="24"/>
              </w:rPr>
              <w:t>У «Архитектурно-производственная группа</w:t>
            </w:r>
          </w:p>
        </w:tc>
        <w:tc>
          <w:tcPr>
            <w:tcW w:w="2693" w:type="dxa"/>
            <w:tcBorders>
              <w:top w:val="single" w:sz="4" w:space="0" w:color="auto"/>
              <w:left w:val="single" w:sz="4" w:space="0" w:color="auto"/>
              <w:bottom w:val="single" w:sz="4" w:space="0" w:color="auto"/>
              <w:right w:val="single" w:sz="4" w:space="0" w:color="auto"/>
            </w:tcBorders>
          </w:tcPr>
          <w:p w:rsidR="00443C47" w:rsidRPr="0067050C" w:rsidRDefault="00443C47" w:rsidP="00ED5925">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xml:space="preserve">до </w:t>
            </w:r>
            <w:r w:rsidR="00ED5925">
              <w:rPr>
                <w:rFonts w:ascii="Times New Roman" w:hAnsi="Times New Roman"/>
                <w:sz w:val="24"/>
                <w:szCs w:val="24"/>
              </w:rPr>
              <w:t>2</w:t>
            </w:r>
            <w:r w:rsidR="00F01AF3">
              <w:rPr>
                <w:rFonts w:ascii="Times New Roman" w:hAnsi="Times New Roman"/>
                <w:sz w:val="24"/>
                <w:szCs w:val="24"/>
              </w:rPr>
              <w:t>4</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ED5925" w:rsidP="00F01AF3">
            <w:pPr>
              <w:spacing w:after="0" w:line="240" w:lineRule="auto"/>
              <w:rPr>
                <w:rFonts w:ascii="Times New Roman" w:hAnsi="Times New Roman"/>
                <w:sz w:val="24"/>
                <w:szCs w:val="24"/>
              </w:rPr>
            </w:pPr>
            <w:r>
              <w:rPr>
                <w:rFonts w:ascii="Times New Roman" w:hAnsi="Times New Roman"/>
                <w:sz w:val="24"/>
                <w:szCs w:val="24"/>
              </w:rPr>
              <w:t>М</w:t>
            </w:r>
            <w:r w:rsidR="00F01AF3">
              <w:rPr>
                <w:rFonts w:ascii="Times New Roman" w:hAnsi="Times New Roman"/>
                <w:sz w:val="24"/>
                <w:szCs w:val="24"/>
              </w:rPr>
              <w:t>К</w:t>
            </w:r>
            <w:r>
              <w:rPr>
                <w:rFonts w:ascii="Times New Roman" w:hAnsi="Times New Roman"/>
                <w:sz w:val="24"/>
                <w:szCs w:val="24"/>
              </w:rPr>
              <w:t>У «</w:t>
            </w:r>
            <w:r w:rsidR="00F01AF3">
              <w:rPr>
                <w:rFonts w:ascii="Times New Roman" w:hAnsi="Times New Roman"/>
                <w:sz w:val="24"/>
                <w:szCs w:val="24"/>
              </w:rPr>
              <w:t>Управление муниципальным имуществом города Енисейска</w:t>
            </w:r>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443C47" w:rsidRPr="003634A0" w:rsidRDefault="00443C47" w:rsidP="00F01AF3">
            <w:pPr>
              <w:widowControl w:val="0"/>
              <w:autoSpaceDE w:val="0"/>
              <w:autoSpaceDN w:val="0"/>
              <w:adjustRightInd w:val="0"/>
              <w:spacing w:after="0" w:line="240" w:lineRule="auto"/>
              <w:jc w:val="center"/>
              <w:rPr>
                <w:rFonts w:ascii="Times New Roman" w:hAnsi="Times New Roman"/>
                <w:sz w:val="24"/>
                <w:szCs w:val="24"/>
              </w:rPr>
            </w:pPr>
            <w:r w:rsidRPr="003634A0">
              <w:rPr>
                <w:rFonts w:ascii="Times New Roman" w:hAnsi="Times New Roman"/>
                <w:sz w:val="24"/>
                <w:szCs w:val="24"/>
              </w:rPr>
              <w:t xml:space="preserve">до </w:t>
            </w:r>
            <w:r w:rsidR="00F01AF3">
              <w:rPr>
                <w:rFonts w:ascii="Times New Roman" w:hAnsi="Times New Roman"/>
                <w:sz w:val="24"/>
                <w:szCs w:val="24"/>
              </w:rPr>
              <w:t>30</w:t>
            </w:r>
          </w:p>
        </w:tc>
      </w:tr>
      <w:tr w:rsidR="00443C47" w:rsidRPr="0067050C" w:rsidTr="006A4874">
        <w:tc>
          <w:tcPr>
            <w:tcW w:w="675" w:type="dxa"/>
            <w:tcBorders>
              <w:top w:val="single" w:sz="4" w:space="0" w:color="auto"/>
              <w:left w:val="single" w:sz="4" w:space="0" w:color="auto"/>
              <w:bottom w:val="single" w:sz="4" w:space="0" w:color="auto"/>
              <w:right w:val="single" w:sz="4" w:space="0" w:color="auto"/>
            </w:tcBorders>
          </w:tcPr>
          <w:p w:rsidR="00443C47" w:rsidRPr="0067050C"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5670" w:type="dxa"/>
            <w:tcBorders>
              <w:top w:val="single" w:sz="4" w:space="0" w:color="auto"/>
              <w:left w:val="single" w:sz="4" w:space="0" w:color="auto"/>
              <w:bottom w:val="single" w:sz="4" w:space="0" w:color="auto"/>
              <w:right w:val="single" w:sz="4" w:space="0" w:color="auto"/>
            </w:tcBorders>
          </w:tcPr>
          <w:p w:rsidR="00443C47" w:rsidRPr="0067050C" w:rsidRDefault="00ED5925" w:rsidP="00F01A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00F01AF3">
              <w:rPr>
                <w:rFonts w:ascii="Times New Roman" w:hAnsi="Times New Roman"/>
                <w:sz w:val="24"/>
                <w:szCs w:val="24"/>
              </w:rPr>
              <w:t>К</w:t>
            </w:r>
            <w:r>
              <w:rPr>
                <w:rFonts w:ascii="Times New Roman" w:hAnsi="Times New Roman"/>
                <w:sz w:val="24"/>
                <w:szCs w:val="24"/>
              </w:rPr>
              <w:t>У «</w:t>
            </w:r>
            <w:r w:rsidR="00F01AF3">
              <w:rPr>
                <w:rFonts w:ascii="Times New Roman" w:hAnsi="Times New Roman"/>
                <w:sz w:val="24"/>
                <w:szCs w:val="24"/>
              </w:rPr>
              <w:t>Межведомственная бухгалтерия</w:t>
            </w:r>
            <w:r>
              <w:rPr>
                <w:rFonts w:ascii="Times New Roman" w:hAnsi="Times New Roman"/>
                <w:sz w:val="24"/>
                <w:szCs w:val="24"/>
              </w:rPr>
              <w:t xml:space="preserve"> города Енисейска»</w:t>
            </w:r>
          </w:p>
        </w:tc>
        <w:tc>
          <w:tcPr>
            <w:tcW w:w="2693" w:type="dxa"/>
            <w:tcBorders>
              <w:top w:val="single" w:sz="4" w:space="0" w:color="auto"/>
              <w:left w:val="single" w:sz="4" w:space="0" w:color="auto"/>
              <w:bottom w:val="single" w:sz="4" w:space="0" w:color="auto"/>
              <w:right w:val="single" w:sz="4" w:space="0" w:color="auto"/>
            </w:tcBorders>
          </w:tcPr>
          <w:p w:rsidR="00443C47" w:rsidRPr="003634A0" w:rsidRDefault="00443C47" w:rsidP="00F01AF3">
            <w:pPr>
              <w:widowControl w:val="0"/>
              <w:autoSpaceDE w:val="0"/>
              <w:autoSpaceDN w:val="0"/>
              <w:adjustRightInd w:val="0"/>
              <w:spacing w:after="0" w:line="240" w:lineRule="auto"/>
              <w:jc w:val="center"/>
              <w:rPr>
                <w:rFonts w:ascii="Times New Roman" w:hAnsi="Times New Roman"/>
                <w:sz w:val="24"/>
                <w:szCs w:val="24"/>
              </w:rPr>
            </w:pPr>
            <w:r w:rsidRPr="003634A0">
              <w:rPr>
                <w:rFonts w:ascii="Times New Roman" w:hAnsi="Times New Roman"/>
                <w:sz w:val="24"/>
                <w:szCs w:val="24"/>
              </w:rPr>
              <w:t xml:space="preserve">до </w:t>
            </w:r>
            <w:r w:rsidR="00F01AF3">
              <w:rPr>
                <w:rFonts w:ascii="Times New Roman" w:hAnsi="Times New Roman"/>
                <w:sz w:val="24"/>
                <w:szCs w:val="24"/>
              </w:rPr>
              <w:t>24</w:t>
            </w:r>
          </w:p>
        </w:tc>
      </w:tr>
      <w:tr w:rsidR="00F01AF3" w:rsidRPr="0067050C" w:rsidTr="006A4874">
        <w:tc>
          <w:tcPr>
            <w:tcW w:w="675"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5670"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«Енисейский городской информационный центр»</w:t>
            </w:r>
          </w:p>
        </w:tc>
        <w:tc>
          <w:tcPr>
            <w:tcW w:w="2693" w:type="dxa"/>
            <w:tcBorders>
              <w:top w:val="single" w:sz="4" w:space="0" w:color="auto"/>
              <w:left w:val="single" w:sz="4" w:space="0" w:color="auto"/>
              <w:bottom w:val="single" w:sz="4" w:space="0" w:color="auto"/>
              <w:right w:val="single" w:sz="4" w:space="0" w:color="auto"/>
            </w:tcBorders>
          </w:tcPr>
          <w:p w:rsidR="00F01AF3" w:rsidRPr="003634A0"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22</w:t>
            </w:r>
          </w:p>
        </w:tc>
      </w:tr>
      <w:tr w:rsidR="00F01AF3" w:rsidRPr="0067050C" w:rsidTr="006A4874">
        <w:tc>
          <w:tcPr>
            <w:tcW w:w="675"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5670"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Учреждения спорта</w:t>
            </w:r>
          </w:p>
        </w:tc>
        <w:tc>
          <w:tcPr>
            <w:tcW w:w="2693"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12</w:t>
            </w:r>
          </w:p>
        </w:tc>
      </w:tr>
      <w:tr w:rsidR="00F01AF3" w:rsidRPr="0067050C" w:rsidTr="006A4874">
        <w:tc>
          <w:tcPr>
            <w:tcW w:w="675"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5670"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Учреждения, осуществляющие деятельность в сфере молодежной политики (МБУ «Молодежный центр»)</w:t>
            </w:r>
          </w:p>
        </w:tc>
        <w:tc>
          <w:tcPr>
            <w:tcW w:w="2693" w:type="dxa"/>
            <w:tcBorders>
              <w:top w:val="single" w:sz="4" w:space="0" w:color="auto"/>
              <w:left w:val="single" w:sz="4" w:space="0" w:color="auto"/>
              <w:bottom w:val="single" w:sz="4" w:space="0" w:color="auto"/>
              <w:right w:val="single" w:sz="4" w:space="0" w:color="auto"/>
            </w:tcBorders>
          </w:tcPr>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 22 </w:t>
            </w:r>
          </w:p>
        </w:tc>
      </w:tr>
    </w:tbl>
    <w:p w:rsidR="00443C47" w:rsidRDefault="00443C47" w:rsidP="000C582E">
      <w:pPr>
        <w:widowControl w:val="0"/>
        <w:autoSpaceDE w:val="0"/>
        <w:autoSpaceDN w:val="0"/>
        <w:adjustRightInd w:val="0"/>
        <w:spacing w:after="0" w:line="240" w:lineRule="auto"/>
        <w:ind w:firstLine="709"/>
        <w:jc w:val="both"/>
        <w:rPr>
          <w:rFonts w:ascii="Times New Roman" w:hAnsi="Times New Roman"/>
          <w:sz w:val="24"/>
          <w:szCs w:val="24"/>
        </w:rPr>
      </w:pPr>
    </w:p>
    <w:p w:rsidR="006A4874" w:rsidRDefault="006A4874" w:rsidP="00605B71">
      <w:pPr>
        <w:autoSpaceDE w:val="0"/>
        <w:autoSpaceDN w:val="0"/>
        <w:adjustRightInd w:val="0"/>
        <w:spacing w:after="0" w:line="240" w:lineRule="auto"/>
        <w:ind w:firstLine="540"/>
        <w:jc w:val="right"/>
        <w:rPr>
          <w:rFonts w:ascii="Times New Roman" w:hAnsi="Times New Roman"/>
          <w:sz w:val="24"/>
          <w:szCs w:val="24"/>
        </w:rPr>
      </w:pPr>
    </w:p>
    <w:p w:rsidR="006A4874" w:rsidRDefault="006A4874" w:rsidP="00605B71">
      <w:pPr>
        <w:autoSpaceDE w:val="0"/>
        <w:autoSpaceDN w:val="0"/>
        <w:adjustRightInd w:val="0"/>
        <w:spacing w:after="0" w:line="240" w:lineRule="auto"/>
        <w:ind w:firstLine="540"/>
        <w:jc w:val="right"/>
        <w:rPr>
          <w:rFonts w:ascii="Times New Roman" w:hAnsi="Times New Roman"/>
          <w:sz w:val="24"/>
          <w:szCs w:val="24"/>
        </w:rPr>
      </w:pPr>
    </w:p>
    <w:p w:rsidR="006A4874" w:rsidRDefault="006A4874" w:rsidP="00605B71">
      <w:pPr>
        <w:autoSpaceDE w:val="0"/>
        <w:autoSpaceDN w:val="0"/>
        <w:adjustRightInd w:val="0"/>
        <w:spacing w:after="0" w:line="240" w:lineRule="auto"/>
        <w:ind w:firstLine="540"/>
        <w:jc w:val="right"/>
        <w:rPr>
          <w:rFonts w:ascii="Times New Roman" w:hAnsi="Times New Roman"/>
          <w:sz w:val="24"/>
          <w:szCs w:val="24"/>
        </w:rPr>
      </w:pPr>
    </w:p>
    <w:p w:rsidR="006A4874" w:rsidRDefault="006A4874" w:rsidP="00605B71">
      <w:pPr>
        <w:autoSpaceDE w:val="0"/>
        <w:autoSpaceDN w:val="0"/>
        <w:adjustRightInd w:val="0"/>
        <w:spacing w:after="0" w:line="240" w:lineRule="auto"/>
        <w:ind w:firstLine="540"/>
        <w:jc w:val="right"/>
        <w:rPr>
          <w:rFonts w:ascii="Times New Roman" w:hAnsi="Times New Roman"/>
          <w:sz w:val="24"/>
          <w:szCs w:val="24"/>
        </w:rPr>
      </w:pPr>
    </w:p>
    <w:p w:rsidR="006A4874" w:rsidRDefault="006A4874" w:rsidP="00605B71">
      <w:pPr>
        <w:autoSpaceDE w:val="0"/>
        <w:autoSpaceDN w:val="0"/>
        <w:adjustRightInd w:val="0"/>
        <w:spacing w:after="0" w:line="240" w:lineRule="auto"/>
        <w:ind w:firstLine="540"/>
        <w:jc w:val="right"/>
        <w:rPr>
          <w:rFonts w:ascii="Times New Roman" w:hAnsi="Times New Roman"/>
          <w:sz w:val="24"/>
          <w:szCs w:val="24"/>
        </w:rPr>
      </w:pP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 № 7</w:t>
      </w:r>
      <w:r w:rsidR="006A4874">
        <w:rPr>
          <w:rFonts w:ascii="Times New Roman" w:hAnsi="Times New Roman"/>
          <w:sz w:val="24"/>
          <w:szCs w:val="24"/>
        </w:rPr>
        <w:t xml:space="preserve"> </w:t>
      </w:r>
      <w:r>
        <w:rPr>
          <w:rFonts w:ascii="Times New Roman" w:hAnsi="Times New Roman"/>
          <w:sz w:val="24"/>
          <w:szCs w:val="24"/>
        </w:rPr>
        <w:t>к Положению о системах оплаты труда</w:t>
      </w:r>
    </w:p>
    <w:p w:rsidR="00605B71" w:rsidRDefault="00605B71" w:rsidP="00605B7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работников муниципальных</w:t>
      </w:r>
      <w:r w:rsidR="006A4874">
        <w:rPr>
          <w:rFonts w:ascii="Times New Roman" w:hAnsi="Times New Roman"/>
          <w:sz w:val="24"/>
          <w:szCs w:val="24"/>
        </w:rPr>
        <w:t xml:space="preserve"> </w:t>
      </w:r>
      <w:r>
        <w:rPr>
          <w:rFonts w:ascii="Times New Roman" w:hAnsi="Times New Roman"/>
          <w:sz w:val="24"/>
          <w:szCs w:val="24"/>
        </w:rPr>
        <w:t>учреждений города Енисейска</w:t>
      </w:r>
    </w:p>
    <w:p w:rsidR="00F01AF3" w:rsidRDefault="00F01AF3" w:rsidP="00F01AF3">
      <w:pPr>
        <w:widowControl w:val="0"/>
        <w:autoSpaceDE w:val="0"/>
        <w:autoSpaceDN w:val="0"/>
        <w:adjustRightInd w:val="0"/>
        <w:spacing w:after="0" w:line="240" w:lineRule="auto"/>
        <w:ind w:firstLine="709"/>
        <w:jc w:val="both"/>
        <w:rPr>
          <w:rFonts w:ascii="Times New Roman" w:hAnsi="Times New Roman"/>
          <w:sz w:val="24"/>
          <w:szCs w:val="24"/>
        </w:rPr>
      </w:pPr>
    </w:p>
    <w:p w:rsidR="006A4874" w:rsidRDefault="006A4874" w:rsidP="00F01AF3">
      <w:pPr>
        <w:widowControl w:val="0"/>
        <w:autoSpaceDE w:val="0"/>
        <w:autoSpaceDN w:val="0"/>
        <w:adjustRightInd w:val="0"/>
        <w:spacing w:after="0" w:line="240" w:lineRule="auto"/>
        <w:ind w:firstLine="709"/>
        <w:jc w:val="both"/>
        <w:rPr>
          <w:rFonts w:ascii="Times New Roman" w:hAnsi="Times New Roman"/>
          <w:sz w:val="24"/>
          <w:szCs w:val="24"/>
        </w:rPr>
      </w:pPr>
    </w:p>
    <w:p w:rsidR="00F01AF3" w:rsidRDefault="00F01AF3" w:rsidP="00F01AF3">
      <w:pPr>
        <w:widowControl w:val="0"/>
        <w:autoSpaceDE w:val="0"/>
        <w:autoSpaceDN w:val="0"/>
        <w:adjustRightInd w:val="0"/>
        <w:spacing w:after="0" w:line="240" w:lineRule="auto"/>
        <w:jc w:val="center"/>
        <w:rPr>
          <w:rFonts w:ascii="Times New Roman" w:hAnsi="Times New Roman"/>
          <w:sz w:val="24"/>
          <w:szCs w:val="24"/>
        </w:rPr>
      </w:pPr>
      <w:r w:rsidRPr="000D2137">
        <w:rPr>
          <w:rFonts w:ascii="Times New Roman" w:hAnsi="Times New Roman"/>
          <w:sz w:val="24"/>
          <w:szCs w:val="24"/>
        </w:rPr>
        <w:t>ПРЕДЕЛЬН</w:t>
      </w:r>
      <w:r w:rsidR="00605B71">
        <w:rPr>
          <w:rFonts w:ascii="Times New Roman" w:hAnsi="Times New Roman"/>
          <w:sz w:val="24"/>
          <w:szCs w:val="24"/>
        </w:rPr>
        <w:t xml:space="preserve">ЫЙ УРОВЕНЬ СООТНОШЕНИЯ СРЕДНЕМЕСЯЧНОЙ ЗАРАБОТНОЙ ПЛАТЫ РУКОВОДИТЕЛЕЙ, ИХ ЗАМЕСТИТЕЛЕЙ, ГЛАВНЫХ БУХГАЛТЕРОВ </w:t>
      </w:r>
    </w:p>
    <w:p w:rsidR="006A4874" w:rsidRDefault="006A4874" w:rsidP="00F01AF3">
      <w:pPr>
        <w:widowControl w:val="0"/>
        <w:autoSpaceDE w:val="0"/>
        <w:autoSpaceDN w:val="0"/>
        <w:adjustRightInd w:val="0"/>
        <w:spacing w:after="0" w:line="240" w:lineRule="auto"/>
        <w:jc w:val="center"/>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2693"/>
      </w:tblGrid>
      <w:tr w:rsidR="00F01AF3" w:rsidRPr="0067050C" w:rsidTr="006A4874">
        <w:tc>
          <w:tcPr>
            <w:tcW w:w="675" w:type="dxa"/>
            <w:tcBorders>
              <w:top w:val="single" w:sz="4" w:space="0" w:color="auto"/>
              <w:left w:val="single" w:sz="4" w:space="0" w:color="auto"/>
              <w:bottom w:val="single" w:sz="4" w:space="0" w:color="auto"/>
              <w:right w:val="single" w:sz="4" w:space="0" w:color="auto"/>
            </w:tcBorders>
            <w:vAlign w:val="center"/>
          </w:tcPr>
          <w:p w:rsidR="00F01AF3" w:rsidRPr="0067050C" w:rsidRDefault="00F01AF3" w:rsidP="00605B71">
            <w:pPr>
              <w:widowControl w:val="0"/>
              <w:autoSpaceDE w:val="0"/>
              <w:autoSpaceDN w:val="0"/>
              <w:adjustRightInd w:val="0"/>
              <w:spacing w:after="0" w:line="240" w:lineRule="auto"/>
              <w:jc w:val="center"/>
              <w:rPr>
                <w:rFonts w:ascii="Times New Roman" w:hAnsi="Times New Roman"/>
                <w:sz w:val="24"/>
                <w:szCs w:val="24"/>
              </w:rPr>
            </w:pPr>
            <w:r w:rsidRPr="0067050C">
              <w:rPr>
                <w:rFonts w:ascii="Times New Roman" w:hAnsi="Times New Roman"/>
                <w:sz w:val="24"/>
                <w:szCs w:val="24"/>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F01AF3" w:rsidRPr="0067050C" w:rsidRDefault="00605B71" w:rsidP="00605B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F01AF3" w:rsidRPr="0067050C" w:rsidRDefault="00605B71" w:rsidP="00605B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Кратность</w:t>
            </w:r>
          </w:p>
        </w:tc>
      </w:tr>
      <w:tr w:rsidR="00F01AF3" w:rsidRPr="0067050C" w:rsidTr="006A4874">
        <w:tc>
          <w:tcPr>
            <w:tcW w:w="675" w:type="dxa"/>
            <w:tcBorders>
              <w:top w:val="single" w:sz="4" w:space="0" w:color="auto"/>
              <w:left w:val="single" w:sz="4" w:space="0" w:color="auto"/>
              <w:bottom w:val="single" w:sz="4" w:space="0" w:color="auto"/>
              <w:right w:val="single" w:sz="4" w:space="0" w:color="auto"/>
            </w:tcBorders>
          </w:tcPr>
          <w:p w:rsidR="00F01AF3" w:rsidRPr="0067050C" w:rsidRDefault="00F01AF3"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F01AF3" w:rsidRPr="0067050C" w:rsidRDefault="00605B71" w:rsidP="00A63E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Руководитель</w:t>
            </w:r>
          </w:p>
        </w:tc>
        <w:tc>
          <w:tcPr>
            <w:tcW w:w="2693" w:type="dxa"/>
            <w:tcBorders>
              <w:top w:val="single" w:sz="4" w:space="0" w:color="auto"/>
              <w:left w:val="single" w:sz="4" w:space="0" w:color="auto"/>
              <w:bottom w:val="single" w:sz="4" w:space="0" w:color="auto"/>
              <w:right w:val="single" w:sz="4" w:space="0" w:color="auto"/>
            </w:tcBorders>
          </w:tcPr>
          <w:p w:rsidR="00F01AF3" w:rsidRPr="0067050C" w:rsidRDefault="00F01AF3"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00605B71">
              <w:rPr>
                <w:rFonts w:ascii="Times New Roman" w:hAnsi="Times New Roman"/>
                <w:sz w:val="24"/>
                <w:szCs w:val="24"/>
              </w:rPr>
              <w:t>3</w:t>
            </w:r>
          </w:p>
        </w:tc>
      </w:tr>
      <w:tr w:rsidR="00605B71" w:rsidRPr="0067050C" w:rsidTr="006A4874">
        <w:tc>
          <w:tcPr>
            <w:tcW w:w="675"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Заместитель руководителя</w:t>
            </w:r>
          </w:p>
        </w:tc>
        <w:tc>
          <w:tcPr>
            <w:tcW w:w="2693"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2,5</w:t>
            </w:r>
          </w:p>
        </w:tc>
      </w:tr>
      <w:tr w:rsidR="00605B71" w:rsidRPr="0067050C" w:rsidTr="006A4874">
        <w:tc>
          <w:tcPr>
            <w:tcW w:w="675"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Главный бухгалтер</w:t>
            </w:r>
          </w:p>
        </w:tc>
        <w:tc>
          <w:tcPr>
            <w:tcW w:w="2693" w:type="dxa"/>
            <w:tcBorders>
              <w:top w:val="single" w:sz="4" w:space="0" w:color="auto"/>
              <w:left w:val="single" w:sz="4" w:space="0" w:color="auto"/>
              <w:bottom w:val="single" w:sz="4" w:space="0" w:color="auto"/>
              <w:right w:val="single" w:sz="4" w:space="0" w:color="auto"/>
            </w:tcBorders>
          </w:tcPr>
          <w:p w:rsidR="00605B71" w:rsidRDefault="00605B71" w:rsidP="00A63E2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2,5</w:t>
            </w:r>
          </w:p>
        </w:tc>
      </w:tr>
    </w:tbl>
    <w:p w:rsidR="00F01AF3" w:rsidRPr="00EC51DC" w:rsidRDefault="00F01AF3" w:rsidP="000C582E">
      <w:pPr>
        <w:widowControl w:val="0"/>
        <w:autoSpaceDE w:val="0"/>
        <w:autoSpaceDN w:val="0"/>
        <w:adjustRightInd w:val="0"/>
        <w:spacing w:after="0" w:line="240" w:lineRule="auto"/>
        <w:ind w:firstLine="709"/>
        <w:jc w:val="both"/>
        <w:rPr>
          <w:rFonts w:ascii="Times New Roman" w:hAnsi="Times New Roman"/>
          <w:sz w:val="24"/>
          <w:szCs w:val="24"/>
        </w:rPr>
      </w:pPr>
    </w:p>
    <w:sectPr w:rsidR="00F01AF3" w:rsidRPr="00EC51DC" w:rsidSect="00B41DBC">
      <w:pgSz w:w="11905" w:h="16838"/>
      <w:pgMar w:top="1134" w:right="964"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Cyr Bold">
    <w:altName w:val="Cambria"/>
    <w:charset w:val="CC"/>
    <w:family w:val="roman"/>
    <w:notTrueType/>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99"/>
    <w:multiLevelType w:val="multilevel"/>
    <w:tmpl w:val="19983738"/>
    <w:lvl w:ilvl="0">
      <w:start w:val="4"/>
      <w:numFmt w:val="decimal"/>
      <w:lvlText w:val="%1"/>
      <w:lvlJc w:val="left"/>
      <w:pPr>
        <w:tabs>
          <w:tab w:val="num" w:pos="1065"/>
        </w:tabs>
        <w:ind w:left="1065" w:hanging="360"/>
      </w:pPr>
      <w:rPr>
        <w:rFonts w:hint="default"/>
        <w:sz w:val="22"/>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15:restartNumberingAfterBreak="0">
    <w:nsid w:val="08D16E59"/>
    <w:multiLevelType w:val="multilevel"/>
    <w:tmpl w:val="7E60B5A8"/>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15:restartNumberingAfterBreak="0">
    <w:nsid w:val="18E65B5E"/>
    <w:multiLevelType w:val="multilevel"/>
    <w:tmpl w:val="B080BE56"/>
    <w:lvl w:ilvl="0">
      <w:start w:val="4"/>
      <w:numFmt w:val="decimal"/>
      <w:lvlText w:val="%1......"/>
      <w:lvlJc w:val="left"/>
      <w:pPr>
        <w:tabs>
          <w:tab w:val="num" w:pos="1800"/>
        </w:tabs>
        <w:ind w:left="1800" w:hanging="1800"/>
      </w:pPr>
      <w:rPr>
        <w:rFonts w:eastAsia="Times New Roman"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3000"/>
        </w:tabs>
        <w:ind w:left="3000" w:hanging="1440"/>
      </w:pPr>
      <w:rPr>
        <w:rFonts w:eastAsia="Times New Roman" w:hint="default"/>
        <w:sz w:val="22"/>
      </w:rPr>
    </w:lvl>
  </w:abstractNum>
  <w:abstractNum w:abstractNumId="3" w15:restartNumberingAfterBreak="0">
    <w:nsid w:val="1BAB1BF9"/>
    <w:multiLevelType w:val="multilevel"/>
    <w:tmpl w:val="6B1810A4"/>
    <w:lvl w:ilvl="0">
      <w:start w:val="3"/>
      <w:numFmt w:val="decimal"/>
      <w:lvlText w:val="%1.......怀"/>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4" w15:restartNumberingAfterBreak="0">
    <w:nsid w:val="1C5D52A0"/>
    <w:multiLevelType w:val="hybridMultilevel"/>
    <w:tmpl w:val="CE76014C"/>
    <w:lvl w:ilvl="0" w:tplc="75FA83F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D033E37"/>
    <w:multiLevelType w:val="multilevel"/>
    <w:tmpl w:val="1840D808"/>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28C66826"/>
    <w:multiLevelType w:val="multilevel"/>
    <w:tmpl w:val="904C5A46"/>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15:restartNumberingAfterBreak="0">
    <w:nsid w:val="2F1C036A"/>
    <w:multiLevelType w:val="hybridMultilevel"/>
    <w:tmpl w:val="1E0CF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CF0DE4"/>
    <w:multiLevelType w:val="hybridMultilevel"/>
    <w:tmpl w:val="6520DF2A"/>
    <w:lvl w:ilvl="0" w:tplc="7D188F84">
      <w:start w:val="4"/>
      <w:numFmt w:val="decimal"/>
      <w:lvlText w:val="%1"/>
      <w:lvlJc w:val="left"/>
      <w:pPr>
        <w:tabs>
          <w:tab w:val="num" w:pos="1669"/>
        </w:tabs>
        <w:ind w:left="1669" w:hanging="960"/>
      </w:pPr>
      <w:rPr>
        <w:rFonts w:hint="default"/>
        <w:sz w:val="22"/>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C153C36"/>
    <w:multiLevelType w:val="hybridMultilevel"/>
    <w:tmpl w:val="2190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30D1F"/>
    <w:multiLevelType w:val="multilevel"/>
    <w:tmpl w:val="D44E31BA"/>
    <w:lvl w:ilvl="0">
      <w:start w:val="3"/>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5760"/>
        </w:tabs>
        <w:ind w:left="5760" w:hanging="1440"/>
      </w:pPr>
      <w:rPr>
        <w:rFonts w:hint="default"/>
      </w:rPr>
    </w:lvl>
  </w:abstractNum>
  <w:abstractNum w:abstractNumId="11" w15:restartNumberingAfterBreak="0">
    <w:nsid w:val="3F91520D"/>
    <w:multiLevelType w:val="multilevel"/>
    <w:tmpl w:val="0A34CA98"/>
    <w:lvl w:ilvl="0">
      <w:start w:val="3"/>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12" w15:restartNumberingAfterBreak="0">
    <w:nsid w:val="3FF71B48"/>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DF59AF"/>
    <w:multiLevelType w:val="multilevel"/>
    <w:tmpl w:val="C3DC7A76"/>
    <w:lvl w:ilvl="0">
      <w:start w:val="3"/>
      <w:numFmt w:val="decimal"/>
      <w:lvlText w:val="%1........"/>
      <w:lvlJc w:val="left"/>
      <w:pPr>
        <w:tabs>
          <w:tab w:val="num" w:pos="2160"/>
        </w:tabs>
        <w:ind w:left="2160" w:hanging="2160"/>
      </w:pPr>
      <w:rPr>
        <w:rFonts w:eastAsia="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eastAsia="Times New Roman" w:hint="default"/>
      </w:rPr>
    </w:lvl>
  </w:abstractNum>
  <w:abstractNum w:abstractNumId="14" w15:restartNumberingAfterBreak="0">
    <w:nsid w:val="4803673B"/>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3216C1"/>
    <w:multiLevelType w:val="hybridMultilevel"/>
    <w:tmpl w:val="200482A0"/>
    <w:lvl w:ilvl="0" w:tplc="2CE0DD80">
      <w:start w:val="7"/>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62C2594"/>
    <w:multiLevelType w:val="multilevel"/>
    <w:tmpl w:val="84A05A42"/>
    <w:lvl w:ilvl="0">
      <w:start w:val="4"/>
      <w:numFmt w:val="decimal"/>
      <w:lvlText w:val="%1"/>
      <w:lvlJc w:val="left"/>
      <w:pPr>
        <w:tabs>
          <w:tab w:val="num" w:pos="1350"/>
        </w:tabs>
        <w:ind w:left="1350" w:hanging="810"/>
      </w:pPr>
      <w:rPr>
        <w:rFonts w:hint="default"/>
        <w:sz w:val="22"/>
      </w:rPr>
    </w:lvl>
    <w:lvl w:ilvl="1">
      <w:start w:val="3"/>
      <w:numFmt w:val="decimal"/>
      <w:isLgl/>
      <w:lvlText w:val="%1.%2."/>
      <w:lvlJc w:val="left"/>
      <w:pPr>
        <w:tabs>
          <w:tab w:val="num" w:pos="900"/>
        </w:tabs>
        <w:ind w:left="900" w:hanging="360"/>
      </w:pPr>
      <w:rPr>
        <w:rFonts w:eastAsia="Calibri" w:hint="default"/>
      </w:rPr>
    </w:lvl>
    <w:lvl w:ilvl="2">
      <w:start w:val="1"/>
      <w:numFmt w:val="decimal"/>
      <w:isLgl/>
      <w:lvlText w:val="%1.%2.%3."/>
      <w:lvlJc w:val="left"/>
      <w:pPr>
        <w:tabs>
          <w:tab w:val="num" w:pos="1260"/>
        </w:tabs>
        <w:ind w:left="1260" w:hanging="720"/>
      </w:pPr>
      <w:rPr>
        <w:rFonts w:eastAsia="Calibri" w:hint="default"/>
      </w:rPr>
    </w:lvl>
    <w:lvl w:ilvl="3">
      <w:start w:val="1"/>
      <w:numFmt w:val="decimal"/>
      <w:isLgl/>
      <w:lvlText w:val="%1.%2.%3.%4."/>
      <w:lvlJc w:val="left"/>
      <w:pPr>
        <w:tabs>
          <w:tab w:val="num" w:pos="1260"/>
        </w:tabs>
        <w:ind w:left="1260" w:hanging="720"/>
      </w:pPr>
      <w:rPr>
        <w:rFonts w:eastAsia="Calibri" w:hint="default"/>
      </w:rPr>
    </w:lvl>
    <w:lvl w:ilvl="4">
      <w:start w:val="1"/>
      <w:numFmt w:val="decimal"/>
      <w:isLgl/>
      <w:lvlText w:val="%1.%2.%3.%4.%5."/>
      <w:lvlJc w:val="left"/>
      <w:pPr>
        <w:tabs>
          <w:tab w:val="num" w:pos="1620"/>
        </w:tabs>
        <w:ind w:left="1620" w:hanging="1080"/>
      </w:pPr>
      <w:rPr>
        <w:rFonts w:eastAsia="Calibri" w:hint="default"/>
      </w:rPr>
    </w:lvl>
    <w:lvl w:ilvl="5">
      <w:start w:val="1"/>
      <w:numFmt w:val="decimal"/>
      <w:isLgl/>
      <w:lvlText w:val="%1.%2.%3.%4.%5.%6."/>
      <w:lvlJc w:val="left"/>
      <w:pPr>
        <w:tabs>
          <w:tab w:val="num" w:pos="1620"/>
        </w:tabs>
        <w:ind w:left="1620" w:hanging="1080"/>
      </w:pPr>
      <w:rPr>
        <w:rFonts w:eastAsia="Calibri" w:hint="default"/>
      </w:rPr>
    </w:lvl>
    <w:lvl w:ilvl="6">
      <w:start w:val="1"/>
      <w:numFmt w:val="decimal"/>
      <w:isLgl/>
      <w:lvlText w:val="%1.%2.%3.%4.%5.%6.%7."/>
      <w:lvlJc w:val="left"/>
      <w:pPr>
        <w:tabs>
          <w:tab w:val="num" w:pos="1980"/>
        </w:tabs>
        <w:ind w:left="1980" w:hanging="1440"/>
      </w:pPr>
      <w:rPr>
        <w:rFonts w:eastAsia="Calibri" w:hint="default"/>
      </w:rPr>
    </w:lvl>
    <w:lvl w:ilvl="7">
      <w:start w:val="1"/>
      <w:numFmt w:val="decimal"/>
      <w:isLgl/>
      <w:lvlText w:val="%1.%2.%3.%4.%5.%6.%7.%8."/>
      <w:lvlJc w:val="left"/>
      <w:pPr>
        <w:tabs>
          <w:tab w:val="num" w:pos="1980"/>
        </w:tabs>
        <w:ind w:left="1980" w:hanging="1440"/>
      </w:pPr>
      <w:rPr>
        <w:rFonts w:eastAsia="Calibri" w:hint="default"/>
      </w:rPr>
    </w:lvl>
    <w:lvl w:ilvl="8">
      <w:start w:val="1"/>
      <w:numFmt w:val="decimal"/>
      <w:isLgl/>
      <w:lvlText w:val="%1.%2.%3.%4.%5.%6.%7.%8.%9."/>
      <w:lvlJc w:val="left"/>
      <w:pPr>
        <w:tabs>
          <w:tab w:val="num" w:pos="2340"/>
        </w:tabs>
        <w:ind w:left="2340" w:hanging="1800"/>
      </w:pPr>
      <w:rPr>
        <w:rFonts w:eastAsia="Calibri" w:hint="default"/>
      </w:rPr>
    </w:lvl>
  </w:abstractNum>
  <w:abstractNum w:abstractNumId="17" w15:restartNumberingAfterBreak="0">
    <w:nsid w:val="57E10E1A"/>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344F8F"/>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390F5C"/>
    <w:multiLevelType w:val="hybridMultilevel"/>
    <w:tmpl w:val="984ABED4"/>
    <w:lvl w:ilvl="0" w:tplc="2E003020">
      <w:start w:val="7"/>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C45FD4"/>
    <w:multiLevelType w:val="multilevel"/>
    <w:tmpl w:val="FC526F28"/>
    <w:lvl w:ilvl="0">
      <w:start w:val="4"/>
      <w:numFmt w:val="decimal"/>
      <w:lvlText w:val="%1.......ꈪ"/>
      <w:lvlJc w:val="left"/>
      <w:pPr>
        <w:tabs>
          <w:tab w:val="num" w:pos="2160"/>
        </w:tabs>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5760"/>
        </w:tabs>
        <w:ind w:left="5760" w:hanging="1440"/>
      </w:pPr>
      <w:rPr>
        <w:rFonts w:hint="default"/>
        <w:sz w:val="22"/>
      </w:rPr>
    </w:lvl>
  </w:abstractNum>
  <w:abstractNum w:abstractNumId="21" w15:restartNumberingAfterBreak="0">
    <w:nsid w:val="6D9C4BDD"/>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FF7946"/>
    <w:multiLevelType w:val="hybridMultilevel"/>
    <w:tmpl w:val="3C8AFB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4A01AC"/>
    <w:multiLevelType w:val="hybridMultilevel"/>
    <w:tmpl w:val="0C8A8C7C"/>
    <w:lvl w:ilvl="0" w:tplc="9A68F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A2A6A21"/>
    <w:multiLevelType w:val="multilevel"/>
    <w:tmpl w:val="8A7889CC"/>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7B0E1EA4"/>
    <w:multiLevelType w:val="hybridMultilevel"/>
    <w:tmpl w:val="5A0AB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E7097"/>
    <w:multiLevelType w:val="hybridMultilevel"/>
    <w:tmpl w:val="261EA4A4"/>
    <w:lvl w:ilvl="0" w:tplc="610CA35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C343B6A"/>
    <w:multiLevelType w:val="hybridMultilevel"/>
    <w:tmpl w:val="39E2E6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332E48"/>
    <w:multiLevelType w:val="hybridMultilevel"/>
    <w:tmpl w:val="F23EF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0"/>
  </w:num>
  <w:num w:numId="8">
    <w:abstractNumId w:val="16"/>
  </w:num>
  <w:num w:numId="9">
    <w:abstractNumId w:val="20"/>
  </w:num>
  <w:num w:numId="10">
    <w:abstractNumId w:val="2"/>
  </w:num>
  <w:num w:numId="11">
    <w:abstractNumId w:val="8"/>
  </w:num>
  <w:num w:numId="12">
    <w:abstractNumId w:val="26"/>
  </w:num>
  <w:num w:numId="13">
    <w:abstractNumId w:val="4"/>
  </w:num>
  <w:num w:numId="14">
    <w:abstractNumId w:val="7"/>
  </w:num>
  <w:num w:numId="15">
    <w:abstractNumId w:val="27"/>
  </w:num>
  <w:num w:numId="16">
    <w:abstractNumId w:val="10"/>
  </w:num>
  <w:num w:numId="17">
    <w:abstractNumId w:val="13"/>
  </w:num>
  <w:num w:numId="18">
    <w:abstractNumId w:val="3"/>
  </w:num>
  <w:num w:numId="19">
    <w:abstractNumId w:val="11"/>
  </w:num>
  <w:num w:numId="20">
    <w:abstractNumId w:val="28"/>
  </w:num>
  <w:num w:numId="21">
    <w:abstractNumId w:val="17"/>
  </w:num>
  <w:num w:numId="22">
    <w:abstractNumId w:val="23"/>
  </w:num>
  <w:num w:numId="23">
    <w:abstractNumId w:val="9"/>
  </w:num>
  <w:num w:numId="24">
    <w:abstractNumId w:val="14"/>
  </w:num>
  <w:num w:numId="25">
    <w:abstractNumId w:val="18"/>
  </w:num>
  <w:num w:numId="26">
    <w:abstractNumId w:val="22"/>
  </w:num>
  <w:num w:numId="27">
    <w:abstractNumId w:val="21"/>
  </w:num>
  <w:num w:numId="28">
    <w:abstractNumId w:val="15"/>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87"/>
    <w:rsid w:val="00001FA0"/>
    <w:rsid w:val="000034DB"/>
    <w:rsid w:val="00006A27"/>
    <w:rsid w:val="00007706"/>
    <w:rsid w:val="0002096B"/>
    <w:rsid w:val="0002467A"/>
    <w:rsid w:val="00031062"/>
    <w:rsid w:val="00045E3F"/>
    <w:rsid w:val="000519F1"/>
    <w:rsid w:val="00055C3D"/>
    <w:rsid w:val="00056E3E"/>
    <w:rsid w:val="0006302F"/>
    <w:rsid w:val="00066F69"/>
    <w:rsid w:val="0007265B"/>
    <w:rsid w:val="0008117D"/>
    <w:rsid w:val="0009423A"/>
    <w:rsid w:val="000A7EDE"/>
    <w:rsid w:val="000B04AA"/>
    <w:rsid w:val="000B77D1"/>
    <w:rsid w:val="000C153A"/>
    <w:rsid w:val="000C582E"/>
    <w:rsid w:val="000D0EE3"/>
    <w:rsid w:val="000E1681"/>
    <w:rsid w:val="00103894"/>
    <w:rsid w:val="00105389"/>
    <w:rsid w:val="0011635A"/>
    <w:rsid w:val="00121AD2"/>
    <w:rsid w:val="001262D4"/>
    <w:rsid w:val="001275D9"/>
    <w:rsid w:val="001317DF"/>
    <w:rsid w:val="00131C69"/>
    <w:rsid w:val="00136083"/>
    <w:rsid w:val="001362EF"/>
    <w:rsid w:val="001615AF"/>
    <w:rsid w:val="00171F9D"/>
    <w:rsid w:val="00193F87"/>
    <w:rsid w:val="001975E6"/>
    <w:rsid w:val="001A1133"/>
    <w:rsid w:val="001C450C"/>
    <w:rsid w:val="001E0272"/>
    <w:rsid w:val="001E1C53"/>
    <w:rsid w:val="001E3B0F"/>
    <w:rsid w:val="001F1009"/>
    <w:rsid w:val="001F63AB"/>
    <w:rsid w:val="00202624"/>
    <w:rsid w:val="00206B48"/>
    <w:rsid w:val="002132D3"/>
    <w:rsid w:val="00214A9A"/>
    <w:rsid w:val="00224224"/>
    <w:rsid w:val="00224B33"/>
    <w:rsid w:val="00236791"/>
    <w:rsid w:val="002375BB"/>
    <w:rsid w:val="002422D1"/>
    <w:rsid w:val="00246E20"/>
    <w:rsid w:val="00260B92"/>
    <w:rsid w:val="002708F0"/>
    <w:rsid w:val="00272DE9"/>
    <w:rsid w:val="00276A26"/>
    <w:rsid w:val="002928B7"/>
    <w:rsid w:val="002933FA"/>
    <w:rsid w:val="00294751"/>
    <w:rsid w:val="002A32C5"/>
    <w:rsid w:val="002A7EE8"/>
    <w:rsid w:val="002B1FB1"/>
    <w:rsid w:val="002B245B"/>
    <w:rsid w:val="002B4955"/>
    <w:rsid w:val="002C0B72"/>
    <w:rsid w:val="002C0DF1"/>
    <w:rsid w:val="002C5526"/>
    <w:rsid w:val="002C6D5F"/>
    <w:rsid w:val="002D1C2B"/>
    <w:rsid w:val="002E45D2"/>
    <w:rsid w:val="002F1285"/>
    <w:rsid w:val="002F161C"/>
    <w:rsid w:val="002F2931"/>
    <w:rsid w:val="003006E7"/>
    <w:rsid w:val="003025BC"/>
    <w:rsid w:val="00303A54"/>
    <w:rsid w:val="00303FB1"/>
    <w:rsid w:val="003046D2"/>
    <w:rsid w:val="00305261"/>
    <w:rsid w:val="0031549E"/>
    <w:rsid w:val="003307BB"/>
    <w:rsid w:val="00331AD0"/>
    <w:rsid w:val="00342EA9"/>
    <w:rsid w:val="00344882"/>
    <w:rsid w:val="003460B3"/>
    <w:rsid w:val="00347981"/>
    <w:rsid w:val="003634A0"/>
    <w:rsid w:val="0036470C"/>
    <w:rsid w:val="00373A59"/>
    <w:rsid w:val="00373ECA"/>
    <w:rsid w:val="00386406"/>
    <w:rsid w:val="00393EC3"/>
    <w:rsid w:val="003955F1"/>
    <w:rsid w:val="0039769F"/>
    <w:rsid w:val="003B031B"/>
    <w:rsid w:val="003B5981"/>
    <w:rsid w:val="003C3A94"/>
    <w:rsid w:val="003C7954"/>
    <w:rsid w:val="003D2F21"/>
    <w:rsid w:val="003E2CAE"/>
    <w:rsid w:val="003E2DC9"/>
    <w:rsid w:val="003E4689"/>
    <w:rsid w:val="003F424F"/>
    <w:rsid w:val="003F4403"/>
    <w:rsid w:val="00400880"/>
    <w:rsid w:val="0041070C"/>
    <w:rsid w:val="0041096A"/>
    <w:rsid w:val="00415425"/>
    <w:rsid w:val="00417151"/>
    <w:rsid w:val="0042486D"/>
    <w:rsid w:val="00431F18"/>
    <w:rsid w:val="00435D25"/>
    <w:rsid w:val="00437725"/>
    <w:rsid w:val="00437CD4"/>
    <w:rsid w:val="00443C47"/>
    <w:rsid w:val="00447CCD"/>
    <w:rsid w:val="004578BE"/>
    <w:rsid w:val="00460792"/>
    <w:rsid w:val="00470F97"/>
    <w:rsid w:val="00492ED4"/>
    <w:rsid w:val="004A0E52"/>
    <w:rsid w:val="004A28B1"/>
    <w:rsid w:val="004C54F5"/>
    <w:rsid w:val="004D5DEA"/>
    <w:rsid w:val="004D6192"/>
    <w:rsid w:val="004E52CB"/>
    <w:rsid w:val="004F29A8"/>
    <w:rsid w:val="004F2A4D"/>
    <w:rsid w:val="00513B46"/>
    <w:rsid w:val="00514EC9"/>
    <w:rsid w:val="005241B2"/>
    <w:rsid w:val="00524C57"/>
    <w:rsid w:val="00543463"/>
    <w:rsid w:val="00543A26"/>
    <w:rsid w:val="005512B7"/>
    <w:rsid w:val="00551974"/>
    <w:rsid w:val="00565B4A"/>
    <w:rsid w:val="0057136D"/>
    <w:rsid w:val="005714C9"/>
    <w:rsid w:val="005739BD"/>
    <w:rsid w:val="00576128"/>
    <w:rsid w:val="00584AE5"/>
    <w:rsid w:val="005950C2"/>
    <w:rsid w:val="00597763"/>
    <w:rsid w:val="005A053C"/>
    <w:rsid w:val="005A0E02"/>
    <w:rsid w:val="005B36CB"/>
    <w:rsid w:val="005B51D7"/>
    <w:rsid w:val="005C053D"/>
    <w:rsid w:val="005C23EA"/>
    <w:rsid w:val="005C30DA"/>
    <w:rsid w:val="005C57C1"/>
    <w:rsid w:val="005C7D3B"/>
    <w:rsid w:val="005E1FE8"/>
    <w:rsid w:val="005E5248"/>
    <w:rsid w:val="005F41D7"/>
    <w:rsid w:val="006015D5"/>
    <w:rsid w:val="00605B71"/>
    <w:rsid w:val="00635D12"/>
    <w:rsid w:val="00640302"/>
    <w:rsid w:val="00642730"/>
    <w:rsid w:val="00645CA6"/>
    <w:rsid w:val="00647F69"/>
    <w:rsid w:val="006509EA"/>
    <w:rsid w:val="00653975"/>
    <w:rsid w:val="006547F3"/>
    <w:rsid w:val="00656F7C"/>
    <w:rsid w:val="0066773A"/>
    <w:rsid w:val="0067023B"/>
    <w:rsid w:val="00675FCE"/>
    <w:rsid w:val="00695C8A"/>
    <w:rsid w:val="006A4874"/>
    <w:rsid w:val="006A6048"/>
    <w:rsid w:val="006B3DD7"/>
    <w:rsid w:val="006B5C0E"/>
    <w:rsid w:val="006B6183"/>
    <w:rsid w:val="006C02BC"/>
    <w:rsid w:val="006C080E"/>
    <w:rsid w:val="006D7B7A"/>
    <w:rsid w:val="006D7F24"/>
    <w:rsid w:val="006F188C"/>
    <w:rsid w:val="007044C8"/>
    <w:rsid w:val="00707827"/>
    <w:rsid w:val="007107A0"/>
    <w:rsid w:val="007145FB"/>
    <w:rsid w:val="007173F7"/>
    <w:rsid w:val="007201F1"/>
    <w:rsid w:val="00736F4F"/>
    <w:rsid w:val="007500E9"/>
    <w:rsid w:val="007502F5"/>
    <w:rsid w:val="00750487"/>
    <w:rsid w:val="0075461C"/>
    <w:rsid w:val="007943B5"/>
    <w:rsid w:val="00794C8A"/>
    <w:rsid w:val="007A6C3E"/>
    <w:rsid w:val="007B3E8F"/>
    <w:rsid w:val="007B5ED1"/>
    <w:rsid w:val="007C1C3F"/>
    <w:rsid w:val="007C6651"/>
    <w:rsid w:val="007D00E9"/>
    <w:rsid w:val="007D2FF3"/>
    <w:rsid w:val="007E1179"/>
    <w:rsid w:val="007E22AC"/>
    <w:rsid w:val="007E502F"/>
    <w:rsid w:val="007E67D3"/>
    <w:rsid w:val="008029FA"/>
    <w:rsid w:val="00810DCE"/>
    <w:rsid w:val="008125EF"/>
    <w:rsid w:val="008146E6"/>
    <w:rsid w:val="00816236"/>
    <w:rsid w:val="008258DB"/>
    <w:rsid w:val="008320AD"/>
    <w:rsid w:val="00832542"/>
    <w:rsid w:val="00840EFC"/>
    <w:rsid w:val="008522AD"/>
    <w:rsid w:val="00854400"/>
    <w:rsid w:val="00854E9B"/>
    <w:rsid w:val="00865A90"/>
    <w:rsid w:val="00866B3E"/>
    <w:rsid w:val="00874A71"/>
    <w:rsid w:val="0087523A"/>
    <w:rsid w:val="008819A0"/>
    <w:rsid w:val="00887933"/>
    <w:rsid w:val="0089570D"/>
    <w:rsid w:val="008A55AC"/>
    <w:rsid w:val="008A7168"/>
    <w:rsid w:val="008B07DA"/>
    <w:rsid w:val="008B1E71"/>
    <w:rsid w:val="008B4762"/>
    <w:rsid w:val="008B777D"/>
    <w:rsid w:val="008B7FB0"/>
    <w:rsid w:val="008C07A9"/>
    <w:rsid w:val="008C1B8E"/>
    <w:rsid w:val="008C4265"/>
    <w:rsid w:val="008C44C2"/>
    <w:rsid w:val="008D5609"/>
    <w:rsid w:val="008E6DFB"/>
    <w:rsid w:val="0090135D"/>
    <w:rsid w:val="00917095"/>
    <w:rsid w:val="00932263"/>
    <w:rsid w:val="00954756"/>
    <w:rsid w:val="009562ED"/>
    <w:rsid w:val="00966D49"/>
    <w:rsid w:val="0097314B"/>
    <w:rsid w:val="00982686"/>
    <w:rsid w:val="00983228"/>
    <w:rsid w:val="009835FB"/>
    <w:rsid w:val="009924D7"/>
    <w:rsid w:val="00993ED8"/>
    <w:rsid w:val="009B2D02"/>
    <w:rsid w:val="009B69FE"/>
    <w:rsid w:val="009B77DC"/>
    <w:rsid w:val="009C2B4B"/>
    <w:rsid w:val="009C4EAD"/>
    <w:rsid w:val="009C5E3D"/>
    <w:rsid w:val="009D04A6"/>
    <w:rsid w:val="009E67B1"/>
    <w:rsid w:val="00A23E4F"/>
    <w:rsid w:val="00A44B1D"/>
    <w:rsid w:val="00A45051"/>
    <w:rsid w:val="00A556C0"/>
    <w:rsid w:val="00A63E2B"/>
    <w:rsid w:val="00A6665D"/>
    <w:rsid w:val="00A66A34"/>
    <w:rsid w:val="00A829E0"/>
    <w:rsid w:val="00A834BE"/>
    <w:rsid w:val="00A83CA6"/>
    <w:rsid w:val="00A84344"/>
    <w:rsid w:val="00A87527"/>
    <w:rsid w:val="00A92EF9"/>
    <w:rsid w:val="00AA086C"/>
    <w:rsid w:val="00AA1E0B"/>
    <w:rsid w:val="00AA6D44"/>
    <w:rsid w:val="00AB3C73"/>
    <w:rsid w:val="00AC2136"/>
    <w:rsid w:val="00AC261F"/>
    <w:rsid w:val="00AC34D2"/>
    <w:rsid w:val="00AC4D31"/>
    <w:rsid w:val="00AD4444"/>
    <w:rsid w:val="00AF3417"/>
    <w:rsid w:val="00B0011C"/>
    <w:rsid w:val="00B01AA6"/>
    <w:rsid w:val="00B24363"/>
    <w:rsid w:val="00B2618D"/>
    <w:rsid w:val="00B2657C"/>
    <w:rsid w:val="00B30EBC"/>
    <w:rsid w:val="00B3247C"/>
    <w:rsid w:val="00B41DBC"/>
    <w:rsid w:val="00B43809"/>
    <w:rsid w:val="00B44A67"/>
    <w:rsid w:val="00B46666"/>
    <w:rsid w:val="00B55E52"/>
    <w:rsid w:val="00B660DB"/>
    <w:rsid w:val="00B66BF4"/>
    <w:rsid w:val="00B81ABD"/>
    <w:rsid w:val="00B91CF2"/>
    <w:rsid w:val="00BA0B0A"/>
    <w:rsid w:val="00BA3768"/>
    <w:rsid w:val="00BA49A1"/>
    <w:rsid w:val="00BA66DF"/>
    <w:rsid w:val="00BB0EB9"/>
    <w:rsid w:val="00BB4F5B"/>
    <w:rsid w:val="00BB57C1"/>
    <w:rsid w:val="00BC349D"/>
    <w:rsid w:val="00BD7E4B"/>
    <w:rsid w:val="00BE102D"/>
    <w:rsid w:val="00BE1FA7"/>
    <w:rsid w:val="00BE641A"/>
    <w:rsid w:val="00BF264E"/>
    <w:rsid w:val="00BF7548"/>
    <w:rsid w:val="00C050DA"/>
    <w:rsid w:val="00C06EE5"/>
    <w:rsid w:val="00C31305"/>
    <w:rsid w:val="00C323F5"/>
    <w:rsid w:val="00C37DEE"/>
    <w:rsid w:val="00C43868"/>
    <w:rsid w:val="00C46994"/>
    <w:rsid w:val="00C61BB3"/>
    <w:rsid w:val="00C61E62"/>
    <w:rsid w:val="00C63A23"/>
    <w:rsid w:val="00C71C81"/>
    <w:rsid w:val="00C74C35"/>
    <w:rsid w:val="00C8245A"/>
    <w:rsid w:val="00C9463E"/>
    <w:rsid w:val="00C96280"/>
    <w:rsid w:val="00CA765F"/>
    <w:rsid w:val="00CB59FF"/>
    <w:rsid w:val="00CB7E91"/>
    <w:rsid w:val="00CC0A9B"/>
    <w:rsid w:val="00CD2C43"/>
    <w:rsid w:val="00CD53BB"/>
    <w:rsid w:val="00CE01C8"/>
    <w:rsid w:val="00CF525F"/>
    <w:rsid w:val="00D020DF"/>
    <w:rsid w:val="00D02B59"/>
    <w:rsid w:val="00D04B33"/>
    <w:rsid w:val="00D05883"/>
    <w:rsid w:val="00D12BDC"/>
    <w:rsid w:val="00D16868"/>
    <w:rsid w:val="00D20B34"/>
    <w:rsid w:val="00D32033"/>
    <w:rsid w:val="00D33040"/>
    <w:rsid w:val="00D47C4C"/>
    <w:rsid w:val="00D47E0A"/>
    <w:rsid w:val="00D5530E"/>
    <w:rsid w:val="00D567F1"/>
    <w:rsid w:val="00D568CB"/>
    <w:rsid w:val="00D56F3D"/>
    <w:rsid w:val="00D61034"/>
    <w:rsid w:val="00D73E99"/>
    <w:rsid w:val="00D77EE3"/>
    <w:rsid w:val="00D82E74"/>
    <w:rsid w:val="00D82EF5"/>
    <w:rsid w:val="00D8693E"/>
    <w:rsid w:val="00D86ED3"/>
    <w:rsid w:val="00D944EB"/>
    <w:rsid w:val="00DA0CC0"/>
    <w:rsid w:val="00DA2A5B"/>
    <w:rsid w:val="00DB505B"/>
    <w:rsid w:val="00E07651"/>
    <w:rsid w:val="00E13A1A"/>
    <w:rsid w:val="00E13FFB"/>
    <w:rsid w:val="00E2177C"/>
    <w:rsid w:val="00E231DE"/>
    <w:rsid w:val="00E419D0"/>
    <w:rsid w:val="00E460A0"/>
    <w:rsid w:val="00E53F85"/>
    <w:rsid w:val="00E57400"/>
    <w:rsid w:val="00E63343"/>
    <w:rsid w:val="00E71118"/>
    <w:rsid w:val="00E93C4C"/>
    <w:rsid w:val="00EA07D3"/>
    <w:rsid w:val="00EA196D"/>
    <w:rsid w:val="00EA7EFF"/>
    <w:rsid w:val="00EB6612"/>
    <w:rsid w:val="00EC0D3B"/>
    <w:rsid w:val="00EC51DC"/>
    <w:rsid w:val="00ED057A"/>
    <w:rsid w:val="00ED5925"/>
    <w:rsid w:val="00EF3C6E"/>
    <w:rsid w:val="00EF6FE1"/>
    <w:rsid w:val="00F01AF3"/>
    <w:rsid w:val="00F04B64"/>
    <w:rsid w:val="00F04D95"/>
    <w:rsid w:val="00F125AC"/>
    <w:rsid w:val="00F15265"/>
    <w:rsid w:val="00F251FA"/>
    <w:rsid w:val="00F31E1B"/>
    <w:rsid w:val="00F36F14"/>
    <w:rsid w:val="00F47740"/>
    <w:rsid w:val="00F508DC"/>
    <w:rsid w:val="00F618E8"/>
    <w:rsid w:val="00F63696"/>
    <w:rsid w:val="00F77CF7"/>
    <w:rsid w:val="00F80541"/>
    <w:rsid w:val="00F83B2D"/>
    <w:rsid w:val="00F87C77"/>
    <w:rsid w:val="00F908DC"/>
    <w:rsid w:val="00F91994"/>
    <w:rsid w:val="00FB5AAA"/>
    <w:rsid w:val="00FC7F2B"/>
    <w:rsid w:val="00FD761F"/>
    <w:rsid w:val="00FE2FBC"/>
    <w:rsid w:val="00FE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8BA6DE2-7952-124A-9FF5-6AF2B6ED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EE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sPlusNormal">
    <w:name w:val="ConsPlusNormal"/>
    <w:rsid w:val="00B660DB"/>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B660DB"/>
    <w:pPr>
      <w:autoSpaceDE w:val="0"/>
      <w:autoSpaceDN w:val="0"/>
      <w:adjustRightInd w:val="0"/>
    </w:pPr>
    <w:rPr>
      <w:rFonts w:ascii="Courier New" w:eastAsia="Times New Roman" w:hAnsi="Courier New" w:cs="Courier New"/>
    </w:rPr>
  </w:style>
  <w:style w:type="paragraph" w:customStyle="1" w:styleId="ConsPlusTitle">
    <w:name w:val="ConsPlusTitle"/>
    <w:rsid w:val="00B660DB"/>
    <w:pPr>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B660DB"/>
    <w:pPr>
      <w:autoSpaceDE w:val="0"/>
      <w:autoSpaceDN w:val="0"/>
      <w:adjustRightInd w:val="0"/>
    </w:pPr>
    <w:rPr>
      <w:rFonts w:ascii="Times New Roman" w:eastAsia="Times New Roman" w:hAnsi="Times New Roman"/>
      <w:sz w:val="28"/>
      <w:szCs w:val="28"/>
    </w:rPr>
  </w:style>
  <w:style w:type="paragraph" w:styleId="BalloonText">
    <w:name w:val="Balloon Text"/>
    <w:basedOn w:val="Normal"/>
    <w:link w:val="BalloonTextChar"/>
    <w:semiHidden/>
    <w:rsid w:val="00B660DB"/>
    <w:pPr>
      <w:spacing w:after="0" w:line="240" w:lineRule="auto"/>
    </w:pPr>
    <w:rPr>
      <w:rFonts w:ascii="Tahoma" w:hAnsi="Tahoma" w:cs="Tahoma"/>
      <w:sz w:val="16"/>
      <w:szCs w:val="16"/>
    </w:rPr>
  </w:style>
  <w:style w:type="character" w:customStyle="1" w:styleId="BalloonTextChar">
    <w:name w:val="Balloon Text Char"/>
    <w:link w:val="BalloonText"/>
    <w:semiHidden/>
    <w:locked/>
    <w:rsid w:val="00B660DB"/>
    <w:rPr>
      <w:rFonts w:ascii="Tahoma" w:hAnsi="Tahoma" w:cs="Tahoma"/>
      <w:sz w:val="16"/>
      <w:szCs w:val="16"/>
    </w:rPr>
  </w:style>
  <w:style w:type="character" w:styleId="Hyperlink">
    <w:name w:val="Hyperlink"/>
    <w:rsid w:val="007500E9"/>
    <w:rPr>
      <w:color w:val="0000FF"/>
      <w:u w:val="single"/>
    </w:rPr>
  </w:style>
  <w:style w:type="paragraph" w:styleId="Subtitle">
    <w:name w:val="Subtitle"/>
    <w:basedOn w:val="Normal"/>
    <w:next w:val="Normal"/>
    <w:link w:val="SubtitleChar"/>
    <w:qFormat/>
    <w:locked/>
    <w:rsid w:val="00460792"/>
    <w:pPr>
      <w:spacing w:after="60"/>
      <w:jc w:val="center"/>
      <w:outlineLvl w:val="1"/>
    </w:pPr>
    <w:rPr>
      <w:rFonts w:ascii="Cambria" w:hAnsi="Cambria"/>
      <w:sz w:val="24"/>
      <w:szCs w:val="24"/>
    </w:rPr>
  </w:style>
  <w:style w:type="character" w:customStyle="1" w:styleId="SubtitleChar">
    <w:name w:val="Subtitle Char"/>
    <w:link w:val="Subtitle"/>
    <w:rsid w:val="00460792"/>
    <w:rPr>
      <w:rFonts w:ascii="Cambria" w:hAnsi="Cambria"/>
      <w:sz w:val="24"/>
      <w:szCs w:val="24"/>
      <w:lang w:val="ru-RU" w:eastAsia="en-US" w:bidi="ar-SA"/>
    </w:rPr>
  </w:style>
  <w:style w:type="paragraph" w:customStyle="1" w:styleId="ConsNormal">
    <w:name w:val="ConsNormal"/>
    <w:rsid w:val="00BF7548"/>
    <w:pPr>
      <w:widowControl w:val="0"/>
      <w:autoSpaceDE w:val="0"/>
      <w:autoSpaceDN w:val="0"/>
      <w:adjustRightInd w:val="0"/>
      <w:ind w:right="19772" w:firstLine="720"/>
      <w:jc w:val="both"/>
    </w:pPr>
    <w:rPr>
      <w:rFonts w:ascii="Arial" w:eastAsia="Times New Roman" w:hAnsi="Arial" w:cs="Arial"/>
      <w:lang w:eastAsia="ru-RU"/>
    </w:rPr>
  </w:style>
  <w:style w:type="paragraph" w:customStyle="1" w:styleId="ConsNonformat">
    <w:name w:val="ConsNonformat"/>
    <w:rsid w:val="00BA3768"/>
    <w:pPr>
      <w:widowControl w:val="0"/>
      <w:snapToGrid w:val="0"/>
    </w:pPr>
    <w:rPr>
      <w:rFonts w:ascii="Courier New" w:eastAsia="Times New Roman" w:hAnsi="Courier New"/>
      <w:lang w:eastAsia="ru-RU"/>
    </w:rPr>
  </w:style>
  <w:style w:type="paragraph" w:customStyle="1" w:styleId="ListParagraph1">
    <w:name w:val="List Paragraph1"/>
    <w:basedOn w:val="Normal"/>
    <w:rsid w:val="00373ECA"/>
    <w:pPr>
      <w:ind w:left="720"/>
    </w:pPr>
  </w:style>
  <w:style w:type="character" w:customStyle="1" w:styleId="apple-converted-space">
    <w:name w:val="apple-converted-space"/>
    <w:rsid w:val="00373ECA"/>
    <w:rPr>
      <w:rFonts w:cs="Times New Roman"/>
    </w:rPr>
  </w:style>
  <w:style w:type="paragraph" w:styleId="HTMLPreformatted">
    <w:name w:val="HTML Preformatted"/>
    <w:basedOn w:val="Normal"/>
    <w:link w:val="HTMLPreformattedChar"/>
    <w:rsid w:val="0037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PreformattedChar">
    <w:name w:val="HTML Preformatted Char"/>
    <w:link w:val="HTMLPreformatted"/>
    <w:locked/>
    <w:rsid w:val="00373ECA"/>
    <w:rPr>
      <w:rFonts w:ascii="Courier New" w:eastAsia="Calibri" w:hAnsi="Courier New" w:cs="Courier New"/>
      <w:lang w:val="ru-RU" w:eastAsia="ru-RU" w:bidi="ar-SA"/>
    </w:rPr>
  </w:style>
  <w:style w:type="paragraph" w:styleId="Header">
    <w:name w:val="header"/>
    <w:basedOn w:val="Normal"/>
    <w:link w:val="HeaderChar"/>
    <w:rsid w:val="00373ECA"/>
    <w:pPr>
      <w:tabs>
        <w:tab w:val="center" w:pos="4677"/>
        <w:tab w:val="right" w:pos="9355"/>
      </w:tabs>
      <w:spacing w:after="0" w:line="240" w:lineRule="auto"/>
    </w:pPr>
  </w:style>
  <w:style w:type="character" w:customStyle="1" w:styleId="HeaderChar">
    <w:name w:val="Header Char"/>
    <w:link w:val="Header"/>
    <w:locked/>
    <w:rsid w:val="00373ECA"/>
    <w:rPr>
      <w:rFonts w:ascii="Calibri" w:hAnsi="Calibri"/>
      <w:sz w:val="22"/>
      <w:szCs w:val="22"/>
      <w:lang w:val="ru-RU" w:eastAsia="en-US" w:bidi="ar-SA"/>
    </w:rPr>
  </w:style>
  <w:style w:type="paragraph" w:styleId="Footer">
    <w:name w:val="footer"/>
    <w:basedOn w:val="Normal"/>
    <w:link w:val="FooterChar"/>
    <w:rsid w:val="00373ECA"/>
    <w:pPr>
      <w:tabs>
        <w:tab w:val="center" w:pos="4677"/>
        <w:tab w:val="right" w:pos="9355"/>
      </w:tabs>
      <w:spacing w:after="0" w:line="240" w:lineRule="auto"/>
    </w:pPr>
  </w:style>
  <w:style w:type="character" w:customStyle="1" w:styleId="FooterChar">
    <w:name w:val="Footer Char"/>
    <w:link w:val="Footer"/>
    <w:locked/>
    <w:rsid w:val="00373ECA"/>
    <w:rPr>
      <w:rFonts w:ascii="Calibri" w:hAnsi="Calibri"/>
      <w:sz w:val="22"/>
      <w:szCs w:val="22"/>
      <w:lang w:val="ru-RU" w:eastAsia="en-US" w:bidi="ar-SA"/>
    </w:rPr>
  </w:style>
  <w:style w:type="paragraph" w:styleId="CommentText">
    <w:name w:val="annotation text"/>
    <w:basedOn w:val="Normal"/>
    <w:link w:val="CommentTextChar"/>
    <w:semiHidden/>
    <w:rsid w:val="00373ECA"/>
    <w:pPr>
      <w:spacing w:line="240" w:lineRule="auto"/>
    </w:pPr>
    <w:rPr>
      <w:sz w:val="20"/>
      <w:szCs w:val="20"/>
    </w:rPr>
  </w:style>
  <w:style w:type="character" w:customStyle="1" w:styleId="CommentTextChar">
    <w:name w:val="Comment Text Char"/>
    <w:link w:val="CommentText"/>
    <w:semiHidden/>
    <w:locked/>
    <w:rsid w:val="00373ECA"/>
    <w:rPr>
      <w:rFonts w:ascii="Calibri" w:hAnsi="Calibri"/>
      <w:lang w:val="ru-RU" w:eastAsia="en-US" w:bidi="ar-SA"/>
    </w:rPr>
  </w:style>
  <w:style w:type="paragraph" w:styleId="CommentSubject">
    <w:name w:val="annotation subject"/>
    <w:basedOn w:val="CommentText"/>
    <w:next w:val="CommentText"/>
    <w:link w:val="CommentSubjectChar"/>
    <w:semiHidden/>
    <w:rsid w:val="00373ECA"/>
    <w:rPr>
      <w:b/>
      <w:bCs/>
    </w:rPr>
  </w:style>
  <w:style w:type="character" w:customStyle="1" w:styleId="CommentSubjectChar">
    <w:name w:val="Comment Subject Char"/>
    <w:link w:val="CommentSubject"/>
    <w:semiHidden/>
    <w:locked/>
    <w:rsid w:val="00373ECA"/>
    <w:rPr>
      <w:rFonts w:ascii="Calibri" w:hAnsi="Calibri"/>
      <w:b/>
      <w:bCs/>
      <w:lang w:val="ru-RU" w:eastAsia="en-US" w:bidi="ar-SA"/>
    </w:rPr>
  </w:style>
  <w:style w:type="table" w:styleId="TableGrid">
    <w:name w:val="Table Grid"/>
    <w:basedOn w:val="TableNormal"/>
    <w:locked/>
    <w:rsid w:val="007B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D0C04C2F2380ABA214CA687C2D61C8A07DF20916504BFEE58127651BC3AF0E2tAK" TargetMode="External" /><Relationship Id="rId13" Type="http://schemas.openxmlformats.org/officeDocument/2006/relationships/hyperlink" Target="C:\Users\Sagova\Desktop\&#1055;&#1088;&#1080;&#1083;&#1086;&#1078;&#1077;&#1085;&#1080;&#1077;%2012-155.docx" TargetMode="External" /><Relationship Id="rId3" Type="http://schemas.openxmlformats.org/officeDocument/2006/relationships/styles" Target="styles.xml" /><Relationship Id="rId7" Type="http://schemas.openxmlformats.org/officeDocument/2006/relationships/hyperlink" Target="consultantplus://offline/ref=021D0C04C2F2380ABA2152AB91AE89138808892A916706E0B307492B06B530A76D594A8ADCE1t1K" TargetMode="External" /><Relationship Id="rId12" Type="http://schemas.openxmlformats.org/officeDocument/2006/relationships/hyperlink" Target="C:\Users\Sagova\Desktop\&#1055;&#1088;&#1080;&#1083;&#1086;&#1078;&#1077;&#1085;&#1080;&#1077;%2012-155.docx"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consultantplus://offline/ref=021D0C04C2F2380ABA2152AB91AE8913880887259D6706E0B307492B06EBt5K"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consultantplus://offline/ref=021D0C04C2F2380ABA2152AB91AE8913800E882D9F6C5BEABB5E4529E0t1K" TargetMode="External" /><Relationship Id="rId4" Type="http://schemas.openxmlformats.org/officeDocument/2006/relationships/settings" Target="settings.xml" /><Relationship Id="rId9" Type="http://schemas.openxmlformats.org/officeDocument/2006/relationships/hyperlink" Target="http://www.eniseysk.com." TargetMode="External" /><Relationship Id="rId14" Type="http://schemas.openxmlformats.org/officeDocument/2006/relationships/hyperlink" Target="C:\Users\Sagova\Desktop\&#1055;&#1088;&#1080;&#1083;&#1086;&#1078;&#1077;&#1085;&#1080;&#1077;%2012-155.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E716-4BA1-4B49-9CA7-F22EBD67A8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8420</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56302</CharactersWithSpaces>
  <SharedDoc>false</SharedDoc>
  <HLinks>
    <vt:vector size="90" baseType="variant">
      <vt:variant>
        <vt:i4>73401356</vt:i4>
      </vt:variant>
      <vt:variant>
        <vt:i4>42</vt:i4>
      </vt:variant>
      <vt:variant>
        <vt:i4>0</vt:i4>
      </vt:variant>
      <vt:variant>
        <vt:i4>5</vt:i4>
      </vt:variant>
      <vt:variant>
        <vt:lpwstr>C:\Users\Sagova\Desktop\Приложение 12-155.docx</vt:lpwstr>
      </vt:variant>
      <vt:variant>
        <vt:lpwstr>Par759</vt:lpwstr>
      </vt:variant>
      <vt:variant>
        <vt:i4>73663496</vt:i4>
      </vt:variant>
      <vt:variant>
        <vt:i4>39</vt:i4>
      </vt:variant>
      <vt:variant>
        <vt:i4>0</vt:i4>
      </vt:variant>
      <vt:variant>
        <vt:i4>5</vt:i4>
      </vt:variant>
      <vt:variant>
        <vt:lpwstr>C:\Users\Sagova\Desktop\Приложение 12-155.docx</vt:lpwstr>
      </vt:variant>
      <vt:variant>
        <vt:lpwstr>Par913</vt:lpwstr>
      </vt:variant>
      <vt:variant>
        <vt:i4>73401356</vt:i4>
      </vt:variant>
      <vt:variant>
        <vt:i4>36</vt:i4>
      </vt:variant>
      <vt:variant>
        <vt:i4>0</vt:i4>
      </vt:variant>
      <vt:variant>
        <vt:i4>5</vt:i4>
      </vt:variant>
      <vt:variant>
        <vt:lpwstr>C:\Users\Sagova\Desktop\Приложение 12-155.docx</vt:lpwstr>
      </vt:variant>
      <vt:variant>
        <vt:lpwstr>Par759</vt:lpwstr>
      </vt:variant>
      <vt:variant>
        <vt:i4>5701634</vt:i4>
      </vt:variant>
      <vt:variant>
        <vt:i4>33</vt:i4>
      </vt:variant>
      <vt:variant>
        <vt:i4>0</vt:i4>
      </vt:variant>
      <vt:variant>
        <vt:i4>5</vt:i4>
      </vt:variant>
      <vt:variant>
        <vt:lpwstr/>
      </vt:variant>
      <vt:variant>
        <vt:lpwstr>Par60</vt:lpwstr>
      </vt:variant>
      <vt:variant>
        <vt:i4>5832706</vt:i4>
      </vt:variant>
      <vt:variant>
        <vt:i4>30</vt:i4>
      </vt:variant>
      <vt:variant>
        <vt:i4>0</vt:i4>
      </vt:variant>
      <vt:variant>
        <vt:i4>5</vt:i4>
      </vt:variant>
      <vt:variant>
        <vt:lpwstr/>
      </vt:variant>
      <vt:variant>
        <vt:lpwstr>Par85</vt:lpwstr>
      </vt:variant>
      <vt:variant>
        <vt:i4>6488123</vt:i4>
      </vt:variant>
      <vt:variant>
        <vt:i4>27</vt:i4>
      </vt:variant>
      <vt:variant>
        <vt:i4>0</vt:i4>
      </vt:variant>
      <vt:variant>
        <vt:i4>5</vt:i4>
      </vt:variant>
      <vt:variant>
        <vt:lpwstr/>
      </vt:variant>
      <vt:variant>
        <vt:lpwstr>Par1934</vt:lpwstr>
      </vt:variant>
      <vt:variant>
        <vt:i4>7143478</vt:i4>
      </vt:variant>
      <vt:variant>
        <vt:i4>24</vt:i4>
      </vt:variant>
      <vt:variant>
        <vt:i4>0</vt:i4>
      </vt:variant>
      <vt:variant>
        <vt:i4>5</vt:i4>
      </vt:variant>
      <vt:variant>
        <vt:lpwstr/>
      </vt:variant>
      <vt:variant>
        <vt:lpwstr>Par448</vt:lpwstr>
      </vt:variant>
      <vt:variant>
        <vt:i4>6291510</vt:i4>
      </vt:variant>
      <vt:variant>
        <vt:i4>21</vt:i4>
      </vt:variant>
      <vt:variant>
        <vt:i4>0</vt:i4>
      </vt:variant>
      <vt:variant>
        <vt:i4>5</vt:i4>
      </vt:variant>
      <vt:variant>
        <vt:lpwstr/>
      </vt:variant>
      <vt:variant>
        <vt:lpwstr>Par243</vt:lpwstr>
      </vt:variant>
      <vt:variant>
        <vt:i4>5832706</vt:i4>
      </vt:variant>
      <vt:variant>
        <vt:i4>18</vt:i4>
      </vt:variant>
      <vt:variant>
        <vt:i4>0</vt:i4>
      </vt:variant>
      <vt:variant>
        <vt:i4>5</vt:i4>
      </vt:variant>
      <vt:variant>
        <vt:lpwstr/>
      </vt:variant>
      <vt:variant>
        <vt:lpwstr>Par88</vt:lpwstr>
      </vt:variant>
      <vt:variant>
        <vt:i4>5832706</vt:i4>
      </vt:variant>
      <vt:variant>
        <vt:i4>15</vt:i4>
      </vt:variant>
      <vt:variant>
        <vt:i4>0</vt:i4>
      </vt:variant>
      <vt:variant>
        <vt:i4>5</vt:i4>
      </vt:variant>
      <vt:variant>
        <vt:lpwstr/>
      </vt:variant>
      <vt:variant>
        <vt:lpwstr>Par86</vt:lpwstr>
      </vt:variant>
      <vt:variant>
        <vt:i4>5242894</vt:i4>
      </vt:variant>
      <vt:variant>
        <vt:i4>12</vt:i4>
      </vt:variant>
      <vt:variant>
        <vt:i4>0</vt:i4>
      </vt:variant>
      <vt:variant>
        <vt:i4>5</vt:i4>
      </vt:variant>
      <vt:variant>
        <vt:lpwstr>consultantplus://offline/ref=021D0C04C2F2380ABA2152AB91AE8913880887259D6706E0B307492B06EBt5K</vt:lpwstr>
      </vt:variant>
      <vt:variant>
        <vt:lpwstr/>
      </vt:variant>
      <vt:variant>
        <vt:i4>6291554</vt:i4>
      </vt:variant>
      <vt:variant>
        <vt:i4>9</vt:i4>
      </vt:variant>
      <vt:variant>
        <vt:i4>0</vt:i4>
      </vt:variant>
      <vt:variant>
        <vt:i4>5</vt:i4>
      </vt:variant>
      <vt:variant>
        <vt:lpwstr>consultantplus://offline/ref=021D0C04C2F2380ABA2152AB91AE8913800E882D9F6C5BEABB5E4529E0t1K</vt:lpwstr>
      </vt:variant>
      <vt:variant>
        <vt:lpwstr/>
      </vt:variant>
      <vt:variant>
        <vt:i4>6160465</vt:i4>
      </vt:variant>
      <vt:variant>
        <vt:i4>6</vt:i4>
      </vt:variant>
      <vt:variant>
        <vt:i4>0</vt:i4>
      </vt:variant>
      <vt:variant>
        <vt:i4>5</vt:i4>
      </vt:variant>
      <vt:variant>
        <vt:lpwstr>http://www.eniseysk.com./</vt:lpwstr>
      </vt:variant>
      <vt:variant>
        <vt:lpwstr/>
      </vt:variant>
      <vt:variant>
        <vt:i4>6619187</vt:i4>
      </vt:variant>
      <vt:variant>
        <vt:i4>3</vt:i4>
      </vt:variant>
      <vt:variant>
        <vt:i4>0</vt:i4>
      </vt:variant>
      <vt:variant>
        <vt:i4>5</vt:i4>
      </vt:variant>
      <vt:variant>
        <vt:lpwstr>consultantplus://offline/ref=021D0C04C2F2380ABA214CA687C2D61C8A07DF20916504BFEE58127651BC3AF0E2tAK</vt:lpwstr>
      </vt:variant>
      <vt:variant>
        <vt:lpwstr/>
      </vt:variant>
      <vt:variant>
        <vt:i4>720986</vt:i4>
      </vt:variant>
      <vt:variant>
        <vt:i4>0</vt:i4>
      </vt:variant>
      <vt:variant>
        <vt:i4>0</vt:i4>
      </vt:variant>
      <vt:variant>
        <vt:i4>5</vt:i4>
      </vt:variant>
      <vt:variant>
        <vt:lpwstr>consultantplus://offline/ref=021D0C04C2F2380ABA2152AB91AE89138808892A916706E0B307492B06B530A76D594A8ADCE1t1K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Guest User</cp:lastModifiedBy>
  <cp:revision>2</cp:revision>
  <cp:lastPrinted>2013-10-14T02:40:00Z</cp:lastPrinted>
  <dcterms:created xsi:type="dcterms:W3CDTF">2021-09-30T09:59:00Z</dcterms:created>
  <dcterms:modified xsi:type="dcterms:W3CDTF">2021-09-30T09:59:00Z</dcterms:modified>
</cp:coreProperties>
</file>