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36" w:rsidRDefault="00553C36" w:rsidP="001476D7">
      <w:pPr>
        <w:rPr>
          <w:b/>
          <w:color w:val="000000"/>
        </w:rPr>
      </w:pPr>
    </w:p>
    <w:p w:rsidR="00553C36" w:rsidRDefault="00553C36" w:rsidP="001476D7">
      <w:pPr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20955</wp:posOffset>
            </wp:positionV>
            <wp:extent cx="676275" cy="65722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C36" w:rsidRDefault="00553C36" w:rsidP="001476D7">
      <w:pPr>
        <w:rPr>
          <w:b/>
          <w:color w:val="000000"/>
        </w:rPr>
      </w:pPr>
    </w:p>
    <w:p w:rsidR="001476D7" w:rsidRDefault="001476D7" w:rsidP="001476D7">
      <w:pPr>
        <w:rPr>
          <w:b/>
          <w:color w:val="000000"/>
        </w:rPr>
      </w:pPr>
    </w:p>
    <w:p w:rsidR="001476D7" w:rsidRDefault="001476D7" w:rsidP="001476D7">
      <w:pPr>
        <w:rPr>
          <w:b/>
          <w:color w:val="000000"/>
        </w:rPr>
      </w:pPr>
    </w:p>
    <w:p w:rsidR="001476D7" w:rsidRDefault="001476D7" w:rsidP="001476D7">
      <w:pPr>
        <w:jc w:val="center"/>
        <w:rPr>
          <w:b/>
          <w:color w:val="000000"/>
        </w:rPr>
      </w:pPr>
    </w:p>
    <w:p w:rsidR="001476D7" w:rsidRPr="00231C67" w:rsidRDefault="001476D7" w:rsidP="001476D7">
      <w:pPr>
        <w:jc w:val="center"/>
        <w:rPr>
          <w:b/>
          <w:color w:val="000000"/>
          <w:sz w:val="28"/>
          <w:szCs w:val="28"/>
        </w:rPr>
      </w:pPr>
      <w:r w:rsidRPr="00231C67">
        <w:rPr>
          <w:b/>
          <w:color w:val="000000"/>
          <w:sz w:val="28"/>
          <w:szCs w:val="28"/>
        </w:rPr>
        <w:t>АДМИНИСТРАЦИЯ ГОРОДА ЕНИСЕЙСКА</w:t>
      </w:r>
    </w:p>
    <w:p w:rsidR="001476D7" w:rsidRPr="00231C67" w:rsidRDefault="001476D7" w:rsidP="001476D7">
      <w:pPr>
        <w:jc w:val="center"/>
        <w:rPr>
          <w:color w:val="000000"/>
        </w:rPr>
      </w:pPr>
      <w:r w:rsidRPr="00231C67">
        <w:rPr>
          <w:color w:val="000000"/>
        </w:rPr>
        <w:t>Красноярского края</w:t>
      </w:r>
    </w:p>
    <w:p w:rsidR="001476D7" w:rsidRDefault="001476D7" w:rsidP="001476D7">
      <w:pPr>
        <w:jc w:val="center"/>
        <w:rPr>
          <w:color w:val="000000"/>
        </w:rPr>
      </w:pPr>
    </w:p>
    <w:p w:rsidR="001476D7" w:rsidRDefault="001476D7" w:rsidP="001476D7">
      <w:pPr>
        <w:jc w:val="center"/>
        <w:rPr>
          <w:color w:val="000000"/>
        </w:rPr>
      </w:pPr>
    </w:p>
    <w:p w:rsidR="001476D7" w:rsidRDefault="001476D7" w:rsidP="001476D7">
      <w:pPr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ПОСТАНОВЛЕНИЕ</w:t>
      </w:r>
    </w:p>
    <w:p w:rsidR="001476D7" w:rsidRPr="00553C36" w:rsidRDefault="001476D7" w:rsidP="001476D7">
      <w:pPr>
        <w:jc w:val="center"/>
        <w:rPr>
          <w:b/>
          <w:color w:val="000000"/>
          <w:sz w:val="20"/>
          <w:szCs w:val="20"/>
        </w:rPr>
      </w:pPr>
    </w:p>
    <w:p w:rsidR="001476D7" w:rsidRDefault="001476D7" w:rsidP="001476D7">
      <w:pPr>
        <w:jc w:val="center"/>
        <w:rPr>
          <w:b/>
          <w:color w:val="000000"/>
          <w:sz w:val="44"/>
        </w:rPr>
      </w:pPr>
    </w:p>
    <w:p w:rsidR="001476D7" w:rsidRDefault="001476D7" w:rsidP="001476D7">
      <w:pPr>
        <w:jc w:val="both"/>
        <w:rPr>
          <w:color w:val="000000"/>
          <w:sz w:val="28"/>
          <w:szCs w:val="28"/>
        </w:rPr>
      </w:pPr>
      <w:r w:rsidRPr="00231C67">
        <w:rPr>
          <w:color w:val="000000"/>
          <w:sz w:val="28"/>
          <w:szCs w:val="28"/>
        </w:rPr>
        <w:t xml:space="preserve">« </w:t>
      </w:r>
      <w:r w:rsidRPr="00231C67">
        <w:rPr>
          <w:color w:val="000000"/>
          <w:sz w:val="28"/>
          <w:szCs w:val="28"/>
          <w:u w:val="single"/>
        </w:rPr>
        <w:t xml:space="preserve"> </w:t>
      </w:r>
      <w:r w:rsidR="007F128E">
        <w:rPr>
          <w:color w:val="000000"/>
          <w:sz w:val="28"/>
          <w:szCs w:val="28"/>
          <w:u w:val="single"/>
        </w:rPr>
        <w:t>14</w:t>
      </w:r>
      <w:r w:rsidRPr="00231C67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 xml:space="preserve"> </w:t>
      </w:r>
      <w:r w:rsidRPr="00231C67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__</w:t>
      </w:r>
      <w:r w:rsidR="007F128E">
        <w:rPr>
          <w:color w:val="000000"/>
          <w:sz w:val="28"/>
          <w:szCs w:val="28"/>
          <w:u w:val="single"/>
        </w:rPr>
        <w:t>02</w:t>
      </w:r>
      <w:r>
        <w:rPr>
          <w:color w:val="000000"/>
          <w:sz w:val="28"/>
          <w:szCs w:val="28"/>
        </w:rPr>
        <w:t>__</w:t>
      </w:r>
      <w:r w:rsidRPr="00231C67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2</w:t>
      </w:r>
      <w:r w:rsidRPr="00231C67">
        <w:rPr>
          <w:color w:val="000000"/>
          <w:sz w:val="28"/>
          <w:szCs w:val="28"/>
        </w:rPr>
        <w:t xml:space="preserve"> г.                      г. Енисейск      </w:t>
      </w:r>
      <w:r>
        <w:rPr>
          <w:color w:val="000000"/>
          <w:sz w:val="28"/>
          <w:szCs w:val="28"/>
        </w:rPr>
        <w:t xml:space="preserve">  </w:t>
      </w:r>
      <w:r w:rsidR="007F128E">
        <w:rPr>
          <w:color w:val="000000"/>
          <w:sz w:val="28"/>
          <w:szCs w:val="28"/>
        </w:rPr>
        <w:t xml:space="preserve">                       </w:t>
      </w:r>
      <w:r>
        <w:rPr>
          <w:color w:val="000000"/>
          <w:sz w:val="28"/>
          <w:szCs w:val="28"/>
        </w:rPr>
        <w:t xml:space="preserve"> </w:t>
      </w:r>
      <w:r w:rsidRPr="00231C67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_</w:t>
      </w:r>
      <w:r w:rsidR="007F128E">
        <w:rPr>
          <w:color w:val="000000"/>
          <w:sz w:val="28"/>
          <w:szCs w:val="28"/>
        </w:rPr>
        <w:t>44-п</w:t>
      </w:r>
      <w:r>
        <w:rPr>
          <w:color w:val="000000"/>
          <w:sz w:val="28"/>
          <w:szCs w:val="28"/>
        </w:rPr>
        <w:t>___</w:t>
      </w:r>
    </w:p>
    <w:p w:rsidR="001476D7" w:rsidRDefault="001476D7" w:rsidP="001476D7">
      <w:pPr>
        <w:jc w:val="both"/>
        <w:rPr>
          <w:color w:val="000000"/>
          <w:sz w:val="28"/>
          <w:szCs w:val="28"/>
        </w:rPr>
      </w:pPr>
    </w:p>
    <w:p w:rsidR="001476D7" w:rsidRDefault="001476D7" w:rsidP="001476D7">
      <w:pPr>
        <w:jc w:val="both"/>
        <w:rPr>
          <w:color w:val="000000"/>
          <w:sz w:val="28"/>
          <w:szCs w:val="28"/>
        </w:rPr>
      </w:pPr>
    </w:p>
    <w:p w:rsidR="001476D7" w:rsidRDefault="001476D7" w:rsidP="001476D7">
      <w:pPr>
        <w:rPr>
          <w:sz w:val="28"/>
          <w:szCs w:val="28"/>
        </w:rPr>
      </w:pPr>
    </w:p>
    <w:p w:rsidR="001476D7" w:rsidRDefault="001476D7" w:rsidP="001476D7">
      <w:pPr>
        <w:jc w:val="both"/>
        <w:rPr>
          <w:sz w:val="28"/>
          <w:szCs w:val="28"/>
        </w:rPr>
      </w:pPr>
      <w:r>
        <w:rPr>
          <w:sz w:val="28"/>
          <w:szCs w:val="28"/>
        </w:rPr>
        <w:t>Об  утверждении Положения о порядке предоставления социальной поддержки граждан     в     виде     единовременной  адресной  материальной помощи</w:t>
      </w:r>
    </w:p>
    <w:p w:rsidR="001476D7" w:rsidRDefault="001476D7" w:rsidP="001476D7">
      <w:pPr>
        <w:rPr>
          <w:sz w:val="28"/>
        </w:rPr>
      </w:pPr>
    </w:p>
    <w:p w:rsidR="001476D7" w:rsidRDefault="001476D7" w:rsidP="001476D7">
      <w:pPr>
        <w:pStyle w:val="a3"/>
        <w:ind w:right="-1" w:firstLine="708"/>
        <w:jc w:val="both"/>
      </w:pPr>
      <w:r>
        <w:t xml:space="preserve"> </w:t>
      </w:r>
      <w:proofErr w:type="gramStart"/>
      <w:r>
        <w:t>Во исполнение</w:t>
      </w:r>
      <w:r w:rsidR="00553C36" w:rsidRPr="00553C36">
        <w:rPr>
          <w:szCs w:val="28"/>
        </w:rPr>
        <w:t xml:space="preserve"> </w:t>
      </w:r>
      <w:r w:rsidR="00553C36">
        <w:rPr>
          <w:szCs w:val="28"/>
        </w:rPr>
        <w:t xml:space="preserve">Федерального закона от 10.12.1995 № 195-ФЗ «Об основах социального обслуживания населения в Российской Федерации», </w:t>
      </w:r>
      <w:r>
        <w:t xml:space="preserve"> Закона Красноярского края от 10.12.2004 г.  № 12-2705 «О социальном обслуживании населения», в соответствии с Решением Енисейского городского Совета депутатов от 14.12.2011 г. № 25-181 «О бюджете города Енисейска на 2012 год и плановый период 2013-2014 годов»,  руководствуясь</w:t>
      </w:r>
      <w:proofErr w:type="gramEnd"/>
      <w:r>
        <w:t xml:space="preserve"> </w:t>
      </w:r>
      <w:r w:rsidR="009B10DF">
        <w:t xml:space="preserve">ст. 44.1; 44.2; 44.3 </w:t>
      </w:r>
      <w:r>
        <w:t>Устав</w:t>
      </w:r>
      <w:r w:rsidR="009B10DF">
        <w:t>а</w:t>
      </w:r>
      <w:r>
        <w:t xml:space="preserve"> города Енисейска,  ПОСТАНОВЛЯЮ:</w:t>
      </w:r>
    </w:p>
    <w:p w:rsidR="001476D7" w:rsidRPr="00765B53" w:rsidRDefault="001476D7" w:rsidP="001476D7">
      <w:pPr>
        <w:pStyle w:val="a3"/>
        <w:numPr>
          <w:ilvl w:val="0"/>
          <w:numId w:val="1"/>
        </w:numPr>
        <w:ind w:right="-1"/>
        <w:jc w:val="both"/>
        <w:rPr>
          <w:szCs w:val="28"/>
        </w:rPr>
      </w:pPr>
      <w:r>
        <w:t>Утвердить  Положение о порядке предоставления  социальной поддержки  в виде единовременной  адресной материальной помощи</w:t>
      </w:r>
      <w:r w:rsidR="00502042">
        <w:t xml:space="preserve"> жителям города Енисейска</w:t>
      </w:r>
      <w:r>
        <w:t xml:space="preserve"> (Приложение  № 1). </w:t>
      </w:r>
    </w:p>
    <w:p w:rsidR="00553C36" w:rsidRPr="000B639F" w:rsidRDefault="00553C36" w:rsidP="00553C36">
      <w:pPr>
        <w:pStyle w:val="a3"/>
        <w:numPr>
          <w:ilvl w:val="0"/>
          <w:numId w:val="1"/>
        </w:numPr>
        <w:ind w:right="0"/>
        <w:jc w:val="both"/>
        <w:rPr>
          <w:szCs w:val="28"/>
        </w:rPr>
      </w:pPr>
      <w:r w:rsidRPr="005C368B">
        <w:rPr>
          <w:szCs w:val="28"/>
        </w:rPr>
        <w:t>Финансов</w:t>
      </w:r>
      <w:r>
        <w:rPr>
          <w:szCs w:val="28"/>
        </w:rPr>
        <w:t xml:space="preserve">ому </w:t>
      </w:r>
      <w:r w:rsidRPr="005C368B">
        <w:rPr>
          <w:szCs w:val="28"/>
        </w:rPr>
        <w:t>управлению администрации города (Исмагилов Ш.Г.) производить зачисление денежных средств Управлению социальной защиты населения администрации г</w:t>
      </w:r>
      <w:r>
        <w:rPr>
          <w:szCs w:val="28"/>
        </w:rPr>
        <w:t xml:space="preserve">орода </w:t>
      </w:r>
      <w:r w:rsidRPr="005C368B">
        <w:rPr>
          <w:szCs w:val="28"/>
        </w:rPr>
        <w:t>Енисейска (Тихонова О.Ю.).</w:t>
      </w:r>
    </w:p>
    <w:p w:rsidR="00553C36" w:rsidRDefault="00553C36" w:rsidP="00553C3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</w:t>
      </w:r>
      <w:proofErr w:type="gramStart"/>
      <w:r>
        <w:rPr>
          <w:sz w:val="28"/>
          <w:szCs w:val="28"/>
        </w:rPr>
        <w:t xml:space="preserve">с </w:t>
      </w:r>
      <w:r w:rsidR="009B10DF">
        <w:rPr>
          <w:sz w:val="28"/>
          <w:szCs w:val="28"/>
        </w:rPr>
        <w:t>даты</w:t>
      </w:r>
      <w:r>
        <w:rPr>
          <w:sz w:val="28"/>
          <w:szCs w:val="28"/>
        </w:rPr>
        <w:t xml:space="preserve"> подписания</w:t>
      </w:r>
      <w:proofErr w:type="gramEnd"/>
      <w:r>
        <w:rPr>
          <w:sz w:val="28"/>
          <w:szCs w:val="28"/>
        </w:rPr>
        <w:t xml:space="preserve">. </w:t>
      </w:r>
    </w:p>
    <w:p w:rsidR="00553C36" w:rsidRDefault="00553C36" w:rsidP="00553C3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подлежит официальному опубликованию в газете «Енисейск-Плюс».</w:t>
      </w:r>
    </w:p>
    <w:p w:rsidR="00553C36" w:rsidRPr="004F7C9A" w:rsidRDefault="00553C36" w:rsidP="00553C3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 города по социальным вопросам Н.В. Черемных. </w:t>
      </w:r>
    </w:p>
    <w:p w:rsidR="00553C36" w:rsidRPr="004F7C9A" w:rsidRDefault="00553C36" w:rsidP="00553C36">
      <w:pPr>
        <w:rPr>
          <w:sz w:val="28"/>
          <w:szCs w:val="28"/>
        </w:rPr>
      </w:pPr>
    </w:p>
    <w:p w:rsidR="00553C36" w:rsidRDefault="00553C36" w:rsidP="00553C3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                                                              А.В. Авдеев</w:t>
      </w:r>
    </w:p>
    <w:p w:rsidR="00553C36" w:rsidRPr="004F7C9A" w:rsidRDefault="00553C36" w:rsidP="00553C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3C36" w:rsidRDefault="00553C36" w:rsidP="00553C36">
      <w:pPr>
        <w:rPr>
          <w:szCs w:val="28"/>
        </w:rPr>
      </w:pPr>
    </w:p>
    <w:p w:rsidR="009B10DF" w:rsidRDefault="009B10DF" w:rsidP="00553C36">
      <w:pPr>
        <w:rPr>
          <w:szCs w:val="28"/>
        </w:rPr>
      </w:pPr>
    </w:p>
    <w:p w:rsidR="009B10DF" w:rsidRDefault="009B10DF" w:rsidP="00553C36">
      <w:pPr>
        <w:rPr>
          <w:szCs w:val="28"/>
        </w:rPr>
      </w:pPr>
    </w:p>
    <w:p w:rsidR="009B10DF" w:rsidRDefault="009B10DF" w:rsidP="00553C36">
      <w:pPr>
        <w:rPr>
          <w:szCs w:val="28"/>
        </w:rPr>
      </w:pPr>
    </w:p>
    <w:p w:rsidR="00553C36" w:rsidRDefault="00553C36" w:rsidP="00553C36">
      <w:pPr>
        <w:rPr>
          <w:szCs w:val="28"/>
        </w:rPr>
      </w:pPr>
    </w:p>
    <w:tbl>
      <w:tblPr>
        <w:tblW w:w="0" w:type="auto"/>
        <w:tblLook w:val="04A0"/>
      </w:tblPr>
      <w:tblGrid>
        <w:gridCol w:w="4705"/>
        <w:gridCol w:w="4866"/>
      </w:tblGrid>
      <w:tr w:rsidR="001476D7" w:rsidTr="00553C36">
        <w:tc>
          <w:tcPr>
            <w:tcW w:w="4705" w:type="dxa"/>
          </w:tcPr>
          <w:p w:rsidR="00553C36" w:rsidRDefault="00553C36" w:rsidP="00BC1C9A">
            <w:pPr>
              <w:rPr>
                <w:b/>
                <w:sz w:val="28"/>
                <w:szCs w:val="28"/>
              </w:rPr>
            </w:pPr>
          </w:p>
          <w:p w:rsidR="001476D7" w:rsidRDefault="001476D7" w:rsidP="00BC1C9A">
            <w:pPr>
              <w:jc w:val="center"/>
              <w:rPr>
                <w:b/>
                <w:sz w:val="28"/>
                <w:szCs w:val="28"/>
              </w:rPr>
            </w:pPr>
          </w:p>
          <w:p w:rsidR="001476D7" w:rsidRDefault="001476D7" w:rsidP="00BC1C9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66" w:type="dxa"/>
          </w:tcPr>
          <w:p w:rsidR="001476D7" w:rsidRDefault="001476D7" w:rsidP="00BC1C9A">
            <w:r>
              <w:t>Приложение №1</w:t>
            </w:r>
          </w:p>
          <w:p w:rsidR="00502042" w:rsidRDefault="00502042" w:rsidP="00502042">
            <w:r>
              <w:t xml:space="preserve">к Постановлению </w:t>
            </w:r>
          </w:p>
          <w:p w:rsidR="00502042" w:rsidRDefault="00502042" w:rsidP="00502042">
            <w:r>
              <w:t xml:space="preserve">администрации города </w:t>
            </w:r>
            <w:r w:rsidR="001476D7">
              <w:t xml:space="preserve"> </w:t>
            </w:r>
          </w:p>
          <w:p w:rsidR="001476D7" w:rsidRDefault="001476D7" w:rsidP="00502042">
            <w:pPr>
              <w:rPr>
                <w:b/>
                <w:sz w:val="28"/>
                <w:szCs w:val="28"/>
              </w:rPr>
            </w:pPr>
            <w:r>
              <w:t xml:space="preserve">№                  от  </w:t>
            </w:r>
          </w:p>
        </w:tc>
      </w:tr>
    </w:tbl>
    <w:p w:rsidR="001476D7" w:rsidRDefault="001476D7" w:rsidP="001476D7">
      <w:pPr>
        <w:ind w:left="360" w:right="-365"/>
        <w:jc w:val="both"/>
        <w:rPr>
          <w:sz w:val="28"/>
        </w:rPr>
      </w:pPr>
    </w:p>
    <w:p w:rsidR="001476D7" w:rsidRDefault="001476D7" w:rsidP="001476D7">
      <w:pPr>
        <w:ind w:left="360"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476D7" w:rsidRDefault="001476D7" w:rsidP="001476D7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предоставления социальной поддержки в виде</w:t>
      </w:r>
    </w:p>
    <w:p w:rsidR="001476D7" w:rsidRDefault="001476D7" w:rsidP="001476D7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единовременной адресной материальной помощи</w:t>
      </w:r>
    </w:p>
    <w:p w:rsidR="001476D7" w:rsidRDefault="001476D7" w:rsidP="001476D7">
      <w:pPr>
        <w:ind w:left="360" w:right="-365"/>
        <w:rPr>
          <w:szCs w:val="28"/>
        </w:rPr>
      </w:pPr>
      <w:r>
        <w:rPr>
          <w:szCs w:val="28"/>
        </w:rPr>
        <w:tab/>
      </w:r>
    </w:p>
    <w:p w:rsidR="001476D7" w:rsidRDefault="001476D7" w:rsidP="001476D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П</w:t>
      </w:r>
      <w:r w:rsidRPr="00D504B5">
        <w:rPr>
          <w:sz w:val="28"/>
          <w:szCs w:val="28"/>
        </w:rPr>
        <w:t>оложение разработано в соответствии</w:t>
      </w:r>
      <w:r>
        <w:rPr>
          <w:sz w:val="28"/>
          <w:szCs w:val="28"/>
        </w:rPr>
        <w:t xml:space="preserve"> с Федеральным законом от 10.12.1995 № 195-ФЗ «Об основах социального обслуживания населения в Российской Федерации», </w:t>
      </w:r>
      <w:r w:rsidRPr="00FD37ED">
        <w:rPr>
          <w:sz w:val="28"/>
          <w:szCs w:val="28"/>
        </w:rPr>
        <w:t>Законом Красноярского края от 10.12.2004 г.  № 12-2705 «О социальном обслуживании населения</w:t>
      </w:r>
      <w:r w:rsidRPr="00553C36">
        <w:rPr>
          <w:sz w:val="28"/>
          <w:szCs w:val="28"/>
        </w:rPr>
        <w:t>»,</w:t>
      </w:r>
      <w:r w:rsidR="00553C36" w:rsidRPr="00553C36">
        <w:rPr>
          <w:sz w:val="28"/>
          <w:szCs w:val="28"/>
        </w:rPr>
        <w:t xml:space="preserve"> Решением Енисейского городского Совета депутатов от 14.12.2011 г. № 25-181 «О бюджете города Енисейска на 2012 год и плановый период 2013-2014 годов»</w:t>
      </w:r>
      <w:r w:rsidR="00553C36">
        <w:rPr>
          <w:sz w:val="28"/>
          <w:szCs w:val="28"/>
        </w:rPr>
        <w:t>, с</w:t>
      </w:r>
      <w:r>
        <w:rPr>
          <w:sz w:val="28"/>
          <w:szCs w:val="28"/>
        </w:rPr>
        <w:t xml:space="preserve"> учетом включения в Программу мероприятий органов опеки и</w:t>
      </w:r>
      <w:proofErr w:type="gramEnd"/>
      <w:r>
        <w:rPr>
          <w:sz w:val="28"/>
          <w:szCs w:val="28"/>
        </w:rPr>
        <w:t xml:space="preserve"> попечительства»;</w:t>
      </w:r>
    </w:p>
    <w:p w:rsidR="001476D7" w:rsidRDefault="001476D7" w:rsidP="001476D7">
      <w:pPr>
        <w:ind w:firstLine="708"/>
        <w:jc w:val="both"/>
        <w:rPr>
          <w:sz w:val="28"/>
        </w:rPr>
      </w:pPr>
      <w:r>
        <w:rPr>
          <w:sz w:val="28"/>
        </w:rPr>
        <w:t>Положение регулирует порядок предоставления единовременной адресной материальной помощи гражданам, оказавшимся в трудной жизненной ситуации, зарегистрированным по месту жительства в городе Енисейске, Красноярского края в виде:</w:t>
      </w:r>
    </w:p>
    <w:p w:rsidR="001476D7" w:rsidRDefault="001476D7" w:rsidP="001476D7">
      <w:pPr>
        <w:jc w:val="both"/>
        <w:rPr>
          <w:sz w:val="28"/>
        </w:rPr>
      </w:pPr>
      <w:r>
        <w:rPr>
          <w:sz w:val="28"/>
        </w:rPr>
        <w:t>- денежных средств;</w:t>
      </w:r>
    </w:p>
    <w:p w:rsidR="001476D7" w:rsidRDefault="001476D7" w:rsidP="001476D7">
      <w:pPr>
        <w:jc w:val="both"/>
        <w:rPr>
          <w:sz w:val="28"/>
        </w:rPr>
      </w:pPr>
      <w:r>
        <w:rPr>
          <w:sz w:val="28"/>
        </w:rPr>
        <w:t>- горячего питания.</w:t>
      </w:r>
    </w:p>
    <w:p w:rsidR="001476D7" w:rsidRDefault="001476D7" w:rsidP="001476D7">
      <w:pPr>
        <w:jc w:val="both"/>
        <w:rPr>
          <w:sz w:val="28"/>
        </w:rPr>
      </w:pPr>
      <w:r>
        <w:rPr>
          <w:sz w:val="28"/>
        </w:rPr>
        <w:tab/>
        <w:t xml:space="preserve"> 3.</w:t>
      </w:r>
      <w:r>
        <w:rPr>
          <w:sz w:val="28"/>
          <w:szCs w:val="28"/>
        </w:rPr>
        <w:t xml:space="preserve">Условием предоставления единовременной адресной материальной помощи является </w:t>
      </w:r>
      <w:r w:rsidRPr="00502042">
        <w:rPr>
          <w:sz w:val="28"/>
          <w:szCs w:val="28"/>
        </w:rPr>
        <w:t>наличие трудной жизненной ситуации</w:t>
      </w:r>
      <w:r>
        <w:rPr>
          <w:sz w:val="28"/>
          <w:szCs w:val="28"/>
        </w:rPr>
        <w:t xml:space="preserve"> – ситуации объективно нарушающая жизнедеятельность гражданина (инвалидность, неспособность к самообслуживанию в связи с преклонным возрастом, болезнью, одиночество, сиротство, безнадзорность, </w:t>
      </w:r>
      <w:proofErr w:type="spellStart"/>
      <w:r>
        <w:rPr>
          <w:sz w:val="28"/>
          <w:szCs w:val="28"/>
        </w:rPr>
        <w:t>малообеспеченость</w:t>
      </w:r>
      <w:proofErr w:type="spellEnd"/>
      <w:r>
        <w:rPr>
          <w:sz w:val="28"/>
          <w:szCs w:val="28"/>
        </w:rPr>
        <w:t xml:space="preserve">, безработица, стихийное бедствие, отсутствие места жительства и иные обстоятельства) которую он не может преодолеть самостоятельно.  </w:t>
      </w:r>
    </w:p>
    <w:p w:rsidR="001476D7" w:rsidRDefault="001476D7" w:rsidP="00147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4.Единовременная адресная материальная помощь предоставляется однократно в течение календарного года. В исключительных случаях (пожар, стихийное бедствие, чрезвычайное происшествие, необходимость предоставления медицинской помощи, которую невозможно осуществить в рамках государственных гарантий оказания бесплатной медицинской помощи) предоставляется повторно.</w:t>
      </w:r>
    </w:p>
    <w:p w:rsidR="001476D7" w:rsidRDefault="001476D7" w:rsidP="001476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5.Для получения единовременной адресной материальной помощи  гражданин или его законный представитель,  вправе по своему выбору обратиться в уполномоченный орган местного самоуправления  с письменным заявлением с указанием номера счета, открытого в российской кредитной организации, расположенной на территории города с приложением следующих документов:    </w:t>
      </w:r>
    </w:p>
    <w:p w:rsidR="001476D7" w:rsidRDefault="001476D7" w:rsidP="00147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копия паспорта или иного документа, удостоверяющего личность гражданина;</w:t>
      </w:r>
    </w:p>
    <w:p w:rsidR="001476D7" w:rsidRDefault="001476D7" w:rsidP="00502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документа, подтверждающего состав семьи;</w:t>
      </w:r>
    </w:p>
    <w:p w:rsidR="001476D7" w:rsidRDefault="001476D7" w:rsidP="001476D7">
      <w:pPr>
        <w:rPr>
          <w:sz w:val="28"/>
          <w:szCs w:val="28"/>
        </w:rPr>
      </w:pPr>
      <w:r>
        <w:rPr>
          <w:sz w:val="28"/>
          <w:szCs w:val="28"/>
        </w:rPr>
        <w:t xml:space="preserve">     -  документа,      подтверждающего     наличие   у    гражданина     трудной жизненной ситуации. </w:t>
      </w:r>
    </w:p>
    <w:p w:rsidR="001476D7" w:rsidRDefault="001476D7" w:rsidP="001476D7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6.Заявление гражданина об оказании материальной помощи с необходимым  пакетом документов   регистрируется   в отдельном    журнале. Решение о предоставлении единовременной адресной материальной помощи и ее размере принимается  на основании предложений комиссии по оказания  адресной социальной помощи, созданной при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Енисейска.</w:t>
      </w:r>
    </w:p>
    <w:p w:rsidR="001476D7" w:rsidRPr="004C5363" w:rsidRDefault="001476D7" w:rsidP="001476D7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В соответствии со ст.9 закона</w:t>
      </w:r>
      <w:r w:rsidRPr="00FD37ED">
        <w:rPr>
          <w:sz w:val="28"/>
          <w:szCs w:val="28"/>
        </w:rPr>
        <w:t xml:space="preserve"> Красноярского края от 10.12.2004 г.  № 12-2705 «О соц</w:t>
      </w:r>
      <w:r>
        <w:rPr>
          <w:sz w:val="28"/>
          <w:szCs w:val="28"/>
        </w:rPr>
        <w:t>иальном обслуживании населения», определяется размер единовременной материальной помощи с учетом оценки индивидуальной нуждаемости граждан, находящимся в трудной жизненной ситуации, исходя из следующих критериев: уровень доходов, условия проживания, имущественная обеспеченность, состав семьи, а также обстоятельства, объективно нарушающие жизнедеятельность гражданина.</w:t>
      </w:r>
      <w:proofErr w:type="gramEnd"/>
    </w:p>
    <w:p w:rsidR="001476D7" w:rsidRDefault="001476D7" w:rsidP="001476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0649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комиссии о предоставлении единовременной адресной материальной помощи либо решение об отказе в её предоставлении принимается в течение 30 календарных дней со дня регистрации заявления.</w:t>
      </w:r>
    </w:p>
    <w:p w:rsidR="001476D7" w:rsidRDefault="001476D7" w:rsidP="001476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8.Основаниями для принятия решения об отказе в оказании адресной материальной помощи являются:</w:t>
      </w:r>
    </w:p>
    <w:p w:rsidR="001476D7" w:rsidRDefault="001476D7" w:rsidP="00147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а) отсутствие права на получение адресной социальной помощи на момент принятия решения;</w:t>
      </w:r>
    </w:p>
    <w:p w:rsidR="001476D7" w:rsidRDefault="001476D7" w:rsidP="00147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б) представление заявителем документов, содержащих неполные и (или) недостоверные сведения.</w:t>
      </w:r>
    </w:p>
    <w:p w:rsidR="001476D7" w:rsidRDefault="001476D7" w:rsidP="001476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9.О принятом решении граждане уведомляются в письменной форме в 10-дневный срок со дня принятия. В случае принятия решения об отказе в предоставлении единовременной адресной материальной помощи заявитель уведомляется об этом с указанием причин отказа.</w:t>
      </w:r>
    </w:p>
    <w:p w:rsidR="001476D7" w:rsidRDefault="001476D7" w:rsidP="001476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Предоставление единовременной адресной материальной помощи осуществляется путем перечисления денежных средств на счета, указанные гражданами в заявлении открытые в российских кредитных организациях.  </w:t>
      </w:r>
    </w:p>
    <w:p w:rsidR="001476D7" w:rsidRDefault="001476D7" w:rsidP="001476D7">
      <w:pPr>
        <w:ind w:right="-365"/>
        <w:jc w:val="both"/>
        <w:rPr>
          <w:sz w:val="28"/>
        </w:rPr>
      </w:pPr>
    </w:p>
    <w:p w:rsidR="001476D7" w:rsidRDefault="001476D7" w:rsidP="001476D7">
      <w:pPr>
        <w:ind w:left="360" w:right="-365"/>
        <w:jc w:val="both"/>
        <w:rPr>
          <w:sz w:val="28"/>
        </w:rPr>
      </w:pPr>
    </w:p>
    <w:p w:rsidR="001476D7" w:rsidRDefault="001476D7" w:rsidP="001476D7">
      <w:pPr>
        <w:ind w:left="360" w:right="-365"/>
        <w:jc w:val="both"/>
        <w:rPr>
          <w:sz w:val="28"/>
        </w:rPr>
      </w:pPr>
    </w:p>
    <w:p w:rsidR="007301CB" w:rsidRDefault="007301CB" w:rsidP="007301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УСЗН</w:t>
      </w:r>
    </w:p>
    <w:p w:rsidR="007301CB" w:rsidRDefault="007301CB" w:rsidP="007301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Енисейска                                                                                О.Ю. Тихонова </w:t>
      </w:r>
    </w:p>
    <w:p w:rsidR="007301CB" w:rsidRDefault="007301CB" w:rsidP="007301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76D7" w:rsidRDefault="001476D7" w:rsidP="001476D7"/>
    <w:p w:rsidR="001476D7" w:rsidRDefault="001476D7" w:rsidP="001476D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76D7" w:rsidRDefault="001476D7" w:rsidP="001476D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76D7" w:rsidRDefault="001476D7" w:rsidP="001476D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76D7" w:rsidRDefault="001476D7" w:rsidP="001476D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76D7" w:rsidRPr="001D5752" w:rsidRDefault="001476D7" w:rsidP="001476D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76D7" w:rsidRPr="001D5752" w:rsidRDefault="001476D7" w:rsidP="001476D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76D7" w:rsidRDefault="001476D7" w:rsidP="001476D7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2954" w:rsidRDefault="00A32954"/>
    <w:sectPr w:rsidR="00A32954" w:rsidSect="00553C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7E24"/>
    <w:multiLevelType w:val="hybridMultilevel"/>
    <w:tmpl w:val="F19A50AA"/>
    <w:lvl w:ilvl="0" w:tplc="E0B8B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7BF037D"/>
    <w:multiLevelType w:val="hybridMultilevel"/>
    <w:tmpl w:val="2D825AFC"/>
    <w:lvl w:ilvl="0" w:tplc="F5D808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A54F9F"/>
    <w:multiLevelType w:val="hybridMultilevel"/>
    <w:tmpl w:val="6178C886"/>
    <w:lvl w:ilvl="0" w:tplc="65C47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6D7"/>
    <w:rsid w:val="001476D7"/>
    <w:rsid w:val="001C3C5A"/>
    <w:rsid w:val="00424363"/>
    <w:rsid w:val="00502042"/>
    <w:rsid w:val="00553C36"/>
    <w:rsid w:val="007301CB"/>
    <w:rsid w:val="00792A06"/>
    <w:rsid w:val="007F128E"/>
    <w:rsid w:val="008D3EB8"/>
    <w:rsid w:val="009B10DF"/>
    <w:rsid w:val="009B3BB3"/>
    <w:rsid w:val="00A32954"/>
    <w:rsid w:val="00D64848"/>
    <w:rsid w:val="00E506C2"/>
    <w:rsid w:val="00E5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76D7"/>
    <w:pPr>
      <w:ind w:right="-365"/>
    </w:pPr>
    <w:rPr>
      <w:sz w:val="28"/>
    </w:rPr>
  </w:style>
  <w:style w:type="character" w:customStyle="1" w:styleId="a4">
    <w:name w:val="Основной текст Знак"/>
    <w:basedOn w:val="a0"/>
    <w:link w:val="a3"/>
    <w:rsid w:val="001476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47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01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1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7</cp:revision>
  <cp:lastPrinted>2012-02-08T05:21:00Z</cp:lastPrinted>
  <dcterms:created xsi:type="dcterms:W3CDTF">2012-01-31T04:17:00Z</dcterms:created>
  <dcterms:modified xsi:type="dcterms:W3CDTF">2012-02-14T07:36:00Z</dcterms:modified>
</cp:coreProperties>
</file>