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92" w:rsidRPr="00E30F24" w:rsidRDefault="001C2192" w:rsidP="001C21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0" allowOverlap="1" wp14:anchorId="02530D7C" wp14:editId="4738FD8D">
            <wp:simplePos x="0" y="0"/>
            <wp:positionH relativeFrom="page">
              <wp:posOffset>3602355</wp:posOffset>
            </wp:positionH>
            <wp:positionV relativeFrom="paragraph">
              <wp:posOffset>197485</wp:posOffset>
            </wp:positionV>
            <wp:extent cx="73152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192" w:rsidRDefault="001C2192" w:rsidP="001C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2192" w:rsidRDefault="001C2192" w:rsidP="001C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2192" w:rsidRDefault="001C2192" w:rsidP="001C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2192" w:rsidRPr="00E30F24" w:rsidRDefault="001C2192" w:rsidP="001C2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ГОРОДА ЕНИСЕЙСКА</w:t>
      </w:r>
    </w:p>
    <w:p w:rsidR="001C2192" w:rsidRPr="00E30F24" w:rsidRDefault="001C2192" w:rsidP="001C2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1C2192" w:rsidRPr="00E30F24" w:rsidRDefault="001C2192" w:rsidP="001C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192" w:rsidRDefault="001C2192" w:rsidP="001C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ПОСТАНОВЛЕНИЕ</w:t>
      </w:r>
    </w:p>
    <w:p w:rsidR="001C2192" w:rsidRPr="00E30F24" w:rsidRDefault="001C2192" w:rsidP="001C2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9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2"/>
        <w:gridCol w:w="249"/>
        <w:gridCol w:w="7405"/>
      </w:tblGrid>
      <w:tr w:rsidR="001C2192" w:rsidRPr="00E30F24" w:rsidTr="001A1F1F">
        <w:tc>
          <w:tcPr>
            <w:tcW w:w="169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92" w:rsidRPr="00E30F24" w:rsidRDefault="00AE58EE" w:rsidP="001A1F1F">
            <w:pPr>
              <w:tabs>
                <w:tab w:val="left" w:pos="6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2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1C2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 2017 г.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1C2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1C2192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г.Енисейск</w:t>
            </w:r>
            <w:proofErr w:type="spellEnd"/>
            <w:r w:rsidR="001C2192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2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5F2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№ 262</w:t>
            </w:r>
            <w:r w:rsidR="001C2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</w:p>
          <w:p w:rsidR="001C2192" w:rsidRPr="00E30F24" w:rsidRDefault="001C2192" w:rsidP="001A1F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192" w:rsidRPr="00E30F24" w:rsidTr="001A1F1F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192" w:rsidRPr="00E30F24" w:rsidRDefault="001C2192" w:rsidP="001A1F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192" w:rsidRPr="00E30F24" w:rsidTr="001A1F1F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192" w:rsidRDefault="001C2192" w:rsidP="001A1F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1C2192" w:rsidRPr="00E30F24" w:rsidTr="001A1F1F">
        <w:trPr>
          <w:gridAfter w:val="1"/>
          <w:wAfter w:w="7405" w:type="dxa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92" w:rsidRPr="00D04CA7" w:rsidRDefault="001C2192" w:rsidP="001A1F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0F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внесении изменений в </w:t>
            </w:r>
          </w:p>
          <w:p w:rsidR="001C2192" w:rsidRDefault="001C2192" w:rsidP="001A1F1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EFA">
              <w:rPr>
                <w:rFonts w:ascii="Times New Roman" w:hAnsi="Times New Roman" w:cs="Times New Roman"/>
                <w:bCs/>
                <w:sz w:val="26"/>
                <w:szCs w:val="26"/>
              </w:rPr>
              <w:t>Правил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C64E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присвоения, изменения </w:t>
            </w:r>
          </w:p>
          <w:p w:rsidR="001C2192" w:rsidRDefault="001C2192" w:rsidP="001A1F1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 аннулирования адресов объектам</w:t>
            </w:r>
            <w:r w:rsidRPr="00C64E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C2192" w:rsidRDefault="001C2192" w:rsidP="001A1F1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E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недвижимости на территории </w:t>
            </w:r>
          </w:p>
          <w:p w:rsidR="001C2192" w:rsidRPr="00E30F24" w:rsidRDefault="001C2192" w:rsidP="001A1F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FA">
              <w:rPr>
                <w:rFonts w:ascii="Times New Roman" w:hAnsi="Times New Roman" w:cs="Times New Roman"/>
                <w:bCs/>
                <w:sz w:val="26"/>
                <w:szCs w:val="26"/>
              </w:rPr>
              <w:t>города Енисейска</w:t>
            </w:r>
          </w:p>
        </w:tc>
      </w:tr>
    </w:tbl>
    <w:p w:rsidR="001C2192" w:rsidRPr="00E30F24" w:rsidRDefault="001C2192" w:rsidP="001C21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192" w:rsidRDefault="001C2192" w:rsidP="00B00153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286E">
        <w:rPr>
          <w:rFonts w:ascii="Times New Roman" w:hAnsi="Times New Roman" w:cs="Times New Roman"/>
          <w:sz w:val="26"/>
          <w:szCs w:val="26"/>
        </w:rPr>
        <w:t xml:space="preserve">В целях установления единых правил присвоения, изменения и аннулирования адресов объектам недвижимости в городе </w:t>
      </w:r>
      <w:r>
        <w:rPr>
          <w:rFonts w:ascii="Times New Roman" w:hAnsi="Times New Roman" w:cs="Times New Roman"/>
          <w:sz w:val="26"/>
          <w:szCs w:val="26"/>
        </w:rPr>
        <w:t>Енисейске</w:t>
      </w:r>
      <w:r w:rsidRPr="00CA286E">
        <w:rPr>
          <w:rFonts w:ascii="Times New Roman" w:hAnsi="Times New Roman" w:cs="Times New Roman"/>
          <w:sz w:val="26"/>
          <w:szCs w:val="26"/>
        </w:rPr>
        <w:t xml:space="preserve">, согласованного ведения земельного и градостроительного кадастров, формирования единой информационной системы о недвижимом имуществе, в соответствии с </w:t>
      </w:r>
      <w:hyperlink r:id="rId5" w:history="1">
        <w:r w:rsidRPr="00CA286E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CA286E">
        <w:rPr>
          <w:rFonts w:ascii="Times New Roman" w:hAnsi="Times New Roman" w:cs="Times New Roman"/>
          <w:sz w:val="26"/>
          <w:szCs w:val="26"/>
        </w:rPr>
        <w:t xml:space="preserve"> Правительства РФ от 19.11.2014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CA28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286E">
        <w:rPr>
          <w:rFonts w:ascii="Times New Roman" w:hAnsi="Times New Roman" w:cs="Times New Roman"/>
          <w:sz w:val="26"/>
          <w:szCs w:val="26"/>
        </w:rPr>
        <w:t xml:space="preserve"> 1221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A286E">
        <w:rPr>
          <w:rFonts w:ascii="Times New Roman" w:hAnsi="Times New Roman" w:cs="Times New Roman"/>
          <w:sz w:val="26"/>
          <w:szCs w:val="26"/>
        </w:rPr>
        <w:t>Об утверждении Правил присвоения, из</w:t>
      </w:r>
      <w:r>
        <w:rPr>
          <w:rFonts w:ascii="Times New Roman" w:hAnsi="Times New Roman" w:cs="Times New Roman"/>
          <w:sz w:val="26"/>
          <w:szCs w:val="26"/>
        </w:rPr>
        <w:t>менения и аннулирования адресов»</w:t>
      </w:r>
      <w:r w:rsidRPr="00CA286E">
        <w:rPr>
          <w:rFonts w:ascii="Times New Roman" w:hAnsi="Times New Roman" w:cs="Times New Roman"/>
          <w:sz w:val="26"/>
          <w:szCs w:val="26"/>
        </w:rPr>
        <w:t xml:space="preserve">, 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ст. 5.1, 8, 39, 43 Устава города Енисейска, ПОСТАНОВЛЯЮ, </w:t>
      </w:r>
    </w:p>
    <w:p w:rsidR="001C2192" w:rsidRPr="001C2192" w:rsidRDefault="001C2192" w:rsidP="001C219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нести изменения в </w:t>
      </w:r>
      <w:r w:rsidRPr="00C64EFA">
        <w:rPr>
          <w:rFonts w:ascii="Times New Roman" w:hAnsi="Times New Roman" w:cs="Times New Roman"/>
          <w:bCs/>
          <w:sz w:val="26"/>
          <w:szCs w:val="26"/>
        </w:rPr>
        <w:t>Правил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C64EFA">
        <w:rPr>
          <w:rFonts w:ascii="Times New Roman" w:hAnsi="Times New Roman" w:cs="Times New Roman"/>
          <w:bCs/>
          <w:sz w:val="26"/>
          <w:szCs w:val="26"/>
        </w:rPr>
        <w:t xml:space="preserve"> присвоения, изменения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64EFA">
        <w:rPr>
          <w:rFonts w:ascii="Times New Roman" w:hAnsi="Times New Roman" w:cs="Times New Roman"/>
          <w:bCs/>
          <w:sz w:val="26"/>
          <w:szCs w:val="26"/>
        </w:rPr>
        <w:t>и аннулирования адресов объектам недвижимости на территории города Енисейска</w:t>
      </w:r>
      <w:r>
        <w:rPr>
          <w:rFonts w:ascii="Times New Roman" w:hAnsi="Times New Roman" w:cs="Times New Roman"/>
          <w:bCs/>
          <w:sz w:val="26"/>
          <w:szCs w:val="26"/>
        </w:rPr>
        <w:t>, утвержденных постановлением администрации города Енисейска № 94-п от 01.06.</w:t>
      </w:r>
      <w:r w:rsidR="00AE58EE">
        <w:rPr>
          <w:rFonts w:ascii="Times New Roman" w:hAnsi="Times New Roman" w:cs="Times New Roman"/>
          <w:bCs/>
          <w:sz w:val="26"/>
          <w:szCs w:val="26"/>
        </w:rPr>
        <w:t>20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15 г. (приложение № 2):</w:t>
      </w:r>
    </w:p>
    <w:p w:rsidR="001C2192" w:rsidRPr="00F260F3" w:rsidRDefault="001C2192" w:rsidP="001C21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В пункте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36 Правил</w:t>
      </w:r>
      <w:r w:rsidRPr="00F26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 «18 рабочих дней» заменить словами «12 рабочих дней»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C2192" w:rsidRPr="00E30F24" w:rsidRDefault="00B00153" w:rsidP="001C21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1C2192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Контроль над выполнением настоящего постановления возложить на заместителя Главы города по </w:t>
      </w:r>
      <w:r w:rsidR="001C2192" w:rsidRPr="00303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строительству и архитектуре В.В. Никольского</w:t>
      </w:r>
      <w:r w:rsidR="001C2192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C2192" w:rsidRPr="00E30F24" w:rsidRDefault="00B00153" w:rsidP="001C21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1C2192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Постановление подлежит публикации в газете «Енисейск-Плюс» и размещению на официальном интернет – портале органов местного самоуправления г. Енисейска </w:t>
      </w:r>
      <w:hyperlink r:id="rId6" w:history="1">
        <w:r w:rsidR="001C2192" w:rsidRPr="0030329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www.eniseysk.com</w:t>
        </w:r>
      </w:hyperlink>
      <w:r w:rsidR="001C2192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C2192" w:rsidRPr="00E30F24" w:rsidRDefault="00B00153" w:rsidP="001C21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1C2192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Постановление вступает в силу в день, следующий за днем официального опубликования. </w:t>
      </w:r>
    </w:p>
    <w:p w:rsidR="001C2192" w:rsidRPr="00E30F24" w:rsidRDefault="001C2192" w:rsidP="001C2192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192" w:rsidRPr="00E30F24" w:rsidRDefault="001C2192" w:rsidP="001C21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03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03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И.Н. Антипов</w:t>
      </w:r>
    </w:p>
    <w:p w:rsidR="005D315E" w:rsidRDefault="005D315E"/>
    <w:sectPr w:rsidR="005D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92"/>
    <w:rsid w:val="001C2192"/>
    <w:rsid w:val="005D315E"/>
    <w:rsid w:val="005F24B0"/>
    <w:rsid w:val="00AE58EE"/>
    <w:rsid w:val="00B0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A1C8"/>
  <w15:chartTrackingRefBased/>
  <w15:docId w15:val="{92DB277D-4FEC-49A0-9BE0-168C893D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iseysk.com/" TargetMode="External"/><Relationship Id="rId5" Type="http://schemas.openxmlformats.org/officeDocument/2006/relationships/hyperlink" Target="consultantplus://offline/ref=68F4AC70E72F33ACD7EB1B85E9711BE9CAB7CFC41FD86952D474ACEC641AOC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Викторианна</cp:lastModifiedBy>
  <cp:revision>4</cp:revision>
  <cp:lastPrinted>2017-12-25T04:16:00Z</cp:lastPrinted>
  <dcterms:created xsi:type="dcterms:W3CDTF">2017-12-18T12:58:00Z</dcterms:created>
  <dcterms:modified xsi:type="dcterms:W3CDTF">2017-12-25T04:16:00Z</dcterms:modified>
</cp:coreProperties>
</file>