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566" w:rsidRDefault="00647AE7">
      <w:pPr>
        <w:jc w:val="right"/>
        <w:rPr>
          <w:sz w:val="20"/>
          <w:szCs w:val="20"/>
        </w:rPr>
      </w:pPr>
      <w:r>
        <w:rPr>
          <w:noProof/>
          <w:sz w:val="20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page">
              <wp:posOffset>3607435</wp:posOffset>
            </wp:positionH>
            <wp:positionV relativeFrom="paragraph">
              <wp:posOffset>101600</wp:posOffset>
            </wp:positionV>
            <wp:extent cx="673100" cy="66040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4566" w:rsidRDefault="00AC4566">
      <w:pPr>
        <w:rPr>
          <w:sz w:val="28"/>
        </w:rPr>
      </w:pPr>
    </w:p>
    <w:p w:rsidR="00AC4566" w:rsidRDefault="00AC4566">
      <w:pPr>
        <w:rPr>
          <w:sz w:val="28"/>
        </w:rPr>
      </w:pPr>
      <w:r>
        <w:rPr>
          <w:sz w:val="28"/>
        </w:rPr>
        <w:t xml:space="preserve">              </w:t>
      </w:r>
    </w:p>
    <w:p w:rsidR="00AC4566" w:rsidRDefault="00AC4566">
      <w:pPr>
        <w:rPr>
          <w:sz w:val="28"/>
        </w:rPr>
      </w:pPr>
    </w:p>
    <w:p w:rsidR="00AC4566" w:rsidRDefault="00AC4566">
      <w:pPr>
        <w:jc w:val="center"/>
        <w:rPr>
          <w:sz w:val="28"/>
        </w:rPr>
      </w:pPr>
    </w:p>
    <w:p w:rsidR="00AC4566" w:rsidRDefault="00AC4566">
      <w:pPr>
        <w:jc w:val="center"/>
        <w:rPr>
          <w:b/>
          <w:sz w:val="28"/>
        </w:rPr>
      </w:pPr>
    </w:p>
    <w:p w:rsidR="00AC4566" w:rsidRDefault="00AC4566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АДМИНИСТРАЦИЯ ГОРОДА ЕНИСЕЙСКА</w:t>
      </w:r>
    </w:p>
    <w:p w:rsidR="00AC4566" w:rsidRDefault="00AC4566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Красноярского края</w:t>
      </w:r>
    </w:p>
    <w:p w:rsidR="00AC4566" w:rsidRDefault="00AC4566">
      <w:pPr>
        <w:jc w:val="center"/>
        <w:rPr>
          <w:color w:val="000000"/>
          <w:sz w:val="28"/>
        </w:rPr>
      </w:pPr>
    </w:p>
    <w:p w:rsidR="00AC4566" w:rsidRDefault="00AC4566">
      <w:pPr>
        <w:jc w:val="center"/>
        <w:rPr>
          <w:b/>
          <w:color w:val="000000"/>
          <w:sz w:val="44"/>
        </w:rPr>
      </w:pPr>
      <w:r>
        <w:rPr>
          <w:b/>
          <w:color w:val="000000"/>
          <w:sz w:val="44"/>
        </w:rPr>
        <w:t>ПОСТАНОВЛЕНИЕ</w:t>
      </w:r>
    </w:p>
    <w:p w:rsidR="00AC4566" w:rsidRDefault="00AC4566">
      <w:pPr>
        <w:jc w:val="center"/>
        <w:rPr>
          <w:b/>
          <w:color w:val="000000"/>
          <w:sz w:val="32"/>
        </w:rPr>
      </w:pPr>
    </w:p>
    <w:p w:rsidR="00AC4566" w:rsidRDefault="00AC4566">
      <w:pPr>
        <w:jc w:val="center"/>
        <w:rPr>
          <w:color w:val="000000"/>
        </w:rPr>
      </w:pPr>
    </w:p>
    <w:p w:rsidR="00AC4566" w:rsidRDefault="00AC4566">
      <w:pPr>
        <w:rPr>
          <w:color w:val="000000"/>
          <w:sz w:val="28"/>
        </w:rPr>
      </w:pPr>
      <w:proofErr w:type="gramStart"/>
      <w:r>
        <w:rPr>
          <w:color w:val="000000"/>
          <w:sz w:val="28"/>
        </w:rPr>
        <w:t>«</w:t>
      </w:r>
      <w:r>
        <w:rPr>
          <w:color w:val="000000"/>
          <w:sz w:val="28"/>
          <w:u w:val="single"/>
        </w:rPr>
        <w:t xml:space="preserve"> </w:t>
      </w:r>
      <w:r w:rsidR="00EF4348">
        <w:rPr>
          <w:color w:val="000000"/>
          <w:sz w:val="28"/>
          <w:u w:val="single"/>
        </w:rPr>
        <w:t>03</w:t>
      </w:r>
      <w:proofErr w:type="gramEnd"/>
      <w:r w:rsidR="00EF4348">
        <w:rPr>
          <w:color w:val="000000"/>
          <w:sz w:val="28"/>
          <w:u w:val="single"/>
        </w:rPr>
        <w:t xml:space="preserve"> </w:t>
      </w:r>
      <w:r>
        <w:rPr>
          <w:color w:val="000000"/>
          <w:sz w:val="28"/>
        </w:rPr>
        <w:t xml:space="preserve">» </w:t>
      </w:r>
      <w:r>
        <w:rPr>
          <w:color w:val="000000"/>
          <w:sz w:val="28"/>
          <w:u w:val="single"/>
        </w:rPr>
        <w:t xml:space="preserve">   </w:t>
      </w:r>
      <w:r w:rsidR="00EF4348">
        <w:rPr>
          <w:color w:val="000000"/>
          <w:sz w:val="28"/>
          <w:u w:val="single"/>
        </w:rPr>
        <w:t xml:space="preserve">07  </w:t>
      </w:r>
      <w:r>
        <w:rPr>
          <w:color w:val="000000"/>
          <w:sz w:val="28"/>
          <w:u w:val="single"/>
        </w:rPr>
        <w:t xml:space="preserve"> </w:t>
      </w:r>
      <w:r>
        <w:rPr>
          <w:color w:val="000000"/>
          <w:sz w:val="28"/>
        </w:rPr>
        <w:t xml:space="preserve"> 20</w:t>
      </w:r>
      <w:r w:rsidR="008B43CB">
        <w:rPr>
          <w:color w:val="000000"/>
          <w:sz w:val="28"/>
        </w:rPr>
        <w:t>1</w:t>
      </w:r>
      <w:r w:rsidR="007C4501">
        <w:rPr>
          <w:color w:val="000000"/>
          <w:sz w:val="28"/>
        </w:rPr>
        <w:t>8</w:t>
      </w:r>
      <w:r>
        <w:rPr>
          <w:color w:val="000000"/>
          <w:sz w:val="28"/>
        </w:rPr>
        <w:t xml:space="preserve"> г.           </w:t>
      </w:r>
      <w:r w:rsidR="00EF4348"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 xml:space="preserve">  </w:t>
      </w:r>
      <w:r w:rsidR="00EF4348">
        <w:rPr>
          <w:color w:val="000000"/>
          <w:sz w:val="28"/>
        </w:rPr>
        <w:t xml:space="preserve">    </w:t>
      </w:r>
      <w:r>
        <w:rPr>
          <w:color w:val="000000"/>
          <w:sz w:val="28"/>
        </w:rPr>
        <w:t xml:space="preserve"> г. Енисейск                                            № </w:t>
      </w:r>
      <w:r w:rsidR="00EF4348">
        <w:rPr>
          <w:color w:val="000000"/>
          <w:sz w:val="28"/>
        </w:rPr>
        <w:t>140-п</w:t>
      </w:r>
    </w:p>
    <w:p w:rsidR="00AC4566" w:rsidRDefault="00AC4566">
      <w:pPr>
        <w:rPr>
          <w:color w:val="000000"/>
          <w:sz w:val="28"/>
        </w:rPr>
      </w:pPr>
    </w:p>
    <w:p w:rsidR="00AC4566" w:rsidRDefault="00AC4566">
      <w:pPr>
        <w:rPr>
          <w:color w:val="000000"/>
          <w:sz w:val="28"/>
        </w:rPr>
      </w:pPr>
    </w:p>
    <w:p w:rsidR="00AC4566" w:rsidRDefault="00AC4566">
      <w:pPr>
        <w:rPr>
          <w:color w:val="000000"/>
          <w:sz w:val="28"/>
        </w:rPr>
      </w:pPr>
      <w:r>
        <w:rPr>
          <w:color w:val="000000"/>
          <w:sz w:val="28"/>
        </w:rPr>
        <w:t>О</w:t>
      </w:r>
      <w:r w:rsidR="00AE1741">
        <w:rPr>
          <w:color w:val="000000"/>
          <w:sz w:val="28"/>
        </w:rPr>
        <w:t xml:space="preserve"> внесении изменений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br/>
      </w:r>
      <w:r w:rsidR="00AE1741">
        <w:rPr>
          <w:color w:val="000000"/>
          <w:sz w:val="28"/>
        </w:rPr>
        <w:t>в постановление администрации г. Енисейска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br/>
      </w:r>
      <w:r w:rsidR="00AE1741">
        <w:rPr>
          <w:color w:val="000000"/>
          <w:sz w:val="28"/>
        </w:rPr>
        <w:t>от 28.12.2017 №268-п</w:t>
      </w:r>
    </w:p>
    <w:p w:rsidR="00AC4566" w:rsidRDefault="00AC4566">
      <w:pPr>
        <w:rPr>
          <w:color w:val="000000"/>
          <w:sz w:val="28"/>
        </w:rPr>
      </w:pPr>
    </w:p>
    <w:p w:rsidR="0007521E" w:rsidRDefault="00AC4566">
      <w:pPr>
        <w:ind w:right="43" w:firstLine="567"/>
        <w:jc w:val="both"/>
        <w:rPr>
          <w:sz w:val="28"/>
        </w:rPr>
      </w:pPr>
      <w:r>
        <w:rPr>
          <w:sz w:val="28"/>
        </w:rPr>
        <w:t xml:space="preserve">Руководствуясь </w:t>
      </w:r>
      <w:r w:rsidR="00387A3D">
        <w:rPr>
          <w:sz w:val="28"/>
        </w:rPr>
        <w:t xml:space="preserve">ст. 16 </w:t>
      </w:r>
      <w:r>
        <w:rPr>
          <w:sz w:val="28"/>
        </w:rPr>
        <w:t>Федеральн</w:t>
      </w:r>
      <w:r w:rsidR="00387A3D">
        <w:rPr>
          <w:sz w:val="28"/>
        </w:rPr>
        <w:t>ого</w:t>
      </w:r>
      <w:r>
        <w:rPr>
          <w:sz w:val="28"/>
        </w:rPr>
        <w:t xml:space="preserve"> закон</w:t>
      </w:r>
      <w:r w:rsidR="00387A3D">
        <w:rPr>
          <w:sz w:val="28"/>
        </w:rPr>
        <w:t>а</w:t>
      </w:r>
      <w:r>
        <w:rPr>
          <w:sz w:val="28"/>
        </w:rPr>
        <w:t xml:space="preserve"> от 12</w:t>
      </w:r>
      <w:r w:rsidR="00387A3D">
        <w:rPr>
          <w:sz w:val="28"/>
        </w:rPr>
        <w:t>.12.</w:t>
      </w:r>
      <w:r>
        <w:rPr>
          <w:sz w:val="28"/>
        </w:rPr>
        <w:t xml:space="preserve">2002 №67-ФЗ «Об основных гарантиях избирательных прав и права на участие </w:t>
      </w:r>
      <w:r w:rsidR="00387A3D">
        <w:rPr>
          <w:sz w:val="28"/>
        </w:rPr>
        <w:t xml:space="preserve">в референдуме </w:t>
      </w:r>
      <w:r>
        <w:rPr>
          <w:sz w:val="28"/>
        </w:rPr>
        <w:t xml:space="preserve">граждан Российской Федерации», </w:t>
      </w:r>
      <w:r w:rsidR="003F0E08">
        <w:rPr>
          <w:sz w:val="28"/>
        </w:rPr>
        <w:t>Указом Губернатора</w:t>
      </w:r>
      <w:r w:rsidR="003D20E7">
        <w:rPr>
          <w:sz w:val="28"/>
        </w:rPr>
        <w:t xml:space="preserve"> Красноярского края  от 17.06.2013 №106-уг «О мерах по реализации Положения Государственной системе регистрации (учета) избирателей, участников референдума в Российской Федерации»,</w:t>
      </w:r>
      <w:r w:rsidR="0007521E" w:rsidRPr="0007521E">
        <w:rPr>
          <w:sz w:val="28"/>
          <w:szCs w:val="28"/>
        </w:rPr>
        <w:t xml:space="preserve"> </w:t>
      </w:r>
      <w:hyperlink r:id="rId7" w:history="1">
        <w:r w:rsidR="0007521E" w:rsidRPr="00192ACB">
          <w:rPr>
            <w:sz w:val="28"/>
            <w:szCs w:val="28"/>
          </w:rPr>
          <w:t>Постановлением</w:t>
        </w:r>
      </w:hyperlink>
      <w:r w:rsidR="0007521E" w:rsidRPr="00192ACB">
        <w:rPr>
          <w:sz w:val="28"/>
          <w:szCs w:val="28"/>
        </w:rPr>
        <w:t xml:space="preserve"> Центральной избирательной комиссии Российской Федерации от 06.11.1997 </w:t>
      </w:r>
      <w:r w:rsidR="0007521E">
        <w:rPr>
          <w:sz w:val="28"/>
          <w:szCs w:val="28"/>
        </w:rPr>
        <w:t>№</w:t>
      </w:r>
      <w:r w:rsidR="0007521E" w:rsidRPr="00192ACB">
        <w:rPr>
          <w:sz w:val="28"/>
          <w:szCs w:val="28"/>
        </w:rPr>
        <w:t xml:space="preserve"> 134/973-II </w:t>
      </w:r>
      <w:r w:rsidR="0007521E">
        <w:rPr>
          <w:sz w:val="28"/>
          <w:szCs w:val="28"/>
        </w:rPr>
        <w:t>«</w:t>
      </w:r>
      <w:r w:rsidR="0007521E" w:rsidRPr="00192ACB">
        <w:rPr>
          <w:sz w:val="28"/>
          <w:szCs w:val="28"/>
        </w:rPr>
        <w:t>О Положении о Государственной системе регистрации (учета) избирателей, участников референдума в Российской Федерации</w:t>
      </w:r>
      <w:r w:rsidR="0007521E">
        <w:rPr>
          <w:sz w:val="28"/>
          <w:szCs w:val="28"/>
        </w:rPr>
        <w:t>»</w:t>
      </w:r>
      <w:r w:rsidR="00FA528E">
        <w:rPr>
          <w:sz w:val="28"/>
          <w:szCs w:val="28"/>
        </w:rPr>
        <w:t xml:space="preserve"> </w:t>
      </w:r>
      <w:r w:rsidR="00FA528E">
        <w:rPr>
          <w:sz w:val="28"/>
        </w:rPr>
        <w:t>(далее – Положение)</w:t>
      </w:r>
      <w:r w:rsidR="0007521E">
        <w:rPr>
          <w:sz w:val="28"/>
          <w:szCs w:val="28"/>
        </w:rPr>
        <w:t>,</w:t>
      </w:r>
      <w:r w:rsidR="0007521E" w:rsidRPr="0007521E">
        <w:rPr>
          <w:sz w:val="28"/>
          <w:szCs w:val="28"/>
        </w:rPr>
        <w:t xml:space="preserve"> </w:t>
      </w:r>
      <w:r w:rsidR="0007521E">
        <w:rPr>
          <w:sz w:val="28"/>
          <w:szCs w:val="28"/>
        </w:rPr>
        <w:t>р</w:t>
      </w:r>
      <w:hyperlink r:id="rId8" w:history="1">
        <w:r w:rsidR="0007521E" w:rsidRPr="00192ACB">
          <w:rPr>
            <w:sz w:val="28"/>
            <w:szCs w:val="28"/>
          </w:rPr>
          <w:t>ешением</w:t>
        </w:r>
      </w:hyperlink>
      <w:r w:rsidR="0007521E" w:rsidRPr="00192ACB">
        <w:rPr>
          <w:sz w:val="28"/>
          <w:szCs w:val="28"/>
        </w:rPr>
        <w:t xml:space="preserve"> Избирательной комиссии Красноярского края от 01.03.2006 </w:t>
      </w:r>
      <w:r w:rsidR="0007521E">
        <w:rPr>
          <w:sz w:val="28"/>
          <w:szCs w:val="28"/>
        </w:rPr>
        <w:t>№</w:t>
      </w:r>
      <w:r w:rsidR="0007521E" w:rsidRPr="00192ACB">
        <w:rPr>
          <w:sz w:val="28"/>
          <w:szCs w:val="28"/>
        </w:rPr>
        <w:t xml:space="preserve"> 131/1110 </w:t>
      </w:r>
      <w:r w:rsidR="00FA528E">
        <w:rPr>
          <w:sz w:val="28"/>
          <w:szCs w:val="28"/>
        </w:rPr>
        <w:t>«</w:t>
      </w:r>
      <w:r w:rsidR="0007521E" w:rsidRPr="00192ACB">
        <w:rPr>
          <w:sz w:val="28"/>
          <w:szCs w:val="28"/>
        </w:rPr>
        <w:t>Об обеспечении функционирования государственной системы регистрации (учета) избирателей, участников референдума на территории Красноярского края</w:t>
      </w:r>
      <w:r w:rsidR="00FA528E">
        <w:rPr>
          <w:sz w:val="28"/>
          <w:szCs w:val="28"/>
        </w:rPr>
        <w:t xml:space="preserve">», </w:t>
      </w:r>
      <w:r w:rsidR="00FA528E">
        <w:rPr>
          <w:sz w:val="28"/>
        </w:rPr>
        <w:t xml:space="preserve">Устава города Енисейска Красноярского края, </w:t>
      </w:r>
      <w:r w:rsidR="00FA528E">
        <w:rPr>
          <w:caps/>
          <w:sz w:val="28"/>
        </w:rPr>
        <w:t>постановляю:</w:t>
      </w:r>
    </w:p>
    <w:p w:rsidR="00AE1741" w:rsidRDefault="00FA528E">
      <w:pPr>
        <w:ind w:firstLine="720"/>
        <w:jc w:val="both"/>
        <w:rPr>
          <w:color w:val="000000"/>
          <w:sz w:val="28"/>
        </w:rPr>
      </w:pPr>
      <w:r>
        <w:rPr>
          <w:sz w:val="28"/>
        </w:rPr>
        <w:t>1.</w:t>
      </w:r>
      <w:r w:rsidR="002C2747">
        <w:rPr>
          <w:sz w:val="28"/>
        </w:rPr>
        <w:t> </w:t>
      </w:r>
      <w:r w:rsidR="00AE1741">
        <w:rPr>
          <w:sz w:val="28"/>
        </w:rPr>
        <w:t xml:space="preserve">Внести следующие изменения в постановление администрации г. Енисейска </w:t>
      </w:r>
      <w:r w:rsidR="00AE1741">
        <w:rPr>
          <w:color w:val="000000"/>
          <w:sz w:val="28"/>
        </w:rPr>
        <w:t>от 28.12.2017 №268-п «Об организации и осуществлении (учета) избирателей, участников референдума на территории города Енисейска»:</w:t>
      </w:r>
    </w:p>
    <w:p w:rsidR="00AE1741" w:rsidRDefault="00AE1741">
      <w:pPr>
        <w:ind w:firstLine="720"/>
        <w:jc w:val="both"/>
        <w:rPr>
          <w:sz w:val="28"/>
        </w:rPr>
      </w:pPr>
      <w:r>
        <w:rPr>
          <w:sz w:val="28"/>
        </w:rPr>
        <w:t>1.1 Пункт 1 постановления изложить в новой редакции:</w:t>
      </w:r>
    </w:p>
    <w:p w:rsidR="00AE1741" w:rsidRDefault="00AE1741">
      <w:pPr>
        <w:ind w:firstLine="720"/>
        <w:jc w:val="both"/>
        <w:rPr>
          <w:sz w:val="28"/>
        </w:rPr>
      </w:pPr>
      <w:r>
        <w:rPr>
          <w:sz w:val="28"/>
        </w:rPr>
        <w:t>«1. Назначить заместителя главы города Енисейска по социально-экономическому развитию Е.А. Белошапкину ответственным за осуществлением регистрации (учета) избирателей, участников референдума на территории города Енисейска».</w:t>
      </w:r>
    </w:p>
    <w:p w:rsidR="00AE1741" w:rsidRDefault="00AE1741">
      <w:pPr>
        <w:ind w:firstLine="720"/>
        <w:jc w:val="both"/>
        <w:rPr>
          <w:sz w:val="28"/>
        </w:rPr>
      </w:pPr>
      <w:r>
        <w:rPr>
          <w:sz w:val="28"/>
        </w:rPr>
        <w:t>1.2 Пункт 9 постановления изложить в новой редакции:</w:t>
      </w:r>
    </w:p>
    <w:p w:rsidR="00AC4566" w:rsidRDefault="00AE1741">
      <w:pPr>
        <w:ind w:firstLine="720"/>
        <w:jc w:val="both"/>
        <w:rPr>
          <w:sz w:val="28"/>
        </w:rPr>
      </w:pPr>
      <w:r>
        <w:rPr>
          <w:sz w:val="28"/>
        </w:rPr>
        <w:t>«</w:t>
      </w:r>
      <w:r w:rsidR="00E43164">
        <w:rPr>
          <w:sz w:val="28"/>
        </w:rPr>
        <w:t>9</w:t>
      </w:r>
      <w:r w:rsidR="00AC4566">
        <w:rPr>
          <w:sz w:val="28"/>
        </w:rPr>
        <w:t>.</w:t>
      </w:r>
      <w:r w:rsidR="002C2747">
        <w:rPr>
          <w:sz w:val="28"/>
        </w:rPr>
        <w:t> </w:t>
      </w:r>
      <w:r w:rsidR="002602F0">
        <w:rPr>
          <w:sz w:val="28"/>
        </w:rPr>
        <w:t>Заместителю</w:t>
      </w:r>
      <w:r w:rsidR="00AC4566">
        <w:rPr>
          <w:sz w:val="28"/>
        </w:rPr>
        <w:t xml:space="preserve"> глав</w:t>
      </w:r>
      <w:r w:rsidR="002602F0">
        <w:rPr>
          <w:sz w:val="28"/>
        </w:rPr>
        <w:t>ы</w:t>
      </w:r>
      <w:r w:rsidR="00AC4566">
        <w:rPr>
          <w:sz w:val="28"/>
        </w:rPr>
        <w:t xml:space="preserve"> администрации города </w:t>
      </w:r>
      <w:r>
        <w:rPr>
          <w:sz w:val="28"/>
        </w:rPr>
        <w:t xml:space="preserve">по социально-экономическому развитию </w:t>
      </w:r>
      <w:r w:rsidR="00AC4566">
        <w:rPr>
          <w:sz w:val="28"/>
        </w:rPr>
        <w:t>(</w:t>
      </w:r>
      <w:r>
        <w:rPr>
          <w:sz w:val="28"/>
        </w:rPr>
        <w:t>Е.А. Белошапкина</w:t>
      </w:r>
      <w:r w:rsidR="00AC4566">
        <w:rPr>
          <w:sz w:val="28"/>
        </w:rPr>
        <w:t>)</w:t>
      </w:r>
      <w:r w:rsidR="00DF04CD">
        <w:rPr>
          <w:sz w:val="28"/>
        </w:rPr>
        <w:t>:</w:t>
      </w:r>
    </w:p>
    <w:p w:rsidR="00063D21" w:rsidRPr="002C2747" w:rsidRDefault="00E43164" w:rsidP="00A122FF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</w:rPr>
        <w:t>9</w:t>
      </w:r>
      <w:r w:rsidR="00DF04CD">
        <w:rPr>
          <w:sz w:val="28"/>
        </w:rPr>
        <w:t>.1</w:t>
      </w:r>
      <w:r w:rsidR="002C2747">
        <w:rPr>
          <w:sz w:val="28"/>
          <w:szCs w:val="28"/>
        </w:rPr>
        <w:t> </w:t>
      </w:r>
      <w:r w:rsidR="00063D21" w:rsidRPr="002C2747">
        <w:rPr>
          <w:sz w:val="28"/>
          <w:szCs w:val="28"/>
        </w:rPr>
        <w:t xml:space="preserve">Обеспечить в соответствии с пунктом 4.2 Положения прием от системного администратора КСА ТИК ГАС «Выборы» С.А. Николаевой и передачу главе города Енисейска сведений о количестве избирателей, участников </w:t>
      </w:r>
      <w:r w:rsidR="00063D21" w:rsidRPr="002C2747">
        <w:rPr>
          <w:sz w:val="28"/>
          <w:szCs w:val="28"/>
        </w:rPr>
        <w:lastRenderedPageBreak/>
        <w:t>референдума, информация о которых содержится в территориальном фрагменте Регистра по состоянию на 1 января и 1 июля по форме №2.1риур (приложение №6 к Положению).</w:t>
      </w:r>
    </w:p>
    <w:p w:rsidR="00063D21" w:rsidRPr="002C2747" w:rsidRDefault="00E43164" w:rsidP="00A122FF">
      <w:pPr>
        <w:numPr>
          <w:ilvl w:val="2"/>
          <w:numId w:val="3"/>
        </w:numPr>
        <w:tabs>
          <w:tab w:val="num" w:pos="0"/>
          <w:tab w:val="left" w:pos="720"/>
        </w:tabs>
        <w:ind w:firstLine="720"/>
        <w:jc w:val="both"/>
        <w:rPr>
          <w:sz w:val="28"/>
          <w:szCs w:val="28"/>
        </w:rPr>
      </w:pPr>
      <w:r w:rsidRPr="002C2747">
        <w:rPr>
          <w:sz w:val="28"/>
          <w:szCs w:val="28"/>
        </w:rPr>
        <w:t>9</w:t>
      </w:r>
      <w:r w:rsidR="00A122FF" w:rsidRPr="002C2747">
        <w:rPr>
          <w:sz w:val="28"/>
          <w:szCs w:val="28"/>
        </w:rPr>
        <w:t>.2</w:t>
      </w:r>
      <w:r w:rsidR="002C2747">
        <w:rPr>
          <w:sz w:val="28"/>
          <w:szCs w:val="28"/>
        </w:rPr>
        <w:t> </w:t>
      </w:r>
      <w:r w:rsidR="00063D21" w:rsidRPr="002C2747">
        <w:rPr>
          <w:sz w:val="28"/>
          <w:szCs w:val="28"/>
        </w:rPr>
        <w:t>Обеспечить установление численности избирателей, участников референдума, зарегистрированных на территории города Енисейска, на основании сведений, содержащихся в территориальном фрагменте Регистра избирателей, участников референдума по состоянию на 1 января и 1 июля, и направление в избирательную Комиссию Красноярского края указанных сведений не позднее 15 января и 15 июля каждого года по форме №3.2риур (приложение №9 к Положению)</w:t>
      </w:r>
      <w:r w:rsidR="002C2747">
        <w:rPr>
          <w:sz w:val="28"/>
          <w:szCs w:val="28"/>
        </w:rPr>
        <w:t>.</w:t>
      </w:r>
    </w:p>
    <w:p w:rsidR="00A122FF" w:rsidRDefault="00E43164" w:rsidP="00A122FF">
      <w:pPr>
        <w:numPr>
          <w:ilvl w:val="2"/>
          <w:numId w:val="3"/>
        </w:numPr>
        <w:tabs>
          <w:tab w:val="num" w:pos="0"/>
          <w:tab w:val="left" w:pos="720"/>
        </w:tabs>
        <w:ind w:firstLine="720"/>
        <w:jc w:val="both"/>
        <w:rPr>
          <w:sz w:val="28"/>
          <w:szCs w:val="28"/>
        </w:rPr>
      </w:pPr>
      <w:r w:rsidRPr="002C2747">
        <w:rPr>
          <w:sz w:val="28"/>
          <w:szCs w:val="28"/>
        </w:rPr>
        <w:t>9</w:t>
      </w:r>
      <w:r w:rsidR="00A122FF" w:rsidRPr="002C2747">
        <w:rPr>
          <w:sz w:val="28"/>
          <w:szCs w:val="28"/>
        </w:rPr>
        <w:t>.3</w:t>
      </w:r>
      <w:r w:rsidR="002C2747">
        <w:rPr>
          <w:sz w:val="28"/>
          <w:szCs w:val="28"/>
        </w:rPr>
        <w:t> С</w:t>
      </w:r>
      <w:r w:rsidR="00063D21" w:rsidRPr="002C2747">
        <w:rPr>
          <w:sz w:val="28"/>
          <w:szCs w:val="28"/>
        </w:rPr>
        <w:t>роки предоставления сведений, необходимых для регистрации (учета) избирателей, участников референдума, и вид информационного носителя, на котором они предоставляются, изложить в приложени</w:t>
      </w:r>
      <w:r w:rsidR="000277DB">
        <w:rPr>
          <w:sz w:val="28"/>
          <w:szCs w:val="28"/>
        </w:rPr>
        <w:t>и</w:t>
      </w:r>
      <w:r w:rsidR="00122832" w:rsidRPr="00122832">
        <w:rPr>
          <w:sz w:val="28"/>
          <w:szCs w:val="28"/>
        </w:rPr>
        <w:t xml:space="preserve"> </w:t>
      </w:r>
      <w:r w:rsidR="00122832">
        <w:rPr>
          <w:sz w:val="28"/>
          <w:szCs w:val="28"/>
        </w:rPr>
        <w:t>№1</w:t>
      </w:r>
      <w:r w:rsidR="000277DB">
        <w:rPr>
          <w:sz w:val="28"/>
          <w:szCs w:val="28"/>
        </w:rPr>
        <w:t xml:space="preserve"> к настоящему постановлению</w:t>
      </w:r>
      <w:r w:rsidR="007C4501">
        <w:rPr>
          <w:sz w:val="28"/>
          <w:szCs w:val="28"/>
        </w:rPr>
        <w:t>»</w:t>
      </w:r>
      <w:r w:rsidR="00063D21" w:rsidRPr="002C2747">
        <w:rPr>
          <w:sz w:val="28"/>
          <w:szCs w:val="28"/>
        </w:rPr>
        <w:t>.</w:t>
      </w:r>
    </w:p>
    <w:p w:rsidR="000277DB" w:rsidRDefault="000277DB">
      <w:pPr>
        <w:ind w:firstLine="720"/>
        <w:jc w:val="both"/>
        <w:rPr>
          <w:sz w:val="28"/>
        </w:rPr>
      </w:pPr>
      <w:r>
        <w:rPr>
          <w:sz w:val="28"/>
        </w:rPr>
        <w:t>2. </w:t>
      </w:r>
      <w:r w:rsidRPr="00F83E9D">
        <w:rPr>
          <w:sz w:val="28"/>
        </w:rPr>
        <w:t>Опубликовать настоящее постановление в газете «Енисейск-плюс» и разместить на официальном интернет-портале органов местного самоуправления города Енисейска (</w:t>
      </w:r>
      <w:hyperlink r:id="rId9" w:history="1">
        <w:r w:rsidRPr="00F83E9D">
          <w:rPr>
            <w:rStyle w:val="a8"/>
            <w:b/>
            <w:bCs/>
            <w:sz w:val="28"/>
            <w:lang w:val="en-US"/>
          </w:rPr>
          <w:t>http</w:t>
        </w:r>
        <w:r w:rsidRPr="00F83E9D">
          <w:rPr>
            <w:rStyle w:val="a8"/>
            <w:b/>
            <w:bCs/>
            <w:sz w:val="28"/>
          </w:rPr>
          <w:t>://</w:t>
        </w:r>
        <w:r w:rsidRPr="00F83E9D">
          <w:rPr>
            <w:rStyle w:val="a8"/>
            <w:b/>
            <w:bCs/>
            <w:sz w:val="28"/>
            <w:lang w:val="en-US"/>
          </w:rPr>
          <w:t>www</w:t>
        </w:r>
        <w:r w:rsidRPr="00F83E9D">
          <w:rPr>
            <w:rStyle w:val="a8"/>
            <w:b/>
            <w:bCs/>
            <w:sz w:val="28"/>
          </w:rPr>
          <w:t>.</w:t>
        </w:r>
        <w:proofErr w:type="spellStart"/>
        <w:r w:rsidRPr="00F83E9D">
          <w:rPr>
            <w:rStyle w:val="a8"/>
            <w:b/>
            <w:bCs/>
            <w:sz w:val="28"/>
            <w:lang w:val="en-US"/>
          </w:rPr>
          <w:t>eniseysk</w:t>
        </w:r>
        <w:proofErr w:type="spellEnd"/>
        <w:r w:rsidRPr="00F83E9D">
          <w:rPr>
            <w:rStyle w:val="a8"/>
            <w:b/>
            <w:bCs/>
            <w:sz w:val="28"/>
          </w:rPr>
          <w:t>.</w:t>
        </w:r>
        <w:r w:rsidRPr="00F83E9D">
          <w:rPr>
            <w:rStyle w:val="a8"/>
            <w:b/>
            <w:bCs/>
            <w:sz w:val="28"/>
            <w:lang w:val="en-US"/>
          </w:rPr>
          <w:t>com</w:t>
        </w:r>
      </w:hyperlink>
      <w:r w:rsidRPr="00F83E9D">
        <w:rPr>
          <w:sz w:val="28"/>
        </w:rPr>
        <w:t>).</w:t>
      </w:r>
    </w:p>
    <w:p w:rsidR="00AC4566" w:rsidRDefault="000277DB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AC4566">
        <w:rPr>
          <w:sz w:val="28"/>
        </w:rPr>
        <w:t>.</w:t>
      </w:r>
      <w:r>
        <w:rPr>
          <w:sz w:val="28"/>
        </w:rPr>
        <w:t> </w:t>
      </w:r>
      <w:r w:rsidR="00AC4566">
        <w:rPr>
          <w:sz w:val="28"/>
        </w:rPr>
        <w:t>Контроль за выполнением настоящего постановления оставляю за собой.</w:t>
      </w:r>
    </w:p>
    <w:p w:rsidR="00AC4566" w:rsidRDefault="000277DB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AC4566">
        <w:rPr>
          <w:sz w:val="28"/>
        </w:rPr>
        <w:t>.</w:t>
      </w:r>
      <w:r>
        <w:rPr>
          <w:sz w:val="28"/>
        </w:rPr>
        <w:t> </w:t>
      </w:r>
      <w:r w:rsidR="00AC4566">
        <w:rPr>
          <w:sz w:val="28"/>
        </w:rPr>
        <w:t>Постановление вступает в силу со дня подписания.</w:t>
      </w:r>
    </w:p>
    <w:p w:rsidR="00AC4566" w:rsidRDefault="00AC4566">
      <w:pPr>
        <w:ind w:firstLine="720"/>
        <w:jc w:val="both"/>
        <w:rPr>
          <w:sz w:val="28"/>
        </w:rPr>
      </w:pPr>
    </w:p>
    <w:p w:rsidR="00AC4566" w:rsidRDefault="00AC4566">
      <w:pPr>
        <w:ind w:firstLine="720"/>
        <w:jc w:val="both"/>
        <w:rPr>
          <w:sz w:val="28"/>
        </w:rPr>
      </w:pP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5"/>
        <w:gridCol w:w="3111"/>
      </w:tblGrid>
      <w:tr w:rsidR="00AC4566" w:rsidTr="00623A13">
        <w:trPr>
          <w:cantSplit/>
          <w:jc w:val="center"/>
        </w:trPr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p w:rsidR="00AC4566" w:rsidRDefault="00AC4566" w:rsidP="000277DB">
            <w:pPr>
              <w:tabs>
                <w:tab w:val="left" w:pos="3573"/>
              </w:tabs>
              <w:rPr>
                <w:sz w:val="28"/>
              </w:rPr>
            </w:pPr>
            <w:r>
              <w:rPr>
                <w:sz w:val="28"/>
              </w:rPr>
              <w:t>Глава города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566" w:rsidRDefault="00A122FF" w:rsidP="00623A13">
            <w:pPr>
              <w:jc w:val="right"/>
              <w:rPr>
                <w:sz w:val="28"/>
              </w:rPr>
            </w:pPr>
            <w:r>
              <w:rPr>
                <w:sz w:val="28"/>
              </w:rPr>
              <w:t>И.Н. Антипов</w:t>
            </w:r>
          </w:p>
        </w:tc>
      </w:tr>
    </w:tbl>
    <w:p w:rsidR="00AC4566" w:rsidRDefault="00AC4566">
      <w:pPr>
        <w:ind w:firstLine="720"/>
        <w:jc w:val="both"/>
        <w:rPr>
          <w:sz w:val="28"/>
        </w:rPr>
      </w:pPr>
    </w:p>
    <w:p w:rsidR="000277DB" w:rsidRDefault="000277DB">
      <w:pPr>
        <w:ind w:firstLine="720"/>
        <w:jc w:val="both"/>
        <w:rPr>
          <w:sz w:val="28"/>
        </w:rPr>
      </w:pPr>
    </w:p>
    <w:p w:rsidR="000277DB" w:rsidRDefault="000277DB">
      <w:pPr>
        <w:ind w:firstLine="720"/>
        <w:jc w:val="both"/>
        <w:rPr>
          <w:sz w:val="28"/>
        </w:rPr>
      </w:pPr>
    </w:p>
    <w:p w:rsidR="007C4501" w:rsidRDefault="007C4501">
      <w:pPr>
        <w:ind w:firstLine="720"/>
        <w:jc w:val="both"/>
        <w:rPr>
          <w:sz w:val="28"/>
        </w:rPr>
      </w:pPr>
    </w:p>
    <w:p w:rsidR="007C4501" w:rsidRDefault="007C4501">
      <w:pPr>
        <w:ind w:firstLine="720"/>
        <w:jc w:val="both"/>
        <w:rPr>
          <w:sz w:val="28"/>
        </w:rPr>
      </w:pPr>
    </w:p>
    <w:p w:rsidR="007C4501" w:rsidRDefault="007C4501">
      <w:pPr>
        <w:ind w:firstLine="720"/>
        <w:jc w:val="both"/>
        <w:rPr>
          <w:sz w:val="28"/>
        </w:rPr>
      </w:pPr>
    </w:p>
    <w:p w:rsidR="007C4501" w:rsidRDefault="007C4501">
      <w:pPr>
        <w:ind w:firstLine="720"/>
        <w:jc w:val="both"/>
        <w:rPr>
          <w:sz w:val="28"/>
        </w:rPr>
      </w:pPr>
    </w:p>
    <w:p w:rsidR="007C4501" w:rsidRDefault="007C4501">
      <w:pPr>
        <w:ind w:firstLine="720"/>
        <w:jc w:val="both"/>
        <w:rPr>
          <w:sz w:val="28"/>
        </w:rPr>
      </w:pPr>
    </w:p>
    <w:p w:rsidR="007C4501" w:rsidRDefault="007C4501">
      <w:pPr>
        <w:ind w:firstLine="720"/>
        <w:jc w:val="both"/>
        <w:rPr>
          <w:sz w:val="28"/>
        </w:rPr>
      </w:pPr>
    </w:p>
    <w:p w:rsidR="007C4501" w:rsidRDefault="007C4501">
      <w:pPr>
        <w:ind w:firstLine="720"/>
        <w:jc w:val="both"/>
        <w:rPr>
          <w:sz w:val="28"/>
        </w:rPr>
      </w:pPr>
    </w:p>
    <w:p w:rsidR="007C4501" w:rsidRDefault="007C4501">
      <w:pPr>
        <w:ind w:firstLine="720"/>
        <w:jc w:val="both"/>
        <w:rPr>
          <w:sz w:val="28"/>
        </w:rPr>
      </w:pPr>
    </w:p>
    <w:p w:rsidR="007C4501" w:rsidRDefault="007C4501">
      <w:pPr>
        <w:ind w:firstLine="720"/>
        <w:jc w:val="both"/>
        <w:rPr>
          <w:sz w:val="28"/>
        </w:rPr>
      </w:pPr>
    </w:p>
    <w:p w:rsidR="007C4501" w:rsidRDefault="007C4501">
      <w:pPr>
        <w:ind w:firstLine="720"/>
        <w:jc w:val="both"/>
        <w:rPr>
          <w:sz w:val="28"/>
        </w:rPr>
      </w:pPr>
    </w:p>
    <w:p w:rsidR="007C4501" w:rsidRDefault="007C4501">
      <w:pPr>
        <w:ind w:firstLine="720"/>
        <w:jc w:val="both"/>
        <w:rPr>
          <w:sz w:val="28"/>
        </w:rPr>
      </w:pPr>
    </w:p>
    <w:p w:rsidR="007C4501" w:rsidRDefault="007C4501">
      <w:pPr>
        <w:ind w:firstLine="720"/>
        <w:jc w:val="both"/>
        <w:rPr>
          <w:sz w:val="28"/>
        </w:rPr>
      </w:pPr>
    </w:p>
    <w:p w:rsidR="007C4501" w:rsidRDefault="007C4501">
      <w:pPr>
        <w:ind w:firstLine="720"/>
        <w:jc w:val="both"/>
        <w:rPr>
          <w:sz w:val="28"/>
        </w:rPr>
      </w:pPr>
    </w:p>
    <w:p w:rsidR="007C4501" w:rsidRDefault="007C4501">
      <w:pPr>
        <w:ind w:firstLine="720"/>
        <w:jc w:val="both"/>
        <w:rPr>
          <w:sz w:val="28"/>
        </w:rPr>
      </w:pPr>
    </w:p>
    <w:p w:rsidR="007C4501" w:rsidRDefault="007C4501">
      <w:pPr>
        <w:ind w:firstLine="720"/>
        <w:jc w:val="both"/>
        <w:rPr>
          <w:sz w:val="28"/>
        </w:rPr>
      </w:pPr>
    </w:p>
    <w:p w:rsidR="007C4501" w:rsidRDefault="007C4501">
      <w:pPr>
        <w:ind w:firstLine="720"/>
        <w:jc w:val="both"/>
        <w:rPr>
          <w:sz w:val="28"/>
        </w:rPr>
      </w:pPr>
    </w:p>
    <w:p w:rsidR="007C4501" w:rsidRDefault="007C4501">
      <w:pPr>
        <w:ind w:firstLine="720"/>
        <w:jc w:val="both"/>
        <w:rPr>
          <w:sz w:val="28"/>
        </w:rPr>
      </w:pPr>
    </w:p>
    <w:p w:rsidR="007C4501" w:rsidRDefault="007C4501">
      <w:pPr>
        <w:ind w:firstLine="720"/>
        <w:jc w:val="both"/>
        <w:rPr>
          <w:sz w:val="28"/>
        </w:rPr>
      </w:pPr>
      <w:bookmarkStart w:id="0" w:name="_GoBack"/>
      <w:bookmarkEnd w:id="0"/>
    </w:p>
    <w:p w:rsidR="000277DB" w:rsidRPr="000F1ED2" w:rsidRDefault="000277DB" w:rsidP="000277DB">
      <w:pPr>
        <w:jc w:val="both"/>
        <w:rPr>
          <w:color w:val="000000"/>
          <w:sz w:val="20"/>
          <w:szCs w:val="16"/>
        </w:rPr>
      </w:pPr>
      <w:r w:rsidRPr="000F1ED2">
        <w:rPr>
          <w:color w:val="000000"/>
          <w:sz w:val="20"/>
          <w:szCs w:val="16"/>
        </w:rPr>
        <w:t>Барков Иван Николаевич</w:t>
      </w:r>
    </w:p>
    <w:p w:rsidR="001D00B6" w:rsidRDefault="000277DB" w:rsidP="000277DB">
      <w:pPr>
        <w:jc w:val="both"/>
        <w:rPr>
          <w:color w:val="000000"/>
          <w:sz w:val="20"/>
          <w:szCs w:val="16"/>
        </w:rPr>
      </w:pPr>
      <w:r w:rsidRPr="000F1ED2">
        <w:rPr>
          <w:color w:val="000000"/>
          <w:sz w:val="20"/>
          <w:szCs w:val="16"/>
        </w:rPr>
        <w:t>8(39195)22052</w:t>
      </w:r>
    </w:p>
    <w:sectPr w:rsidR="001D00B6" w:rsidSect="00631A8A">
      <w:pgSz w:w="11906" w:h="16838"/>
      <w:pgMar w:top="851" w:right="851" w:bottom="851" w:left="1134" w:header="680" w:footer="68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201"/>
    <w:multiLevelType w:val="hybridMultilevel"/>
    <w:tmpl w:val="7854BF82"/>
    <w:lvl w:ilvl="0" w:tplc="0E702A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D5A4CF2"/>
    <w:multiLevelType w:val="hybridMultilevel"/>
    <w:tmpl w:val="6BFE8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A7092"/>
    <w:multiLevelType w:val="hybridMultilevel"/>
    <w:tmpl w:val="75D4B1DE"/>
    <w:lvl w:ilvl="0" w:tplc="3762241E">
      <w:start w:val="1"/>
      <w:numFmt w:val="decimal"/>
      <w:lvlText w:val="%1."/>
      <w:lvlJc w:val="left"/>
      <w:pPr>
        <w:tabs>
          <w:tab w:val="num" w:pos="1590"/>
        </w:tabs>
        <w:ind w:left="1590" w:hanging="870"/>
      </w:pPr>
      <w:rPr>
        <w:rFonts w:hint="default"/>
      </w:rPr>
    </w:lvl>
    <w:lvl w:ilvl="1" w:tplc="1D547A3A">
      <w:numFmt w:val="none"/>
      <w:lvlText w:val=""/>
      <w:lvlJc w:val="left"/>
      <w:pPr>
        <w:tabs>
          <w:tab w:val="num" w:pos="360"/>
        </w:tabs>
      </w:pPr>
    </w:lvl>
    <w:lvl w:ilvl="2" w:tplc="7DE4244A">
      <w:numFmt w:val="none"/>
      <w:lvlText w:val=""/>
      <w:lvlJc w:val="left"/>
      <w:pPr>
        <w:tabs>
          <w:tab w:val="num" w:pos="360"/>
        </w:tabs>
      </w:pPr>
    </w:lvl>
    <w:lvl w:ilvl="3" w:tplc="ABCE7C44">
      <w:numFmt w:val="none"/>
      <w:lvlText w:val=""/>
      <w:lvlJc w:val="left"/>
      <w:pPr>
        <w:tabs>
          <w:tab w:val="num" w:pos="360"/>
        </w:tabs>
      </w:pPr>
    </w:lvl>
    <w:lvl w:ilvl="4" w:tplc="C9623960">
      <w:numFmt w:val="none"/>
      <w:lvlText w:val=""/>
      <w:lvlJc w:val="left"/>
      <w:pPr>
        <w:tabs>
          <w:tab w:val="num" w:pos="360"/>
        </w:tabs>
      </w:pPr>
    </w:lvl>
    <w:lvl w:ilvl="5" w:tplc="A35A4D18">
      <w:numFmt w:val="none"/>
      <w:lvlText w:val=""/>
      <w:lvlJc w:val="left"/>
      <w:pPr>
        <w:tabs>
          <w:tab w:val="num" w:pos="360"/>
        </w:tabs>
      </w:pPr>
    </w:lvl>
    <w:lvl w:ilvl="6" w:tplc="240E7752">
      <w:numFmt w:val="none"/>
      <w:lvlText w:val=""/>
      <w:lvlJc w:val="left"/>
      <w:pPr>
        <w:tabs>
          <w:tab w:val="num" w:pos="360"/>
        </w:tabs>
      </w:pPr>
    </w:lvl>
    <w:lvl w:ilvl="7" w:tplc="1F542996">
      <w:numFmt w:val="none"/>
      <w:lvlText w:val=""/>
      <w:lvlJc w:val="left"/>
      <w:pPr>
        <w:tabs>
          <w:tab w:val="num" w:pos="360"/>
        </w:tabs>
      </w:pPr>
    </w:lvl>
    <w:lvl w:ilvl="8" w:tplc="C624D11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6C2AD9"/>
    <w:rsid w:val="00012284"/>
    <w:rsid w:val="000277DB"/>
    <w:rsid w:val="00037C1A"/>
    <w:rsid w:val="00063D21"/>
    <w:rsid w:val="0007521E"/>
    <w:rsid w:val="000F715F"/>
    <w:rsid w:val="00122832"/>
    <w:rsid w:val="001A5DB4"/>
    <w:rsid w:val="001C2925"/>
    <w:rsid w:val="001D00B6"/>
    <w:rsid w:val="00205833"/>
    <w:rsid w:val="00214B5E"/>
    <w:rsid w:val="002463A1"/>
    <w:rsid w:val="00252C45"/>
    <w:rsid w:val="002602F0"/>
    <w:rsid w:val="002C2747"/>
    <w:rsid w:val="00305D83"/>
    <w:rsid w:val="00387A3D"/>
    <w:rsid w:val="003C55E7"/>
    <w:rsid w:val="003D20E7"/>
    <w:rsid w:val="003F0E08"/>
    <w:rsid w:val="003F77E8"/>
    <w:rsid w:val="0040024A"/>
    <w:rsid w:val="00467E76"/>
    <w:rsid w:val="004A4765"/>
    <w:rsid w:val="004D7D2F"/>
    <w:rsid w:val="00544615"/>
    <w:rsid w:val="00546395"/>
    <w:rsid w:val="005C7489"/>
    <w:rsid w:val="00617D75"/>
    <w:rsid w:val="00623A13"/>
    <w:rsid w:val="00631A8A"/>
    <w:rsid w:val="00647AE7"/>
    <w:rsid w:val="006864DD"/>
    <w:rsid w:val="006C2AD9"/>
    <w:rsid w:val="006D44AE"/>
    <w:rsid w:val="00721EA3"/>
    <w:rsid w:val="007833BD"/>
    <w:rsid w:val="007C4501"/>
    <w:rsid w:val="007D7BCC"/>
    <w:rsid w:val="008723CB"/>
    <w:rsid w:val="008B43CB"/>
    <w:rsid w:val="008C6FA6"/>
    <w:rsid w:val="008F0BE2"/>
    <w:rsid w:val="00900EC6"/>
    <w:rsid w:val="00995CDE"/>
    <w:rsid w:val="009B4036"/>
    <w:rsid w:val="009C5C58"/>
    <w:rsid w:val="009F20D0"/>
    <w:rsid w:val="00A10A19"/>
    <w:rsid w:val="00A122FF"/>
    <w:rsid w:val="00A36108"/>
    <w:rsid w:val="00A4577B"/>
    <w:rsid w:val="00A46EB3"/>
    <w:rsid w:val="00A8165C"/>
    <w:rsid w:val="00AC4566"/>
    <w:rsid w:val="00AE1741"/>
    <w:rsid w:val="00B44934"/>
    <w:rsid w:val="00B73866"/>
    <w:rsid w:val="00BA2A1E"/>
    <w:rsid w:val="00BA418B"/>
    <w:rsid w:val="00C460A0"/>
    <w:rsid w:val="00CC1BB8"/>
    <w:rsid w:val="00D15864"/>
    <w:rsid w:val="00D84478"/>
    <w:rsid w:val="00D90BB1"/>
    <w:rsid w:val="00DB5896"/>
    <w:rsid w:val="00DF04CD"/>
    <w:rsid w:val="00E33E8F"/>
    <w:rsid w:val="00E4098E"/>
    <w:rsid w:val="00E43164"/>
    <w:rsid w:val="00E834D0"/>
    <w:rsid w:val="00EA338A"/>
    <w:rsid w:val="00EF4348"/>
    <w:rsid w:val="00F6501E"/>
    <w:rsid w:val="00FA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347F2B"/>
  <w15:docId w15:val="{CED2ADE7-5EEE-4672-8C43-1D664E4B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1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715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semiHidden/>
    <w:rsid w:val="000F715F"/>
    <w:pPr>
      <w:ind w:firstLine="720"/>
      <w:jc w:val="both"/>
    </w:pPr>
    <w:rPr>
      <w:sz w:val="28"/>
    </w:rPr>
  </w:style>
  <w:style w:type="paragraph" w:styleId="2">
    <w:name w:val="Body Text Indent 2"/>
    <w:basedOn w:val="a"/>
    <w:semiHidden/>
    <w:rsid w:val="000F715F"/>
    <w:pPr>
      <w:ind w:firstLine="567"/>
      <w:jc w:val="both"/>
    </w:pPr>
    <w:rPr>
      <w:sz w:val="28"/>
    </w:rPr>
  </w:style>
  <w:style w:type="table" w:styleId="a5">
    <w:name w:val="Table Grid"/>
    <w:basedOn w:val="a1"/>
    <w:uiPriority w:val="59"/>
    <w:rsid w:val="00467E7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FA528E"/>
    <w:pPr>
      <w:ind w:left="720"/>
      <w:contextualSpacing/>
    </w:pPr>
  </w:style>
  <w:style w:type="character" w:customStyle="1" w:styleId="20">
    <w:name w:val="Основной текст (2)_"/>
    <w:basedOn w:val="a0"/>
    <w:rsid w:val="00063D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onsolas12pt0pt">
    <w:name w:val="Основной текст (2) + Consolas;12 pt;Интервал 0 pt"/>
    <w:basedOn w:val="20"/>
    <w:rsid w:val="00063D21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onsolas12pt0pt0">
    <w:name w:val="Основной текст (2) + Consolas;12 pt;Малые прописные;Интервал 0 pt"/>
    <w:basedOn w:val="20"/>
    <w:rsid w:val="00063D21"/>
    <w:rPr>
      <w:rFonts w:ascii="Consolas" w:eastAsia="Consolas" w:hAnsi="Consolas" w:cs="Consolas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0"/>
    <w:rsid w:val="00063D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pt">
    <w:name w:val="Основной текст (2) + 4 pt"/>
    <w:basedOn w:val="20"/>
    <w:rsid w:val="00063D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ConsPlusNormal">
    <w:name w:val="ConsPlusNormal"/>
    <w:rsid w:val="0020583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0583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Strong"/>
    <w:uiPriority w:val="22"/>
    <w:qFormat/>
    <w:rsid w:val="00631A8A"/>
    <w:rPr>
      <w:b/>
      <w:bCs/>
    </w:rPr>
  </w:style>
  <w:style w:type="character" w:styleId="a8">
    <w:name w:val="Hyperlink"/>
    <w:basedOn w:val="a0"/>
    <w:uiPriority w:val="99"/>
    <w:unhideWhenUsed/>
    <w:rsid w:val="000277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E072D1DBD5DF83D2B894AC9612B3E1FE73924F761D7D11A5974D17A1FF9D683Ev4X2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EE072D1DBD5DF83D2B88AA1807EECEEFC7DC547771A754FFBC44B40FEvAXF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niseys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F4A8F-A2C1-451B-A92D-2F0094AF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Lexx ShadowOfGiga</dc:creator>
  <cp:lastModifiedBy>Викторианна</cp:lastModifiedBy>
  <cp:revision>4</cp:revision>
  <cp:lastPrinted>2018-07-16T08:45:00Z</cp:lastPrinted>
  <dcterms:created xsi:type="dcterms:W3CDTF">2018-06-27T02:13:00Z</dcterms:created>
  <dcterms:modified xsi:type="dcterms:W3CDTF">2018-07-16T08:47:00Z</dcterms:modified>
</cp:coreProperties>
</file>