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3" w:rsidRPr="00955206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2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33" w:rsidRDefault="00051233" w:rsidP="0005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3" w:rsidRDefault="00A30A79" w:rsidP="0005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05123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05123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051233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0512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1233">
        <w:rPr>
          <w:rFonts w:ascii="Times New Roman" w:hAnsi="Times New Roman" w:cs="Times New Roman"/>
          <w:sz w:val="28"/>
          <w:szCs w:val="28"/>
        </w:rPr>
        <w:t xml:space="preserve">                    г. Енисейск        </w:t>
      </w:r>
      <w:r w:rsidR="00E230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30F2">
        <w:rPr>
          <w:rFonts w:ascii="Times New Roman" w:hAnsi="Times New Roman" w:cs="Times New Roman"/>
          <w:sz w:val="28"/>
          <w:szCs w:val="28"/>
        </w:rPr>
        <w:t xml:space="preserve">  </w:t>
      </w:r>
      <w:r w:rsidR="00051233">
        <w:rPr>
          <w:rFonts w:ascii="Times New Roman" w:hAnsi="Times New Roman" w:cs="Times New Roman"/>
          <w:sz w:val="28"/>
          <w:szCs w:val="28"/>
        </w:rPr>
        <w:t xml:space="preserve">№ </w:t>
      </w:r>
      <w:r w:rsidRPr="00A30A79">
        <w:rPr>
          <w:rFonts w:ascii="Times New Roman" w:hAnsi="Times New Roman" w:cs="Times New Roman"/>
          <w:sz w:val="28"/>
          <w:szCs w:val="28"/>
        </w:rPr>
        <w:t>70</w:t>
      </w:r>
      <w:r w:rsidR="000512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051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51233" w:rsidRDefault="00051233" w:rsidP="008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8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51233" w:rsidRDefault="00051233" w:rsidP="008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30F2" w:rsidRPr="00E230F2">
        <w:rPr>
          <w:rFonts w:ascii="Times New Roman" w:eastAsia="Times New Roman" w:hAnsi="Times New Roman"/>
          <w:sz w:val="28"/>
          <w:szCs w:val="28"/>
        </w:rPr>
        <w:t>24.05.2011 № 184-п</w:t>
      </w:r>
      <w:r w:rsidR="00E2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51233" w:rsidRDefault="00051233" w:rsidP="008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051233" w:rsidRDefault="00051233" w:rsidP="008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06" w:rsidRDefault="00955206" w:rsidP="0095520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 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051233" w:rsidRPr="00824DA1" w:rsidRDefault="00051233" w:rsidP="0082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отдела культуры, спорта и молодежных проектов администрации г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24DA1">
        <w:rPr>
          <w:rFonts w:ascii="Times New Roman" w:hAnsi="Times New Roman" w:cs="Times New Roman"/>
          <w:sz w:val="28"/>
          <w:szCs w:val="28"/>
        </w:rPr>
        <w:t xml:space="preserve">нисейска предоставления муниципальной услуги </w:t>
      </w:r>
      <w:r w:rsidR="00E230F2" w:rsidRPr="00824DA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230F2" w:rsidRPr="00824DA1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образовательных программах  и учебных планах, муниципальных образовательных учреждений дополнительного образования в области культуры»</w:t>
      </w:r>
      <w:r w:rsidRPr="00824DA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от </w:t>
      </w:r>
      <w:r w:rsidR="00E230F2" w:rsidRPr="00824DA1">
        <w:rPr>
          <w:rFonts w:ascii="Times New Roman" w:eastAsia="Times New Roman" w:hAnsi="Times New Roman" w:cs="Times New Roman"/>
          <w:sz w:val="28"/>
          <w:szCs w:val="28"/>
        </w:rPr>
        <w:t>24.05.2011 № 184-п</w:t>
      </w:r>
      <w:r w:rsidRPr="00824DA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Регламента» следующие  изменения:</w:t>
      </w:r>
    </w:p>
    <w:p w:rsidR="000005E0" w:rsidRPr="00824DA1" w:rsidRDefault="00824DA1" w:rsidP="0082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A1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>Требования к порядку пре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 xml:space="preserve">доставления муниципальной услуги»  пункт 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  услуги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2.2.1. Срок рассмотрения обращений (запросов) Заявителей не должен превышать 15 календарных дней со дня их регистрации. 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2.2.2. В исключительных случаях руководитель Учреждения вправе продлить срок рассмотрения обращения не более чем на 15 дней, уведомив о продлении срока его рассмотрения заявителя.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2.2.3.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минут.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2.2.4. Срок регистрации запроса заявителя о предоставлении муниципальной услуги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Поступившие запросы регистрируются в день их поступления.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lastRenderedPageBreak/>
        <w:t>2.2.5. Индивидуальное устное информирование каждого гражданина сотрудник осуществляет не более 15 минут.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2.2.6. Если письменное обращение, в том числе в электронной форме, Заявителя содержит вопросы, рассмотрение которых не входит в компетенцию Учреждения, осуществляющий предоставление муниципальной услуги работник в течение семи дней со дня регистрации обращения готовит,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организацию, в компетенцию которых входит предоставление разъяснений по указанным в обращении вопросам, с уведомлением заявителя о переадресации обращения.</w:t>
      </w:r>
    </w:p>
    <w:p w:rsidR="000005E0" w:rsidRPr="00824DA1" w:rsidRDefault="000005E0" w:rsidP="00955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A1">
        <w:rPr>
          <w:rFonts w:ascii="Times New Roman" w:eastAsia="Times New Roman" w:hAnsi="Times New Roman" w:cs="Times New Roman"/>
          <w:sz w:val="28"/>
          <w:szCs w:val="28"/>
        </w:rPr>
        <w:t>2.3. Муниципальная услуга предоставляется постоянно.</w:t>
      </w:r>
    </w:p>
    <w:p w:rsidR="00955206" w:rsidRDefault="000005E0" w:rsidP="00955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eastAsia="Times New Roman" w:hAnsi="Times New Roman" w:cs="Times New Roman"/>
          <w:sz w:val="28"/>
          <w:szCs w:val="28"/>
        </w:rPr>
        <w:t>2.4. Основания для отказа в предоставлении муниципальной услуги отсутствуют.</w:t>
      </w:r>
      <w:r w:rsidRPr="00824D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DA1" w:rsidRPr="00824DA1" w:rsidRDefault="000005E0" w:rsidP="00955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2.5. Основания  для отказа в приеме документов</w:t>
      </w:r>
      <w:r w:rsidR="00955206">
        <w:rPr>
          <w:rFonts w:ascii="Times New Roman" w:hAnsi="Times New Roman" w:cs="Times New Roman"/>
          <w:sz w:val="28"/>
          <w:szCs w:val="28"/>
        </w:rPr>
        <w:t>,</w:t>
      </w:r>
      <w:r w:rsidRPr="00824DA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955206">
        <w:rPr>
          <w:rFonts w:ascii="Times New Roman" w:hAnsi="Times New Roman" w:cs="Times New Roman"/>
          <w:sz w:val="28"/>
          <w:szCs w:val="28"/>
        </w:rPr>
        <w:t>,</w:t>
      </w:r>
      <w:r w:rsidRPr="00824DA1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0005E0" w:rsidRPr="00824DA1" w:rsidRDefault="000005E0" w:rsidP="0095520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A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4DA1" w:rsidRPr="00824DA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>. Требования к местам предоставления услуги.</w:t>
      </w:r>
    </w:p>
    <w:p w:rsidR="000005E0" w:rsidRPr="00824DA1" w:rsidRDefault="000005E0" w:rsidP="0095520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.1. Организация приема заявителей осуществляется в соответствии с графиком, приведенным в Приложении № 1 настоящего Регламента.</w:t>
      </w:r>
    </w:p>
    <w:p w:rsidR="000005E0" w:rsidRPr="00824DA1" w:rsidRDefault="000005E0" w:rsidP="00824D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.2. В Учреждениях для приема заявителей отдельных помещений не предусмотрено.</w:t>
      </w:r>
    </w:p>
    <w:p w:rsidR="000005E0" w:rsidRPr="00824DA1" w:rsidRDefault="000005E0" w:rsidP="00824D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.3. Рабочие кабинеты сотрудников Учреждений и Отдела культуры оборудованы информационными табличками (вывесками) с указанием номера кабинета, фамилии, имени, отчества и должности специалиста, осуществляющего исполнение муниципальной услуги, времени перерыва на обед.</w:t>
      </w:r>
    </w:p>
    <w:p w:rsidR="000005E0" w:rsidRPr="00824DA1" w:rsidRDefault="000005E0" w:rsidP="00824D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.4. Исполнение муниципальной услуги осуществляется в рабочих кабинетах на рабочих местах специалистов Учреждений и Отдела культуры.</w:t>
      </w:r>
    </w:p>
    <w:p w:rsidR="000005E0" w:rsidRPr="00824DA1" w:rsidRDefault="000005E0" w:rsidP="00824D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.5. Рабочие места специалистов, осуществляющих предоставление муниципальной услуги, оборудуются средствами вычислительной техники (один компьютер с установленными справочно-информационными системами на каждого специалиста) и оргтехникой, позволяющими организовать исполнение муниципальной услуги в полном объеме.</w:t>
      </w:r>
    </w:p>
    <w:p w:rsidR="000005E0" w:rsidRPr="00824DA1" w:rsidRDefault="000005E0" w:rsidP="00824DA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</w:t>
      </w:r>
      <w:r w:rsidR="00824DA1" w:rsidRPr="00824DA1">
        <w:rPr>
          <w:sz w:val="28"/>
          <w:szCs w:val="28"/>
        </w:rPr>
        <w:t>6</w:t>
      </w:r>
      <w:r w:rsidRPr="00824DA1">
        <w:rPr>
          <w:sz w:val="28"/>
          <w:szCs w:val="28"/>
        </w:rPr>
        <w:t>.6. Места, в которых предоставляется муниципальной услуга, должны иметь средства пожаротушения и оказания первой медицинской помощи.</w:t>
      </w:r>
    </w:p>
    <w:p w:rsidR="000005E0" w:rsidRPr="00824DA1" w:rsidRDefault="00824DA1" w:rsidP="00824DA1">
      <w:pPr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DA1">
        <w:rPr>
          <w:rFonts w:ascii="Times New Roman" w:eastAsia="Times New Roman" w:hAnsi="Times New Roman" w:cs="Times New Roman"/>
          <w:sz w:val="28"/>
          <w:szCs w:val="28"/>
        </w:rPr>
        <w:t>В раздел III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05E0" w:rsidRPr="00824DA1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 xml:space="preserve">» добавить пункт 3.9. </w:t>
      </w:r>
      <w:r w:rsidR="00E7363B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824DA1">
        <w:rPr>
          <w:rFonts w:ascii="Times New Roman" w:eastAsia="Times New Roman" w:hAnsi="Times New Roman" w:cs="Times New Roman"/>
          <w:sz w:val="28"/>
          <w:szCs w:val="28"/>
        </w:rPr>
        <w:t xml:space="preserve">в следующей редакции </w:t>
      </w:r>
      <w:r w:rsidR="000005E0" w:rsidRPr="00824DA1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  <w:r w:rsidR="000005E0" w:rsidRPr="00824DA1">
        <w:rPr>
          <w:rFonts w:ascii="Times New Roman" w:hAnsi="Times New Roman" w:cs="Times New Roman"/>
          <w:sz w:val="28"/>
          <w:szCs w:val="28"/>
        </w:rPr>
        <w:tab/>
      </w:r>
    </w:p>
    <w:p w:rsidR="000005E0" w:rsidRPr="00824DA1" w:rsidRDefault="000005E0" w:rsidP="00824D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1.  Удовлетворенность заявителей качеством и полнотой предоставляемой информации о порядке и условиях получения муниципальной услуги; </w:t>
      </w:r>
      <w:r w:rsidRPr="00824DA1">
        <w:rPr>
          <w:sz w:val="28"/>
          <w:szCs w:val="28"/>
        </w:rPr>
        <w:tab/>
      </w:r>
    </w:p>
    <w:p w:rsidR="000005E0" w:rsidRPr="00824DA1" w:rsidRDefault="000005E0" w:rsidP="00824D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2. Предоставление муниципальной услуги в установленный срок с момента сдачи документа;</w:t>
      </w:r>
    </w:p>
    <w:p w:rsidR="000005E0" w:rsidRPr="00824DA1" w:rsidRDefault="000005E0" w:rsidP="00824D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3. Правильно оформленные документы специалистом, участвующим в процессе предоставления муниципальной услуги. </w:t>
      </w:r>
    </w:p>
    <w:p w:rsidR="000005E0" w:rsidRPr="00824DA1" w:rsidRDefault="000005E0" w:rsidP="00824D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24D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4DA1">
        <w:rPr>
          <w:rFonts w:ascii="Times New Roman" w:hAnsi="Times New Roman" w:cs="Times New Roman"/>
          <w:sz w:val="28"/>
          <w:szCs w:val="28"/>
        </w:rPr>
        <w:t xml:space="preserve">. </w:t>
      </w:r>
      <w:r w:rsidRPr="00824DA1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</w:t>
      </w:r>
      <w:r w:rsidRPr="00824DA1">
        <w:rPr>
          <w:rFonts w:ascii="Times New Roman" w:hAnsi="Times New Roman" w:cs="Times New Roman"/>
          <w:bCs/>
          <w:sz w:val="28"/>
          <w:szCs w:val="28"/>
        </w:rPr>
        <w:lastRenderedPageBreak/>
        <w:t>также должностных лиц, муниципальных служащих»</w:t>
      </w:r>
      <w:r w:rsidR="00824DA1" w:rsidRPr="00824DA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1) начальнику отдела культуры</w:t>
      </w:r>
      <w:r w:rsidR="00955206">
        <w:rPr>
          <w:rFonts w:ascii="Times New Roman" w:hAnsi="Times New Roman" w:cs="Times New Roman"/>
          <w:sz w:val="28"/>
          <w:szCs w:val="28"/>
        </w:rPr>
        <w:t>, спорта и молодежных проектов администрации города Енисейска</w:t>
      </w:r>
      <w:r w:rsidRPr="00824DA1">
        <w:rPr>
          <w:rFonts w:ascii="Times New Roman" w:hAnsi="Times New Roman" w:cs="Times New Roman"/>
          <w:sz w:val="28"/>
          <w:szCs w:val="28"/>
        </w:rPr>
        <w:t>;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0005E0" w:rsidRPr="00824DA1" w:rsidRDefault="000005E0" w:rsidP="0082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5.2.2.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D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DA1">
        <w:rPr>
          <w:rFonts w:ascii="Times New Roman" w:hAnsi="Times New Roman" w:cs="Times New Roman"/>
          <w:sz w:val="28"/>
          <w:szCs w:val="28"/>
        </w:rPr>
        <w:t xml:space="preserve"> редакции постановления от 28.03.2013 № 133-п)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5.4. 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824DA1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24DA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 5.5. По результатам рассмотрения жалобы орган, предоставляющий муниципальную услугу, принимает одно из следующих решений: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0005E0" w:rsidRPr="00824DA1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 5.6.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0F2" w:rsidRDefault="000005E0" w:rsidP="008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A1">
        <w:rPr>
          <w:rFonts w:ascii="Times New Roman" w:hAnsi="Times New Roman" w:cs="Times New Roman"/>
          <w:sz w:val="28"/>
          <w:szCs w:val="28"/>
        </w:rPr>
        <w:t xml:space="preserve">  5.7. В случае установления в ходе или по результатам </w:t>
      </w:r>
      <w:proofErr w:type="gramStart"/>
      <w:r w:rsidRPr="00824DA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24DA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E230F2" w:rsidRDefault="00E230F2" w:rsidP="0082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82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051233" w:rsidRDefault="00051233" w:rsidP="0082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33" w:rsidRDefault="00051233" w:rsidP="0082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051233" w:rsidRDefault="00051233" w:rsidP="0082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1233" w:rsidRDefault="00051233" w:rsidP="0082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B60" w:rsidRPr="00E7363B" w:rsidRDefault="00051233" w:rsidP="00E7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А.В. Авдее</w:t>
      </w:r>
      <w:r w:rsidR="00E7363B">
        <w:rPr>
          <w:rFonts w:ascii="Times New Roman" w:hAnsi="Times New Roman" w:cs="Times New Roman"/>
          <w:sz w:val="28"/>
          <w:szCs w:val="28"/>
        </w:rPr>
        <w:t>в</w:t>
      </w:r>
    </w:p>
    <w:p w:rsidR="00787B60" w:rsidRDefault="00787B60" w:rsidP="00824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363B" w:rsidRDefault="00E7363B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206" w:rsidRDefault="00955206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30F2" w:rsidRPr="00E7363B" w:rsidRDefault="00E230F2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363B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E230F2" w:rsidRPr="00E7363B" w:rsidRDefault="00E230F2" w:rsidP="00824D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363B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E230F2" w:rsidRPr="00E7363B" w:rsidSect="009552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6B8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color w:val="000000"/>
      </w:rPr>
    </w:lvl>
  </w:abstractNum>
  <w:abstractNum w:abstractNumId="1">
    <w:nsid w:val="33E04306"/>
    <w:multiLevelType w:val="hybridMultilevel"/>
    <w:tmpl w:val="287EED8A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233A1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color w:val="000000"/>
      </w:rPr>
    </w:lvl>
  </w:abstractNum>
  <w:abstractNum w:abstractNumId="3">
    <w:nsid w:val="5BDD05D3"/>
    <w:multiLevelType w:val="multilevel"/>
    <w:tmpl w:val="9586D50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2.%2"/>
      <w:lvlJc w:val="left"/>
      <w:pPr>
        <w:tabs>
          <w:tab w:val="num" w:pos="1185"/>
        </w:tabs>
        <w:ind w:left="1185" w:hanging="48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color w:val="000000"/>
      </w:rPr>
    </w:lvl>
    <w:lvl w:ilvl="7">
      <w:start w:val="1"/>
      <w:numFmt w:val="decimal"/>
      <w:lvlText w:val="%12.%2.%3.%4.%5.%6.%7.%8."/>
      <w:lvlJc w:val="left"/>
      <w:pPr>
        <w:tabs>
          <w:tab w:val="num" w:pos="6375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color w:val="000000"/>
      </w:rPr>
    </w:lvl>
  </w:abstractNum>
  <w:abstractNum w:abstractNumId="4">
    <w:nsid w:val="5ED14759"/>
    <w:multiLevelType w:val="multilevel"/>
    <w:tmpl w:val="B4FCDCF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1233"/>
    <w:rsid w:val="000005E0"/>
    <w:rsid w:val="00046AB2"/>
    <w:rsid w:val="00051233"/>
    <w:rsid w:val="000F2E25"/>
    <w:rsid w:val="00200900"/>
    <w:rsid w:val="00392989"/>
    <w:rsid w:val="003C27E1"/>
    <w:rsid w:val="00741B01"/>
    <w:rsid w:val="00752550"/>
    <w:rsid w:val="00787B60"/>
    <w:rsid w:val="00824DA1"/>
    <w:rsid w:val="00955206"/>
    <w:rsid w:val="00A30A79"/>
    <w:rsid w:val="00AB7F94"/>
    <w:rsid w:val="00B968E9"/>
    <w:rsid w:val="00E230F2"/>
    <w:rsid w:val="00E7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33"/>
    <w:rPr>
      <w:color w:val="0000FF"/>
      <w:u w:val="single"/>
    </w:rPr>
  </w:style>
  <w:style w:type="paragraph" w:styleId="a4">
    <w:name w:val="Normal (Web)"/>
    <w:basedOn w:val="a"/>
    <w:unhideWhenUsed/>
    <w:rsid w:val="0078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52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2014-03-11T02:59:00Z</dcterms:created>
  <dcterms:modified xsi:type="dcterms:W3CDTF">2014-03-13T04:02:00Z</dcterms:modified>
</cp:coreProperties>
</file>