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7E6" w:rsidRPr="002678A4" w:rsidRDefault="00AC27E6" w:rsidP="00AC2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 w:val="0"/>
          <w:iCs w:val="0"/>
          <w:sz w:val="32"/>
          <w:szCs w:val="32"/>
          <w:u w:val="single"/>
          <w:lang w:eastAsia="ru-RU"/>
        </w:rPr>
      </w:pPr>
      <w:r w:rsidRPr="002678A4">
        <w:rPr>
          <w:rFonts w:ascii="Times New Roman" w:eastAsia="Times New Roman" w:hAnsi="Times New Roman"/>
          <w:b/>
          <w:i w:val="0"/>
          <w:iCs w:val="0"/>
          <w:sz w:val="32"/>
          <w:szCs w:val="32"/>
          <w:u w:val="single"/>
          <w:lang w:eastAsia="ru-RU"/>
        </w:rPr>
        <w:t>ПРОЕКТ</w:t>
      </w:r>
    </w:p>
    <w:p w:rsidR="00AC27E6" w:rsidRPr="00437FD7" w:rsidRDefault="00AC27E6" w:rsidP="00AC2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 w:val="0"/>
          <w:iCs w:val="0"/>
          <w:lang w:eastAsia="ru-RU"/>
        </w:rPr>
      </w:pPr>
    </w:p>
    <w:p w:rsidR="00AC27E6" w:rsidRPr="00437FD7" w:rsidRDefault="00AC27E6" w:rsidP="00AC2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437FD7">
        <w:rPr>
          <w:rFonts w:ascii="Arial" w:eastAsia="Times New Roman" w:hAnsi="Arial" w:cs="Arial"/>
          <w:i w:val="0"/>
          <w:iCs w:val="0"/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39FA8E0C" wp14:editId="5C283D2C">
            <wp:simplePos x="0" y="0"/>
            <wp:positionH relativeFrom="page">
              <wp:posOffset>3657600</wp:posOffset>
            </wp:positionH>
            <wp:positionV relativeFrom="paragraph">
              <wp:posOffset>-262255</wp:posOffset>
            </wp:positionV>
            <wp:extent cx="673100" cy="6604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60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7E6" w:rsidRPr="00437FD7" w:rsidRDefault="00AC27E6" w:rsidP="00AC2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lang w:eastAsia="ru-RU"/>
        </w:rPr>
      </w:pPr>
      <w:r w:rsidRPr="00437FD7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AC27E6" w:rsidRPr="00437FD7" w:rsidRDefault="00AC27E6" w:rsidP="00AC2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lang w:eastAsia="ru-RU"/>
        </w:rPr>
      </w:pPr>
    </w:p>
    <w:p w:rsidR="00AC27E6" w:rsidRPr="00437FD7" w:rsidRDefault="00AC27E6" w:rsidP="00AC27E6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i w:val="0"/>
          <w:iCs w:val="0"/>
          <w:sz w:val="36"/>
          <w:lang w:eastAsia="ru-RU"/>
        </w:rPr>
      </w:pPr>
      <w:r w:rsidRPr="00437FD7">
        <w:rPr>
          <w:rFonts w:ascii="Times New Roman" w:eastAsia="Times New Roman" w:hAnsi="Times New Roman"/>
          <w:b/>
          <w:i w:val="0"/>
          <w:iCs w:val="0"/>
          <w:sz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i w:val="0"/>
          <w:iCs w:val="0"/>
          <w:sz w:val="36"/>
          <w:lang w:eastAsia="ru-RU"/>
        </w:rPr>
        <w:t xml:space="preserve">ЕНИСЕЙСКИЙ ГОРОДСКОЙ </w:t>
      </w:r>
      <w:r w:rsidRPr="00437FD7">
        <w:rPr>
          <w:rFonts w:ascii="Times New Roman" w:eastAsia="Times New Roman" w:hAnsi="Times New Roman"/>
          <w:b/>
          <w:i w:val="0"/>
          <w:iCs w:val="0"/>
          <w:sz w:val="36"/>
          <w:lang w:eastAsia="ru-RU"/>
        </w:rPr>
        <w:t>СОВЕТ ДЕПУТАТОВ</w:t>
      </w:r>
    </w:p>
    <w:p w:rsidR="00AC27E6" w:rsidRPr="00437FD7" w:rsidRDefault="00AC27E6" w:rsidP="00AC27E6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i w:val="0"/>
          <w:iCs w:val="0"/>
          <w:sz w:val="32"/>
          <w:lang w:eastAsia="ru-RU"/>
        </w:rPr>
      </w:pPr>
      <w:r>
        <w:rPr>
          <w:rFonts w:ascii="Times New Roman" w:eastAsia="Times New Roman" w:hAnsi="Times New Roman"/>
          <w:b/>
          <w:i w:val="0"/>
          <w:iCs w:val="0"/>
          <w:sz w:val="32"/>
          <w:lang w:eastAsia="ru-RU"/>
        </w:rPr>
        <w:t xml:space="preserve">Красноярского </w:t>
      </w:r>
      <w:r w:rsidRPr="00437FD7">
        <w:rPr>
          <w:rFonts w:ascii="Times New Roman" w:eastAsia="Times New Roman" w:hAnsi="Times New Roman"/>
          <w:b/>
          <w:i w:val="0"/>
          <w:iCs w:val="0"/>
          <w:sz w:val="32"/>
          <w:lang w:eastAsia="ru-RU"/>
        </w:rPr>
        <w:t>края</w:t>
      </w:r>
    </w:p>
    <w:p w:rsidR="00AC27E6" w:rsidRPr="00437FD7" w:rsidRDefault="00AC27E6" w:rsidP="00AC27E6">
      <w:pPr>
        <w:keepNext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i w:val="0"/>
          <w:iCs w:val="0"/>
          <w:sz w:val="36"/>
          <w:lang w:eastAsia="ru-RU"/>
        </w:rPr>
      </w:pPr>
      <w:r w:rsidRPr="00437FD7">
        <w:rPr>
          <w:rFonts w:ascii="Times New Roman" w:eastAsia="Times New Roman" w:hAnsi="Times New Roman"/>
          <w:b/>
          <w:i w:val="0"/>
          <w:iCs w:val="0"/>
          <w:sz w:val="36"/>
          <w:lang w:eastAsia="ru-RU"/>
        </w:rPr>
        <w:t xml:space="preserve">РЕШЕНИЕ                          </w:t>
      </w:r>
    </w:p>
    <w:p w:rsidR="00AC27E6" w:rsidRPr="00437FD7" w:rsidRDefault="00AC27E6" w:rsidP="00AC2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i w:val="0"/>
          <w:iCs w:val="0"/>
          <w:sz w:val="26"/>
          <w:szCs w:val="26"/>
          <w:lang w:eastAsia="ru-RU"/>
        </w:rPr>
      </w:pPr>
    </w:p>
    <w:p w:rsidR="00AC27E6" w:rsidRPr="00437FD7" w:rsidRDefault="00AC27E6" w:rsidP="00AC27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437FD7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i w:val="0"/>
          <w:iCs w:val="0"/>
          <w:sz w:val="28"/>
          <w:szCs w:val="28"/>
          <w:u w:val="single"/>
          <w:lang w:eastAsia="ru-RU"/>
        </w:rPr>
        <w:t>ХХ</w:t>
      </w:r>
      <w:r w:rsidRPr="00437FD7">
        <w:rPr>
          <w:rFonts w:ascii="Times New Roman" w:eastAsia="Times New Roman" w:hAnsi="Times New Roman"/>
          <w:b/>
          <w:i w:val="0"/>
          <w:iCs w:val="0"/>
          <w:sz w:val="28"/>
          <w:szCs w:val="28"/>
          <w:u w:val="single"/>
          <w:lang w:eastAsia="ru-RU"/>
        </w:rPr>
        <w:t xml:space="preserve"> </w:t>
      </w:r>
      <w:r w:rsidRPr="00437FD7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i w:val="0"/>
          <w:iCs w:val="0"/>
          <w:sz w:val="28"/>
          <w:szCs w:val="28"/>
          <w:u w:val="single"/>
          <w:lang w:eastAsia="ru-RU"/>
        </w:rPr>
        <w:t xml:space="preserve">     ХХХ</w:t>
      </w:r>
      <w:r w:rsidRPr="00437FD7">
        <w:rPr>
          <w:rFonts w:ascii="Times New Roman" w:eastAsia="Times New Roman" w:hAnsi="Times New Roman"/>
          <w:b/>
          <w:i w:val="0"/>
          <w:iCs w:val="0"/>
          <w:sz w:val="28"/>
          <w:szCs w:val="28"/>
          <w:u w:val="single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</w:t>
      </w:r>
      <w:r w:rsidRPr="00437FD7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9</w:t>
      </w:r>
      <w:r w:rsidRPr="00437FD7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  </w:t>
      </w:r>
      <w:r w:rsidRPr="00437FD7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      </w:t>
      </w:r>
      <w:r w:rsidRPr="00437FD7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</w:t>
      </w:r>
      <w:r w:rsidRPr="00437FD7">
        <w:rPr>
          <w:rFonts w:ascii="Times New Roman" w:eastAsia="Times New Roman" w:hAnsi="Times New Roman"/>
          <w:b/>
          <w:sz w:val="28"/>
          <w:szCs w:val="28"/>
          <w:lang w:eastAsia="ru-RU"/>
        </w:rPr>
        <w:t>г. Енисейск</w:t>
      </w:r>
      <w:r w:rsidRPr="00437FD7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  </w:t>
      </w:r>
      <w:r w:rsidRPr="00437FD7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  </w:t>
      </w:r>
      <w:r w:rsidRPr="00437FD7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        №</w:t>
      </w:r>
      <w:r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</w:t>
      </w:r>
      <w:r w:rsidRPr="002678A4">
        <w:rPr>
          <w:rFonts w:ascii="Times New Roman" w:eastAsia="Times New Roman" w:hAnsi="Times New Roman"/>
          <w:b/>
          <w:i w:val="0"/>
          <w:iCs w:val="0"/>
          <w:sz w:val="28"/>
          <w:szCs w:val="28"/>
          <w:u w:val="single"/>
          <w:lang w:eastAsia="ru-RU"/>
        </w:rPr>
        <w:t>ХХХ</w:t>
      </w:r>
    </w:p>
    <w:p w:rsidR="00AC27E6" w:rsidRPr="00437FD7" w:rsidRDefault="00AC27E6" w:rsidP="00AC27E6">
      <w:pPr>
        <w:spacing w:after="0" w:line="240" w:lineRule="auto"/>
        <w:ind w:firstLine="708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AC27E6" w:rsidRPr="00AC27E6" w:rsidRDefault="00AC27E6" w:rsidP="00AC27E6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r w:rsidRPr="00AC27E6">
        <w:rPr>
          <w:rFonts w:ascii="Times New Roman" w:eastAsia="Times New Roman" w:hAnsi="Times New Roman"/>
          <w:i w:val="0"/>
          <w:sz w:val="28"/>
          <w:szCs w:val="28"/>
          <w:lang w:eastAsia="ru-RU"/>
        </w:rPr>
        <w:t>О внесении изменений в решение Енисейского городского Совета депутатов от 27.03.2013 № 42-288 «</w:t>
      </w:r>
      <w:r w:rsidRPr="00AC27E6">
        <w:rPr>
          <w:rFonts w:ascii="Times New Roman" w:hAnsi="Times New Roman"/>
          <w:i w:val="0"/>
          <w:sz w:val="28"/>
          <w:szCs w:val="28"/>
        </w:rPr>
        <w:t>Об определении  границ прилагающих  к некоторым организациям и объектам территорий, на которых не допускается розничная продажа алкогольной продукции на территории города Енисейска»</w:t>
      </w:r>
    </w:p>
    <w:p w:rsidR="00AC27E6" w:rsidRPr="000B1AD6" w:rsidRDefault="00AC27E6" w:rsidP="00AC27E6">
      <w:pPr>
        <w:framePr w:hSpace="180" w:wrap="around" w:vAnchor="page" w:hAnchor="margin" w:x="-601" w:y="1216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 w:val="0"/>
          <w:iCs w:val="0"/>
          <w:sz w:val="27"/>
          <w:szCs w:val="27"/>
          <w:lang w:eastAsia="ru-RU"/>
        </w:rPr>
      </w:pPr>
    </w:p>
    <w:p w:rsidR="00AC27E6" w:rsidRPr="005A69BD" w:rsidRDefault="00AC27E6" w:rsidP="005A69BD">
      <w:pPr>
        <w:pStyle w:val="a3"/>
        <w:jc w:val="both"/>
        <w:rPr>
          <w:rFonts w:ascii="Times New Roman" w:hAnsi="Times New Roman"/>
          <w:i w:val="0"/>
          <w:lang w:eastAsia="ru-RU"/>
        </w:rPr>
      </w:pPr>
    </w:p>
    <w:p w:rsidR="005A69BD" w:rsidRPr="005A69BD" w:rsidRDefault="005A69BD" w:rsidP="00F066F1">
      <w:pPr>
        <w:pStyle w:val="a3"/>
        <w:ind w:firstLine="708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5A69BD">
        <w:rPr>
          <w:rFonts w:ascii="Times New Roman" w:hAnsi="Times New Roman"/>
          <w:i w:val="0"/>
          <w:sz w:val="28"/>
          <w:szCs w:val="28"/>
        </w:rPr>
        <w:t xml:space="preserve">Во исполнение Федерального закона от 22.11.1995 № 171-ФЗ «О государственном регулировании производства и оборота этилового спирта, алкогольной продукции и об ограничении потребления (распития) алкогольной продукции», постановления Правительства РФ от 27.12.2012 №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продукции", в соответствии с Федеральным законом от 6.10.2003 № 131-ФЗ «Об общих принципах организации местного самоуправления в Российской Федерации», руководствуясь статьями 8, 28, 37, 39, 43 Устава города Енисейска, решением Енисейского городского Совета депутатов от 27.03.2013 № 42-288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города Енисейска», </w:t>
      </w:r>
      <w:r w:rsidRPr="005A69BD">
        <w:rPr>
          <w:rFonts w:ascii="Times New Roman" w:hAnsi="Times New Roman"/>
          <w:i w:val="0"/>
          <w:color w:val="000000"/>
          <w:sz w:val="28"/>
          <w:szCs w:val="28"/>
        </w:rPr>
        <w:t>Енисейский городской Совет депутатов</w:t>
      </w:r>
    </w:p>
    <w:p w:rsidR="005A69BD" w:rsidRDefault="005A69BD" w:rsidP="005A69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AC27E6" w:rsidRPr="000B1AD6" w:rsidRDefault="00AC27E6" w:rsidP="005A69B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 w:val="0"/>
          <w:iCs w:val="0"/>
          <w:spacing w:val="28"/>
          <w:sz w:val="27"/>
          <w:szCs w:val="27"/>
          <w:lang w:eastAsia="ru-RU"/>
        </w:rPr>
      </w:pPr>
      <w:r w:rsidRPr="000B1AD6">
        <w:rPr>
          <w:rFonts w:ascii="Times New Roman" w:eastAsia="Times New Roman" w:hAnsi="Times New Roman"/>
          <w:b/>
          <w:i w:val="0"/>
          <w:iCs w:val="0"/>
          <w:spacing w:val="28"/>
          <w:sz w:val="27"/>
          <w:szCs w:val="27"/>
          <w:lang w:eastAsia="ru-RU"/>
        </w:rPr>
        <w:t>РЕШИЛ:</w:t>
      </w:r>
    </w:p>
    <w:p w:rsidR="00AC27E6" w:rsidRPr="000B1AD6" w:rsidRDefault="00AC27E6" w:rsidP="00AC2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iCs w:val="0"/>
          <w:spacing w:val="28"/>
          <w:sz w:val="27"/>
          <w:szCs w:val="27"/>
          <w:lang w:eastAsia="ru-RU"/>
        </w:rPr>
      </w:pPr>
    </w:p>
    <w:p w:rsidR="00AC27E6" w:rsidRPr="000B1AD6" w:rsidRDefault="00AC27E6" w:rsidP="00AC27E6">
      <w:pPr>
        <w:framePr w:hSpace="180" w:wrap="around" w:vAnchor="page" w:hAnchor="margin" w:x="-601" w:y="1216"/>
        <w:spacing w:after="0" w:line="240" w:lineRule="auto"/>
        <w:jc w:val="center"/>
        <w:rPr>
          <w:rFonts w:ascii="Times New Roman" w:eastAsia="Times New Roman" w:hAnsi="Times New Roman"/>
          <w:bCs/>
          <w:i w:val="0"/>
          <w:iCs w:val="0"/>
          <w:sz w:val="27"/>
          <w:szCs w:val="27"/>
          <w:lang w:eastAsia="ru-RU"/>
        </w:rPr>
      </w:pPr>
    </w:p>
    <w:p w:rsidR="00F14A7B" w:rsidRPr="008E42F1" w:rsidRDefault="00F14A7B" w:rsidP="00AC2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8E42F1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Пункт 1 дополнить подпункт</w:t>
      </w:r>
      <w:r w:rsidR="0036580D" w:rsidRPr="008E42F1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ами</w:t>
      </w:r>
      <w:r w:rsidRPr="008E42F1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1.9</w:t>
      </w:r>
      <w:r w:rsidR="0036580D" w:rsidRPr="008E42F1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, 1.10</w:t>
      </w:r>
      <w:r w:rsidRPr="008E42F1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следующего содержания:</w:t>
      </w:r>
    </w:p>
    <w:p w:rsidR="0036580D" w:rsidRPr="008E42F1" w:rsidRDefault="00F14A7B" w:rsidP="004452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</w:pPr>
      <w:r w:rsidRPr="008E42F1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«1.9. Установить, что расстояние от </w:t>
      </w:r>
      <w:r w:rsidR="0044524C" w:rsidRPr="008E42F1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детских организаций до границ прилегающих территорий, на которых не допускается розничная продажа алкогольной продукции</w:t>
      </w:r>
      <w:r w:rsidR="0036580D" w:rsidRPr="008E42F1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при оказании услуг общественного питания на те</w:t>
      </w:r>
      <w:bookmarkStart w:id="0" w:name="_GoBack"/>
      <w:bookmarkEnd w:id="0"/>
      <w:r w:rsidR="0036580D" w:rsidRPr="008E42F1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рритории города Енисейска</w:t>
      </w:r>
      <w:r w:rsidR="00414547" w:rsidRPr="008E42F1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,</w:t>
      </w:r>
      <w:r w:rsidR="0036580D" w:rsidRPr="008E42F1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 составляет 150 метров.</w:t>
      </w:r>
    </w:p>
    <w:p w:rsidR="0036580D" w:rsidRPr="008E42F1" w:rsidRDefault="0036580D" w:rsidP="0044524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</w:pPr>
      <w:r w:rsidRPr="008E42F1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>1.10 Установить, что расстояние от образовательных организаций до границ прилегающих территорий, на которых не допускается розничная продажа алкогольной продукции при оказании услуг общественного питания на территории города Енисейска составляет 150 метров.»</w:t>
      </w:r>
    </w:p>
    <w:p w:rsidR="00AC27E6" w:rsidRPr="008E42F1" w:rsidRDefault="001B2F0E" w:rsidP="001B2F0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</w:pPr>
      <w:r w:rsidRPr="008E42F1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lastRenderedPageBreak/>
        <w:t xml:space="preserve">2. </w:t>
      </w:r>
      <w:r w:rsidR="00AC27E6" w:rsidRPr="008E42F1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Решение вступает в силу </w:t>
      </w:r>
      <w:proofErr w:type="gramStart"/>
      <w:r w:rsidR="00AC27E6" w:rsidRPr="008E42F1"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  <w:t xml:space="preserve">со </w:t>
      </w:r>
      <w:r w:rsidR="00AC27E6" w:rsidRPr="008E42F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дня</w:t>
      </w:r>
      <w:proofErr w:type="gramEnd"/>
      <w:r w:rsidR="00AC27E6" w:rsidRPr="008E42F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следующего за днем его официального опубликования в еженедельной городской газете «Енисейск-Плюс» и подлежит размещению на официальном интернет-портале органов местного самоуправления города Енисейска.</w:t>
      </w:r>
    </w:p>
    <w:p w:rsidR="00AC27E6" w:rsidRPr="008E42F1" w:rsidRDefault="00AC27E6" w:rsidP="00AC27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 w:val="0"/>
          <w:iCs w:val="0"/>
          <w:sz w:val="28"/>
          <w:szCs w:val="28"/>
          <w:lang w:eastAsia="ru-RU"/>
        </w:rPr>
      </w:pPr>
      <w:r w:rsidRPr="008E42F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3. Контроль за исполнением решения возложить на комиссию по социальным вопросам, обеспечению законности, правопорядка, и общественной безопасности (Н.В. Лобанова).</w:t>
      </w:r>
    </w:p>
    <w:p w:rsidR="00AC27E6" w:rsidRPr="008E42F1" w:rsidRDefault="00AC27E6" w:rsidP="00AC27E6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AC27E6" w:rsidRPr="008E42F1" w:rsidRDefault="00AC27E6" w:rsidP="00AC27E6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AC27E6" w:rsidRPr="008E42F1" w:rsidRDefault="00AC27E6" w:rsidP="00AC27E6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8E42F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Председатель городского                                      Глава города </w:t>
      </w:r>
    </w:p>
    <w:p w:rsidR="00AC27E6" w:rsidRPr="008E42F1" w:rsidRDefault="00AC27E6" w:rsidP="00AC27E6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8E42F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Совета депутатов</w:t>
      </w:r>
    </w:p>
    <w:p w:rsidR="00AC27E6" w:rsidRPr="008E42F1" w:rsidRDefault="00AC27E6" w:rsidP="00AC27E6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8E42F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                                        В.А. Арутюнян                                     В.В. Никольский</w:t>
      </w:r>
    </w:p>
    <w:p w:rsidR="001A2648" w:rsidRPr="008E42F1" w:rsidRDefault="001A2648">
      <w:pPr>
        <w:rPr>
          <w:sz w:val="28"/>
          <w:szCs w:val="28"/>
        </w:rPr>
      </w:pPr>
    </w:p>
    <w:sectPr w:rsidR="001A2648" w:rsidRPr="008E42F1" w:rsidSect="000B1AD6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1A"/>
    <w:rsid w:val="001A2648"/>
    <w:rsid w:val="001B2F0E"/>
    <w:rsid w:val="0036580D"/>
    <w:rsid w:val="00414547"/>
    <w:rsid w:val="0044524C"/>
    <w:rsid w:val="005A69BD"/>
    <w:rsid w:val="008E42F1"/>
    <w:rsid w:val="00AC27E6"/>
    <w:rsid w:val="00BA0D1A"/>
    <w:rsid w:val="00BB3D05"/>
    <w:rsid w:val="00BE6404"/>
    <w:rsid w:val="00D97480"/>
    <w:rsid w:val="00F066F1"/>
    <w:rsid w:val="00F1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6A734-7183-46B2-A33A-EEC47553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E6"/>
    <w:pPr>
      <w:spacing w:line="288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7E6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КатяКатерина</dc:creator>
  <cp:keywords/>
  <dc:description/>
  <cp:lastModifiedBy>Олег</cp:lastModifiedBy>
  <cp:revision>3</cp:revision>
  <dcterms:created xsi:type="dcterms:W3CDTF">2019-09-17T09:40:00Z</dcterms:created>
  <dcterms:modified xsi:type="dcterms:W3CDTF">2019-09-17T14:41:00Z</dcterms:modified>
</cp:coreProperties>
</file>