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3" w:rsidRDefault="005C4693" w:rsidP="005C469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038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3" w:rsidRPr="00785457" w:rsidRDefault="005C4693" w:rsidP="005C4693">
      <w:pPr>
        <w:jc w:val="center"/>
        <w:rPr>
          <w:b/>
          <w:sz w:val="32"/>
          <w:szCs w:val="32"/>
        </w:rPr>
      </w:pPr>
      <w:r w:rsidRPr="00785457">
        <w:rPr>
          <w:b/>
          <w:sz w:val="32"/>
          <w:szCs w:val="32"/>
        </w:rPr>
        <w:t>АДМИНИСТРАЦИЯ ГОРОДА ЕНИСЕЙСКА</w:t>
      </w:r>
    </w:p>
    <w:p w:rsidR="005C4693" w:rsidRPr="00785457" w:rsidRDefault="005C4693" w:rsidP="005C4693">
      <w:pPr>
        <w:jc w:val="center"/>
        <w:rPr>
          <w:sz w:val="32"/>
          <w:szCs w:val="32"/>
        </w:rPr>
      </w:pPr>
      <w:r w:rsidRPr="00785457">
        <w:rPr>
          <w:sz w:val="32"/>
          <w:szCs w:val="32"/>
        </w:rPr>
        <w:t>Красноярского края</w:t>
      </w:r>
    </w:p>
    <w:p w:rsidR="005C4693" w:rsidRPr="00EE24BF" w:rsidRDefault="005C4693" w:rsidP="005C4693">
      <w:pPr>
        <w:jc w:val="center"/>
        <w:rPr>
          <w:b/>
          <w:sz w:val="28"/>
        </w:rPr>
      </w:pPr>
      <w:r w:rsidRPr="00EE24BF">
        <w:rPr>
          <w:b/>
          <w:sz w:val="44"/>
        </w:rPr>
        <w:t>РАСПОРЯЖЕНИЕ</w:t>
      </w:r>
    </w:p>
    <w:p w:rsidR="005C4693" w:rsidRDefault="005C4693" w:rsidP="005C46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</w:t>
      </w:r>
    </w:p>
    <w:p w:rsidR="005C4693" w:rsidRPr="00D7357C" w:rsidRDefault="005C4693" w:rsidP="005C4693">
      <w:pPr>
        <w:rPr>
          <w:color w:val="000000"/>
        </w:rPr>
      </w:pPr>
    </w:p>
    <w:tbl>
      <w:tblPr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160"/>
      </w:tblGrid>
      <w:tr w:rsidR="005C4693" w:rsidRPr="00D7357C" w:rsidTr="00A43979">
        <w:trPr>
          <w:trHeight w:val="252"/>
        </w:trPr>
        <w:tc>
          <w:tcPr>
            <w:tcW w:w="3160" w:type="dxa"/>
            <w:hideMark/>
          </w:tcPr>
          <w:p w:rsidR="005C4693" w:rsidRPr="00D7357C" w:rsidRDefault="004427D6" w:rsidP="004427D6">
            <w:pPr>
              <w:jc w:val="both"/>
            </w:pPr>
            <w:r>
              <w:t>«10</w:t>
            </w:r>
            <w:r w:rsidR="005C4693">
              <w:t xml:space="preserve">» </w:t>
            </w:r>
            <w:r>
              <w:t>октября</w:t>
            </w:r>
            <w:r w:rsidR="005C4693">
              <w:t xml:space="preserve"> 2023</w:t>
            </w:r>
            <w:r w:rsidR="005C4693" w:rsidRPr="00D7357C">
              <w:t xml:space="preserve"> г.</w:t>
            </w:r>
          </w:p>
        </w:tc>
      </w:tr>
    </w:tbl>
    <w:p w:rsidR="005C4693" w:rsidRPr="00D7357C" w:rsidRDefault="005C4693" w:rsidP="005C4693">
      <w:pPr>
        <w:rPr>
          <w:vanish/>
        </w:rPr>
      </w:pPr>
    </w:p>
    <w:tbl>
      <w:tblPr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1641"/>
      </w:tblGrid>
      <w:tr w:rsidR="005C4693" w:rsidRPr="00D7357C" w:rsidTr="00A43979">
        <w:trPr>
          <w:trHeight w:val="269"/>
        </w:trPr>
        <w:tc>
          <w:tcPr>
            <w:tcW w:w="1641" w:type="dxa"/>
            <w:hideMark/>
          </w:tcPr>
          <w:p w:rsidR="005C4693" w:rsidRPr="00D7357C" w:rsidRDefault="005C4693" w:rsidP="004427D6">
            <w:pPr>
              <w:jc w:val="right"/>
            </w:pPr>
            <w:r w:rsidRPr="00D7357C">
              <w:t xml:space="preserve"> №</w:t>
            </w:r>
            <w:r>
              <w:t xml:space="preserve"> </w:t>
            </w:r>
            <w:r w:rsidR="004427D6">
              <w:t>1368</w:t>
            </w:r>
            <w:bookmarkStart w:id="0" w:name="_GoBack"/>
            <w:bookmarkEnd w:id="0"/>
            <w:r w:rsidRPr="00D7357C">
              <w:t>-р</w:t>
            </w:r>
          </w:p>
        </w:tc>
      </w:tr>
    </w:tbl>
    <w:p w:rsidR="005C4693" w:rsidRPr="00D7357C" w:rsidRDefault="005C4693" w:rsidP="005C4693">
      <w:pPr>
        <w:rPr>
          <w:color w:val="000000"/>
        </w:rPr>
      </w:pPr>
      <w:r w:rsidRPr="00D7357C">
        <w:rPr>
          <w:color w:val="000000"/>
        </w:rPr>
        <w:t xml:space="preserve">           г. Енисейск                                    </w:t>
      </w:r>
    </w:p>
    <w:p w:rsidR="005C4693" w:rsidRPr="00D7357C" w:rsidRDefault="005C4693" w:rsidP="005C4693">
      <w:pPr>
        <w:rPr>
          <w:b/>
        </w:rPr>
      </w:pPr>
      <w:r w:rsidRPr="00D7357C">
        <w:rPr>
          <w:color w:val="000000"/>
        </w:rPr>
        <w:t xml:space="preserve">  </w:t>
      </w:r>
    </w:p>
    <w:tbl>
      <w:tblPr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929"/>
      </w:tblGrid>
      <w:tr w:rsidR="005C4693" w:rsidRPr="00D7357C" w:rsidTr="00A43979">
        <w:trPr>
          <w:trHeight w:val="331"/>
        </w:trPr>
        <w:tc>
          <w:tcPr>
            <w:tcW w:w="9929" w:type="dxa"/>
            <w:hideMark/>
          </w:tcPr>
          <w:p w:rsidR="005C4693" w:rsidRPr="00D7357C" w:rsidRDefault="005C4693" w:rsidP="00A43979">
            <w:pPr>
              <w:ind w:firstLine="709"/>
              <w:jc w:val="both"/>
              <w:rPr>
                <w:b/>
              </w:rPr>
            </w:pPr>
            <w:r w:rsidRPr="00D7357C">
              <w:t>О проведении торгов в электронной форме по продаже посредством публичного предложения имущества, находящегося в собственности муниципального образования город Енисейск на электронной торговой площадке https://178</w:t>
            </w:r>
            <w:proofErr w:type="spellStart"/>
            <w:r w:rsidRPr="00D7357C">
              <w:rPr>
                <w:lang w:val="en-US"/>
              </w:rPr>
              <w:t>fz</w:t>
            </w:r>
            <w:proofErr w:type="spellEnd"/>
            <w:r w:rsidRPr="00D7357C">
              <w:t>.roseltorg.ru в сети Интернет</w:t>
            </w:r>
          </w:p>
        </w:tc>
      </w:tr>
    </w:tbl>
    <w:p w:rsidR="005C4693" w:rsidRPr="00E37BB0" w:rsidRDefault="005C4693" w:rsidP="005C4693">
      <w:pPr>
        <w:pStyle w:val="a3"/>
        <w:ind w:firstLine="708"/>
      </w:pPr>
      <w:proofErr w:type="gramStart"/>
      <w:r w:rsidRPr="00E37BB0">
        <w:rPr>
          <w:color w:val="000000"/>
        </w:rPr>
        <w:t xml:space="preserve">В соответствии с Федеральным законом от 21.12.2001 № 178 – ФЗ «О приватизации государственного и муниципального имущества», Решениями Енисейского городского Совета депутатов от 16.11.2016 № 13-132 «Об утверждении Порядка принятия решений об условиях приватизации муниципального имущества», от 16.11.2016 № 13-133 «Об утверждении Порядка оплаты имущества, находящегося в муниципальной собственности города Енисейска», </w:t>
      </w:r>
      <w:r w:rsidRPr="00E37BB0">
        <w:t>Решение об условиях продажи принято Енисейским городским Советом депутатов от</w:t>
      </w:r>
      <w:r w:rsidRPr="00E37BB0">
        <w:rPr>
          <w:color w:val="000000"/>
        </w:rPr>
        <w:t xml:space="preserve"> </w:t>
      </w:r>
      <w:r>
        <w:rPr>
          <w:color w:val="000000"/>
        </w:rPr>
        <w:t>23.11.2022</w:t>
      </w:r>
      <w:r w:rsidRPr="00E37BB0">
        <w:rPr>
          <w:color w:val="000000"/>
        </w:rPr>
        <w:t xml:space="preserve"> № </w:t>
      </w:r>
      <w:r>
        <w:rPr>
          <w:color w:val="000000"/>
        </w:rPr>
        <w:t>25-263</w:t>
      </w:r>
      <w:r w:rsidRPr="00E37BB0">
        <w:rPr>
          <w:color w:val="000000"/>
        </w:rPr>
        <w:t xml:space="preserve"> «Об</w:t>
      </w:r>
      <w:proofErr w:type="gramEnd"/>
      <w:r w:rsidRPr="00E37BB0">
        <w:rPr>
          <w:color w:val="000000"/>
        </w:rPr>
        <w:t xml:space="preserve"> </w:t>
      </w:r>
      <w:proofErr w:type="gramStart"/>
      <w:r w:rsidRPr="00E37BB0">
        <w:rPr>
          <w:color w:val="000000"/>
        </w:rPr>
        <w:t>утверждении прогнозного плана приватизации (продажи) муниципального имущества города Енисейска на 202</w:t>
      </w:r>
      <w:r>
        <w:rPr>
          <w:color w:val="000000"/>
        </w:rPr>
        <w:t>3</w:t>
      </w:r>
      <w:r w:rsidRPr="00E37BB0">
        <w:rPr>
          <w:color w:val="000000"/>
        </w:rPr>
        <w:t xml:space="preserve"> и плановый период 202</w:t>
      </w:r>
      <w:r>
        <w:rPr>
          <w:color w:val="000000"/>
        </w:rPr>
        <w:t>4</w:t>
      </w:r>
      <w:r w:rsidRPr="00E37BB0">
        <w:rPr>
          <w:color w:val="000000"/>
        </w:rPr>
        <w:t>-202</w:t>
      </w:r>
      <w:r>
        <w:rPr>
          <w:color w:val="000000"/>
        </w:rPr>
        <w:t>5</w:t>
      </w:r>
      <w:r w:rsidRPr="00E37BB0">
        <w:rPr>
          <w:color w:val="000000"/>
        </w:rPr>
        <w:t xml:space="preserve"> годы»</w:t>
      </w:r>
      <w:r w:rsidRPr="00E37BB0">
        <w:t xml:space="preserve">, </w:t>
      </w:r>
      <w:r w:rsidRPr="00E37BB0">
        <w:rPr>
          <w:color w:val="000000"/>
        </w:rPr>
        <w:t>на основании постановления Правительства РФ от 27.08.2012 №860 «Об организации и проведении продажи государственного или муниципального имущества в электронной форме», руководствуясь статьями 8, 43, 44, 46 Устава города:</w:t>
      </w:r>
      <w:proofErr w:type="gramEnd"/>
    </w:p>
    <w:p w:rsidR="005C4693" w:rsidRPr="00E37BB0" w:rsidRDefault="005C4693" w:rsidP="005C4693">
      <w:pPr>
        <w:ind w:firstLine="708"/>
        <w:jc w:val="both"/>
      </w:pPr>
      <w:r w:rsidRPr="00E37BB0">
        <w:rPr>
          <w:color w:val="000000"/>
        </w:rPr>
        <w:t>1. Приватизировать путем продажи посредством публичного предложения в электронной форме следующее муниципальное имущество:</w:t>
      </w:r>
    </w:p>
    <w:p w:rsidR="005C4693" w:rsidRPr="00E37BB0" w:rsidRDefault="005C4693" w:rsidP="005C4693">
      <w:pPr>
        <w:ind w:firstLine="708"/>
        <w:jc w:val="both"/>
        <w:rPr>
          <w:b/>
          <w:color w:val="002060"/>
        </w:rPr>
      </w:pPr>
      <w:r w:rsidRPr="00E37BB0">
        <w:rPr>
          <w:b/>
          <w:color w:val="002060"/>
        </w:rPr>
        <w:t>1.1.</w:t>
      </w:r>
      <w:r w:rsidRPr="00E37BB0">
        <w:rPr>
          <w:color w:val="002060"/>
        </w:rPr>
        <w:t xml:space="preserve"> </w:t>
      </w:r>
      <w:r w:rsidRPr="00E37BB0">
        <w:rPr>
          <w:b/>
          <w:color w:val="002060"/>
        </w:rPr>
        <w:t xml:space="preserve">Лот № 1 - Нежилое здание (здание «Школа»), расположенное по адресу: Красноярский край, г. Енисейск, ул. Ленина, 94 с земельным участком, расположенным по адресу: Красноярский край, г. Енисейск, ул. Ленина, земельный участок 94/1. </w:t>
      </w:r>
    </w:p>
    <w:p w:rsidR="005C4693" w:rsidRPr="00E37BB0" w:rsidRDefault="005C4693" w:rsidP="005C4693">
      <w:pPr>
        <w:ind w:firstLine="708"/>
        <w:jc w:val="both"/>
        <w:rPr>
          <w:color w:val="000000"/>
        </w:rPr>
      </w:pPr>
      <w:proofErr w:type="gramStart"/>
      <w:r w:rsidRPr="00E37BB0">
        <w:rPr>
          <w:color w:val="000000"/>
        </w:rPr>
        <w:t xml:space="preserve">Характеристика здания: наименование –  здание (здание «Школа»), площадью 529,2 </w:t>
      </w:r>
      <w:proofErr w:type="spellStart"/>
      <w:r w:rsidRPr="00E37BB0">
        <w:rPr>
          <w:color w:val="000000"/>
        </w:rPr>
        <w:t>кв.м</w:t>
      </w:r>
      <w:proofErr w:type="spellEnd"/>
      <w:r w:rsidRPr="00E37BB0">
        <w:rPr>
          <w:color w:val="000000"/>
        </w:rPr>
        <w:t>., назначение – нежилое, год ввода в эксплуатацию 1950, материал наружных стен</w:t>
      </w:r>
      <w:proofErr w:type="gramEnd"/>
      <w:r w:rsidRPr="00E37BB0">
        <w:rPr>
          <w:color w:val="000000"/>
        </w:rPr>
        <w:t xml:space="preserve"> – рубленые, реестровый номер 1.1-000000057, кадастровый номер 24:47:0010303:144, обременения: не зарегистрированы. </w:t>
      </w:r>
    </w:p>
    <w:p w:rsidR="005C4693" w:rsidRPr="00E37BB0" w:rsidRDefault="005C4693" w:rsidP="005C4693">
      <w:pPr>
        <w:ind w:firstLine="708"/>
        <w:jc w:val="both"/>
        <w:rPr>
          <w:color w:val="000000"/>
        </w:rPr>
      </w:pPr>
      <w:proofErr w:type="gramStart"/>
      <w:r w:rsidRPr="00E37BB0">
        <w:rPr>
          <w:color w:val="000000"/>
        </w:rPr>
        <w:t xml:space="preserve">Характеристика земельного участка: площадь 836 </w:t>
      </w:r>
      <w:proofErr w:type="spellStart"/>
      <w:r w:rsidRPr="00E37BB0">
        <w:rPr>
          <w:color w:val="000000"/>
        </w:rPr>
        <w:t>кв.м</w:t>
      </w:r>
      <w:proofErr w:type="spellEnd"/>
      <w:r w:rsidRPr="00E37BB0">
        <w:rPr>
          <w:color w:val="000000"/>
        </w:rPr>
        <w:t>., категория земель: земли населенных пунктов, разрешенное использование: для размещения объектов дошкольного, начального, общего и среднего (полного) общего образования, кадастровый номер: 24:47:0010303:381, обременения не зарегистрированы.</w:t>
      </w:r>
      <w:proofErr w:type="gramEnd"/>
    </w:p>
    <w:p w:rsidR="005C4693" w:rsidRPr="00E37BB0" w:rsidRDefault="005C4693" w:rsidP="005C4693">
      <w:pPr>
        <w:ind w:firstLine="709"/>
        <w:jc w:val="both"/>
      </w:pPr>
      <w:r w:rsidRPr="00E37BB0">
        <w:t>1.1.1. Установить:</w:t>
      </w:r>
    </w:p>
    <w:p w:rsidR="005C4693" w:rsidRPr="00E37BB0" w:rsidRDefault="005C4693" w:rsidP="005C4693">
      <w:pPr>
        <w:pStyle w:val="a3"/>
        <w:ind w:firstLine="708"/>
      </w:pPr>
      <w:r w:rsidRPr="00E37BB0">
        <w:rPr>
          <w:b/>
        </w:rPr>
        <w:tab/>
      </w:r>
      <w:r w:rsidRPr="00E37BB0">
        <w:t>Цена первоначального предложения продажи нежилого здания с земельным участком составляет 2 092 300,00 (два миллиона девяносто две тысячи триста рублей 00 копеек).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«Цену отсечения», в размере </w:t>
      </w:r>
      <w:r w:rsidRPr="00E37BB0">
        <w:rPr>
          <w:b w:val="0"/>
          <w:sz w:val="24"/>
          <w:szCs w:val="24"/>
          <w:lang w:val="ru-RU" w:eastAsia="ru-RU"/>
        </w:rPr>
        <w:t>1 046 150,00 (один миллион сорок шесть тысяч сто пятьдесят рублей 00 копеек)</w:t>
      </w:r>
      <w:r w:rsidRPr="00E37BB0">
        <w:rPr>
          <w:b w:val="0"/>
          <w:sz w:val="24"/>
          <w:szCs w:val="24"/>
          <w:lang w:val="ru-RU"/>
        </w:rPr>
        <w:t>, что составляет 50% от начальной цены первоначального предложения.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«Шаг понижения», в размере </w:t>
      </w:r>
      <w:r w:rsidRPr="00E37BB0">
        <w:rPr>
          <w:b w:val="0"/>
          <w:sz w:val="24"/>
          <w:szCs w:val="24"/>
          <w:lang w:val="ru-RU" w:eastAsia="ru-RU"/>
        </w:rPr>
        <w:t>209 230,00 (двести девять тысяч двести тридцать рублей 00 копеек)</w:t>
      </w:r>
      <w:r w:rsidRPr="00E37BB0">
        <w:rPr>
          <w:b w:val="0"/>
          <w:sz w:val="24"/>
          <w:szCs w:val="24"/>
          <w:lang w:val="ru-RU"/>
        </w:rPr>
        <w:t xml:space="preserve">, что составляет 10% от начальной цены первоначального предложения и остается единым в течение всей процедуры. </w:t>
      </w:r>
    </w:p>
    <w:p w:rsidR="005C4693" w:rsidRPr="00E37BB0" w:rsidRDefault="005C4693" w:rsidP="005C4693">
      <w:pPr>
        <w:pStyle w:val="rezul"/>
        <w:tabs>
          <w:tab w:val="left" w:pos="0"/>
          <w:tab w:val="left" w:pos="993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 xml:space="preserve">«Шаг аукциона», в размере </w:t>
      </w:r>
      <w:r w:rsidRPr="00E37BB0">
        <w:rPr>
          <w:b w:val="0"/>
          <w:sz w:val="24"/>
          <w:szCs w:val="24"/>
          <w:lang w:val="ru-RU" w:eastAsia="ru-RU"/>
        </w:rPr>
        <w:t>104 615,00 (сто четыре тысячи шестьсот пятнадцать  рублей 00 копеек)</w:t>
      </w:r>
      <w:r w:rsidRPr="00E37BB0">
        <w:rPr>
          <w:b w:val="0"/>
          <w:sz w:val="24"/>
          <w:szCs w:val="24"/>
          <w:lang w:val="ru-RU"/>
        </w:rPr>
        <w:t>, что составляет 50 % «шага понижения» и остается единым в течение всей процедуры.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Задаток в размере </w:t>
      </w:r>
      <w:r w:rsidRPr="00E37BB0">
        <w:rPr>
          <w:b w:val="0"/>
          <w:sz w:val="24"/>
          <w:szCs w:val="24"/>
          <w:lang w:val="ru-RU" w:eastAsia="ru-RU"/>
        </w:rPr>
        <w:t>209 230,00 (двести девять тысяч двести тридцать рублей 00 копеек)</w:t>
      </w:r>
      <w:r w:rsidRPr="00E37BB0">
        <w:rPr>
          <w:b w:val="0"/>
          <w:sz w:val="24"/>
          <w:szCs w:val="24"/>
          <w:lang w:val="ru-RU"/>
        </w:rPr>
        <w:t xml:space="preserve">, </w:t>
      </w:r>
      <w:r w:rsidRPr="00E37BB0">
        <w:rPr>
          <w:b w:val="0"/>
          <w:sz w:val="24"/>
          <w:szCs w:val="24"/>
          <w:lang w:val="ru-RU"/>
        </w:rPr>
        <w:lastRenderedPageBreak/>
        <w:t>составляющий 10 % начальной цены продажи нежилого здания с земельным участком, должен быть внесен на счет, указанный в информационном сообщении.</w:t>
      </w:r>
    </w:p>
    <w:p w:rsidR="005C4693" w:rsidRPr="00E37BB0" w:rsidRDefault="005C4693" w:rsidP="005C4693">
      <w:pPr>
        <w:ind w:firstLine="708"/>
        <w:jc w:val="both"/>
        <w:rPr>
          <w:b/>
          <w:color w:val="002060"/>
        </w:rPr>
      </w:pPr>
      <w:r w:rsidRPr="00E37BB0">
        <w:rPr>
          <w:b/>
        </w:rPr>
        <w:tab/>
      </w:r>
      <w:r w:rsidRPr="00E37BB0">
        <w:rPr>
          <w:b/>
          <w:color w:val="002060"/>
        </w:rPr>
        <w:t xml:space="preserve">1.2. Лот № 2 - Нежилое здание (фильмотека) с земельным участком, </w:t>
      </w:r>
      <w:proofErr w:type="gramStart"/>
      <w:r w:rsidRPr="00E37BB0">
        <w:rPr>
          <w:b/>
          <w:color w:val="002060"/>
        </w:rPr>
        <w:t>расположенные</w:t>
      </w:r>
      <w:proofErr w:type="gramEnd"/>
      <w:r w:rsidRPr="00E37BB0">
        <w:rPr>
          <w:b/>
          <w:color w:val="002060"/>
        </w:rPr>
        <w:t xml:space="preserve"> по адресу: Красноярский край, г. Енисейск, ул. Ленина, 94. </w:t>
      </w:r>
    </w:p>
    <w:p w:rsidR="005C4693" w:rsidRPr="00E37BB0" w:rsidRDefault="005C4693" w:rsidP="005C4693">
      <w:pPr>
        <w:ind w:firstLine="708"/>
        <w:jc w:val="both"/>
        <w:rPr>
          <w:color w:val="000000"/>
        </w:rPr>
      </w:pPr>
      <w:r w:rsidRPr="00E37BB0">
        <w:rPr>
          <w:color w:val="000000"/>
        </w:rPr>
        <w:t xml:space="preserve">Характеристика здания: наименование –  здание (фильмотека), площадью 85,6 </w:t>
      </w:r>
      <w:proofErr w:type="spellStart"/>
      <w:r w:rsidRPr="00E37BB0">
        <w:rPr>
          <w:color w:val="000000"/>
        </w:rPr>
        <w:t>кв.м</w:t>
      </w:r>
      <w:proofErr w:type="spellEnd"/>
      <w:r w:rsidRPr="00E37BB0">
        <w:rPr>
          <w:color w:val="000000"/>
        </w:rPr>
        <w:t xml:space="preserve">., назначение – нежилое, год ввода в эксплуатацию 1959, материал наружных стен – деревянные, реестровый номер 1.1-000000058, кадастровый номер 24:47:0010303:97, обременения: не зарегистрированы. </w:t>
      </w:r>
    </w:p>
    <w:p w:rsidR="005C4693" w:rsidRPr="00E37BB0" w:rsidRDefault="005C4693" w:rsidP="005C4693">
      <w:pPr>
        <w:ind w:firstLine="708"/>
        <w:jc w:val="both"/>
        <w:rPr>
          <w:color w:val="000000"/>
        </w:rPr>
      </w:pPr>
      <w:r w:rsidRPr="00E37BB0">
        <w:rPr>
          <w:color w:val="000000"/>
        </w:rPr>
        <w:t xml:space="preserve">Характеристика земельного участка: площадь 1058 </w:t>
      </w:r>
      <w:proofErr w:type="spellStart"/>
      <w:r w:rsidRPr="00E37BB0">
        <w:rPr>
          <w:color w:val="000000"/>
        </w:rPr>
        <w:t>кв.м</w:t>
      </w:r>
      <w:proofErr w:type="spellEnd"/>
      <w:r w:rsidRPr="00E37BB0">
        <w:rPr>
          <w:color w:val="000000"/>
        </w:rPr>
        <w:t>., категория земель: земли населенных пунктов, разрешенное использование: для размещения нежилого здания, для иного использования, кадастровый номер: 24:47:0010303:6, обременения не зарегистрированы.</w:t>
      </w:r>
    </w:p>
    <w:p w:rsidR="005C4693" w:rsidRPr="00E37BB0" w:rsidRDefault="005C4693" w:rsidP="005C4693">
      <w:pPr>
        <w:ind w:firstLine="709"/>
        <w:jc w:val="both"/>
      </w:pPr>
      <w:r w:rsidRPr="00E37BB0">
        <w:t>1.2.1. Установить:</w:t>
      </w:r>
    </w:p>
    <w:p w:rsidR="005C4693" w:rsidRPr="00E37BB0" w:rsidRDefault="005C4693" w:rsidP="005C4693">
      <w:pPr>
        <w:pStyle w:val="a3"/>
        <w:ind w:firstLine="708"/>
      </w:pPr>
      <w:r w:rsidRPr="00E37BB0">
        <w:rPr>
          <w:b/>
        </w:rPr>
        <w:tab/>
      </w:r>
      <w:r w:rsidRPr="00E37BB0">
        <w:t>Цена первоначального предложения продажи нежилого здания с земельным участком составляет 1 103 200,00 (один миллион сто три тысячи двести рублей 00 копеек).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«Цену отсечения», в размере </w:t>
      </w:r>
      <w:r w:rsidRPr="00E37BB0">
        <w:rPr>
          <w:b w:val="0"/>
          <w:sz w:val="24"/>
          <w:szCs w:val="24"/>
          <w:lang w:val="ru-RU" w:eastAsia="ru-RU"/>
        </w:rPr>
        <w:t>551 600,00 (пятьсот пятьдесят одна тысяча шестьсот рублей 00 копеек)</w:t>
      </w:r>
      <w:r w:rsidRPr="00E37BB0">
        <w:rPr>
          <w:b w:val="0"/>
          <w:sz w:val="24"/>
          <w:szCs w:val="24"/>
          <w:lang w:val="ru-RU"/>
        </w:rPr>
        <w:t>, что составляет 50% от начальной цены первоначального предложения.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«Шаг понижения», в размере </w:t>
      </w:r>
      <w:r w:rsidRPr="00E37BB0">
        <w:rPr>
          <w:b w:val="0"/>
          <w:sz w:val="24"/>
          <w:szCs w:val="24"/>
          <w:lang w:val="ru-RU" w:eastAsia="ru-RU"/>
        </w:rPr>
        <w:t>110 320,00 (сто десять тысяч триста двадцать рублей 00 копеек)</w:t>
      </w:r>
      <w:r w:rsidRPr="00E37BB0">
        <w:rPr>
          <w:b w:val="0"/>
          <w:sz w:val="24"/>
          <w:szCs w:val="24"/>
          <w:lang w:val="ru-RU"/>
        </w:rPr>
        <w:t xml:space="preserve">, что составляет 10% от начальной цены первоначального предложения и остается единым в течение всей процедуры. </w:t>
      </w:r>
    </w:p>
    <w:p w:rsidR="005C4693" w:rsidRPr="00E37BB0" w:rsidRDefault="005C4693" w:rsidP="005C4693">
      <w:pPr>
        <w:pStyle w:val="rezul"/>
        <w:tabs>
          <w:tab w:val="left" w:pos="0"/>
          <w:tab w:val="left" w:pos="993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 xml:space="preserve">«Шаг аукциона», в размере </w:t>
      </w:r>
      <w:r w:rsidRPr="00E37BB0">
        <w:rPr>
          <w:b w:val="0"/>
          <w:sz w:val="24"/>
          <w:szCs w:val="24"/>
          <w:lang w:val="ru-RU" w:eastAsia="ru-RU"/>
        </w:rPr>
        <w:t>55 160,00 (пятьдесят пять тысяч сто шестьдесят рублей 00 копеек)</w:t>
      </w:r>
      <w:r w:rsidRPr="00E37BB0">
        <w:rPr>
          <w:b w:val="0"/>
          <w:sz w:val="24"/>
          <w:szCs w:val="24"/>
          <w:lang w:val="ru-RU"/>
        </w:rPr>
        <w:t>, что составляет 50 % «шага понижения» и остается единым в течение всей процедуры.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Задаток в размере </w:t>
      </w:r>
      <w:r w:rsidRPr="00E37BB0">
        <w:rPr>
          <w:b w:val="0"/>
          <w:sz w:val="24"/>
          <w:szCs w:val="24"/>
          <w:lang w:val="ru-RU" w:eastAsia="ru-RU"/>
        </w:rPr>
        <w:t>110 320,00 (сто десять тысяч триста двадцать рублей 00 копеек)</w:t>
      </w:r>
      <w:r w:rsidRPr="00E37BB0">
        <w:rPr>
          <w:b w:val="0"/>
          <w:sz w:val="24"/>
          <w:szCs w:val="24"/>
          <w:lang w:val="ru-RU"/>
        </w:rPr>
        <w:t>, составляющий 10 % начальной цены продажи нежилого здания с земельным участком, должен быть внесен на счет, указанный в информационном сообщении.</w:t>
      </w:r>
    </w:p>
    <w:p w:rsidR="005C4693" w:rsidRPr="00E37BB0" w:rsidRDefault="005C4693" w:rsidP="005C4693">
      <w:pPr>
        <w:pStyle w:val="a3"/>
        <w:ind w:firstLine="708"/>
        <w:rPr>
          <w:b/>
          <w:color w:val="000000"/>
        </w:rPr>
      </w:pPr>
      <w:r w:rsidRPr="00E37BB0">
        <w:rPr>
          <w:b/>
          <w:color w:val="002060"/>
        </w:rPr>
        <w:t xml:space="preserve">1.3. Лот № 3 – Нежилое здание с земельным участком, </w:t>
      </w:r>
      <w:proofErr w:type="gramStart"/>
      <w:r w:rsidRPr="00E37BB0">
        <w:rPr>
          <w:b/>
          <w:color w:val="002060"/>
        </w:rPr>
        <w:t>расположенные</w:t>
      </w:r>
      <w:proofErr w:type="gramEnd"/>
      <w:r w:rsidRPr="00E37BB0">
        <w:rPr>
          <w:b/>
          <w:color w:val="002060"/>
        </w:rPr>
        <w:t xml:space="preserve"> по адресу: Красноярский край, ул. </w:t>
      </w:r>
      <w:proofErr w:type="gramStart"/>
      <w:r w:rsidRPr="00E37BB0">
        <w:rPr>
          <w:b/>
          <w:color w:val="002060"/>
        </w:rPr>
        <w:t>Петровского</w:t>
      </w:r>
      <w:proofErr w:type="gramEnd"/>
      <w:r w:rsidRPr="00E37BB0">
        <w:rPr>
          <w:b/>
          <w:color w:val="002060"/>
        </w:rPr>
        <w:t>, 15.</w:t>
      </w:r>
    </w:p>
    <w:p w:rsidR="005C4693" w:rsidRPr="00E37BB0" w:rsidRDefault="005C4693" w:rsidP="005C4693">
      <w:pPr>
        <w:pStyle w:val="a3"/>
        <w:ind w:firstLine="708"/>
        <w:rPr>
          <w:color w:val="000000"/>
        </w:rPr>
      </w:pPr>
      <w:proofErr w:type="gramStart"/>
      <w:r w:rsidRPr="00E37BB0">
        <w:rPr>
          <w:color w:val="000000"/>
        </w:rPr>
        <w:t xml:space="preserve">Характеристики здания: наименование – здание (офис), площадью 152,8 </w:t>
      </w:r>
      <w:proofErr w:type="spellStart"/>
      <w:r w:rsidRPr="00E37BB0">
        <w:rPr>
          <w:color w:val="000000"/>
        </w:rPr>
        <w:t>кв.м</w:t>
      </w:r>
      <w:proofErr w:type="spellEnd"/>
      <w:r w:rsidRPr="00E37BB0">
        <w:rPr>
          <w:color w:val="000000"/>
        </w:rPr>
        <w:t>., назначение – нежилое,  кадастровый номер 24:47:0010131:66, год ввода 1984, балансовой стоимостью 1 835 970,05 руб., запись в едином государственном реестре недвижимости от 26.04.2022 № 24:47:0010131:66-24/095/2022-1, реестровый номер - 1.1-000000083, обременения не зарегистрированы, распоряжением администрации города Енисейска Красноярского края от 21.06.2018 № 645-р признан аварийным и подлежащим</w:t>
      </w:r>
      <w:proofErr w:type="gramEnd"/>
      <w:r w:rsidRPr="00E37BB0">
        <w:rPr>
          <w:color w:val="000000"/>
        </w:rPr>
        <w:t xml:space="preserve"> реконструкции. </w:t>
      </w:r>
    </w:p>
    <w:p w:rsidR="005C4693" w:rsidRPr="00E37BB0" w:rsidRDefault="005C4693" w:rsidP="005C4693">
      <w:pPr>
        <w:pStyle w:val="a3"/>
        <w:ind w:firstLine="708"/>
        <w:rPr>
          <w:color w:val="000000"/>
        </w:rPr>
      </w:pPr>
      <w:r w:rsidRPr="00E37BB0">
        <w:rPr>
          <w:color w:val="000000"/>
        </w:rPr>
        <w:t xml:space="preserve">Характеристика земельного участка: Земельный участок, площадью 1871 </w:t>
      </w:r>
      <w:proofErr w:type="spellStart"/>
      <w:r w:rsidRPr="00E37BB0">
        <w:rPr>
          <w:color w:val="000000"/>
        </w:rPr>
        <w:t>кв.м</w:t>
      </w:r>
      <w:proofErr w:type="spellEnd"/>
      <w:r w:rsidRPr="00E37BB0">
        <w:rPr>
          <w:color w:val="000000"/>
        </w:rPr>
        <w:t xml:space="preserve">., кадастровый номер 24:47:0010131:144, категория земель – земли населенных пунктов, разрешенное использование – для эксплуатации жилого дома,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Pr="00E37BB0">
        <w:rPr>
          <w:color w:val="000000"/>
        </w:rPr>
        <w:t xml:space="preserve">Красноярский край, г. Енисейск, ул. Петровского, 15, кадастровой стоимостью 1909654,86 руб., запись в едином государственном реестре недвижимости от 12.05.2022 № 24:47:0010131:144-24/112/2022-1, реестровый номер 1-22-000014, обременения не зарегистрированы. </w:t>
      </w:r>
      <w:proofErr w:type="gramEnd"/>
    </w:p>
    <w:p w:rsidR="005C4693" w:rsidRPr="00E37BB0" w:rsidRDefault="005C4693" w:rsidP="005C4693">
      <w:pPr>
        <w:ind w:firstLine="709"/>
        <w:jc w:val="both"/>
      </w:pPr>
      <w:r w:rsidRPr="00E37BB0">
        <w:t>1.3.1. Установить:</w:t>
      </w:r>
    </w:p>
    <w:p w:rsidR="005C4693" w:rsidRPr="00E37BB0" w:rsidRDefault="005C4693" w:rsidP="005C4693">
      <w:pPr>
        <w:pStyle w:val="a3"/>
        <w:ind w:firstLine="708"/>
      </w:pPr>
      <w:r w:rsidRPr="00E37BB0">
        <w:rPr>
          <w:b/>
        </w:rPr>
        <w:tab/>
      </w:r>
      <w:r w:rsidRPr="00E37BB0">
        <w:t xml:space="preserve">Цена первоначального предложения продажи нежилого здания с земельным участком составляет </w:t>
      </w:r>
      <w:r w:rsidRPr="00E37BB0">
        <w:rPr>
          <w:color w:val="000000"/>
        </w:rPr>
        <w:t>9 815 000,00 (девять миллионов восемьсот пятнадцать тысяч рублей 00 копеек).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«Цену отсечения», в размере </w:t>
      </w:r>
      <w:r w:rsidRPr="00E37BB0">
        <w:rPr>
          <w:b w:val="0"/>
          <w:sz w:val="24"/>
          <w:szCs w:val="24"/>
          <w:lang w:val="ru-RU" w:eastAsia="ru-RU"/>
        </w:rPr>
        <w:t>4 907 500,00 (четыре миллиона девятьсот семь тысяч пятьсот рублей 00 копеек)</w:t>
      </w:r>
      <w:r w:rsidRPr="00E37BB0">
        <w:rPr>
          <w:b w:val="0"/>
          <w:sz w:val="24"/>
          <w:szCs w:val="24"/>
          <w:lang w:val="ru-RU"/>
        </w:rPr>
        <w:t>, что составляет 50% от начальной цены первоначального предложения.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«Шаг понижения», в размере </w:t>
      </w:r>
      <w:r w:rsidRPr="00E37BB0">
        <w:rPr>
          <w:b w:val="0"/>
          <w:sz w:val="24"/>
          <w:szCs w:val="24"/>
          <w:lang w:val="ru-RU" w:eastAsia="ru-RU"/>
        </w:rPr>
        <w:t>981 500,00 (девятьсот восемьдесят одна тысяча пятьсот рублей 00 копеек)</w:t>
      </w:r>
      <w:r w:rsidRPr="00E37BB0">
        <w:rPr>
          <w:b w:val="0"/>
          <w:sz w:val="24"/>
          <w:szCs w:val="24"/>
          <w:lang w:val="ru-RU"/>
        </w:rPr>
        <w:t xml:space="preserve">, что составляет 10% от начальной цены первоначального предложения и остается единым в течение всей процедуры. </w:t>
      </w:r>
    </w:p>
    <w:p w:rsidR="005C4693" w:rsidRPr="00E37BB0" w:rsidRDefault="005C4693" w:rsidP="005C4693">
      <w:pPr>
        <w:pStyle w:val="rezul"/>
        <w:tabs>
          <w:tab w:val="left" w:pos="0"/>
          <w:tab w:val="left" w:pos="993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 xml:space="preserve">«Шаг аукциона», в размере </w:t>
      </w:r>
      <w:r w:rsidRPr="00E37BB0">
        <w:rPr>
          <w:b w:val="0"/>
          <w:sz w:val="24"/>
          <w:szCs w:val="24"/>
          <w:lang w:val="ru-RU" w:eastAsia="ru-RU"/>
        </w:rPr>
        <w:t>490 750,00 (четыреста девяносто тысяч семьсот пятьдесят  рублей 00 копеек)</w:t>
      </w:r>
      <w:r w:rsidRPr="00E37BB0">
        <w:rPr>
          <w:b w:val="0"/>
          <w:sz w:val="24"/>
          <w:szCs w:val="24"/>
          <w:lang w:val="ru-RU"/>
        </w:rPr>
        <w:t>, что составляет 50 % «шага понижения» и остается единым в течение всей процедуры.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 xml:space="preserve">Задаток в размере </w:t>
      </w:r>
      <w:r w:rsidRPr="00E37BB0">
        <w:rPr>
          <w:b w:val="0"/>
          <w:sz w:val="24"/>
          <w:szCs w:val="24"/>
          <w:lang w:val="ru-RU" w:eastAsia="ru-RU"/>
        </w:rPr>
        <w:t xml:space="preserve">981 500,00 (девятьсот восемьдесят одна тысяча пятьсот рублей 00 </w:t>
      </w:r>
      <w:r w:rsidRPr="00E37BB0">
        <w:rPr>
          <w:b w:val="0"/>
          <w:sz w:val="24"/>
          <w:szCs w:val="24"/>
          <w:lang w:val="ru-RU" w:eastAsia="ru-RU"/>
        </w:rPr>
        <w:lastRenderedPageBreak/>
        <w:t>копеек)</w:t>
      </w:r>
      <w:r w:rsidRPr="00E37BB0">
        <w:rPr>
          <w:b w:val="0"/>
          <w:sz w:val="24"/>
          <w:szCs w:val="24"/>
          <w:lang w:val="ru-RU"/>
        </w:rPr>
        <w:t>, составляющий 10 % начальной цены продажи нежилого здания с земельным участком, должен быть внесен на счет, указанный в информационном сообщении.</w:t>
      </w:r>
    </w:p>
    <w:p w:rsidR="005C4693" w:rsidRPr="00E37BB0" w:rsidRDefault="005C4693" w:rsidP="005C4693">
      <w:pPr>
        <w:pStyle w:val="rezul"/>
        <w:tabs>
          <w:tab w:val="left" w:pos="0"/>
          <w:tab w:val="left" w:pos="993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2060"/>
          <w:sz w:val="24"/>
          <w:szCs w:val="24"/>
          <w:lang w:val="ru-RU"/>
        </w:rPr>
      </w:pPr>
      <w:r w:rsidRPr="00E37BB0">
        <w:rPr>
          <w:color w:val="002060"/>
          <w:sz w:val="24"/>
          <w:szCs w:val="24"/>
          <w:lang w:val="ru-RU"/>
        </w:rPr>
        <w:t xml:space="preserve">1.4. Лот № 4 – Нежилое помещение № 1, расположенное в здании, являющимся объектом культурного наследия федерального значения – «Комплекс жилых зданий (дер.)», кон XIX в., по адресу: Красноярский край, г. Енисейск, ул. Ленина, 80. </w:t>
      </w:r>
    </w:p>
    <w:p w:rsidR="005C4693" w:rsidRPr="00E37BB0" w:rsidRDefault="005C4693" w:rsidP="005C4693">
      <w:pPr>
        <w:pStyle w:val="rezul"/>
        <w:tabs>
          <w:tab w:val="left" w:pos="0"/>
          <w:tab w:val="left" w:pos="993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proofErr w:type="gramStart"/>
      <w:r w:rsidRPr="00E37BB0">
        <w:rPr>
          <w:b w:val="0"/>
          <w:sz w:val="24"/>
          <w:szCs w:val="24"/>
          <w:lang w:val="ru-RU"/>
        </w:rPr>
        <w:t xml:space="preserve">Характеристика помещения: наименование – помещение, площадью 105,5 </w:t>
      </w:r>
      <w:proofErr w:type="spellStart"/>
      <w:r w:rsidRPr="00E37BB0">
        <w:rPr>
          <w:b w:val="0"/>
          <w:sz w:val="24"/>
          <w:szCs w:val="24"/>
          <w:lang w:val="ru-RU"/>
        </w:rPr>
        <w:t>кв.м</w:t>
      </w:r>
      <w:proofErr w:type="spellEnd"/>
      <w:r w:rsidRPr="00E37BB0">
        <w:rPr>
          <w:b w:val="0"/>
          <w:sz w:val="24"/>
          <w:szCs w:val="24"/>
          <w:lang w:val="ru-RU"/>
        </w:rPr>
        <w:t xml:space="preserve">., назначение – нежилое, реестровый номер 1.2-000000013, кадастровый номер 24:47:0010306:100, обременения: охранное обязательство собственника или иного законного владельца объекта культурного наследия, утверждено приказом службы по государственной охране объектов культурного наследия Красноярского края, № 188, выдан 07.04.2016. </w:t>
      </w:r>
      <w:proofErr w:type="gramEnd"/>
    </w:p>
    <w:p w:rsidR="005C4693" w:rsidRPr="00E37BB0" w:rsidRDefault="005C4693" w:rsidP="005C4693">
      <w:pPr>
        <w:ind w:firstLine="709"/>
        <w:jc w:val="both"/>
      </w:pPr>
      <w:r w:rsidRPr="00E37BB0">
        <w:t>1.4.1. Установить: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Цена первоначального предложения</w:t>
      </w:r>
      <w:r w:rsidRPr="00E37BB0">
        <w:rPr>
          <w:sz w:val="24"/>
          <w:szCs w:val="24"/>
          <w:lang w:val="ru-RU"/>
        </w:rPr>
        <w:t xml:space="preserve"> </w:t>
      </w:r>
      <w:r w:rsidRPr="00E37BB0">
        <w:rPr>
          <w:b w:val="0"/>
          <w:sz w:val="24"/>
          <w:szCs w:val="24"/>
          <w:lang w:val="ru-RU"/>
        </w:rPr>
        <w:t xml:space="preserve">продажи нежилого помещения – 894 200,00 (восемьсот девяносто четыре тысячи двести рублей, 00 копеек); 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«Цена отсечения» - 447 100,00 (четыреста сорок семь тысяч сто рублей 00 копеек), что составляет 50% от начальной цены первоначального предложения;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«Шаг понижения» - 89 420,00 (восемьдесят девять тысяч четыреста двадцать рублей 00 копеек), что составляет 10% от начальной цены первоначального предложения и остается единым в течение всей процедуры;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«Шаг аукциона» - 44 710,00 (сорок четыре тысячи семьсот десять рублей 00 копеек), что составляет 50 % «шага понижения» и остается единым в течение всей процедуры;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Задаток – 89 420,00 (восемьдесят девять тысяч четыреста двадцать рублей 00 копеек), составляющий 10 % начальной цены продажи нежилого помещения, должен быть внесен на счет, указанный в информационном сообщении.</w:t>
      </w:r>
    </w:p>
    <w:p w:rsidR="005C4693" w:rsidRPr="00ED7DB5" w:rsidRDefault="005C4693" w:rsidP="005C4693">
      <w:pPr>
        <w:pStyle w:val="a3"/>
        <w:ind w:firstLine="708"/>
        <w:rPr>
          <w:b/>
          <w:color w:val="17365D"/>
        </w:rPr>
      </w:pPr>
      <w:r w:rsidRPr="00ED7DB5">
        <w:rPr>
          <w:b/>
          <w:color w:val="17365D"/>
        </w:rPr>
        <w:tab/>
        <w:t>1.5. Лот № 5</w:t>
      </w:r>
      <w:r w:rsidRPr="00ED7DB5">
        <w:rPr>
          <w:color w:val="17365D"/>
        </w:rPr>
        <w:t xml:space="preserve"> – </w:t>
      </w:r>
      <w:r w:rsidRPr="00ED7DB5">
        <w:rPr>
          <w:b/>
          <w:color w:val="17365D"/>
        </w:rPr>
        <w:t>Нежилое помещение № 6 (подвал) расположенное по адресу:               г. Енисейск, ул. Ленина, 124.</w:t>
      </w:r>
    </w:p>
    <w:p w:rsidR="005C4693" w:rsidRPr="00E37BB0" w:rsidRDefault="005C4693" w:rsidP="005C4693">
      <w:pPr>
        <w:pStyle w:val="a3"/>
        <w:ind w:firstLine="708"/>
        <w:rPr>
          <w:color w:val="000000"/>
        </w:rPr>
      </w:pPr>
      <w:r w:rsidRPr="00E37BB0">
        <w:rPr>
          <w:b/>
          <w:u w:val="single"/>
        </w:rPr>
        <w:t>Характеристика помещения:</w:t>
      </w:r>
      <w:r w:rsidRPr="00E37BB0">
        <w:rPr>
          <w:b/>
        </w:rPr>
        <w:t xml:space="preserve"> </w:t>
      </w:r>
      <w:r w:rsidRPr="00E37BB0">
        <w:rPr>
          <w:color w:val="000000"/>
        </w:rPr>
        <w:t xml:space="preserve">наименование – помещение, назначение – нежилое, площадью 121,5 </w:t>
      </w:r>
      <w:proofErr w:type="spellStart"/>
      <w:r w:rsidRPr="00E37BB0">
        <w:rPr>
          <w:color w:val="000000"/>
        </w:rPr>
        <w:t>кв</w:t>
      </w:r>
      <w:proofErr w:type="gramStart"/>
      <w:r w:rsidRPr="00E37BB0">
        <w:rPr>
          <w:color w:val="000000"/>
        </w:rPr>
        <w:t>.м</w:t>
      </w:r>
      <w:proofErr w:type="spellEnd"/>
      <w:proofErr w:type="gramEnd"/>
      <w:r w:rsidRPr="00E37BB0">
        <w:rPr>
          <w:color w:val="000000"/>
        </w:rPr>
        <w:t>, кадастровый номер: 24:47:0010134:123, реестровый номер  -                    1.2-000000031, этаж – подвал, обременения: охранное обязательство собственника или иного законного владельца объекта культурного наследия, утверждено приказом службы по государственной охране объектов культурного наследия Красноярского края, № 641, выдан 04.10.2016.</w:t>
      </w:r>
    </w:p>
    <w:p w:rsidR="005C4693" w:rsidRPr="00E37BB0" w:rsidRDefault="005C4693" w:rsidP="005C4693">
      <w:pPr>
        <w:pStyle w:val="rezul"/>
        <w:tabs>
          <w:tab w:val="left" w:pos="0"/>
          <w:tab w:val="left" w:pos="993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>1.5.1. Установить: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Цена первоначального предложения</w:t>
      </w:r>
      <w:r w:rsidRPr="00E37BB0">
        <w:rPr>
          <w:sz w:val="24"/>
          <w:szCs w:val="24"/>
          <w:lang w:val="ru-RU"/>
        </w:rPr>
        <w:t xml:space="preserve"> </w:t>
      </w:r>
      <w:r w:rsidRPr="00E37BB0">
        <w:rPr>
          <w:b w:val="0"/>
          <w:sz w:val="24"/>
          <w:szCs w:val="24"/>
          <w:lang w:val="ru-RU"/>
        </w:rPr>
        <w:t xml:space="preserve">продажи нежилого помещения – </w:t>
      </w:r>
      <w:r w:rsidRPr="00E37BB0">
        <w:rPr>
          <w:b w:val="0"/>
          <w:color w:val="000000"/>
          <w:sz w:val="24"/>
          <w:szCs w:val="24"/>
          <w:lang w:val="ru-RU"/>
        </w:rPr>
        <w:t>1</w:t>
      </w:r>
      <w:r w:rsidRPr="00E37BB0">
        <w:rPr>
          <w:b w:val="0"/>
          <w:color w:val="000000"/>
          <w:sz w:val="24"/>
          <w:szCs w:val="24"/>
        </w:rPr>
        <w:t> </w:t>
      </w:r>
      <w:r w:rsidRPr="00E37BB0">
        <w:rPr>
          <w:b w:val="0"/>
          <w:color w:val="000000"/>
          <w:sz w:val="24"/>
          <w:szCs w:val="24"/>
          <w:lang w:val="ru-RU"/>
        </w:rPr>
        <w:t>415</w:t>
      </w:r>
      <w:r w:rsidRPr="00E37BB0">
        <w:rPr>
          <w:b w:val="0"/>
          <w:color w:val="000000"/>
          <w:sz w:val="24"/>
          <w:szCs w:val="24"/>
        </w:rPr>
        <w:t> </w:t>
      </w:r>
      <w:r w:rsidRPr="00E37BB0">
        <w:rPr>
          <w:b w:val="0"/>
          <w:color w:val="000000"/>
          <w:sz w:val="24"/>
          <w:szCs w:val="24"/>
          <w:lang w:val="ru-RU"/>
        </w:rPr>
        <w:t>500,00 (один миллион четыреста пятнадцать тысяч  пятьсот рублей 00 копеек)</w:t>
      </w:r>
      <w:r w:rsidRPr="00E37BB0">
        <w:rPr>
          <w:b w:val="0"/>
          <w:sz w:val="24"/>
          <w:szCs w:val="24"/>
          <w:lang w:val="ru-RU"/>
        </w:rPr>
        <w:t xml:space="preserve">; 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«Цена отсечения» - 707 750,00 (семьсот семь тысяч семьсот пятьдесят рублей 00 копеек), что составляет 50% от начальной цены первоначального предложения;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«Шаг понижения» - 141 550,00 (сто сорок одна тысяча пятьсот пятьдесят рублей 00 копеек), что составляет 10% от начальной цены первоначального предложения и остается единым в течение всей процедуры;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«Шаг аукциона» - 70 775,00 (семьдесят тысяч семьсот семьдесят пять рублей 00 копеек), что составляет 50 % «шага понижения» и остается единым в течение всей процедуры;</w:t>
      </w:r>
    </w:p>
    <w:p w:rsidR="005C4693" w:rsidRPr="00E37BB0" w:rsidRDefault="005C4693" w:rsidP="005C4693">
      <w:pPr>
        <w:pStyle w:val="rezul"/>
        <w:tabs>
          <w:tab w:val="left" w:pos="0"/>
          <w:tab w:val="left" w:pos="709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E37BB0">
        <w:rPr>
          <w:b w:val="0"/>
          <w:sz w:val="24"/>
          <w:szCs w:val="24"/>
          <w:lang w:val="ru-RU"/>
        </w:rPr>
        <w:tab/>
        <w:t>Задаток – 141 550,00 (сто сорок одна тысяча пятьсот пятьдесят рублей 00 копеек), составляющий 10 % начальной цены продажи нежилого помещения, должен быть внесен на счет, указанный в информационном сообщении.</w:t>
      </w:r>
    </w:p>
    <w:p w:rsidR="005C4693" w:rsidRPr="00E37BB0" w:rsidRDefault="005C4693" w:rsidP="005C4693">
      <w:pPr>
        <w:tabs>
          <w:tab w:val="left" w:pos="1276"/>
        </w:tabs>
        <w:ind w:firstLine="709"/>
        <w:jc w:val="both"/>
      </w:pPr>
      <w:r w:rsidRPr="00E37BB0">
        <w:t>2.  Постоянно действующей единой комиссии по распоряжению муниципальным имуществом города Енисейска осуществить продажу указанного муниципального имущества, находящегося в собственности муниципального образования город Енисейск, посредством публичного предложения в электронной форме:</w:t>
      </w:r>
    </w:p>
    <w:p w:rsidR="005C4693" w:rsidRPr="00E37BB0" w:rsidRDefault="005C4693" w:rsidP="005C4693">
      <w:pPr>
        <w:ind w:firstLine="708"/>
        <w:jc w:val="both"/>
      </w:pPr>
      <w:r w:rsidRPr="00E37BB0">
        <w:t xml:space="preserve">2.1. </w:t>
      </w:r>
      <w:proofErr w:type="gramStart"/>
      <w:r w:rsidRPr="00E37BB0">
        <w:t xml:space="preserve">Разместить информационное сообщение о проведении продажи посредством публичного предложения в электронной форме имущества, находящегося в собственности муниципального образования город Енисейск на официальном сайте </w:t>
      </w:r>
      <w:hyperlink r:id="rId9" w:history="1">
        <w:r w:rsidRPr="00E37BB0">
          <w:rPr>
            <w:rStyle w:val="a9"/>
            <w:lang w:val="en-US"/>
          </w:rPr>
          <w:t>https</w:t>
        </w:r>
        <w:r w:rsidRPr="00E37BB0">
          <w:rPr>
            <w:rStyle w:val="a9"/>
          </w:rPr>
          <w:t>://</w:t>
        </w:r>
        <w:r w:rsidRPr="00E37BB0">
          <w:rPr>
            <w:rStyle w:val="a9"/>
            <w:lang w:val="en-US"/>
          </w:rPr>
          <w:t>torgi</w:t>
        </w:r>
        <w:r w:rsidRPr="00E37BB0">
          <w:rPr>
            <w:rStyle w:val="a9"/>
          </w:rPr>
          <w:t>.</w:t>
        </w:r>
        <w:r w:rsidRPr="00E37BB0">
          <w:rPr>
            <w:rStyle w:val="a9"/>
            <w:lang w:val="en-US"/>
          </w:rPr>
          <w:t>gov</w:t>
        </w:r>
        <w:r w:rsidRPr="00E37BB0">
          <w:rPr>
            <w:rStyle w:val="a9"/>
          </w:rPr>
          <w:t>.</w:t>
        </w:r>
        <w:r w:rsidRPr="00E37BB0">
          <w:rPr>
            <w:rStyle w:val="a9"/>
            <w:lang w:val="en-US"/>
          </w:rPr>
          <w:t>ru</w:t>
        </w:r>
      </w:hyperlink>
      <w:r w:rsidRPr="00E37BB0">
        <w:t xml:space="preserve">, а также на официальном интернет – портале органа местного самоуправления города Енисейска </w:t>
      </w:r>
      <w:hyperlink r:id="rId10" w:history="1">
        <w:r w:rsidRPr="00E37BB0">
          <w:rPr>
            <w:rStyle w:val="a9"/>
            <w:lang w:val="en-US"/>
          </w:rPr>
          <w:t>www</w:t>
        </w:r>
        <w:r w:rsidRPr="00E37BB0">
          <w:rPr>
            <w:rStyle w:val="a9"/>
          </w:rPr>
          <w:t>.</w:t>
        </w:r>
        <w:r w:rsidRPr="00E37BB0">
          <w:rPr>
            <w:rStyle w:val="a9"/>
            <w:lang w:val="en-US"/>
          </w:rPr>
          <w:t>eniseysk</w:t>
        </w:r>
        <w:r w:rsidRPr="00E37BB0">
          <w:rPr>
            <w:rStyle w:val="a9"/>
          </w:rPr>
          <w:t>.</w:t>
        </w:r>
        <w:r w:rsidRPr="00E37BB0">
          <w:rPr>
            <w:rStyle w:val="a9"/>
            <w:lang w:val="en-US"/>
          </w:rPr>
          <w:t>com</w:t>
        </w:r>
      </w:hyperlink>
      <w:r w:rsidRPr="00E37BB0">
        <w:t xml:space="preserve"> </w:t>
      </w:r>
      <w:proofErr w:type="gramEnd"/>
    </w:p>
    <w:p w:rsidR="005C4693" w:rsidRPr="00E37BB0" w:rsidRDefault="005C4693" w:rsidP="005C4693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BB0">
        <w:rPr>
          <w:rFonts w:ascii="Times New Roman" w:hAnsi="Times New Roman"/>
          <w:sz w:val="24"/>
          <w:szCs w:val="24"/>
        </w:rPr>
        <w:lastRenderedPageBreak/>
        <w:t>Опубликовать информационное сообщение о проведении продажи посредством публичного предложения в электронной форме имущества, находящегося в собственности муниципального образования город Енисейск в печатном средстве массовой информации «Информационный бюллетень города Енисейска Красноярского края».</w:t>
      </w:r>
    </w:p>
    <w:p w:rsidR="005C4693" w:rsidRPr="00E37BB0" w:rsidRDefault="005C4693" w:rsidP="005C469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BB0">
        <w:rPr>
          <w:rFonts w:ascii="Times New Roman" w:eastAsia="Times New Roman" w:hAnsi="Times New Roman"/>
          <w:sz w:val="24"/>
          <w:szCs w:val="24"/>
          <w:lang w:eastAsia="ru-RU"/>
        </w:rPr>
        <w:t>Распоряжение вступает в силу со дня его подписания и подлежит опубликованию в печатном средстве массовой информации «Информационный бюллетень города Енисейска Красноярского края».</w:t>
      </w:r>
    </w:p>
    <w:p w:rsidR="005C4693" w:rsidRPr="00E37BB0" w:rsidRDefault="005C4693" w:rsidP="005C469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7BB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37BB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распоряжения оставляю за собой. </w:t>
      </w:r>
    </w:p>
    <w:p w:rsidR="005C4693" w:rsidRPr="00E37BB0" w:rsidRDefault="005C4693" w:rsidP="005C4693">
      <w:pPr>
        <w:rPr>
          <w:color w:val="000000"/>
        </w:rPr>
      </w:pPr>
    </w:p>
    <w:p w:rsidR="005C4693" w:rsidRDefault="005C4693" w:rsidP="005C4693">
      <w:pPr>
        <w:rPr>
          <w:color w:val="000000"/>
        </w:rPr>
      </w:pPr>
    </w:p>
    <w:p w:rsidR="005C4693" w:rsidRDefault="005C4693" w:rsidP="005C4693">
      <w:pPr>
        <w:rPr>
          <w:color w:val="000000"/>
        </w:rPr>
      </w:pPr>
      <w:r>
        <w:rPr>
          <w:color w:val="000000"/>
        </w:rPr>
        <w:t xml:space="preserve">Глава города </w:t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 w:rsidRPr="00E37BB0">
        <w:rPr>
          <w:color w:val="000000"/>
        </w:rPr>
        <w:tab/>
      </w:r>
      <w:r>
        <w:rPr>
          <w:color w:val="000000"/>
        </w:rPr>
        <w:tab/>
        <w:t xml:space="preserve"> В.В. Никольский </w:t>
      </w: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Default="005C4693" w:rsidP="005C4693">
      <w:pPr>
        <w:rPr>
          <w:sz w:val="18"/>
          <w:szCs w:val="18"/>
        </w:rPr>
      </w:pPr>
    </w:p>
    <w:p w:rsidR="005C4693" w:rsidRPr="00EC1A4A" w:rsidRDefault="005C4693" w:rsidP="005C4693">
      <w:pPr>
        <w:rPr>
          <w:sz w:val="18"/>
          <w:szCs w:val="18"/>
        </w:rPr>
      </w:pPr>
      <w:r w:rsidRPr="00EC1A4A">
        <w:rPr>
          <w:sz w:val="18"/>
          <w:szCs w:val="18"/>
        </w:rPr>
        <w:t xml:space="preserve">Исп.: </w:t>
      </w:r>
      <w:proofErr w:type="spellStart"/>
      <w:r w:rsidRPr="00EC1A4A">
        <w:rPr>
          <w:sz w:val="18"/>
          <w:szCs w:val="18"/>
        </w:rPr>
        <w:t>Мунина</w:t>
      </w:r>
      <w:proofErr w:type="spellEnd"/>
      <w:r w:rsidRPr="00EC1A4A">
        <w:rPr>
          <w:sz w:val="18"/>
          <w:szCs w:val="18"/>
        </w:rPr>
        <w:t xml:space="preserve"> Дарья Евгеньевна </w:t>
      </w:r>
    </w:p>
    <w:p w:rsidR="00344730" w:rsidRDefault="00344730"/>
    <w:sectPr w:rsidR="00344730" w:rsidSect="00785457">
      <w:footerReference w:type="even" r:id="rId11"/>
      <w:footerReference w:type="default" r:id="rId12"/>
      <w:pgSz w:w="11909" w:h="16834"/>
      <w:pgMar w:top="851" w:right="709" w:bottom="993" w:left="1418" w:header="720" w:footer="25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77" w:rsidRDefault="00813B77">
      <w:r>
        <w:separator/>
      </w:r>
    </w:p>
  </w:endnote>
  <w:endnote w:type="continuationSeparator" w:id="0">
    <w:p w:rsidR="00813B77" w:rsidRDefault="0081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0" w:rsidRDefault="005C46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D80" w:rsidRDefault="00813B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0" w:rsidRDefault="00813B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77" w:rsidRDefault="00813B77">
      <w:r>
        <w:separator/>
      </w:r>
    </w:p>
  </w:footnote>
  <w:footnote w:type="continuationSeparator" w:id="0">
    <w:p w:rsidR="00813B77" w:rsidRDefault="0081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13F7"/>
    <w:multiLevelType w:val="hybridMultilevel"/>
    <w:tmpl w:val="98A0BD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32CF"/>
    <w:multiLevelType w:val="multilevel"/>
    <w:tmpl w:val="ECFE893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7"/>
    <w:rsid w:val="00344730"/>
    <w:rsid w:val="004427D6"/>
    <w:rsid w:val="005C4693"/>
    <w:rsid w:val="006C0B27"/>
    <w:rsid w:val="008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4693"/>
    <w:pPr>
      <w:jc w:val="both"/>
    </w:pPr>
  </w:style>
  <w:style w:type="character" w:customStyle="1" w:styleId="a4">
    <w:name w:val="Основной текст Знак"/>
    <w:basedOn w:val="a0"/>
    <w:link w:val="a3"/>
    <w:rsid w:val="005C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C4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4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C4693"/>
  </w:style>
  <w:style w:type="paragraph" w:styleId="a8">
    <w:name w:val="List Paragraph"/>
    <w:basedOn w:val="a"/>
    <w:uiPriority w:val="34"/>
    <w:qFormat/>
    <w:rsid w:val="005C4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5C4693"/>
    <w:rPr>
      <w:color w:val="0000FF"/>
      <w:u w:val="single"/>
    </w:rPr>
  </w:style>
  <w:style w:type="paragraph" w:customStyle="1" w:styleId="rezul">
    <w:name w:val="rezul"/>
    <w:basedOn w:val="a"/>
    <w:rsid w:val="005C4693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C46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4693"/>
    <w:pPr>
      <w:jc w:val="both"/>
    </w:pPr>
  </w:style>
  <w:style w:type="character" w:customStyle="1" w:styleId="a4">
    <w:name w:val="Основной текст Знак"/>
    <w:basedOn w:val="a0"/>
    <w:link w:val="a3"/>
    <w:rsid w:val="005C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C4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4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C4693"/>
  </w:style>
  <w:style w:type="paragraph" w:styleId="a8">
    <w:name w:val="List Paragraph"/>
    <w:basedOn w:val="a"/>
    <w:uiPriority w:val="34"/>
    <w:qFormat/>
    <w:rsid w:val="005C4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5C4693"/>
    <w:rPr>
      <w:color w:val="0000FF"/>
      <w:u w:val="single"/>
    </w:rPr>
  </w:style>
  <w:style w:type="paragraph" w:customStyle="1" w:styleId="rezul">
    <w:name w:val="rezul"/>
    <w:basedOn w:val="a"/>
    <w:rsid w:val="005C4693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C46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iseys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2023-10-05T08:49:00Z</dcterms:created>
  <dcterms:modified xsi:type="dcterms:W3CDTF">2023-10-11T03:34:00Z</dcterms:modified>
</cp:coreProperties>
</file>