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811DBB">
        <w:rPr>
          <w:b/>
        </w:rPr>
        <w:t>30.07.2015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836423" w:rsidRDefault="00836423" w:rsidP="00836423">
      <w:pPr>
        <w:jc w:val="both"/>
      </w:pPr>
      <w:r>
        <w:tab/>
        <w:t xml:space="preserve">Решение об условиях приватизации принято Енисейским городским Советом депутатов от </w:t>
      </w:r>
      <w:r w:rsidR="007A5137">
        <w:t>22.10.2014</w:t>
      </w:r>
      <w:r>
        <w:t xml:space="preserve"> года № </w:t>
      </w:r>
      <w:r w:rsidR="007A5137">
        <w:t>75-462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7A5137">
        <w:t>5</w:t>
      </w:r>
      <w:r>
        <w:t xml:space="preserve"> год»</w:t>
      </w:r>
      <w:r w:rsidR="00811DBB">
        <w:t xml:space="preserve"> (в ред. Решений</w:t>
      </w:r>
      <w:r w:rsidR="007A5137">
        <w:t xml:space="preserve"> от 19.05.2015 № 75-462</w:t>
      </w:r>
      <w:r w:rsidR="00811DBB">
        <w:t>, от 01.07.2015 № 77-477</w:t>
      </w:r>
      <w:r w:rsidR="007A5137">
        <w:t>)</w:t>
      </w:r>
      <w:r>
        <w:t>.</w:t>
      </w:r>
      <w:r>
        <w:tab/>
      </w:r>
    </w:p>
    <w:p w:rsidR="00836423" w:rsidRDefault="00836423" w:rsidP="00836423">
      <w:pPr>
        <w:ind w:firstLine="708"/>
        <w:jc w:val="both"/>
      </w:pPr>
      <w:r>
        <w:t xml:space="preserve">Отдел по вопросам имущественных отношений администрации г.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E05CA6">
        <w:t>08.09.2015</w:t>
      </w:r>
      <w:r w:rsidR="00A506F7">
        <w:t xml:space="preserve"> года</w:t>
      </w:r>
      <w:r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E05CA6">
        <w:t>30.07</w:t>
      </w:r>
      <w:r w:rsidR="007A5137">
        <w:t>.2015</w:t>
      </w:r>
      <w:r>
        <w:t xml:space="preserve"> г. по </w:t>
      </w:r>
      <w:r w:rsidR="00E05CA6">
        <w:t>24.08</w:t>
      </w:r>
      <w:r w:rsidR="00686762">
        <w:t>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E05CA6">
        <w:t>30.07</w:t>
      </w:r>
      <w:r w:rsidR="007A5137">
        <w:t>.2015</w:t>
      </w:r>
      <w:r w:rsidR="00A46EC1">
        <w:t xml:space="preserve"> </w:t>
      </w:r>
      <w:r>
        <w:t xml:space="preserve">года до 17 час. 00 мин. </w:t>
      </w:r>
      <w:r w:rsidR="00E05CA6">
        <w:t>24.08</w:t>
      </w:r>
      <w:r w:rsidR="007A5137">
        <w:t>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E05CA6">
        <w:rPr>
          <w:sz w:val="24"/>
        </w:rPr>
        <w:t>11</w:t>
      </w:r>
      <w:r>
        <w:rPr>
          <w:sz w:val="24"/>
        </w:rPr>
        <w:t xml:space="preserve"> ч. 00 мин. по местному времени </w:t>
      </w:r>
      <w:r w:rsidR="00E05CA6">
        <w:rPr>
          <w:sz w:val="24"/>
        </w:rPr>
        <w:t>25.08</w:t>
      </w:r>
      <w:r w:rsidR="00686762">
        <w:rPr>
          <w:sz w:val="24"/>
        </w:rPr>
        <w:t>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E05CA6">
        <w:rPr>
          <w:sz w:val="24"/>
        </w:rPr>
        <w:t>1</w:t>
      </w:r>
      <w:r>
        <w:rPr>
          <w:sz w:val="24"/>
        </w:rPr>
        <w:t xml:space="preserve"> час. 00 мин. по местному времени </w:t>
      </w:r>
      <w:r w:rsidR="00E05CA6">
        <w:rPr>
          <w:sz w:val="24"/>
        </w:rPr>
        <w:t>08.09.2015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8121EB" w:rsidRPr="0018441F" w:rsidRDefault="008121EB" w:rsidP="008121EB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2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8121EB" w:rsidRPr="0018441F" w:rsidRDefault="008121EB" w:rsidP="008121EB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8121EB" w:rsidRPr="004400F3" w:rsidRDefault="008121EB" w:rsidP="008121EB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146,7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8968</w:t>
      </w:r>
      <w:r w:rsidRPr="00690CE4">
        <w:t>, кадастровый номер 24:47:00102</w:t>
      </w:r>
      <w:r>
        <w:t>13</w:t>
      </w:r>
      <w:r w:rsidRPr="00690CE4">
        <w:t>:</w:t>
      </w:r>
      <w:r>
        <w:t>72</w:t>
      </w:r>
      <w:r w:rsidRPr="00690CE4">
        <w:t>.</w:t>
      </w:r>
      <w:proofErr w:type="gramEnd"/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8121EB" w:rsidRDefault="008121EB" w:rsidP="008121EB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 w:rsidR="007A5137">
        <w:rPr>
          <w:sz w:val="24"/>
          <w:u w:val="single"/>
        </w:rPr>
        <w:t>1 5</w:t>
      </w:r>
      <w:r w:rsidR="00D167DA">
        <w:rPr>
          <w:sz w:val="24"/>
          <w:u w:val="single"/>
        </w:rPr>
        <w:t>4</w:t>
      </w:r>
      <w:r w:rsidR="007A5137">
        <w:rPr>
          <w:sz w:val="24"/>
          <w:u w:val="single"/>
        </w:rPr>
        <w:t>9 294,00</w:t>
      </w:r>
      <w:r w:rsidRPr="008E4E57">
        <w:rPr>
          <w:sz w:val="24"/>
          <w:u w:val="single"/>
        </w:rPr>
        <w:t xml:space="preserve"> рубл</w:t>
      </w:r>
      <w:r w:rsidR="007A5137"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 w:rsidR="007A5137">
        <w:rPr>
          <w:sz w:val="24"/>
          <w:u w:val="single"/>
        </w:rPr>
        <w:t xml:space="preserve">один миллион пятьсот </w:t>
      </w:r>
      <w:r w:rsidR="00D167DA">
        <w:rPr>
          <w:sz w:val="24"/>
          <w:u w:val="single"/>
        </w:rPr>
        <w:t>сорок</w:t>
      </w:r>
      <w:r w:rsidR="007A5137">
        <w:rPr>
          <w:sz w:val="24"/>
          <w:u w:val="single"/>
        </w:rPr>
        <w:t xml:space="preserve"> девять тысяч двести девяносто четыре рубля 00</w:t>
      </w:r>
      <w:r w:rsidRPr="008E4E57">
        <w:rPr>
          <w:sz w:val="24"/>
          <w:u w:val="single"/>
        </w:rPr>
        <w:t xml:space="preserve"> копеек).</w:t>
      </w:r>
    </w:p>
    <w:p w:rsidR="008121EB" w:rsidRDefault="008121EB" w:rsidP="008121EB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Шаг аукциона </w:t>
      </w:r>
      <w:r w:rsidR="007A5137">
        <w:rPr>
          <w:sz w:val="24"/>
        </w:rPr>
        <w:t>7</w:t>
      </w:r>
      <w:r w:rsidR="00D167DA">
        <w:rPr>
          <w:sz w:val="24"/>
        </w:rPr>
        <w:t>7 464,7</w:t>
      </w:r>
      <w:r w:rsidR="007A5137">
        <w:rPr>
          <w:sz w:val="24"/>
        </w:rPr>
        <w:t>0</w:t>
      </w:r>
      <w:r>
        <w:rPr>
          <w:sz w:val="24"/>
        </w:rPr>
        <w:t xml:space="preserve"> (</w:t>
      </w:r>
      <w:r w:rsidR="007A5137">
        <w:rPr>
          <w:sz w:val="24"/>
        </w:rPr>
        <w:t xml:space="preserve">семьдесят </w:t>
      </w:r>
      <w:r w:rsidR="00D167DA">
        <w:rPr>
          <w:sz w:val="24"/>
        </w:rPr>
        <w:t>семь</w:t>
      </w:r>
      <w:r w:rsidR="007A5137">
        <w:rPr>
          <w:sz w:val="24"/>
        </w:rPr>
        <w:t xml:space="preserve"> тысяч </w:t>
      </w:r>
      <w:r w:rsidR="00D167DA">
        <w:rPr>
          <w:sz w:val="24"/>
        </w:rPr>
        <w:t>четыреста шестьдесят четыре</w:t>
      </w:r>
      <w:r w:rsidR="007A5137">
        <w:rPr>
          <w:sz w:val="24"/>
        </w:rPr>
        <w:t xml:space="preserve"> рубля 70</w:t>
      </w:r>
      <w:r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8121EB" w:rsidRDefault="008121EB" w:rsidP="008121EB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Задаток в размере </w:t>
      </w:r>
      <w:r w:rsidR="00D167DA">
        <w:rPr>
          <w:sz w:val="24"/>
        </w:rPr>
        <w:t>154 929,40</w:t>
      </w:r>
      <w:r>
        <w:rPr>
          <w:sz w:val="24"/>
        </w:rPr>
        <w:t xml:space="preserve"> рублей (</w:t>
      </w:r>
      <w:r w:rsidR="00D167DA">
        <w:rPr>
          <w:sz w:val="24"/>
        </w:rPr>
        <w:t>сто пятьдесят четыре тысячи девятьсот двадцать девять рублей 40</w:t>
      </w:r>
      <w:r>
        <w:rPr>
          <w:sz w:val="24"/>
        </w:rPr>
        <w:t xml:space="preserve">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8121EB" w:rsidRDefault="008121EB" w:rsidP="00CA0701">
      <w:pPr>
        <w:pStyle w:val="a3"/>
        <w:ind w:firstLine="708"/>
        <w:jc w:val="both"/>
        <w:rPr>
          <w:sz w:val="24"/>
          <w:u w:val="single"/>
        </w:rPr>
      </w:pP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</w:t>
      </w:r>
    </w:p>
    <w:p w:rsidR="00D167DA" w:rsidRPr="0018441F" w:rsidRDefault="00D167DA" w:rsidP="00D167DA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3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D167DA" w:rsidRPr="0018441F" w:rsidRDefault="00D167DA" w:rsidP="00D167DA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D167DA" w:rsidRPr="004400F3" w:rsidRDefault="00D167DA" w:rsidP="00D167DA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4,5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1-14-000425</w:t>
      </w:r>
      <w:r w:rsidRPr="00690CE4">
        <w:t>, кадастровый номер 24:47:00102</w:t>
      </w:r>
      <w:r>
        <w:t>13</w:t>
      </w:r>
      <w:r w:rsidRPr="00690CE4">
        <w:t>:</w:t>
      </w:r>
      <w:r>
        <w:t>70</w:t>
      </w:r>
      <w:r w:rsidRPr="00690CE4">
        <w:t>.</w:t>
      </w:r>
      <w:proofErr w:type="gramEnd"/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D167DA" w:rsidRDefault="00D167DA" w:rsidP="00D167DA">
      <w:pPr>
        <w:pStyle w:val="a3"/>
        <w:ind w:firstLine="708"/>
        <w:jc w:val="both"/>
        <w:rPr>
          <w:szCs w:val="28"/>
        </w:rPr>
      </w:pPr>
      <w:r>
        <w:rPr>
          <w:sz w:val="24"/>
          <w:u w:val="single"/>
        </w:rPr>
        <w:t>Начальная цена продажи нежилого помещения</w:t>
      </w:r>
      <w:r w:rsidRPr="008E4E57">
        <w:rPr>
          <w:sz w:val="24"/>
          <w:u w:val="single"/>
        </w:rPr>
        <w:t xml:space="preserve"> </w:t>
      </w:r>
      <w:r>
        <w:rPr>
          <w:sz w:val="24"/>
          <w:u w:val="single"/>
        </w:rPr>
        <w:t>64 916,00</w:t>
      </w:r>
      <w:r w:rsidRPr="008E4E57">
        <w:rPr>
          <w:sz w:val="24"/>
          <w:u w:val="single"/>
        </w:rPr>
        <w:t xml:space="preserve"> рубл</w:t>
      </w:r>
      <w:r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>шестьдесят четыре тысячи девятьсот шестнадцать рублей 00</w:t>
      </w:r>
      <w:r w:rsidRPr="008E4E57">
        <w:rPr>
          <w:sz w:val="24"/>
          <w:u w:val="single"/>
        </w:rPr>
        <w:t xml:space="preserve"> копеек).</w:t>
      </w:r>
    </w:p>
    <w:p w:rsidR="00D167DA" w:rsidRDefault="00D167DA" w:rsidP="00D167DA">
      <w:pPr>
        <w:pStyle w:val="a3"/>
        <w:ind w:firstLine="708"/>
        <w:jc w:val="both"/>
        <w:rPr>
          <w:sz w:val="24"/>
        </w:rPr>
      </w:pPr>
      <w:r>
        <w:rPr>
          <w:sz w:val="24"/>
        </w:rPr>
        <w:t>Шаг аукциона 3 245,80 (три тысячи двести сорок пять рублей 80 копеек), что составляет 5,0 % начальной цены продажи муниципального имущества и остается единым в течение всего аукциона.</w:t>
      </w:r>
    </w:p>
    <w:p w:rsidR="00D167DA" w:rsidRDefault="00D167DA" w:rsidP="00D167DA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</w:rPr>
        <w:t>Задаток в размере 6 491,60 рублей (шесть тысяч четыреста девяносто один рубль 60 копеек), составляющий 10% начальной цены продажи объекта, должен быть внесен на счет указанный в информационном сообщении.</w:t>
      </w:r>
      <w:r>
        <w:rPr>
          <w:sz w:val="24"/>
          <w:u w:val="single"/>
        </w:rPr>
        <w:t xml:space="preserve"> </w:t>
      </w:r>
    </w:p>
    <w:p w:rsidR="00E05CA6" w:rsidRDefault="00E05CA6" w:rsidP="00D167DA">
      <w:pPr>
        <w:pStyle w:val="a3"/>
        <w:ind w:firstLine="708"/>
        <w:jc w:val="both"/>
        <w:rPr>
          <w:sz w:val="24"/>
          <w:u w:val="single"/>
        </w:rPr>
      </w:pPr>
    </w:p>
    <w:p w:rsidR="00E05CA6" w:rsidRDefault="001A30AA" w:rsidP="00D167DA">
      <w:pPr>
        <w:pStyle w:val="a3"/>
        <w:ind w:firstLine="708"/>
        <w:jc w:val="both"/>
        <w:rPr>
          <w:b/>
          <w:sz w:val="24"/>
        </w:rPr>
      </w:pPr>
      <w:r w:rsidRPr="001A30AA">
        <w:rPr>
          <w:b/>
          <w:sz w:val="24"/>
        </w:rPr>
        <w:t>Лот № 3</w:t>
      </w:r>
    </w:p>
    <w:p w:rsidR="001A30AA" w:rsidRPr="001A30AA" w:rsidRDefault="001A30AA" w:rsidP="00D167DA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Технологическое оборудование, расположенное в нежилом здании (котельная), находящемся по адресу: Красноярский край, г. Енисейск, ул. Рабоче – </w:t>
      </w:r>
      <w:proofErr w:type="gramStart"/>
      <w:r>
        <w:rPr>
          <w:b/>
          <w:sz w:val="24"/>
        </w:rPr>
        <w:t>Крестьянская</w:t>
      </w:r>
      <w:proofErr w:type="gramEnd"/>
      <w:r>
        <w:rPr>
          <w:b/>
          <w:sz w:val="24"/>
        </w:rPr>
        <w:t>, 202 «А».</w:t>
      </w:r>
    </w:p>
    <w:p w:rsidR="00D167DA" w:rsidRDefault="001A30AA" w:rsidP="00CA0701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Характеристика оборудования:</w:t>
      </w:r>
    </w:p>
    <w:p w:rsidR="001A30AA" w:rsidRDefault="001A30AA" w:rsidP="00CA0701">
      <w:pPr>
        <w:pStyle w:val="a3"/>
        <w:ind w:firstLine="708"/>
        <w:jc w:val="both"/>
        <w:rPr>
          <w:sz w:val="24"/>
        </w:rPr>
      </w:pPr>
      <w:r>
        <w:rPr>
          <w:sz w:val="24"/>
        </w:rPr>
        <w:t>Перечень, наименование и характеристики оборудования указаны в приложении №1 к данному информационному сообщению.</w:t>
      </w:r>
    </w:p>
    <w:p w:rsidR="001A30AA" w:rsidRPr="001A30AA" w:rsidRDefault="001A30AA" w:rsidP="00CA0701">
      <w:pPr>
        <w:pStyle w:val="a3"/>
        <w:ind w:firstLine="708"/>
        <w:jc w:val="both"/>
        <w:rPr>
          <w:sz w:val="24"/>
        </w:rPr>
      </w:pP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Задаток вносится по следующим реквизитам: </w:t>
      </w:r>
    </w:p>
    <w:p w:rsidR="00191982" w:rsidRDefault="00191982" w:rsidP="00191982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>
        <w:rPr>
          <w:sz w:val="24"/>
          <w:u w:val="single"/>
        </w:rPr>
        <w:t>р</w:t>
      </w:r>
      <w:proofErr w:type="gramEnd"/>
      <w:r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18441F" w:rsidRDefault="0018441F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</w:t>
      </w:r>
      <w:r>
        <w:rPr>
          <w:rFonts w:eastAsiaTheme="minorHAnsi"/>
          <w:bCs/>
          <w:lang w:eastAsia="en-US"/>
        </w:rPr>
        <w:lastRenderedPageBreak/>
        <w:t>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1A30AA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 w:rsidR="00836423"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="00836423">
          <w:rPr>
            <w:rStyle w:val="a6"/>
            <w:rFonts w:eastAsiaTheme="minorHAnsi"/>
            <w:bCs/>
            <w:lang w:eastAsia="en-US"/>
          </w:rPr>
          <w:t>порядке</w:t>
        </w:r>
      </w:hyperlink>
      <w:r w:rsidR="00836423"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 w:rsidR="00836423">
        <w:rPr>
          <w:rFonts w:eastAsiaTheme="minorHAnsi"/>
          <w:bCs/>
          <w:lang w:eastAsia="en-US"/>
        </w:rPr>
        <w:t>,</w:t>
      </w:r>
      <w:proofErr w:type="gramEnd"/>
      <w:r w:rsidR="00836423"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 xml:space="preserve">Право приобретения </w:t>
      </w:r>
      <w:r w:rsidR="001A30AA">
        <w:t>муниципального имущества</w:t>
      </w:r>
      <w:r>
        <w:t xml:space="preserve">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При уклонении или отказе победителя от заключения в установленные сроки договора купли-продажи </w:t>
      </w:r>
      <w:r w:rsidR="001A30AA">
        <w:rPr>
          <w:sz w:val="24"/>
        </w:rPr>
        <w:t>муниципального имущества</w:t>
      </w:r>
      <w:r>
        <w:rPr>
          <w:sz w:val="24"/>
        </w:rPr>
        <w:t xml:space="preserve">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</w:t>
      </w:r>
      <w:r w:rsidR="001A30AA">
        <w:rPr>
          <w:sz w:val="24"/>
        </w:rPr>
        <w:t>муниципального имущества</w:t>
      </w:r>
      <w:r>
        <w:rPr>
          <w:sz w:val="24"/>
        </w:rPr>
        <w:t xml:space="preserve">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Оплата за </w:t>
      </w:r>
      <w:r w:rsidR="001A30AA">
        <w:rPr>
          <w:sz w:val="24"/>
        </w:rPr>
        <w:t>муниципальное имущество</w:t>
      </w:r>
      <w:r>
        <w:rPr>
          <w:sz w:val="24"/>
        </w:rPr>
        <w:t xml:space="preserve"> производится в 10-дневный срок после заключения договора купли-продажи </w:t>
      </w:r>
      <w:r w:rsidR="001A30AA">
        <w:rPr>
          <w:sz w:val="24"/>
        </w:rPr>
        <w:t>муниципального имущества</w:t>
      </w:r>
      <w:r>
        <w:rPr>
          <w:sz w:val="24"/>
        </w:rPr>
        <w:t>.</w:t>
      </w:r>
    </w:p>
    <w:p w:rsidR="001A30AA" w:rsidRDefault="001A30AA" w:rsidP="00836423">
      <w:pPr>
        <w:pStyle w:val="a3"/>
        <w:jc w:val="both"/>
        <w:rPr>
          <w:sz w:val="24"/>
        </w:rPr>
      </w:pPr>
    </w:p>
    <w:p w:rsidR="001A30AA" w:rsidRDefault="001A30AA" w:rsidP="00836423">
      <w:pPr>
        <w:pStyle w:val="a3"/>
        <w:jc w:val="both"/>
        <w:rPr>
          <w:sz w:val="24"/>
        </w:rPr>
      </w:pPr>
    </w:p>
    <w:p w:rsidR="001A30AA" w:rsidRDefault="001A30AA" w:rsidP="00836423">
      <w:pPr>
        <w:pStyle w:val="a3"/>
        <w:jc w:val="both"/>
        <w:rPr>
          <w:sz w:val="24"/>
        </w:rPr>
      </w:pPr>
    </w:p>
    <w:p w:rsidR="001A30AA" w:rsidRDefault="001A30AA" w:rsidP="00836423">
      <w:pPr>
        <w:pStyle w:val="a3"/>
        <w:jc w:val="both"/>
        <w:rPr>
          <w:sz w:val="24"/>
        </w:rPr>
      </w:pPr>
      <w:r>
        <w:rPr>
          <w:sz w:val="24"/>
        </w:rPr>
        <w:t>Глава администрации г. Енисейска                                                                           А.В. Авдеев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Default="007359A6" w:rsidP="00836423"/>
    <w:p w:rsidR="00291DAF" w:rsidRPr="00291DAF" w:rsidRDefault="00291DAF" w:rsidP="00291DAF">
      <w:pPr>
        <w:jc w:val="right"/>
        <w:rPr>
          <w:color w:val="000000"/>
        </w:rPr>
      </w:pPr>
      <w:r w:rsidRPr="00291DAF">
        <w:rPr>
          <w:color w:val="000000"/>
        </w:rPr>
        <w:lastRenderedPageBreak/>
        <w:t>Приложение № 1</w:t>
      </w:r>
    </w:p>
    <w:p w:rsidR="00291DAF" w:rsidRPr="00291DAF" w:rsidRDefault="00291DAF" w:rsidP="00291DAF">
      <w:pPr>
        <w:jc w:val="right"/>
        <w:rPr>
          <w:color w:val="000000"/>
        </w:rPr>
      </w:pPr>
      <w:r w:rsidRPr="00291DAF">
        <w:rPr>
          <w:color w:val="000000"/>
        </w:rPr>
        <w:t xml:space="preserve">к </w:t>
      </w:r>
      <w:r w:rsidRPr="00291DAF">
        <w:rPr>
          <w:color w:val="000000"/>
        </w:rPr>
        <w:t>информационному сообщению от 30.07.2015 года</w:t>
      </w:r>
    </w:p>
    <w:p w:rsidR="00291DAF" w:rsidRPr="00291DAF" w:rsidRDefault="00291DAF" w:rsidP="00291DAF">
      <w:pPr>
        <w:jc w:val="right"/>
        <w:rPr>
          <w:color w:val="000000"/>
        </w:rPr>
      </w:pPr>
    </w:p>
    <w:p w:rsidR="00291DAF" w:rsidRPr="00291DAF" w:rsidRDefault="00291DAF" w:rsidP="00291DAF">
      <w:pPr>
        <w:jc w:val="center"/>
        <w:rPr>
          <w:b/>
          <w:color w:val="000000"/>
        </w:rPr>
      </w:pPr>
      <w:r w:rsidRPr="00291DAF">
        <w:rPr>
          <w:b/>
          <w:color w:val="000000"/>
        </w:rPr>
        <w:t xml:space="preserve">Технологическое оборудование, расположенное в нежилом здании (котельная), находящемся по адресу: </w:t>
      </w:r>
    </w:p>
    <w:p w:rsidR="00291DAF" w:rsidRDefault="00291DAF" w:rsidP="00291DAF">
      <w:pPr>
        <w:jc w:val="center"/>
        <w:rPr>
          <w:b/>
          <w:color w:val="000000"/>
        </w:rPr>
      </w:pPr>
      <w:r w:rsidRPr="00291DAF">
        <w:rPr>
          <w:b/>
          <w:color w:val="000000"/>
        </w:rPr>
        <w:t xml:space="preserve">г. Енисейск, ул. Рабоче – </w:t>
      </w:r>
      <w:proofErr w:type="gramStart"/>
      <w:r w:rsidRPr="00291DAF">
        <w:rPr>
          <w:b/>
          <w:color w:val="000000"/>
        </w:rPr>
        <w:t>Крестьянская</w:t>
      </w:r>
      <w:proofErr w:type="gramEnd"/>
      <w:r w:rsidRPr="00291DAF">
        <w:rPr>
          <w:b/>
          <w:color w:val="000000"/>
        </w:rPr>
        <w:t>, 202 «А»</w:t>
      </w:r>
    </w:p>
    <w:p w:rsidR="00291DAF" w:rsidRPr="00291DAF" w:rsidRDefault="00291DAF" w:rsidP="00291DAF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5328"/>
        <w:gridCol w:w="3183"/>
      </w:tblGrid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76704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767040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Наименование, реестровый номер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Рыночная стоимость (руб.)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3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767040">
              <w:rPr>
                <w:sz w:val="27"/>
                <w:szCs w:val="27"/>
              </w:rPr>
              <w:t>Кабельная</w:t>
            </w:r>
            <w:proofErr w:type="gramEnd"/>
            <w:r w:rsidRPr="00767040">
              <w:rPr>
                <w:sz w:val="27"/>
                <w:szCs w:val="27"/>
              </w:rPr>
              <w:t xml:space="preserve"> ЛЭП, реестровый номер 2-14-005583 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Вентилятор ВР 280-46(К), зав. № 2301, реестровый номер № 2-14-005534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Вентилятор ВР 280-46(К), зав. № 3882, реестровый номер № 2-14-005535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Вентилятор ВР 280-46(К), зав. № 3883, реестровый номер № 2-14-005536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Вентилятор ВР 280-46(К), зав. № 5281, реестровый номер № 2-14-005537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Вентилятор ВР 280-46(К), зав. № 5289, реестровый номер № 2-14-005538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Дымосос Д3,5М (прав), зав. № 1133, реестровый номер № 2-14-005414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4 250,00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Дымосос Д3,5М (прав), зав. № 1134, реестровый номер № 2-14-005415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4 250,00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Дымосос Д3,5М (прав), зав. № 1135, реестровый номер № 2-14-005416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4 250,00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Дымосос Д3,5М (прав), зав. № 1136, реестровый номер № 2-14-005417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4 250,00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Дымосос Д3,5М (прав), зав. № 1137, реестровый номер № 2-14-005418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4 250,00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67040">
              <w:rPr>
                <w:sz w:val="27"/>
                <w:szCs w:val="27"/>
              </w:rPr>
              <w:t>Золоулавливатель</w:t>
            </w:r>
            <w:proofErr w:type="spellEnd"/>
            <w:r w:rsidRPr="00767040">
              <w:rPr>
                <w:sz w:val="27"/>
                <w:szCs w:val="27"/>
              </w:rPr>
              <w:t xml:space="preserve"> ЗУ-1-2, зав. № 114, реестровый номер № 2-14-0055432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8 750,00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67040">
              <w:rPr>
                <w:sz w:val="27"/>
                <w:szCs w:val="27"/>
              </w:rPr>
              <w:t>Золоулавливатель</w:t>
            </w:r>
            <w:proofErr w:type="spellEnd"/>
            <w:r w:rsidRPr="00767040">
              <w:rPr>
                <w:sz w:val="27"/>
                <w:szCs w:val="27"/>
              </w:rPr>
              <w:t xml:space="preserve"> ЗУ-1-2, зав. № 115, реестровый номер № 2-14-005433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8 750,00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67040">
              <w:rPr>
                <w:sz w:val="27"/>
                <w:szCs w:val="27"/>
              </w:rPr>
              <w:t>Золоулавливатель</w:t>
            </w:r>
            <w:proofErr w:type="spellEnd"/>
            <w:r w:rsidRPr="00767040">
              <w:rPr>
                <w:sz w:val="27"/>
                <w:szCs w:val="27"/>
              </w:rPr>
              <w:t xml:space="preserve"> ЗУ-1-2, зав. № 116, реестровый номер № 2-14-0055434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8 750,00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67040">
              <w:rPr>
                <w:sz w:val="27"/>
                <w:szCs w:val="27"/>
              </w:rPr>
              <w:t>Золоулавливатель</w:t>
            </w:r>
            <w:proofErr w:type="spellEnd"/>
            <w:r w:rsidRPr="00767040">
              <w:rPr>
                <w:sz w:val="27"/>
                <w:szCs w:val="27"/>
              </w:rPr>
              <w:t xml:space="preserve"> ЗУ-1-2, зав. № 117, реестровый номер № 2-14-005435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8 750,00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767040">
              <w:rPr>
                <w:sz w:val="27"/>
                <w:szCs w:val="27"/>
              </w:rPr>
              <w:t>Золоулавливатель</w:t>
            </w:r>
            <w:proofErr w:type="spellEnd"/>
            <w:r w:rsidRPr="00767040">
              <w:rPr>
                <w:sz w:val="27"/>
                <w:szCs w:val="27"/>
              </w:rPr>
              <w:t xml:space="preserve"> ЗУ-1-2, зав. № 118, реестровый номер № 2-14-005436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8 750,00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2258, реестровый номер № 2-14-005587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2262, реестровый номер № 2-14-005588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291D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bookmarkStart w:id="0" w:name="_GoBack"/>
            <w:bookmarkEnd w:id="0"/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rPr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2264, реестровый номер № 2-14-005611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2282, реестровый номер № 2-14-005612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2299, реестровый номер № 2-14-005613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2304, реестровый номер № 2-14-005614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2381, реестровый номер № 2-14-005615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2420, реестровый номер № 2-14-005616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420, реестровый номер № 2-14-005617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 xml:space="preserve">Клапан предохранительный </w:t>
            </w:r>
            <w:r w:rsidRPr="00767040">
              <w:rPr>
                <w:sz w:val="27"/>
                <w:szCs w:val="27"/>
                <w:lang w:val="en-US"/>
              </w:rPr>
              <w:t>PN</w:t>
            </w:r>
            <w:r w:rsidRPr="00767040">
              <w:rPr>
                <w:sz w:val="27"/>
                <w:szCs w:val="27"/>
              </w:rPr>
              <w:t>1.6, зав. № 437, реестровый номер № 2-14-005618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2 190,00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Котел КВр-1,4 «Сибирь»-14Р, рег. № 4900, реестровый номер № 2-14-005442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97 500,00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Котел КВр-1,4 «Сибирь»-14Р, рег. № 4901, реестровый номер № 2-14-005443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97 500,00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Котел КВр-1,4 «Сибирь»-14Р, рег. № 4903, реестровый номер № 2-14-005444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97 500,00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Котел КВр-1,4 «Сибирь»-14Р, рег. № 4904, реестровый номер № 2-14-005445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97 500,00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Котел КВр-1,4 «Сибирь»-14Р, рег. № 4905, реестровый номер № 2-14-005682</w:t>
            </w:r>
          </w:p>
        </w:tc>
        <w:tc>
          <w:tcPr>
            <w:tcW w:w="3183" w:type="dxa"/>
            <w:shd w:val="clear" w:color="auto" w:fill="auto"/>
          </w:tcPr>
          <w:p w:rsidR="00291DAF" w:rsidRDefault="00291DAF" w:rsidP="00801AC0">
            <w:pPr>
              <w:jc w:val="center"/>
            </w:pPr>
            <w:r w:rsidRPr="00767040">
              <w:rPr>
                <w:color w:val="000000"/>
                <w:sz w:val="27"/>
                <w:szCs w:val="27"/>
              </w:rPr>
              <w:t>97 500,00</w:t>
            </w:r>
          </w:p>
        </w:tc>
      </w:tr>
      <w:tr w:rsidR="00291DAF" w:rsidRPr="00767040" w:rsidTr="00291DAF">
        <w:tc>
          <w:tcPr>
            <w:tcW w:w="1060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5328" w:type="dxa"/>
            <w:shd w:val="clear" w:color="auto" w:fill="auto"/>
          </w:tcPr>
          <w:p w:rsidR="00291DAF" w:rsidRPr="00767040" w:rsidRDefault="00291DAF" w:rsidP="00801AC0">
            <w:pPr>
              <w:jc w:val="both"/>
              <w:rPr>
                <w:color w:val="000000"/>
                <w:sz w:val="27"/>
                <w:szCs w:val="27"/>
              </w:rPr>
            </w:pPr>
            <w:r w:rsidRPr="00767040">
              <w:rPr>
                <w:sz w:val="27"/>
                <w:szCs w:val="27"/>
              </w:rPr>
              <w:t>Насос Д320-50а, реестровый номер № 2-14-005518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42 500,00</w:t>
            </w:r>
          </w:p>
        </w:tc>
      </w:tr>
      <w:tr w:rsidR="00291DAF" w:rsidRPr="00767040" w:rsidTr="00291DAF">
        <w:tc>
          <w:tcPr>
            <w:tcW w:w="6388" w:type="dxa"/>
            <w:gridSpan w:val="2"/>
            <w:shd w:val="clear" w:color="auto" w:fill="auto"/>
          </w:tcPr>
          <w:p w:rsidR="00291DAF" w:rsidRPr="00767040" w:rsidRDefault="00291DAF" w:rsidP="00801AC0">
            <w:pPr>
              <w:jc w:val="right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183" w:type="dxa"/>
            <w:shd w:val="clear" w:color="auto" w:fill="auto"/>
          </w:tcPr>
          <w:p w:rsidR="00291DAF" w:rsidRPr="00767040" w:rsidRDefault="00291DAF" w:rsidP="00801AC0">
            <w:pPr>
              <w:jc w:val="center"/>
              <w:rPr>
                <w:color w:val="000000"/>
                <w:sz w:val="27"/>
                <w:szCs w:val="27"/>
              </w:rPr>
            </w:pPr>
            <w:r w:rsidRPr="00767040">
              <w:rPr>
                <w:color w:val="000000"/>
                <w:sz w:val="27"/>
                <w:szCs w:val="27"/>
              </w:rPr>
              <w:t>629 400,00</w:t>
            </w:r>
          </w:p>
        </w:tc>
      </w:tr>
    </w:tbl>
    <w:p w:rsidR="00291DAF" w:rsidRPr="00836423" w:rsidRDefault="00291DAF" w:rsidP="00836423"/>
    <w:sectPr w:rsidR="00291DAF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33A8C"/>
    <w:rsid w:val="0014792F"/>
    <w:rsid w:val="0018087B"/>
    <w:rsid w:val="0018441F"/>
    <w:rsid w:val="00191982"/>
    <w:rsid w:val="001A30AA"/>
    <w:rsid w:val="001F5367"/>
    <w:rsid w:val="001F7B13"/>
    <w:rsid w:val="00283DBB"/>
    <w:rsid w:val="00291DAF"/>
    <w:rsid w:val="0031426A"/>
    <w:rsid w:val="00347173"/>
    <w:rsid w:val="00376310"/>
    <w:rsid w:val="0039436B"/>
    <w:rsid w:val="003C17D4"/>
    <w:rsid w:val="003E65BC"/>
    <w:rsid w:val="00424660"/>
    <w:rsid w:val="00440F9E"/>
    <w:rsid w:val="00450180"/>
    <w:rsid w:val="00472EBE"/>
    <w:rsid w:val="00483A14"/>
    <w:rsid w:val="004B16E3"/>
    <w:rsid w:val="004F39EF"/>
    <w:rsid w:val="00513DFF"/>
    <w:rsid w:val="00577BBA"/>
    <w:rsid w:val="00595650"/>
    <w:rsid w:val="00624186"/>
    <w:rsid w:val="00686762"/>
    <w:rsid w:val="00690CE4"/>
    <w:rsid w:val="006A2EE3"/>
    <w:rsid w:val="006C4C69"/>
    <w:rsid w:val="006C530D"/>
    <w:rsid w:val="007359A6"/>
    <w:rsid w:val="00783778"/>
    <w:rsid w:val="007A5137"/>
    <w:rsid w:val="00811DBB"/>
    <w:rsid w:val="008121EB"/>
    <w:rsid w:val="0082224C"/>
    <w:rsid w:val="0083533E"/>
    <w:rsid w:val="00836423"/>
    <w:rsid w:val="0084788E"/>
    <w:rsid w:val="00881238"/>
    <w:rsid w:val="00886A5D"/>
    <w:rsid w:val="008E1FFF"/>
    <w:rsid w:val="008E4E57"/>
    <w:rsid w:val="00935C31"/>
    <w:rsid w:val="009A1191"/>
    <w:rsid w:val="009B2B85"/>
    <w:rsid w:val="009C1AA9"/>
    <w:rsid w:val="00A43B87"/>
    <w:rsid w:val="00A46EC1"/>
    <w:rsid w:val="00A506F7"/>
    <w:rsid w:val="00AE4A9F"/>
    <w:rsid w:val="00B05F34"/>
    <w:rsid w:val="00B432C0"/>
    <w:rsid w:val="00B73E6A"/>
    <w:rsid w:val="00BD1EDF"/>
    <w:rsid w:val="00BD64F5"/>
    <w:rsid w:val="00C07DA2"/>
    <w:rsid w:val="00CA0701"/>
    <w:rsid w:val="00CB13E0"/>
    <w:rsid w:val="00CC6504"/>
    <w:rsid w:val="00CF45AC"/>
    <w:rsid w:val="00D167DA"/>
    <w:rsid w:val="00D46FFC"/>
    <w:rsid w:val="00E05CA6"/>
    <w:rsid w:val="00E2060B"/>
    <w:rsid w:val="00EB1092"/>
    <w:rsid w:val="00EE1F6E"/>
    <w:rsid w:val="00EF5A09"/>
    <w:rsid w:val="00F30816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4810-3690-40A7-99F0-B1DD98C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2015-07-24T05:45:00Z</cp:lastPrinted>
  <dcterms:created xsi:type="dcterms:W3CDTF">2012-04-06T12:42:00Z</dcterms:created>
  <dcterms:modified xsi:type="dcterms:W3CDTF">2015-07-24T05:45:00Z</dcterms:modified>
</cp:coreProperties>
</file>