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D" w:rsidRDefault="00090D5D" w:rsidP="00090D5D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D5D" w:rsidRDefault="00090D5D" w:rsidP="00090D5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5D" w:rsidRPr="00E452A3" w:rsidRDefault="00090D5D" w:rsidP="00090D5D">
      <w:pPr>
        <w:jc w:val="center"/>
        <w:rPr>
          <w:b/>
          <w:sz w:val="32"/>
          <w:szCs w:val="32"/>
        </w:rPr>
      </w:pPr>
      <w:r w:rsidRPr="00E452A3">
        <w:rPr>
          <w:b/>
          <w:sz w:val="32"/>
          <w:szCs w:val="32"/>
        </w:rPr>
        <w:t>АДМИНИСТРАЦИЯ ГОРОДА ЕНИСЕЙСКА</w:t>
      </w:r>
    </w:p>
    <w:p w:rsidR="00090D5D" w:rsidRPr="00E452A3" w:rsidRDefault="00090D5D" w:rsidP="00090D5D">
      <w:pPr>
        <w:jc w:val="center"/>
        <w:rPr>
          <w:sz w:val="32"/>
          <w:szCs w:val="32"/>
        </w:rPr>
      </w:pPr>
      <w:r w:rsidRPr="00E452A3">
        <w:rPr>
          <w:sz w:val="32"/>
          <w:szCs w:val="32"/>
        </w:rPr>
        <w:t>Красноярского края</w:t>
      </w:r>
    </w:p>
    <w:p w:rsidR="00090D5D" w:rsidRDefault="00090D5D" w:rsidP="00090D5D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:rsidR="00090D5D" w:rsidRDefault="00090D5D" w:rsidP="00090D5D">
      <w:pPr>
        <w:jc w:val="center"/>
        <w:rPr>
          <w:b/>
          <w:color w:val="000000"/>
          <w:sz w:val="28"/>
        </w:rPr>
      </w:pPr>
    </w:p>
    <w:p w:rsidR="00090D5D" w:rsidRDefault="00090D5D" w:rsidP="00090D5D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090D5D" w:rsidTr="0004048B">
        <w:trPr>
          <w:trHeight w:val="252"/>
        </w:trPr>
        <w:tc>
          <w:tcPr>
            <w:tcW w:w="3160" w:type="dxa"/>
            <w:hideMark/>
          </w:tcPr>
          <w:p w:rsidR="00090D5D" w:rsidRDefault="00090D5D" w:rsidP="00B8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7F9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 w:rsidR="00B87F9C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2023 г.</w:t>
            </w:r>
          </w:p>
        </w:tc>
      </w:tr>
      <w:tr w:rsidR="00090D5D" w:rsidTr="0004048B">
        <w:trPr>
          <w:trHeight w:val="252"/>
        </w:trPr>
        <w:tc>
          <w:tcPr>
            <w:tcW w:w="3160" w:type="dxa"/>
          </w:tcPr>
          <w:p w:rsidR="00090D5D" w:rsidRDefault="00090D5D" w:rsidP="0004048B">
            <w:pPr>
              <w:jc w:val="both"/>
              <w:rPr>
                <w:sz w:val="28"/>
                <w:szCs w:val="28"/>
              </w:rPr>
            </w:pPr>
          </w:p>
        </w:tc>
      </w:tr>
    </w:tbl>
    <w:p w:rsidR="00090D5D" w:rsidRDefault="00090D5D" w:rsidP="00090D5D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090D5D" w:rsidTr="0004048B">
        <w:trPr>
          <w:trHeight w:val="269"/>
        </w:trPr>
        <w:tc>
          <w:tcPr>
            <w:tcW w:w="1641" w:type="dxa"/>
            <w:hideMark/>
          </w:tcPr>
          <w:p w:rsidR="00090D5D" w:rsidRDefault="00090D5D" w:rsidP="00B87F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87F9C">
              <w:rPr>
                <w:sz w:val="28"/>
                <w:szCs w:val="28"/>
              </w:rPr>
              <w:t>1157</w:t>
            </w:r>
            <w:bookmarkStart w:id="0" w:name="_GoBack"/>
            <w:bookmarkEnd w:id="0"/>
            <w:r>
              <w:rPr>
                <w:sz w:val="28"/>
                <w:szCs w:val="28"/>
              </w:rPr>
              <w:t>-р</w:t>
            </w:r>
          </w:p>
        </w:tc>
      </w:tr>
    </w:tbl>
    <w:p w:rsidR="00090D5D" w:rsidRDefault="00090D5D" w:rsidP="00090D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090D5D" w:rsidRDefault="00090D5D" w:rsidP="00090D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90D5D" w:rsidTr="0004048B">
        <w:trPr>
          <w:trHeight w:val="311"/>
        </w:trPr>
        <w:tc>
          <w:tcPr>
            <w:tcW w:w="9889" w:type="dxa"/>
          </w:tcPr>
          <w:p w:rsidR="00090D5D" w:rsidRPr="004047BA" w:rsidRDefault="00090D5D" w:rsidP="0004048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90D5D" w:rsidRPr="004047BA" w:rsidRDefault="00090D5D" w:rsidP="0004048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7BA">
              <w:rPr>
                <w:rFonts w:ascii="Times New Roman" w:hAnsi="Times New Roman"/>
                <w:sz w:val="26"/>
                <w:szCs w:val="26"/>
              </w:rPr>
              <w:t>О проведен</w:t>
            </w:r>
            <w:proofErr w:type="gramStart"/>
            <w:r w:rsidRPr="004047BA"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 w:rsidRPr="004047BA">
              <w:rPr>
                <w:rFonts w:ascii="Times New Roman" w:hAnsi="Times New Roman"/>
                <w:sz w:val="26"/>
                <w:szCs w:val="26"/>
              </w:rPr>
              <w:t>кциона в электронной форме по продаже имущества, находящегося в собственности муниципального образования город Енисейск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7BA">
              <w:rPr>
                <w:rFonts w:ascii="Times New Roman" w:hAnsi="Times New Roman"/>
                <w:sz w:val="26"/>
                <w:szCs w:val="26"/>
              </w:rPr>
              <w:t>на электронной торговой площадке https://178</w:t>
            </w:r>
            <w:proofErr w:type="spellStart"/>
            <w:r w:rsidRPr="004047BA">
              <w:rPr>
                <w:rFonts w:ascii="Times New Roman" w:hAnsi="Times New Roman"/>
                <w:sz w:val="26"/>
                <w:szCs w:val="26"/>
                <w:lang w:val="en-US"/>
              </w:rPr>
              <w:t>fz</w:t>
            </w:r>
            <w:proofErr w:type="spellEnd"/>
            <w:r w:rsidRPr="004047BA">
              <w:rPr>
                <w:rFonts w:ascii="Times New Roman" w:hAnsi="Times New Roman"/>
                <w:sz w:val="26"/>
                <w:szCs w:val="26"/>
              </w:rPr>
              <w:t>.roseltorg.ru в сети Интернет</w:t>
            </w:r>
          </w:p>
        </w:tc>
      </w:tr>
    </w:tbl>
    <w:p w:rsidR="00090D5D" w:rsidRPr="004047BA" w:rsidRDefault="00090D5D" w:rsidP="00090D5D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4047BA">
        <w:rPr>
          <w:color w:val="000000"/>
          <w:sz w:val="26"/>
          <w:szCs w:val="26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 w:rsidRPr="004047BA">
        <w:rPr>
          <w:sz w:val="26"/>
          <w:szCs w:val="26"/>
        </w:rPr>
        <w:t>Об утверждении Порядка принятия решений об условиях приватизации муниципального имущества</w:t>
      </w:r>
      <w:r w:rsidRPr="004047BA">
        <w:rPr>
          <w:color w:val="000000"/>
          <w:sz w:val="26"/>
          <w:szCs w:val="26"/>
        </w:rPr>
        <w:t>»,  от 16.11.2016 № 13-133 «</w:t>
      </w:r>
      <w:r w:rsidRPr="004047BA">
        <w:rPr>
          <w:sz w:val="26"/>
          <w:szCs w:val="26"/>
        </w:rPr>
        <w:t xml:space="preserve">Об утверждении Порядка оплаты имущества, находящегося в муниципальной собственности города Енисейска», </w:t>
      </w:r>
      <w:r w:rsidRPr="004047B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23.11.2022</w:t>
      </w:r>
      <w:r w:rsidRPr="004047B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25-263</w:t>
      </w:r>
      <w:r w:rsidRPr="004047BA">
        <w:rPr>
          <w:color w:val="000000"/>
          <w:sz w:val="26"/>
          <w:szCs w:val="26"/>
        </w:rPr>
        <w:t xml:space="preserve"> «Об утверждении прогнозного плана приватизации (продажи) муниципального имущества города Енисейска</w:t>
      </w:r>
      <w:proofErr w:type="gramEnd"/>
      <w:r w:rsidRPr="004047BA">
        <w:rPr>
          <w:color w:val="000000"/>
          <w:sz w:val="26"/>
          <w:szCs w:val="26"/>
        </w:rPr>
        <w:t xml:space="preserve"> на 202</w:t>
      </w:r>
      <w:r>
        <w:rPr>
          <w:color w:val="000000"/>
          <w:sz w:val="26"/>
          <w:szCs w:val="26"/>
        </w:rPr>
        <w:t>3</w:t>
      </w:r>
      <w:r w:rsidRPr="004047BA">
        <w:rPr>
          <w:color w:val="000000"/>
          <w:sz w:val="26"/>
          <w:szCs w:val="26"/>
        </w:rPr>
        <w:t xml:space="preserve"> и плановый период 202</w:t>
      </w:r>
      <w:r>
        <w:rPr>
          <w:color w:val="000000"/>
          <w:sz w:val="26"/>
          <w:szCs w:val="26"/>
        </w:rPr>
        <w:t>4</w:t>
      </w:r>
      <w:r w:rsidRPr="004047BA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5</w:t>
      </w:r>
      <w:r w:rsidRPr="004047BA">
        <w:rPr>
          <w:color w:val="000000"/>
          <w:sz w:val="26"/>
          <w:szCs w:val="26"/>
        </w:rPr>
        <w:t xml:space="preserve">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090D5D" w:rsidRPr="004047BA" w:rsidRDefault="00090D5D" w:rsidP="00090D5D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4047BA">
        <w:rPr>
          <w:color w:val="000000"/>
          <w:sz w:val="26"/>
          <w:szCs w:val="26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090D5D" w:rsidRPr="00110A00" w:rsidRDefault="00090D5D" w:rsidP="00090D5D">
      <w:pPr>
        <w:ind w:firstLine="708"/>
        <w:jc w:val="both"/>
        <w:rPr>
          <w:b/>
          <w:color w:val="1F497D"/>
          <w:sz w:val="26"/>
          <w:szCs w:val="26"/>
        </w:rPr>
      </w:pPr>
      <w:r w:rsidRPr="00C34DE4">
        <w:rPr>
          <w:b/>
          <w:color w:val="1F497D"/>
          <w:sz w:val="26"/>
          <w:szCs w:val="26"/>
        </w:rPr>
        <w:t xml:space="preserve">1.1.   </w:t>
      </w:r>
      <w:r w:rsidRPr="00110A00">
        <w:rPr>
          <w:b/>
          <w:color w:val="1F497D"/>
          <w:sz w:val="26"/>
          <w:szCs w:val="26"/>
        </w:rPr>
        <w:t>Нежилое здание (</w:t>
      </w:r>
      <w:r>
        <w:rPr>
          <w:b/>
          <w:color w:val="1F497D"/>
          <w:sz w:val="26"/>
          <w:szCs w:val="26"/>
        </w:rPr>
        <w:t>индивидуальный гараж</w:t>
      </w:r>
      <w:r w:rsidRPr="00110A00">
        <w:rPr>
          <w:b/>
          <w:color w:val="1F497D"/>
          <w:sz w:val="26"/>
          <w:szCs w:val="26"/>
        </w:rPr>
        <w:t>), расположенное по адресу: Красноярский край,</w:t>
      </w:r>
      <w:r>
        <w:rPr>
          <w:b/>
          <w:color w:val="1F497D"/>
          <w:sz w:val="26"/>
          <w:szCs w:val="26"/>
        </w:rPr>
        <w:t xml:space="preserve"> </w:t>
      </w:r>
      <w:r w:rsidRPr="00110A00">
        <w:rPr>
          <w:b/>
          <w:color w:val="1F497D"/>
          <w:sz w:val="26"/>
          <w:szCs w:val="26"/>
        </w:rPr>
        <w:t xml:space="preserve">г. Енисейск, ул. </w:t>
      </w:r>
      <w:r>
        <w:rPr>
          <w:b/>
          <w:color w:val="1F497D"/>
          <w:sz w:val="26"/>
          <w:szCs w:val="26"/>
        </w:rPr>
        <w:t>Калинина</w:t>
      </w:r>
      <w:r w:rsidRPr="00110A00">
        <w:rPr>
          <w:b/>
          <w:color w:val="1F497D"/>
          <w:sz w:val="26"/>
          <w:szCs w:val="26"/>
        </w:rPr>
        <w:t xml:space="preserve">, </w:t>
      </w:r>
      <w:r>
        <w:rPr>
          <w:b/>
          <w:color w:val="1F497D"/>
          <w:sz w:val="26"/>
          <w:szCs w:val="26"/>
        </w:rPr>
        <w:t>41, корпус 4, бокс 3,</w:t>
      </w:r>
      <w:r w:rsidRPr="00110A00">
        <w:rPr>
          <w:b/>
          <w:color w:val="1F497D"/>
          <w:sz w:val="26"/>
          <w:szCs w:val="26"/>
        </w:rPr>
        <w:t xml:space="preserve"> с земельным участком, расположенным по адресу: </w:t>
      </w:r>
      <w:r>
        <w:rPr>
          <w:b/>
          <w:color w:val="1F497D"/>
          <w:sz w:val="26"/>
          <w:szCs w:val="26"/>
        </w:rPr>
        <w:t>Местоположение установлено относительно ориентира, расположенного в границах участка. Ориентир нежилое строение. Почтовый адрес ориентира: Россия, Красноярский край, г. Енисейск, ул. Калинина, 41, корпус 4, бокс № 3.</w:t>
      </w:r>
    </w:p>
    <w:p w:rsidR="00090D5D" w:rsidRPr="00C34DE4" w:rsidRDefault="00090D5D" w:rsidP="00090D5D">
      <w:pPr>
        <w:ind w:firstLine="708"/>
        <w:jc w:val="both"/>
        <w:rPr>
          <w:color w:val="000000"/>
          <w:sz w:val="26"/>
          <w:szCs w:val="26"/>
        </w:rPr>
      </w:pPr>
      <w:r w:rsidRPr="00C34DE4">
        <w:rPr>
          <w:color w:val="000000"/>
          <w:sz w:val="26"/>
          <w:szCs w:val="26"/>
        </w:rPr>
        <w:t xml:space="preserve">Характеристика здания: наименование –  </w:t>
      </w:r>
      <w:r>
        <w:rPr>
          <w:color w:val="000000"/>
          <w:sz w:val="26"/>
          <w:szCs w:val="26"/>
        </w:rPr>
        <w:t>Индивидуальный гараж</w:t>
      </w:r>
      <w:r w:rsidRPr="00C34DE4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18,2</w:t>
      </w:r>
      <w:r w:rsidRPr="00C34DE4">
        <w:rPr>
          <w:color w:val="000000"/>
          <w:sz w:val="26"/>
          <w:szCs w:val="26"/>
        </w:rPr>
        <w:t xml:space="preserve"> </w:t>
      </w:r>
      <w:proofErr w:type="spellStart"/>
      <w:r w:rsidRPr="00C34DE4">
        <w:rPr>
          <w:color w:val="000000"/>
          <w:sz w:val="26"/>
          <w:szCs w:val="26"/>
        </w:rPr>
        <w:t>кв.м</w:t>
      </w:r>
      <w:proofErr w:type="spellEnd"/>
      <w:r w:rsidRPr="00C34DE4">
        <w:rPr>
          <w:color w:val="000000"/>
          <w:sz w:val="26"/>
          <w:szCs w:val="26"/>
        </w:rPr>
        <w:t xml:space="preserve">., назначение – нежилое, год ввода в эксплуатацию </w:t>
      </w:r>
      <w:r>
        <w:rPr>
          <w:color w:val="000000"/>
          <w:sz w:val="26"/>
          <w:szCs w:val="26"/>
        </w:rPr>
        <w:t>2009</w:t>
      </w:r>
      <w:r w:rsidRPr="00C34DE4">
        <w:rPr>
          <w:color w:val="000000"/>
          <w:sz w:val="26"/>
          <w:szCs w:val="26"/>
        </w:rPr>
        <w:t xml:space="preserve">, реестровый номер </w:t>
      </w:r>
      <w:r w:rsidRPr="00640D71">
        <w:rPr>
          <w:color w:val="000000"/>
          <w:sz w:val="26"/>
          <w:szCs w:val="26"/>
        </w:rPr>
        <w:t>1.1-000000124</w:t>
      </w:r>
      <w:r w:rsidRPr="00C34DE4">
        <w:rPr>
          <w:color w:val="000000"/>
          <w:sz w:val="26"/>
          <w:szCs w:val="26"/>
        </w:rPr>
        <w:t>, кадастровый номер 24:47:</w:t>
      </w:r>
      <w:r>
        <w:rPr>
          <w:color w:val="000000"/>
          <w:sz w:val="26"/>
          <w:szCs w:val="26"/>
        </w:rPr>
        <w:t>0010220</w:t>
      </w:r>
      <w:r w:rsidRPr="00C34DE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94</w:t>
      </w:r>
      <w:r w:rsidRPr="00C34DE4">
        <w:rPr>
          <w:color w:val="000000"/>
          <w:sz w:val="26"/>
          <w:szCs w:val="26"/>
        </w:rPr>
        <w:t xml:space="preserve">, обременения: не зарегистрированы. </w:t>
      </w:r>
    </w:p>
    <w:p w:rsidR="00090D5D" w:rsidRPr="00C34DE4" w:rsidRDefault="00090D5D" w:rsidP="00090D5D">
      <w:pPr>
        <w:ind w:firstLine="708"/>
        <w:jc w:val="both"/>
        <w:rPr>
          <w:color w:val="000000"/>
          <w:sz w:val="26"/>
          <w:szCs w:val="26"/>
        </w:rPr>
      </w:pPr>
      <w:r w:rsidRPr="00C34DE4">
        <w:rPr>
          <w:color w:val="000000"/>
          <w:sz w:val="26"/>
          <w:szCs w:val="26"/>
        </w:rPr>
        <w:t xml:space="preserve">Характеристика земельного участка: площадь </w:t>
      </w:r>
      <w:r>
        <w:rPr>
          <w:color w:val="000000"/>
          <w:sz w:val="26"/>
          <w:szCs w:val="26"/>
        </w:rPr>
        <w:t>22</w:t>
      </w:r>
      <w:r w:rsidRPr="00C34DE4">
        <w:rPr>
          <w:color w:val="000000"/>
          <w:sz w:val="26"/>
          <w:szCs w:val="26"/>
        </w:rPr>
        <w:t xml:space="preserve"> </w:t>
      </w:r>
      <w:proofErr w:type="spellStart"/>
      <w:r w:rsidRPr="00C34DE4">
        <w:rPr>
          <w:color w:val="000000"/>
          <w:sz w:val="26"/>
          <w:szCs w:val="26"/>
        </w:rPr>
        <w:t>кв.м</w:t>
      </w:r>
      <w:proofErr w:type="spellEnd"/>
      <w:r w:rsidRPr="00C34DE4">
        <w:rPr>
          <w:color w:val="000000"/>
          <w:sz w:val="26"/>
          <w:szCs w:val="26"/>
        </w:rPr>
        <w:t xml:space="preserve">., категория земель: земли населенных пунктов, разрешенное использование: </w:t>
      </w:r>
      <w:r>
        <w:rPr>
          <w:color w:val="000000"/>
          <w:sz w:val="26"/>
          <w:szCs w:val="26"/>
        </w:rPr>
        <w:t>для эксплуатации индивидуального гаража</w:t>
      </w:r>
      <w:r w:rsidRPr="00C34DE4">
        <w:rPr>
          <w:color w:val="000000"/>
          <w:sz w:val="26"/>
          <w:szCs w:val="26"/>
        </w:rPr>
        <w:t>, кадастровый номер: 24:47:</w:t>
      </w:r>
      <w:r>
        <w:rPr>
          <w:color w:val="000000"/>
          <w:sz w:val="26"/>
          <w:szCs w:val="26"/>
        </w:rPr>
        <w:t>0010220</w:t>
      </w:r>
      <w:r w:rsidRPr="00C34DE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71</w:t>
      </w:r>
      <w:r w:rsidRPr="00C34DE4">
        <w:rPr>
          <w:color w:val="000000"/>
          <w:sz w:val="26"/>
          <w:szCs w:val="26"/>
        </w:rPr>
        <w:t>, обременения не зарегистрированы.</w:t>
      </w:r>
    </w:p>
    <w:p w:rsidR="00090D5D" w:rsidRPr="00C34DE4" w:rsidRDefault="00090D5D" w:rsidP="00090D5D">
      <w:pPr>
        <w:pStyle w:val="a3"/>
        <w:ind w:firstLine="708"/>
        <w:rPr>
          <w:color w:val="000000"/>
          <w:sz w:val="26"/>
          <w:szCs w:val="26"/>
        </w:rPr>
      </w:pPr>
      <w:r w:rsidRPr="00C34DE4">
        <w:rPr>
          <w:color w:val="000000"/>
          <w:sz w:val="26"/>
          <w:szCs w:val="26"/>
        </w:rPr>
        <w:t xml:space="preserve">Начальная цена продажи – </w:t>
      </w:r>
      <w:r>
        <w:rPr>
          <w:color w:val="000000"/>
          <w:sz w:val="26"/>
          <w:szCs w:val="26"/>
        </w:rPr>
        <w:t>119 171,00</w:t>
      </w:r>
      <w:r w:rsidRPr="00C34DE4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сто девятнадцать </w:t>
      </w:r>
      <w:r w:rsidRPr="00C34DE4">
        <w:rPr>
          <w:color w:val="000000"/>
          <w:sz w:val="26"/>
          <w:szCs w:val="26"/>
        </w:rPr>
        <w:t xml:space="preserve">тысяч </w:t>
      </w:r>
      <w:r>
        <w:rPr>
          <w:color w:val="000000"/>
          <w:sz w:val="26"/>
          <w:szCs w:val="26"/>
        </w:rPr>
        <w:t>сто семьдесят один</w:t>
      </w:r>
      <w:r w:rsidRPr="00C34DE4">
        <w:rPr>
          <w:color w:val="000000"/>
          <w:sz w:val="26"/>
          <w:szCs w:val="26"/>
        </w:rPr>
        <w:t xml:space="preserve"> рубл</w:t>
      </w:r>
      <w:r>
        <w:rPr>
          <w:color w:val="000000"/>
          <w:sz w:val="26"/>
          <w:szCs w:val="26"/>
        </w:rPr>
        <w:t>ь</w:t>
      </w:r>
      <w:r w:rsidRPr="00C34DE4">
        <w:rPr>
          <w:color w:val="000000"/>
          <w:sz w:val="26"/>
          <w:szCs w:val="26"/>
        </w:rPr>
        <w:t xml:space="preserve"> 00 копеек), согласно отчет</w:t>
      </w:r>
      <w:r>
        <w:rPr>
          <w:color w:val="000000"/>
          <w:sz w:val="26"/>
          <w:szCs w:val="26"/>
        </w:rPr>
        <w:t>ам</w:t>
      </w:r>
      <w:r w:rsidRPr="00C34DE4">
        <w:rPr>
          <w:color w:val="000000"/>
          <w:sz w:val="26"/>
          <w:szCs w:val="26"/>
        </w:rPr>
        <w:t xml:space="preserve"> об оценке </w:t>
      </w:r>
      <w:r>
        <w:rPr>
          <w:color w:val="000000"/>
          <w:sz w:val="26"/>
          <w:szCs w:val="26"/>
        </w:rPr>
        <w:t>Объектов оценки</w:t>
      </w:r>
      <w:r w:rsidRPr="00C34DE4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07.07.2023</w:t>
      </w:r>
      <w:r w:rsidRPr="00C34DE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 w:rsidRPr="00C34DE4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578/05, № 578/01</w:t>
      </w:r>
      <w:r w:rsidRPr="00C34DE4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ООО «</w:t>
      </w:r>
      <w:proofErr w:type="spellStart"/>
      <w:r>
        <w:rPr>
          <w:color w:val="000000"/>
          <w:sz w:val="26"/>
          <w:szCs w:val="26"/>
        </w:rPr>
        <w:t>Аксерли</w:t>
      </w:r>
      <w:proofErr w:type="spellEnd"/>
      <w:r>
        <w:rPr>
          <w:color w:val="000000"/>
          <w:sz w:val="26"/>
          <w:szCs w:val="26"/>
        </w:rPr>
        <w:t>»</w:t>
      </w:r>
      <w:r w:rsidRPr="00C34DE4">
        <w:rPr>
          <w:color w:val="000000"/>
          <w:sz w:val="26"/>
          <w:szCs w:val="26"/>
        </w:rPr>
        <w:t>).</w:t>
      </w:r>
    </w:p>
    <w:p w:rsidR="00090D5D" w:rsidRPr="00C34DE4" w:rsidRDefault="00090D5D" w:rsidP="00090D5D">
      <w:pPr>
        <w:pStyle w:val="a3"/>
        <w:ind w:firstLine="709"/>
        <w:rPr>
          <w:sz w:val="26"/>
          <w:szCs w:val="26"/>
        </w:rPr>
      </w:pPr>
      <w:r w:rsidRPr="00C34DE4"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090D5D" w:rsidRPr="004047BA" w:rsidRDefault="00090D5D" w:rsidP="00090D5D">
      <w:pPr>
        <w:pStyle w:val="a3"/>
        <w:ind w:firstLine="708"/>
        <w:rPr>
          <w:sz w:val="26"/>
          <w:szCs w:val="26"/>
        </w:rPr>
      </w:pPr>
      <w:r w:rsidRPr="004047BA">
        <w:rPr>
          <w:sz w:val="26"/>
          <w:szCs w:val="26"/>
        </w:rPr>
        <w:t xml:space="preserve">2.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090D5D" w:rsidRPr="004047BA" w:rsidRDefault="00090D5D" w:rsidP="00090D5D">
      <w:pPr>
        <w:pStyle w:val="a3"/>
        <w:ind w:firstLine="708"/>
        <w:rPr>
          <w:rStyle w:val="a8"/>
          <w:sz w:val="26"/>
          <w:szCs w:val="26"/>
        </w:rPr>
      </w:pPr>
      <w:r w:rsidRPr="004047BA">
        <w:rPr>
          <w:sz w:val="26"/>
          <w:szCs w:val="26"/>
        </w:rPr>
        <w:lastRenderedPageBreak/>
        <w:t>2.1. Разместить информационное сообщение о проведен</w:t>
      </w:r>
      <w:proofErr w:type="gramStart"/>
      <w:r w:rsidRPr="004047BA">
        <w:rPr>
          <w:sz w:val="26"/>
          <w:szCs w:val="26"/>
        </w:rPr>
        <w:t>ии ау</w:t>
      </w:r>
      <w:proofErr w:type="gramEnd"/>
      <w:r w:rsidRPr="004047BA"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9" w:history="1">
        <w:r w:rsidRPr="004047BA">
          <w:rPr>
            <w:rStyle w:val="a8"/>
            <w:sz w:val="26"/>
            <w:szCs w:val="26"/>
          </w:rPr>
          <w:t>https://www.roseltorg.ru</w:t>
        </w:r>
      </w:hyperlink>
      <w:r w:rsidRPr="004047BA">
        <w:rPr>
          <w:rStyle w:val="a8"/>
          <w:sz w:val="26"/>
          <w:szCs w:val="26"/>
        </w:rPr>
        <w:t>;</w:t>
      </w:r>
    </w:p>
    <w:p w:rsidR="00090D5D" w:rsidRPr="004047BA" w:rsidRDefault="00090D5D" w:rsidP="00090D5D">
      <w:pPr>
        <w:pStyle w:val="a3"/>
        <w:ind w:firstLine="708"/>
        <w:rPr>
          <w:rStyle w:val="a8"/>
          <w:color w:val="000000"/>
          <w:sz w:val="26"/>
          <w:szCs w:val="26"/>
        </w:rPr>
      </w:pPr>
      <w:r w:rsidRPr="004047BA">
        <w:rPr>
          <w:sz w:val="26"/>
          <w:szCs w:val="26"/>
        </w:rP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10" w:history="1">
        <w:r w:rsidRPr="004047BA">
          <w:rPr>
            <w:rStyle w:val="a8"/>
            <w:sz w:val="26"/>
            <w:szCs w:val="26"/>
          </w:rPr>
          <w:t>www.torgi.gov.ru</w:t>
        </w:r>
      </w:hyperlink>
      <w:r w:rsidRPr="004047BA">
        <w:rPr>
          <w:rStyle w:val="a8"/>
          <w:sz w:val="26"/>
          <w:szCs w:val="26"/>
        </w:rPr>
        <w:t xml:space="preserve">, </w:t>
      </w:r>
      <w:r w:rsidRPr="004047BA">
        <w:rPr>
          <w:rStyle w:val="a8"/>
          <w:color w:val="000000"/>
          <w:sz w:val="26"/>
          <w:szCs w:val="26"/>
        </w:rPr>
        <w:t xml:space="preserve">а так же на официальном </w:t>
      </w:r>
      <w:proofErr w:type="gramStart"/>
      <w:r w:rsidRPr="004047BA">
        <w:rPr>
          <w:rStyle w:val="a8"/>
          <w:color w:val="000000"/>
          <w:sz w:val="26"/>
          <w:szCs w:val="26"/>
        </w:rPr>
        <w:t>интернет-портале</w:t>
      </w:r>
      <w:proofErr w:type="gramEnd"/>
      <w:r w:rsidRPr="004047BA">
        <w:rPr>
          <w:rStyle w:val="a8"/>
          <w:color w:val="000000"/>
          <w:sz w:val="26"/>
          <w:szCs w:val="26"/>
        </w:rPr>
        <w:t xml:space="preserve"> органа местного самоуправления города Енисейска </w:t>
      </w:r>
      <w:hyperlink r:id="rId11" w:history="1">
        <w:r w:rsidRPr="004047BA">
          <w:rPr>
            <w:rStyle w:val="a8"/>
            <w:sz w:val="26"/>
            <w:szCs w:val="26"/>
          </w:rPr>
          <w:t>www.eniseysk.com</w:t>
        </w:r>
      </w:hyperlink>
      <w:r w:rsidRPr="004047BA">
        <w:rPr>
          <w:rStyle w:val="a8"/>
          <w:sz w:val="26"/>
          <w:szCs w:val="26"/>
        </w:rPr>
        <w:t>.</w:t>
      </w:r>
    </w:p>
    <w:p w:rsidR="00090D5D" w:rsidRPr="004047BA" w:rsidRDefault="00090D5D" w:rsidP="00090D5D">
      <w:pPr>
        <w:ind w:firstLine="708"/>
        <w:jc w:val="both"/>
        <w:rPr>
          <w:sz w:val="26"/>
          <w:szCs w:val="26"/>
          <w:lang w:val="x-none" w:eastAsia="x-none"/>
        </w:rPr>
      </w:pPr>
      <w:r w:rsidRPr="004047BA">
        <w:rPr>
          <w:sz w:val="26"/>
          <w:szCs w:val="26"/>
        </w:rPr>
        <w:t>3. Опубликовать информационное сообщение о проведен</w:t>
      </w:r>
      <w:proofErr w:type="gramStart"/>
      <w:r w:rsidRPr="004047BA">
        <w:rPr>
          <w:sz w:val="26"/>
          <w:szCs w:val="26"/>
        </w:rPr>
        <w:t>ии ау</w:t>
      </w:r>
      <w:proofErr w:type="gramEnd"/>
      <w:r w:rsidRPr="004047BA"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 w:rsidRPr="004047BA">
        <w:rPr>
          <w:sz w:val="26"/>
          <w:szCs w:val="26"/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090D5D" w:rsidRPr="004047BA" w:rsidRDefault="00090D5D" w:rsidP="00090D5D">
      <w:pPr>
        <w:numPr>
          <w:ilvl w:val="0"/>
          <w:numId w:val="2"/>
        </w:numPr>
        <w:jc w:val="both"/>
        <w:rPr>
          <w:sz w:val="26"/>
          <w:szCs w:val="26"/>
          <w:lang w:val="x-none" w:eastAsia="x-none"/>
        </w:rPr>
      </w:pPr>
      <w:r w:rsidRPr="004047BA">
        <w:rPr>
          <w:color w:val="000000"/>
          <w:sz w:val="26"/>
          <w:szCs w:val="26"/>
          <w:lang w:val="x-none" w:eastAsia="x-none"/>
        </w:rPr>
        <w:t xml:space="preserve">Контроль за выполнением настоящего распоряжения </w:t>
      </w:r>
      <w:r w:rsidRPr="004047BA">
        <w:rPr>
          <w:color w:val="000000"/>
          <w:sz w:val="26"/>
          <w:szCs w:val="26"/>
          <w:lang w:eastAsia="x-none"/>
        </w:rPr>
        <w:t>оставляю за собой.</w:t>
      </w:r>
    </w:p>
    <w:p w:rsidR="00090D5D" w:rsidRPr="004047BA" w:rsidRDefault="00090D5D" w:rsidP="00090D5D">
      <w:pPr>
        <w:ind w:firstLine="708"/>
        <w:jc w:val="both"/>
        <w:rPr>
          <w:sz w:val="26"/>
          <w:szCs w:val="26"/>
          <w:lang w:val="x-none" w:eastAsia="x-none"/>
        </w:rPr>
      </w:pPr>
      <w:r w:rsidRPr="004047BA">
        <w:rPr>
          <w:sz w:val="26"/>
          <w:szCs w:val="26"/>
        </w:rPr>
        <w:t>5. Распоряжение вступает в силу со дня его подписания и подлежит опубликованию в</w:t>
      </w:r>
      <w:r w:rsidRPr="004047BA">
        <w:rPr>
          <w:sz w:val="26"/>
          <w:szCs w:val="26"/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090D5D" w:rsidRDefault="00090D5D" w:rsidP="00090D5D">
      <w:pPr>
        <w:jc w:val="both"/>
        <w:rPr>
          <w:color w:val="000000"/>
        </w:rPr>
      </w:pPr>
    </w:p>
    <w:p w:rsidR="00090D5D" w:rsidRPr="004047BA" w:rsidRDefault="00090D5D" w:rsidP="00090D5D">
      <w:pPr>
        <w:jc w:val="both"/>
        <w:rPr>
          <w:color w:val="000000"/>
          <w:sz w:val="26"/>
          <w:szCs w:val="26"/>
        </w:rPr>
      </w:pPr>
    </w:p>
    <w:p w:rsidR="00090D5D" w:rsidRDefault="00090D5D" w:rsidP="00090D5D">
      <w:pPr>
        <w:ind w:left="-142"/>
        <w:jc w:val="both"/>
        <w:rPr>
          <w:color w:val="000000"/>
          <w:sz w:val="19"/>
          <w:szCs w:val="19"/>
        </w:rPr>
      </w:pPr>
      <w:r w:rsidRPr="004047B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Глава города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В.В. Никольский </w:t>
      </w: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</w:p>
    <w:p w:rsidR="00090D5D" w:rsidRDefault="00090D5D" w:rsidP="00090D5D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</w:p>
    <w:p w:rsidR="009A10C4" w:rsidRDefault="009A10C4"/>
    <w:sectPr w:rsidR="009A10C4" w:rsidSect="004047BA">
      <w:footerReference w:type="even" r:id="rId12"/>
      <w:pgSz w:w="11909" w:h="16834"/>
      <w:pgMar w:top="426" w:right="709" w:bottom="426" w:left="1418" w:header="720" w:footer="11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FC" w:rsidRDefault="001C26FC">
      <w:r>
        <w:separator/>
      </w:r>
    </w:p>
  </w:endnote>
  <w:endnote w:type="continuationSeparator" w:id="0">
    <w:p w:rsidR="001C26FC" w:rsidRDefault="001C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090D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4F6" w:rsidRDefault="001C26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FC" w:rsidRDefault="001C26FC">
      <w:r>
        <w:separator/>
      </w:r>
    </w:p>
  </w:footnote>
  <w:footnote w:type="continuationSeparator" w:id="0">
    <w:p w:rsidR="001C26FC" w:rsidRDefault="001C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98F"/>
    <w:multiLevelType w:val="hybridMultilevel"/>
    <w:tmpl w:val="214E3862"/>
    <w:lvl w:ilvl="0" w:tplc="F8D0DDF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C8"/>
    <w:rsid w:val="00090D5D"/>
    <w:rsid w:val="001C26FC"/>
    <w:rsid w:val="004D39C8"/>
    <w:rsid w:val="009A10C4"/>
    <w:rsid w:val="00B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0D5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D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90D5D"/>
    <w:pPr>
      <w:jc w:val="both"/>
    </w:pPr>
  </w:style>
  <w:style w:type="character" w:customStyle="1" w:styleId="a4">
    <w:name w:val="Основной текст Знак"/>
    <w:basedOn w:val="a0"/>
    <w:link w:val="a3"/>
    <w:rsid w:val="0009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90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0D5D"/>
  </w:style>
  <w:style w:type="character" w:styleId="a8">
    <w:name w:val="Hyperlink"/>
    <w:uiPriority w:val="99"/>
    <w:unhideWhenUsed/>
    <w:rsid w:val="00090D5D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090D5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90D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0D5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D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90D5D"/>
    <w:pPr>
      <w:jc w:val="both"/>
    </w:pPr>
  </w:style>
  <w:style w:type="character" w:customStyle="1" w:styleId="a4">
    <w:name w:val="Основной текст Знак"/>
    <w:basedOn w:val="a0"/>
    <w:link w:val="a3"/>
    <w:rsid w:val="0009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90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0D5D"/>
  </w:style>
  <w:style w:type="character" w:styleId="a8">
    <w:name w:val="Hyperlink"/>
    <w:uiPriority w:val="99"/>
    <w:unhideWhenUsed/>
    <w:rsid w:val="00090D5D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090D5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90D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2023-08-29T04:45:00Z</dcterms:created>
  <dcterms:modified xsi:type="dcterms:W3CDTF">2023-09-04T04:48:00Z</dcterms:modified>
</cp:coreProperties>
</file>