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2D" w:rsidRDefault="0095312D" w:rsidP="004B0033">
      <w:pPr>
        <w:ind w:right="141"/>
        <w:jc w:val="center"/>
        <w:rPr>
          <w:sz w:val="28"/>
        </w:rPr>
      </w:pPr>
    </w:p>
    <w:p w:rsidR="0095312D" w:rsidRDefault="0095312D" w:rsidP="0095312D">
      <w:pPr>
        <w:ind w:firstLine="567"/>
        <w:jc w:val="center"/>
        <w:rPr>
          <w:b/>
          <w:sz w:val="22"/>
        </w:rPr>
      </w:pPr>
      <w:r>
        <w:rPr>
          <w:b/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2D" w:rsidRDefault="0095312D" w:rsidP="0095312D">
      <w:pPr>
        <w:jc w:val="center"/>
        <w:rPr>
          <w:sz w:val="28"/>
        </w:rPr>
      </w:pPr>
    </w:p>
    <w:p w:rsidR="0095312D" w:rsidRDefault="0095312D" w:rsidP="0095312D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95312D" w:rsidRDefault="0095312D" w:rsidP="0095312D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95312D" w:rsidRDefault="0095312D" w:rsidP="0095312D">
      <w:pPr>
        <w:rPr>
          <w:b/>
          <w:sz w:val="28"/>
        </w:rPr>
      </w:pPr>
    </w:p>
    <w:p w:rsidR="0095312D" w:rsidRDefault="0095312D" w:rsidP="0095312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5312D" w:rsidRDefault="0095312D" w:rsidP="0095312D">
      <w:pPr>
        <w:rPr>
          <w:sz w:val="28"/>
        </w:rPr>
      </w:pPr>
    </w:p>
    <w:p w:rsidR="0095312D" w:rsidRDefault="00502AFC" w:rsidP="00D23FF2">
      <w:pPr>
        <w:rPr>
          <w:sz w:val="28"/>
        </w:rPr>
      </w:pPr>
      <w:r>
        <w:rPr>
          <w:sz w:val="28"/>
        </w:rPr>
        <w:t xml:space="preserve">  </w:t>
      </w:r>
      <w:r w:rsidR="00D66D39">
        <w:rPr>
          <w:sz w:val="28"/>
        </w:rPr>
        <w:t xml:space="preserve">15.11.  </w:t>
      </w:r>
      <w:r w:rsidR="00D26B59">
        <w:rPr>
          <w:sz w:val="28"/>
        </w:rPr>
        <w:t>201</w:t>
      </w:r>
      <w:r>
        <w:rPr>
          <w:sz w:val="28"/>
        </w:rPr>
        <w:t>7</w:t>
      </w:r>
      <w:r w:rsidR="0095312D">
        <w:rPr>
          <w:sz w:val="28"/>
        </w:rPr>
        <w:t xml:space="preserve"> г.                          г. Енисейск      </w:t>
      </w:r>
      <w:r w:rsidR="009A30EB">
        <w:rPr>
          <w:sz w:val="28"/>
        </w:rPr>
        <w:t xml:space="preserve">                   </w:t>
      </w:r>
      <w:r w:rsidR="00D23FF2">
        <w:rPr>
          <w:sz w:val="28"/>
        </w:rPr>
        <w:t xml:space="preserve">    </w:t>
      </w:r>
      <w:r>
        <w:rPr>
          <w:sz w:val="28"/>
        </w:rPr>
        <w:t xml:space="preserve">    </w:t>
      </w:r>
      <w:r w:rsidR="00D66D39">
        <w:rPr>
          <w:sz w:val="28"/>
        </w:rPr>
        <w:t xml:space="preserve">        </w:t>
      </w:r>
      <w:r w:rsidR="00D23FF2">
        <w:rPr>
          <w:sz w:val="28"/>
        </w:rPr>
        <w:t>№</w:t>
      </w:r>
      <w:r w:rsidR="00D66D39">
        <w:rPr>
          <w:sz w:val="28"/>
        </w:rPr>
        <w:t xml:space="preserve">  229 </w:t>
      </w:r>
      <w:r w:rsidR="00D23FF2">
        <w:rPr>
          <w:sz w:val="28"/>
        </w:rPr>
        <w:t xml:space="preserve"> </w:t>
      </w:r>
      <w:r w:rsidR="009A30EB">
        <w:rPr>
          <w:sz w:val="28"/>
        </w:rPr>
        <w:t>-</w:t>
      </w:r>
      <w:proofErr w:type="gramStart"/>
      <w:r w:rsidR="009A30EB">
        <w:rPr>
          <w:sz w:val="28"/>
        </w:rPr>
        <w:t>п</w:t>
      </w:r>
      <w:proofErr w:type="gramEnd"/>
    </w:p>
    <w:p w:rsidR="0095312D" w:rsidRDefault="0095312D" w:rsidP="0095312D">
      <w:pPr>
        <w:rPr>
          <w:sz w:val="28"/>
        </w:rPr>
      </w:pPr>
    </w:p>
    <w:p w:rsidR="0095312D" w:rsidRDefault="0095312D" w:rsidP="0095312D">
      <w:pPr>
        <w:pStyle w:val="6"/>
      </w:pPr>
    </w:p>
    <w:p w:rsidR="00277E1C" w:rsidRPr="00277E1C" w:rsidRDefault="0095312D" w:rsidP="008B0EE0">
      <w:pPr>
        <w:pStyle w:val="6"/>
        <w:jc w:val="both"/>
      </w:pPr>
      <w:r>
        <w:t xml:space="preserve">О </w:t>
      </w:r>
      <w:r w:rsidR="00812433">
        <w:t xml:space="preserve"> </w:t>
      </w:r>
      <w:r w:rsidR="00277E1C">
        <w:t xml:space="preserve">внесении изменений в постановление администрации города от </w:t>
      </w:r>
      <w:r w:rsidR="00A2002A">
        <w:br/>
      </w:r>
      <w:r w:rsidR="00277E1C">
        <w:t xml:space="preserve">22.09.2017 г. № 189-п «О внесении изменений  в постановление администрации города  от 06.11.2013 № 335-п «Об утверждении Примерного положения об оплате труда работников </w:t>
      </w:r>
      <w:r w:rsidR="008B0EE0">
        <w:t>муниципальных</w:t>
      </w:r>
      <w:r w:rsidR="00277E1C">
        <w:t xml:space="preserve"> бюджетных и казенных учреждений культуры</w:t>
      </w:r>
      <w:r w:rsidR="008B0EE0">
        <w:t xml:space="preserve"> и дополнительного образования детей в области культуры города Енисейска»</w:t>
      </w:r>
    </w:p>
    <w:p w:rsidR="0095312D" w:rsidRDefault="0095312D" w:rsidP="0095312D">
      <w:pPr>
        <w:pStyle w:val="a3"/>
        <w:ind w:left="567" w:firstLine="306"/>
        <w:jc w:val="both"/>
      </w:pPr>
    </w:p>
    <w:p w:rsidR="004374C3" w:rsidRDefault="0067401B" w:rsidP="00292FD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7401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Трудовым кодексом Российской Федерации</w:t>
      </w:r>
      <w:r w:rsidR="00292FD4">
        <w:rPr>
          <w:sz w:val="28"/>
          <w:szCs w:val="28"/>
        </w:rPr>
        <w:t xml:space="preserve">, со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«Об утверждении распределения субсидий бюджетам муниципальных образований Красноярского края на частичное финансирование (возмещение) расходов </w:t>
      </w:r>
      <w:proofErr w:type="gramStart"/>
      <w:r w:rsidR="00292FD4">
        <w:rPr>
          <w:sz w:val="28"/>
          <w:szCs w:val="28"/>
        </w:rPr>
        <w:t>на</w:t>
      </w:r>
      <w:proofErr w:type="gramEnd"/>
      <w:r w:rsidR="00292FD4">
        <w:rPr>
          <w:sz w:val="28"/>
          <w:szCs w:val="28"/>
        </w:rPr>
        <w:t xml:space="preserve"> </w:t>
      </w:r>
      <w:proofErr w:type="gramStart"/>
      <w:r w:rsidR="00292FD4">
        <w:rPr>
          <w:sz w:val="28"/>
          <w:szCs w:val="28"/>
        </w:rPr>
        <w:t xml:space="preserve">увеличение размеров оплаты работников учреждений культуры, подведомственных муниципальным органам управления культуры, в 2017 году», Приказом </w:t>
      </w:r>
      <w:proofErr w:type="spellStart"/>
      <w:r w:rsidR="00292FD4">
        <w:rPr>
          <w:sz w:val="28"/>
          <w:szCs w:val="28"/>
        </w:rPr>
        <w:t>Минздравсоцразвития</w:t>
      </w:r>
      <w:proofErr w:type="spellEnd"/>
      <w:r w:rsidR="00292FD4">
        <w:rPr>
          <w:sz w:val="28"/>
          <w:szCs w:val="28"/>
        </w:rPr>
        <w:t xml:space="preserve"> Российской Федерации от 03.07.2008 № 305 «об утверждении профессиональных квалификационных групп должностей работников сферы научных исследований и разработок», на основании письма министерства культуры Красноярского края от 12.09.2017 № 14-11/5931 «</w:t>
      </w:r>
      <w:r w:rsidR="003B514D">
        <w:rPr>
          <w:sz w:val="28"/>
          <w:szCs w:val="28"/>
        </w:rPr>
        <w:t>О</w:t>
      </w:r>
      <w:r w:rsidR="00292FD4">
        <w:rPr>
          <w:sz w:val="28"/>
          <w:szCs w:val="28"/>
        </w:rPr>
        <w:t xml:space="preserve"> повышении фондов оплаты труда работников учреждений культуры», руководствуясь статьями 8,39,46 Устава</w:t>
      </w:r>
      <w:r w:rsidR="003B514D">
        <w:rPr>
          <w:sz w:val="28"/>
          <w:szCs w:val="28"/>
        </w:rPr>
        <w:t xml:space="preserve"> города Енисейска, ПОСТАНОВЛЯЮ:</w:t>
      </w:r>
      <w:proofErr w:type="gramEnd"/>
    </w:p>
    <w:p w:rsidR="003B514D" w:rsidRDefault="003B514D" w:rsidP="003B514D">
      <w:pPr>
        <w:pStyle w:val="6"/>
        <w:numPr>
          <w:ilvl w:val="0"/>
          <w:numId w:val="5"/>
        </w:numPr>
        <w:ind w:left="0" w:firstLine="927"/>
        <w:jc w:val="both"/>
      </w:pPr>
      <w:r>
        <w:rPr>
          <w:szCs w:val="28"/>
        </w:rPr>
        <w:t>Внести в постановление администрации города от 22.09.2017 №189-п</w:t>
      </w:r>
      <w:r w:rsidRPr="003B514D">
        <w:t xml:space="preserve"> </w:t>
      </w:r>
      <w:r>
        <w:t>«О  внесении изменений в постановление администрации города от 22.09.2017 г. № 189-п «О внесении изменений  в постановление администрации города  от 06.11.2013 № 335-п «Об утверждении Примерного положения об оплате труда работников муниципальных бюджетных и казенных учреждений культуры и дополнительного образования детей в области культуры города Енисейска» следующие изменения:</w:t>
      </w:r>
    </w:p>
    <w:p w:rsidR="003B514D" w:rsidRDefault="003B514D" w:rsidP="003B514D">
      <w:pPr>
        <w:ind w:firstLine="708"/>
        <w:rPr>
          <w:sz w:val="28"/>
          <w:szCs w:val="28"/>
        </w:rPr>
      </w:pPr>
    </w:p>
    <w:p w:rsidR="003B514D" w:rsidRDefault="00A2002A" w:rsidP="003B514D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3B514D" w:rsidRPr="003B514D">
        <w:rPr>
          <w:sz w:val="28"/>
          <w:szCs w:val="28"/>
        </w:rPr>
        <w:t>Пункт 2.8 считать пунктом 2.7.1.</w:t>
      </w:r>
      <w:r>
        <w:rPr>
          <w:sz w:val="28"/>
          <w:szCs w:val="28"/>
        </w:rPr>
        <w:t>»</w:t>
      </w:r>
    </w:p>
    <w:p w:rsidR="003B514D" w:rsidRPr="003B514D" w:rsidRDefault="003B514D" w:rsidP="003B514D">
      <w:pPr>
        <w:pStyle w:val="a9"/>
        <w:numPr>
          <w:ilvl w:val="0"/>
          <w:numId w:val="5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распространяет свое действие на правоотношения, возникшие с 01.09.2017 года и подлежат опубликованию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органов местного самоуправления города Енисейска</w:t>
      </w:r>
      <w:hyperlink r:id="rId8" w:history="1">
        <w:r w:rsidRPr="003B514D">
          <w:rPr>
            <w:color w:val="0000FF"/>
            <w:sz w:val="28"/>
            <w:szCs w:val="28"/>
            <w:u w:val="single"/>
            <w:lang w:val="en-US"/>
          </w:rPr>
          <w:t>www</w:t>
        </w:r>
        <w:r w:rsidRPr="003B514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B514D">
          <w:rPr>
            <w:color w:val="0000FF"/>
            <w:sz w:val="28"/>
            <w:szCs w:val="28"/>
            <w:u w:val="single"/>
            <w:lang w:val="en-US"/>
          </w:rPr>
          <w:t>eniseysk</w:t>
        </w:r>
        <w:proofErr w:type="spellEnd"/>
        <w:r w:rsidRPr="003B514D">
          <w:rPr>
            <w:color w:val="0000FF"/>
            <w:sz w:val="28"/>
            <w:szCs w:val="28"/>
            <w:u w:val="single"/>
          </w:rPr>
          <w:t>.</w:t>
        </w:r>
        <w:r w:rsidRPr="003B514D">
          <w:rPr>
            <w:color w:val="0000FF"/>
            <w:sz w:val="28"/>
            <w:szCs w:val="28"/>
            <w:u w:val="single"/>
            <w:lang w:val="en-US"/>
          </w:rPr>
          <w:t>com</w:t>
        </w:r>
      </w:hyperlink>
      <w:r w:rsidRPr="003B514D">
        <w:rPr>
          <w:color w:val="0000FF"/>
          <w:sz w:val="28"/>
          <w:szCs w:val="28"/>
          <w:u w:val="single"/>
        </w:rPr>
        <w:t>.</w:t>
      </w:r>
    </w:p>
    <w:p w:rsidR="003B514D" w:rsidRDefault="003B514D" w:rsidP="003B514D">
      <w:pPr>
        <w:pStyle w:val="a9"/>
        <w:numPr>
          <w:ilvl w:val="0"/>
          <w:numId w:val="5"/>
        </w:numPr>
        <w:ind w:left="0" w:firstLine="927"/>
        <w:jc w:val="both"/>
        <w:rPr>
          <w:sz w:val="28"/>
          <w:szCs w:val="28"/>
        </w:rPr>
      </w:pPr>
      <w:proofErr w:type="gramStart"/>
      <w:r w:rsidRPr="003B514D">
        <w:rPr>
          <w:sz w:val="28"/>
          <w:szCs w:val="28"/>
        </w:rPr>
        <w:t>Контроль за</w:t>
      </w:r>
      <w:proofErr w:type="gramEnd"/>
      <w:r w:rsidRPr="003B514D">
        <w:rPr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sz w:val="28"/>
          <w:szCs w:val="28"/>
        </w:rPr>
        <w:t>города по социальным вопросам Н.В. Черемных.</w:t>
      </w:r>
    </w:p>
    <w:p w:rsidR="003B514D" w:rsidRDefault="003B514D" w:rsidP="003B514D">
      <w:pPr>
        <w:pStyle w:val="a9"/>
        <w:ind w:left="927"/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  <w:r w:rsidRPr="003B514D">
        <w:rPr>
          <w:sz w:val="28"/>
          <w:szCs w:val="28"/>
        </w:rPr>
        <w:t xml:space="preserve">Глава города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B514D">
        <w:rPr>
          <w:sz w:val="28"/>
          <w:szCs w:val="28"/>
        </w:rPr>
        <w:t xml:space="preserve"> И.Н. Антипов</w:t>
      </w: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Default="003B514D" w:rsidP="003B514D">
      <w:pPr>
        <w:jc w:val="both"/>
        <w:rPr>
          <w:sz w:val="28"/>
          <w:szCs w:val="28"/>
        </w:rPr>
      </w:pPr>
    </w:p>
    <w:p w:rsidR="003B514D" w:rsidRPr="003B514D" w:rsidRDefault="003B514D" w:rsidP="003B514D">
      <w:pPr>
        <w:jc w:val="both"/>
      </w:pPr>
      <w:r w:rsidRPr="003B514D">
        <w:t>Ким Зоя Анатольевна</w:t>
      </w:r>
    </w:p>
    <w:p w:rsidR="003B514D" w:rsidRPr="003B514D" w:rsidRDefault="003B514D" w:rsidP="003B514D">
      <w:pPr>
        <w:jc w:val="both"/>
      </w:pPr>
      <w:r w:rsidRPr="003B514D">
        <w:t>2 49 78</w:t>
      </w:r>
    </w:p>
    <w:p w:rsidR="003B514D" w:rsidRPr="003B514D" w:rsidRDefault="003B514D" w:rsidP="003B514D">
      <w:pPr>
        <w:jc w:val="both"/>
        <w:rPr>
          <w:sz w:val="28"/>
          <w:szCs w:val="28"/>
        </w:rPr>
      </w:pPr>
    </w:p>
    <w:p w:rsidR="003B514D" w:rsidRPr="003B514D" w:rsidRDefault="003B514D" w:rsidP="003B514D">
      <w:pPr>
        <w:pStyle w:val="a9"/>
        <w:tabs>
          <w:tab w:val="left" w:pos="993"/>
        </w:tabs>
        <w:ind w:left="0" w:firstLine="927"/>
        <w:jc w:val="both"/>
        <w:rPr>
          <w:sz w:val="28"/>
          <w:szCs w:val="28"/>
        </w:rPr>
      </w:pPr>
    </w:p>
    <w:sectPr w:rsidR="003B514D" w:rsidRPr="003B514D" w:rsidSect="00DF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94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C17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40DD1B4B"/>
    <w:multiLevelType w:val="hybridMultilevel"/>
    <w:tmpl w:val="7146E3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0953B5"/>
    <w:multiLevelType w:val="hybridMultilevel"/>
    <w:tmpl w:val="F93C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12D"/>
    <w:rsid w:val="000127A7"/>
    <w:rsid w:val="000315C8"/>
    <w:rsid w:val="000413A6"/>
    <w:rsid w:val="000627A1"/>
    <w:rsid w:val="00070E83"/>
    <w:rsid w:val="00082EB4"/>
    <w:rsid w:val="00087A00"/>
    <w:rsid w:val="00091B9A"/>
    <w:rsid w:val="00096FF3"/>
    <w:rsid w:val="000A1AE6"/>
    <w:rsid w:val="000B597E"/>
    <w:rsid w:val="000C1ADE"/>
    <w:rsid w:val="000E5A1E"/>
    <w:rsid w:val="000E7598"/>
    <w:rsid w:val="000F2C0C"/>
    <w:rsid w:val="000F4A36"/>
    <w:rsid w:val="0011113C"/>
    <w:rsid w:val="00114956"/>
    <w:rsid w:val="001166D4"/>
    <w:rsid w:val="0014069F"/>
    <w:rsid w:val="001627DD"/>
    <w:rsid w:val="00182509"/>
    <w:rsid w:val="001C0A15"/>
    <w:rsid w:val="001E4058"/>
    <w:rsid w:val="001E5600"/>
    <w:rsid w:val="00202447"/>
    <w:rsid w:val="002167FB"/>
    <w:rsid w:val="00225450"/>
    <w:rsid w:val="0023752D"/>
    <w:rsid w:val="002402C9"/>
    <w:rsid w:val="00240DCC"/>
    <w:rsid w:val="002420FA"/>
    <w:rsid w:val="00246351"/>
    <w:rsid w:val="00254DBC"/>
    <w:rsid w:val="00263FAC"/>
    <w:rsid w:val="00277E1C"/>
    <w:rsid w:val="00285F6B"/>
    <w:rsid w:val="00292FD4"/>
    <w:rsid w:val="002A137F"/>
    <w:rsid w:val="002B2471"/>
    <w:rsid w:val="002B4B8F"/>
    <w:rsid w:val="002C68E1"/>
    <w:rsid w:val="002E29BB"/>
    <w:rsid w:val="002E3745"/>
    <w:rsid w:val="002F366A"/>
    <w:rsid w:val="00302FC4"/>
    <w:rsid w:val="00313FF0"/>
    <w:rsid w:val="00326B45"/>
    <w:rsid w:val="00353BC5"/>
    <w:rsid w:val="00367474"/>
    <w:rsid w:val="0037163B"/>
    <w:rsid w:val="00375BDB"/>
    <w:rsid w:val="0038321F"/>
    <w:rsid w:val="00385597"/>
    <w:rsid w:val="003860F2"/>
    <w:rsid w:val="0038717A"/>
    <w:rsid w:val="00393C7D"/>
    <w:rsid w:val="00393CBB"/>
    <w:rsid w:val="003A183D"/>
    <w:rsid w:val="003B514D"/>
    <w:rsid w:val="003B5967"/>
    <w:rsid w:val="003C7519"/>
    <w:rsid w:val="003D54F0"/>
    <w:rsid w:val="003D5E84"/>
    <w:rsid w:val="003E1240"/>
    <w:rsid w:val="003E57CE"/>
    <w:rsid w:val="004222D5"/>
    <w:rsid w:val="00432607"/>
    <w:rsid w:val="004374C3"/>
    <w:rsid w:val="00445427"/>
    <w:rsid w:val="00450372"/>
    <w:rsid w:val="00455529"/>
    <w:rsid w:val="00456529"/>
    <w:rsid w:val="004619A0"/>
    <w:rsid w:val="0046438C"/>
    <w:rsid w:val="004A6806"/>
    <w:rsid w:val="004B0033"/>
    <w:rsid w:val="004C008E"/>
    <w:rsid w:val="004C7C81"/>
    <w:rsid w:val="004E3C91"/>
    <w:rsid w:val="00502AFC"/>
    <w:rsid w:val="005061AB"/>
    <w:rsid w:val="00507C61"/>
    <w:rsid w:val="005178E9"/>
    <w:rsid w:val="00525083"/>
    <w:rsid w:val="00533606"/>
    <w:rsid w:val="00533F3D"/>
    <w:rsid w:val="00537184"/>
    <w:rsid w:val="00541E74"/>
    <w:rsid w:val="00546F6F"/>
    <w:rsid w:val="00547981"/>
    <w:rsid w:val="005525FB"/>
    <w:rsid w:val="00554EA8"/>
    <w:rsid w:val="00586090"/>
    <w:rsid w:val="00593BC1"/>
    <w:rsid w:val="005A3CDB"/>
    <w:rsid w:val="005D3664"/>
    <w:rsid w:val="005E596C"/>
    <w:rsid w:val="005F079A"/>
    <w:rsid w:val="005F32E3"/>
    <w:rsid w:val="00625783"/>
    <w:rsid w:val="00632F62"/>
    <w:rsid w:val="00633C0C"/>
    <w:rsid w:val="0063497B"/>
    <w:rsid w:val="00635E07"/>
    <w:rsid w:val="0064535B"/>
    <w:rsid w:val="00646308"/>
    <w:rsid w:val="0065040F"/>
    <w:rsid w:val="0065263B"/>
    <w:rsid w:val="0067401B"/>
    <w:rsid w:val="006801D0"/>
    <w:rsid w:val="00682515"/>
    <w:rsid w:val="00683447"/>
    <w:rsid w:val="006A0D78"/>
    <w:rsid w:val="006B34BD"/>
    <w:rsid w:val="006D26FE"/>
    <w:rsid w:val="006D48B6"/>
    <w:rsid w:val="006E0584"/>
    <w:rsid w:val="006E7F90"/>
    <w:rsid w:val="006F0FC6"/>
    <w:rsid w:val="00704879"/>
    <w:rsid w:val="007062F4"/>
    <w:rsid w:val="00716269"/>
    <w:rsid w:val="00717C80"/>
    <w:rsid w:val="00734A4A"/>
    <w:rsid w:val="007375A5"/>
    <w:rsid w:val="00741DE2"/>
    <w:rsid w:val="00745949"/>
    <w:rsid w:val="00785F23"/>
    <w:rsid w:val="007A7886"/>
    <w:rsid w:val="007C419D"/>
    <w:rsid w:val="007D4781"/>
    <w:rsid w:val="007D68F9"/>
    <w:rsid w:val="007F44DA"/>
    <w:rsid w:val="008005DC"/>
    <w:rsid w:val="00812433"/>
    <w:rsid w:val="00817F16"/>
    <w:rsid w:val="00843C72"/>
    <w:rsid w:val="00847A08"/>
    <w:rsid w:val="00852DE4"/>
    <w:rsid w:val="008725ED"/>
    <w:rsid w:val="008874BD"/>
    <w:rsid w:val="008B0EE0"/>
    <w:rsid w:val="008B4AF7"/>
    <w:rsid w:val="008F6A1F"/>
    <w:rsid w:val="0091524D"/>
    <w:rsid w:val="0095312D"/>
    <w:rsid w:val="00977DD6"/>
    <w:rsid w:val="009917D7"/>
    <w:rsid w:val="009A30EB"/>
    <w:rsid w:val="009A694B"/>
    <w:rsid w:val="009C3895"/>
    <w:rsid w:val="009E1C9E"/>
    <w:rsid w:val="009E3C48"/>
    <w:rsid w:val="009E6CBC"/>
    <w:rsid w:val="009F17AE"/>
    <w:rsid w:val="00A01070"/>
    <w:rsid w:val="00A01E0E"/>
    <w:rsid w:val="00A2002A"/>
    <w:rsid w:val="00A30E78"/>
    <w:rsid w:val="00A34A26"/>
    <w:rsid w:val="00A52E27"/>
    <w:rsid w:val="00A54135"/>
    <w:rsid w:val="00A55FEB"/>
    <w:rsid w:val="00A62DE4"/>
    <w:rsid w:val="00A71624"/>
    <w:rsid w:val="00A7549E"/>
    <w:rsid w:val="00A816F4"/>
    <w:rsid w:val="00A9371E"/>
    <w:rsid w:val="00A94479"/>
    <w:rsid w:val="00AB289F"/>
    <w:rsid w:val="00AC20D6"/>
    <w:rsid w:val="00AD4142"/>
    <w:rsid w:val="00AE1BA4"/>
    <w:rsid w:val="00AE1EFE"/>
    <w:rsid w:val="00AF4E6A"/>
    <w:rsid w:val="00B02E78"/>
    <w:rsid w:val="00B06518"/>
    <w:rsid w:val="00B12C1E"/>
    <w:rsid w:val="00B220BE"/>
    <w:rsid w:val="00B455F6"/>
    <w:rsid w:val="00B4606B"/>
    <w:rsid w:val="00B529B0"/>
    <w:rsid w:val="00B57C6A"/>
    <w:rsid w:val="00B84841"/>
    <w:rsid w:val="00BA2BEA"/>
    <w:rsid w:val="00BA71D2"/>
    <w:rsid w:val="00BA78F5"/>
    <w:rsid w:val="00BC71FB"/>
    <w:rsid w:val="00BC798C"/>
    <w:rsid w:val="00C00BDC"/>
    <w:rsid w:val="00C10E38"/>
    <w:rsid w:val="00C51A66"/>
    <w:rsid w:val="00C62B29"/>
    <w:rsid w:val="00C632C8"/>
    <w:rsid w:val="00C7330F"/>
    <w:rsid w:val="00C75590"/>
    <w:rsid w:val="00C80034"/>
    <w:rsid w:val="00CB7C7A"/>
    <w:rsid w:val="00CD03F8"/>
    <w:rsid w:val="00CE3306"/>
    <w:rsid w:val="00CF143F"/>
    <w:rsid w:val="00CF7475"/>
    <w:rsid w:val="00D02E0A"/>
    <w:rsid w:val="00D10BDB"/>
    <w:rsid w:val="00D23FF2"/>
    <w:rsid w:val="00D26B59"/>
    <w:rsid w:val="00D344D2"/>
    <w:rsid w:val="00D34BD9"/>
    <w:rsid w:val="00D40547"/>
    <w:rsid w:val="00D51376"/>
    <w:rsid w:val="00D66D39"/>
    <w:rsid w:val="00D87F2F"/>
    <w:rsid w:val="00DA5BA0"/>
    <w:rsid w:val="00DC41BD"/>
    <w:rsid w:val="00DC4D21"/>
    <w:rsid w:val="00DD2D37"/>
    <w:rsid w:val="00DE0D12"/>
    <w:rsid w:val="00DF239E"/>
    <w:rsid w:val="00E07D44"/>
    <w:rsid w:val="00E1026A"/>
    <w:rsid w:val="00E10C34"/>
    <w:rsid w:val="00E24B8B"/>
    <w:rsid w:val="00E35F3A"/>
    <w:rsid w:val="00E456C2"/>
    <w:rsid w:val="00E67921"/>
    <w:rsid w:val="00EA3D75"/>
    <w:rsid w:val="00EB2884"/>
    <w:rsid w:val="00EC5F64"/>
    <w:rsid w:val="00EC668B"/>
    <w:rsid w:val="00ED044C"/>
    <w:rsid w:val="00ED7531"/>
    <w:rsid w:val="00F12475"/>
    <w:rsid w:val="00F35C47"/>
    <w:rsid w:val="00F5178D"/>
    <w:rsid w:val="00F56B3D"/>
    <w:rsid w:val="00F656B6"/>
    <w:rsid w:val="00F72FAD"/>
    <w:rsid w:val="00F9262D"/>
    <w:rsid w:val="00F95613"/>
    <w:rsid w:val="00FC5A9D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1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5312D"/>
    <w:pPr>
      <w:keepNext/>
      <w:ind w:firstLine="567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5312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nhideWhenUsed/>
    <w:qFormat/>
    <w:rsid w:val="0095312D"/>
    <w:pPr>
      <w:keepNext/>
      <w:ind w:left="4317" w:hanging="375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95312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1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95312D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5312D"/>
    <w:pPr>
      <w:ind w:left="4395" w:hanging="382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1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5A9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0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56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350D-4541-4CAC-9C77-6A2A2B65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105</cp:revision>
  <cp:lastPrinted>2017-11-09T02:34:00Z</cp:lastPrinted>
  <dcterms:created xsi:type="dcterms:W3CDTF">2011-11-16T04:49:00Z</dcterms:created>
  <dcterms:modified xsi:type="dcterms:W3CDTF">2017-11-23T04:07:00Z</dcterms:modified>
</cp:coreProperties>
</file>