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D6" w:rsidRDefault="00310CD6" w:rsidP="00310CD6">
      <w:pPr>
        <w:pStyle w:val="ConsNormal"/>
        <w:widowControl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ИЗВЕЩЕНИЕ</w:t>
      </w:r>
    </w:p>
    <w:p w:rsidR="00310CD6" w:rsidRPr="00310CD6" w:rsidRDefault="00310CD6" w:rsidP="00310CD6">
      <w:pPr>
        <w:pStyle w:val="3"/>
        <w:ind w:firstLine="0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 проведении публичных слушаний </w:t>
      </w:r>
      <w:r w:rsidRPr="00310CD6">
        <w:rPr>
          <w:sz w:val="26"/>
          <w:szCs w:val="26"/>
        </w:rPr>
        <w:t>по проектам</w:t>
      </w:r>
      <w:r w:rsidRPr="00310CD6">
        <w:rPr>
          <w:b/>
          <w:sz w:val="26"/>
          <w:szCs w:val="26"/>
        </w:rPr>
        <w:t xml:space="preserve"> </w:t>
      </w:r>
      <w:r w:rsidRPr="00310CD6">
        <w:rPr>
          <w:sz w:val="26"/>
          <w:szCs w:val="26"/>
        </w:rPr>
        <w:t xml:space="preserve"> планировки и межевания территории, предусматривающей размещение линейных объектов «Строительство сетей теплоснабжения: от котельной, расположенной по адресу: г. Енисейск, ул. Бабушкина, 1/6 до котельной, расположенной по адресу: г. Енисейск, ул. Ванеева, 1/9», «Строительство сетей теплоснабжения: от котельной, расположенной по адресу: г. Енисейск, ул. Ванеева, 1/9 до котельной, расположенной по адресу: г. Енисейск</w:t>
      </w:r>
      <w:proofErr w:type="gramEnd"/>
      <w:r w:rsidRPr="00310CD6">
        <w:rPr>
          <w:sz w:val="26"/>
          <w:szCs w:val="26"/>
        </w:rPr>
        <w:t>, ул. Ленина, 67», «Строительство сетей теплоснабжения: от котельной, расположенной по адресу: г. Енисейск, ул. Рабоче-Крестьянская, 200А до котельной по адресу: г. Енисейск</w:t>
      </w:r>
      <w:proofErr w:type="gramStart"/>
      <w:r w:rsidRPr="00310CD6">
        <w:rPr>
          <w:sz w:val="26"/>
          <w:szCs w:val="26"/>
        </w:rPr>
        <w:t>.</w:t>
      </w:r>
      <w:proofErr w:type="gramEnd"/>
      <w:r w:rsidRPr="00310CD6">
        <w:rPr>
          <w:sz w:val="26"/>
          <w:szCs w:val="26"/>
        </w:rPr>
        <w:t xml:space="preserve"> </w:t>
      </w:r>
      <w:proofErr w:type="gramStart"/>
      <w:r w:rsidRPr="00310CD6">
        <w:rPr>
          <w:sz w:val="26"/>
          <w:szCs w:val="26"/>
        </w:rPr>
        <w:t>у</w:t>
      </w:r>
      <w:proofErr w:type="gramEnd"/>
      <w:r w:rsidRPr="00310CD6">
        <w:rPr>
          <w:sz w:val="26"/>
          <w:szCs w:val="26"/>
        </w:rPr>
        <w:t xml:space="preserve">л. Рабоче-Крестьянская, 212А»  </w:t>
      </w:r>
    </w:p>
    <w:p w:rsidR="00310CD6" w:rsidRDefault="00310CD6" w:rsidP="00310CD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6"/>
        <w:gridCol w:w="6278"/>
      </w:tblGrid>
      <w:tr w:rsidR="00310CD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Вопрос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выносимый на публичные слушания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Pr="00310CD6" w:rsidRDefault="00310CD6">
            <w:pPr>
              <w:pStyle w:val="3"/>
              <w:ind w:firstLine="0"/>
              <w:rPr>
                <w:b/>
                <w:sz w:val="22"/>
                <w:szCs w:val="22"/>
              </w:rPr>
            </w:pPr>
            <w:proofErr w:type="gramStart"/>
            <w:r w:rsidRPr="00310CD6">
              <w:rPr>
                <w:b/>
                <w:sz w:val="22"/>
                <w:szCs w:val="22"/>
              </w:rPr>
              <w:t>обсуждение проектов  планировки и межевания территории, предусматривающей размещение линейных объектов «Строительство сетей теплоснабжения: от котельной, расположенной по адресу: г. Енисейск, ул. Бабушкина, 1/6 до котельной, расположенной по адресу: г. Енисейск, ул. Ванеева, 1/9», «Строительство сетей теплоснабжения: от котельной, расположенной по адресу: г. Енисейск, ул. Ванеева, 1/9 до котельной, расположенной по адресу: г. Енисейск, ул. Ленина, 67», «Строительство</w:t>
            </w:r>
            <w:proofErr w:type="gramEnd"/>
            <w:r w:rsidRPr="00310CD6">
              <w:rPr>
                <w:b/>
                <w:sz w:val="22"/>
                <w:szCs w:val="22"/>
              </w:rPr>
              <w:t xml:space="preserve"> сетей теплоснабжения: от котельной, расположенной по адресу: г. Енисейск, ул. Рабоче-Крестьянская, 200А до котельной по адресу: г. Енисейск</w:t>
            </w:r>
            <w:proofErr w:type="gramStart"/>
            <w:r w:rsidRPr="00310CD6">
              <w:rPr>
                <w:b/>
                <w:sz w:val="22"/>
                <w:szCs w:val="22"/>
              </w:rPr>
              <w:t>.</w:t>
            </w:r>
            <w:proofErr w:type="gramEnd"/>
            <w:r w:rsidRPr="00310CD6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310CD6">
              <w:rPr>
                <w:b/>
                <w:sz w:val="22"/>
                <w:szCs w:val="22"/>
              </w:rPr>
              <w:t>у</w:t>
            </w:r>
            <w:proofErr w:type="gramEnd"/>
            <w:r w:rsidRPr="00310CD6">
              <w:rPr>
                <w:b/>
                <w:sz w:val="22"/>
                <w:szCs w:val="22"/>
              </w:rPr>
              <w:t xml:space="preserve">л. Рабоче-Крестьянская, 212А»  </w:t>
            </w:r>
          </w:p>
        </w:tc>
      </w:tr>
      <w:tr w:rsidR="00310CD6" w:rsidRPr="00EC36B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Наименование, место нахождения, номер контактного телефона и адрес электронной почты органа, уполномоченного на организацию и проведение публичных слушаний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строительства и архитектуры администрации города Енисейска</w:t>
            </w:r>
          </w:p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663180 Красноярский край, г. Енисейск, ул. Ленина, 124, </w:t>
            </w:r>
          </w:p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Факс, телефон: (39-195) 2-21-34, </w:t>
            </w:r>
          </w:p>
          <w:p w:rsidR="00310CD6" w:rsidRPr="006552FD" w:rsidRDefault="00310CD6">
            <w:pPr>
              <w:shd w:val="clear" w:color="auto" w:fill="FFFFFF"/>
              <w:spacing w:line="326" w:lineRule="exac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 w:rsidRPr="006552FD"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 w:rsidRPr="006552FD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b/>
                <w:sz w:val="22"/>
                <w:szCs w:val="22"/>
                <w:u w:val="single"/>
              </w:rPr>
              <w:t>Е</w:t>
            </w:r>
            <w:proofErr w:type="spellStart"/>
            <w:r>
              <w:rPr>
                <w:b/>
                <w:sz w:val="22"/>
                <w:szCs w:val="22"/>
                <w:u w:val="single"/>
                <w:lang w:val="en-US"/>
              </w:rPr>
              <w:t>niseyskarhitek</w:t>
            </w:r>
            <w:proofErr w:type="spellEnd"/>
            <w:r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6552FD">
              <w:rPr>
                <w:b/>
                <w:sz w:val="22"/>
                <w:szCs w:val="22"/>
                <w:lang w:val="en-US"/>
              </w:rPr>
              <w:instrText xml:space="preserve"> </w:instrText>
            </w:r>
            <w:r>
              <w:rPr>
                <w:b/>
                <w:sz w:val="22"/>
                <w:szCs w:val="22"/>
                <w:lang w:val="en-US"/>
              </w:rPr>
              <w:instrText>HYPERLINK</w:instrText>
            </w:r>
            <w:r w:rsidRPr="006552FD">
              <w:rPr>
                <w:b/>
                <w:sz w:val="22"/>
                <w:szCs w:val="22"/>
                <w:lang w:val="en-US"/>
              </w:rPr>
              <w:instrText xml:space="preserve"> "</w:instrText>
            </w:r>
            <w:r>
              <w:rPr>
                <w:b/>
                <w:sz w:val="22"/>
                <w:szCs w:val="22"/>
                <w:lang w:val="en-US"/>
              </w:rPr>
              <w:instrText>mailto</w:instrText>
            </w:r>
            <w:r w:rsidRPr="006552FD">
              <w:rPr>
                <w:b/>
                <w:sz w:val="22"/>
                <w:szCs w:val="22"/>
                <w:lang w:val="en-US"/>
              </w:rPr>
              <w:instrText>:</w:instrText>
            </w:r>
            <w:r>
              <w:rPr>
                <w:b/>
                <w:sz w:val="22"/>
                <w:szCs w:val="22"/>
                <w:lang w:val="en-US"/>
              </w:rPr>
              <w:instrText>goradmin</w:instrText>
            </w:r>
            <w:r w:rsidRPr="006552FD">
              <w:rPr>
                <w:b/>
                <w:sz w:val="22"/>
                <w:szCs w:val="22"/>
                <w:lang w:val="en-US"/>
              </w:rPr>
              <w:instrText>@</w:instrText>
            </w:r>
            <w:r>
              <w:rPr>
                <w:b/>
                <w:sz w:val="22"/>
                <w:szCs w:val="22"/>
                <w:lang w:val="en-US"/>
              </w:rPr>
              <w:instrText>eniseysk</w:instrText>
            </w:r>
            <w:r w:rsidRPr="006552FD">
              <w:rPr>
                <w:b/>
                <w:sz w:val="22"/>
                <w:szCs w:val="22"/>
                <w:lang w:val="en-US"/>
              </w:rPr>
              <w:instrText>.</w:instrText>
            </w:r>
            <w:r>
              <w:rPr>
                <w:b/>
                <w:sz w:val="22"/>
                <w:szCs w:val="22"/>
                <w:lang w:val="en-US"/>
              </w:rPr>
              <w:instrText>krasnet</w:instrText>
            </w:r>
            <w:r w:rsidRPr="006552FD">
              <w:rPr>
                <w:b/>
                <w:sz w:val="22"/>
                <w:szCs w:val="22"/>
                <w:lang w:val="en-US"/>
              </w:rPr>
              <w:instrText>.</w:instrText>
            </w:r>
            <w:r>
              <w:rPr>
                <w:b/>
                <w:sz w:val="22"/>
                <w:szCs w:val="22"/>
                <w:lang w:val="en-US"/>
              </w:rPr>
              <w:instrText>ru</w:instrText>
            </w:r>
            <w:r w:rsidRPr="006552FD">
              <w:rPr>
                <w:b/>
                <w:sz w:val="22"/>
                <w:szCs w:val="22"/>
                <w:lang w:val="en-US"/>
              </w:rPr>
              <w:instrText xml:space="preserve">" </w:instrText>
            </w:r>
            <w:r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6552FD">
              <w:rPr>
                <w:rStyle w:val="a3"/>
                <w:b/>
                <w:sz w:val="22"/>
                <w:szCs w:val="22"/>
                <w:lang w:val="en-US"/>
              </w:rPr>
              <w:t xml:space="preserve">@ </w:t>
            </w:r>
            <w:r>
              <w:rPr>
                <w:rStyle w:val="a3"/>
                <w:b/>
                <w:sz w:val="22"/>
                <w:szCs w:val="22"/>
                <w:lang w:val="en-US"/>
              </w:rPr>
              <w:t>mail</w:t>
            </w:r>
            <w:r w:rsidRPr="006552FD">
              <w:rPr>
                <w:rStyle w:val="a3"/>
                <w:b/>
                <w:sz w:val="22"/>
                <w:szCs w:val="22"/>
                <w:lang w:val="en-US"/>
              </w:rPr>
              <w:t>.</w:t>
            </w:r>
            <w:r>
              <w:rPr>
                <w:rStyle w:val="a3"/>
                <w:b/>
                <w:sz w:val="22"/>
                <w:szCs w:val="22"/>
                <w:lang w:val="en-US"/>
              </w:rPr>
              <w:t>ru</w:t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  <w:tr w:rsidR="00310CD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Дата, время, место проведения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открытого заседания публичных слушаний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AA2B93">
            <w:pPr>
              <w:shd w:val="clear" w:color="auto" w:fill="FFFFFF"/>
              <w:spacing w:line="326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  <w:r w:rsidR="00EC36B6">
              <w:rPr>
                <w:b/>
                <w:sz w:val="22"/>
                <w:szCs w:val="22"/>
              </w:rPr>
              <w:t>.11</w:t>
            </w:r>
            <w:r w:rsidR="00310CD6">
              <w:rPr>
                <w:b/>
                <w:sz w:val="22"/>
                <w:szCs w:val="22"/>
              </w:rPr>
              <w:t>.2016 г. в 11-00, по адресу:</w:t>
            </w:r>
          </w:p>
          <w:p w:rsidR="00310CD6" w:rsidRDefault="00310CD6">
            <w:pPr>
              <w:shd w:val="clear" w:color="auto" w:fill="FFFFFF"/>
              <w:spacing w:line="326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663180, Красноярский край, </w:t>
            </w:r>
            <w:proofErr w:type="spellStart"/>
            <w:r>
              <w:rPr>
                <w:b/>
                <w:sz w:val="22"/>
                <w:szCs w:val="22"/>
              </w:rPr>
              <w:t>г</w:t>
            </w:r>
            <w:proofErr w:type="gramStart"/>
            <w:r>
              <w:rPr>
                <w:b/>
                <w:sz w:val="22"/>
                <w:szCs w:val="22"/>
              </w:rPr>
              <w:t>.Е</w:t>
            </w:r>
            <w:proofErr w:type="gramEnd"/>
            <w:r>
              <w:rPr>
                <w:b/>
                <w:sz w:val="22"/>
                <w:szCs w:val="22"/>
              </w:rPr>
              <w:t>нисейск</w:t>
            </w:r>
            <w:proofErr w:type="spellEnd"/>
            <w:r>
              <w:rPr>
                <w:b/>
                <w:sz w:val="22"/>
                <w:szCs w:val="22"/>
              </w:rPr>
              <w:t>, ул. Ленина, 44</w:t>
            </w:r>
          </w:p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Городской Дом Культуры</w:t>
            </w:r>
          </w:p>
        </w:tc>
      </w:tr>
      <w:tr w:rsidR="00310CD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Порядок ознакомления с проектом, официальный сайт на котором размещен проект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Pr="00310CD6" w:rsidRDefault="00310CD6" w:rsidP="00310CD6">
            <w:pPr>
              <w:pStyle w:val="3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Материалы </w:t>
            </w:r>
            <w:r>
              <w:rPr>
                <w:b/>
                <w:color w:val="000000"/>
                <w:sz w:val="24"/>
                <w:szCs w:val="24"/>
              </w:rPr>
              <w:t xml:space="preserve">проектов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размещены </w:t>
            </w:r>
          </w:p>
          <w:p w:rsidR="00310CD6" w:rsidRDefault="00310CD6">
            <w:pPr>
              <w:jc w:val="both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 официальном сайте г. Енисейска: </w:t>
            </w:r>
            <w:hyperlink r:id="rId5" w:history="1">
              <w:r w:rsidR="00AA2B93" w:rsidRPr="0025539F">
                <w:rPr>
                  <w:rStyle w:val="a3"/>
                  <w:b/>
                  <w:sz w:val="22"/>
                  <w:szCs w:val="22"/>
                  <w:lang w:val="en-US"/>
                </w:rPr>
                <w:t>http</w:t>
              </w:r>
              <w:r w:rsidR="00AA2B93" w:rsidRPr="0025539F">
                <w:rPr>
                  <w:rStyle w:val="a3"/>
                  <w:b/>
                  <w:sz w:val="22"/>
                  <w:szCs w:val="22"/>
                </w:rPr>
                <w:t>://</w:t>
              </w:r>
              <w:proofErr w:type="spellStart"/>
              <w:r w:rsidR="00AA2B93" w:rsidRPr="0025539F">
                <w:rPr>
                  <w:rStyle w:val="a3"/>
                  <w:b/>
                  <w:sz w:val="22"/>
                  <w:szCs w:val="22"/>
                  <w:lang w:val="en-US"/>
                </w:rPr>
                <w:t>eniseysk</w:t>
              </w:r>
              <w:proofErr w:type="spellEnd"/>
              <w:r w:rsidR="00AA2B93" w:rsidRPr="0025539F">
                <w:rPr>
                  <w:rStyle w:val="a3"/>
                  <w:b/>
                  <w:sz w:val="22"/>
                  <w:szCs w:val="22"/>
                </w:rPr>
                <w:t>.</w:t>
              </w:r>
              <w:r w:rsidR="00AA2B93" w:rsidRPr="0025539F">
                <w:rPr>
                  <w:rStyle w:val="a3"/>
                  <w:b/>
                  <w:sz w:val="22"/>
                  <w:szCs w:val="22"/>
                  <w:lang w:val="en-US"/>
                </w:rPr>
                <w:t>com</w:t>
              </w:r>
              <w:r w:rsidR="00AA2B93" w:rsidRPr="0025539F">
                <w:rPr>
                  <w:rStyle w:val="a3"/>
                  <w:b/>
                  <w:sz w:val="22"/>
                  <w:szCs w:val="22"/>
                </w:rPr>
                <w:t>/</w:t>
              </w:r>
            </w:hyperlink>
            <w:r w:rsidR="00AA2B93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AA2B93" w:rsidRPr="00AA2B93">
              <w:rPr>
                <w:b/>
                <w:sz w:val="22"/>
                <w:szCs w:val="22"/>
              </w:rPr>
              <w:t>и в газете</w:t>
            </w:r>
            <w:r w:rsidR="00AA2B93">
              <w:rPr>
                <w:b/>
                <w:color w:val="0000FF"/>
                <w:sz w:val="22"/>
                <w:szCs w:val="22"/>
              </w:rPr>
              <w:t xml:space="preserve"> Енисейск-Плюс</w:t>
            </w:r>
          </w:p>
          <w:p w:rsidR="00310CD6" w:rsidRDefault="00310C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Демонстрационные материалы проекта будут размещены</w:t>
            </w:r>
          </w:p>
          <w:p w:rsidR="00310CD6" w:rsidRDefault="00310CD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зд</w:t>
            </w:r>
            <w:r w:rsidR="00AA2B93">
              <w:rPr>
                <w:b/>
                <w:sz w:val="22"/>
                <w:szCs w:val="22"/>
              </w:rPr>
              <w:t>ании Городского Дома Культуры 02.11</w:t>
            </w:r>
            <w:r>
              <w:rPr>
                <w:b/>
                <w:sz w:val="22"/>
                <w:szCs w:val="22"/>
              </w:rPr>
              <w:t>.2016 г. в 11-00</w:t>
            </w:r>
          </w:p>
        </w:tc>
      </w:tr>
      <w:tr w:rsidR="00310CD6" w:rsidRPr="006552FD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и порядок предоставления жителями города Енисейска  замечаний и предложений по проекту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До </w:t>
            </w:r>
            <w:r w:rsidR="00AA2B93">
              <w:rPr>
                <w:b/>
                <w:color w:val="000000"/>
                <w:sz w:val="22"/>
                <w:szCs w:val="22"/>
              </w:rPr>
              <w:t>28</w:t>
            </w:r>
            <w:r>
              <w:rPr>
                <w:b/>
                <w:sz w:val="22"/>
                <w:szCs w:val="22"/>
              </w:rPr>
              <w:t>.10.2016 г.</w:t>
            </w:r>
            <w:r>
              <w:rPr>
                <w:b/>
                <w:color w:val="000000"/>
                <w:sz w:val="22"/>
                <w:szCs w:val="22"/>
              </w:rPr>
              <w:t xml:space="preserve"> в письменной форме</w:t>
            </w:r>
          </w:p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 Отдел</w:t>
            </w:r>
            <w:r>
              <w:rPr>
                <w:b/>
                <w:sz w:val="22"/>
                <w:szCs w:val="22"/>
              </w:rPr>
              <w:t xml:space="preserve"> строительства и архитектуры администрации города Енисейска,  по адресу: </w:t>
            </w:r>
          </w:p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663180 Красноярский край, г. Енисейск, ул. Ленина, 124, </w:t>
            </w:r>
          </w:p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Факс, телефон: (39-195) 2-21-34, </w:t>
            </w:r>
          </w:p>
          <w:p w:rsidR="00310CD6" w:rsidRPr="00EC36B6" w:rsidRDefault="00310CD6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E</w:t>
            </w:r>
            <w:r w:rsidRPr="00EC36B6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mail</w:t>
            </w:r>
            <w:r w:rsidRPr="00EC36B6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  <w:u w:val="single"/>
              </w:rPr>
              <w:t>Е</w:t>
            </w:r>
            <w:proofErr w:type="spellStart"/>
            <w:r>
              <w:rPr>
                <w:b/>
                <w:sz w:val="22"/>
                <w:szCs w:val="22"/>
                <w:u w:val="single"/>
                <w:lang w:val="en-US"/>
              </w:rPr>
              <w:t>niseyskarhitek</w:t>
            </w:r>
            <w:proofErr w:type="spellEnd"/>
            <w:r w:rsidR="00AA2B93">
              <w:fldChar w:fldCharType="begin"/>
            </w:r>
            <w:r w:rsidR="00AA2B93">
              <w:instrText xml:space="preserve"> HYPERLINK "mailto:goradmin@eniseysk.krasnet.ru" </w:instrText>
            </w:r>
            <w:r w:rsidR="00AA2B93">
              <w:fldChar w:fldCharType="separate"/>
            </w:r>
            <w:r w:rsidRPr="00EC36B6">
              <w:rPr>
                <w:rStyle w:val="a3"/>
                <w:b/>
                <w:sz w:val="22"/>
                <w:szCs w:val="22"/>
              </w:rPr>
              <w:t xml:space="preserve">@ </w:t>
            </w:r>
            <w:r>
              <w:rPr>
                <w:rStyle w:val="a3"/>
                <w:b/>
                <w:sz w:val="22"/>
                <w:szCs w:val="22"/>
                <w:lang w:val="en-US"/>
              </w:rPr>
              <w:t>mail</w:t>
            </w:r>
            <w:r w:rsidRPr="00EC36B6">
              <w:rPr>
                <w:rStyle w:val="a3"/>
                <w:b/>
                <w:sz w:val="22"/>
                <w:szCs w:val="22"/>
              </w:rPr>
              <w:t>.</w:t>
            </w:r>
            <w:proofErr w:type="spellStart"/>
            <w:r>
              <w:rPr>
                <w:rStyle w:val="a3"/>
                <w:b/>
                <w:sz w:val="22"/>
                <w:szCs w:val="22"/>
                <w:lang w:val="en-US"/>
              </w:rPr>
              <w:t>ru</w:t>
            </w:r>
            <w:proofErr w:type="spellEnd"/>
            <w:r w:rsidR="00AA2B93">
              <w:rPr>
                <w:rStyle w:val="a3"/>
                <w:b/>
                <w:sz w:val="22"/>
                <w:szCs w:val="22"/>
                <w:lang w:val="en-US"/>
              </w:rPr>
              <w:fldChar w:fldCharType="end"/>
            </w:r>
          </w:p>
        </w:tc>
        <w:bookmarkStart w:id="0" w:name="_GoBack"/>
        <w:bookmarkEnd w:id="0"/>
      </w:tr>
      <w:tr w:rsidR="00310CD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Участники публичных слушаний 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PlusNormal"/>
              <w:jc w:val="both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жители города Енисейска, проживающие на территории, применительно к которой осуществляется подготовка проектов ее планировки и проектов ее межевания</w:t>
            </w:r>
          </w:p>
          <w:p w:rsidR="00310CD6" w:rsidRDefault="00310C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правообладатели земельных участков и объектов капитального строительства, расположенных на указанной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территории и смежных территориях;</w:t>
            </w:r>
          </w:p>
          <w:p w:rsidR="00310CD6" w:rsidRDefault="00310CD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 лица, законные интересы которых могут быть нарушены в связи с реализацией таких проектов.</w:t>
            </w:r>
          </w:p>
        </w:tc>
      </w:tr>
      <w:tr w:rsidR="00310CD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Регистрация участников публичных слушаний, проживающих на территории применительно к которой осуществляется подготовка проекта и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смежных с ней территориях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За 10 минут до начала открытого заседания публичных слушаний предъявляют документ, удостоверяющий личность </w:t>
            </w:r>
          </w:p>
        </w:tc>
      </w:tr>
      <w:tr w:rsidR="00310CD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Регистрация участников публичных слушаний, физических и юридических лиц (правообладателей земельных участков и объектов капитального строительства, расположенных на указанной территории и смежных с ней территориях; лиц, законные интересы которых могут быть нарушены в связи с реализацией  проекта)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10 минут до начала открытого заседания публичных слушаний физические лица предъявляют документ, удостоверяющий личность.</w:t>
            </w:r>
          </w:p>
          <w:p w:rsidR="00310CD6" w:rsidRDefault="00310C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Представители юридических лиц при регистрации предъявляют свидетельство о государственной регистрации юридического лица, документы, подтверждающие их полномочия, документы, удостоверяющие их личность.</w:t>
            </w:r>
          </w:p>
        </w:tc>
      </w:tr>
      <w:tr w:rsidR="00310CD6" w:rsidTr="00310CD6">
        <w:trPr>
          <w:trHeight w:val="375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Con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Порядок и место опубликования результатов публичных слушаний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CD6" w:rsidRDefault="00310CD6">
            <w:pPr>
              <w:pStyle w:val="5"/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Опубликовать результаты публичных слушаний в газете Енисейск-Плюс и разместить на официальном сайте города Енисейска, в срок не позднее семи дней со дня подписания заключения по результатам публичных слушаний.</w:t>
            </w:r>
          </w:p>
        </w:tc>
      </w:tr>
    </w:tbl>
    <w:p w:rsidR="00310CD6" w:rsidRDefault="00310CD6" w:rsidP="00310CD6">
      <w:pPr>
        <w:pStyle w:val="ConsNormal"/>
        <w:widowControl/>
        <w:ind w:firstLine="0"/>
        <w:jc w:val="both"/>
        <w:rPr>
          <w:rFonts w:ascii="Times New Roman" w:hAnsi="Times New Roman"/>
          <w:b/>
          <w:sz w:val="22"/>
          <w:szCs w:val="22"/>
        </w:rPr>
      </w:pPr>
    </w:p>
    <w:p w:rsidR="00310CD6" w:rsidRDefault="00310CD6" w:rsidP="00310CD6">
      <w:pPr>
        <w:rPr>
          <w:sz w:val="22"/>
          <w:szCs w:val="22"/>
        </w:rPr>
      </w:pPr>
    </w:p>
    <w:p w:rsidR="0076192E" w:rsidRDefault="0076192E"/>
    <w:sectPr w:rsidR="00761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47"/>
    <w:rsid w:val="00006F2D"/>
    <w:rsid w:val="0002378D"/>
    <w:rsid w:val="00024450"/>
    <w:rsid w:val="0004209E"/>
    <w:rsid w:val="000503AC"/>
    <w:rsid w:val="000536DA"/>
    <w:rsid w:val="00060E49"/>
    <w:rsid w:val="00071D84"/>
    <w:rsid w:val="00074B90"/>
    <w:rsid w:val="0007625D"/>
    <w:rsid w:val="00077707"/>
    <w:rsid w:val="000824C1"/>
    <w:rsid w:val="00087838"/>
    <w:rsid w:val="000B5AF6"/>
    <w:rsid w:val="000D17FD"/>
    <w:rsid w:val="000E202F"/>
    <w:rsid w:val="000F48CE"/>
    <w:rsid w:val="000F5FDF"/>
    <w:rsid w:val="0010227A"/>
    <w:rsid w:val="00105A13"/>
    <w:rsid w:val="00113DB0"/>
    <w:rsid w:val="0012333C"/>
    <w:rsid w:val="001301EF"/>
    <w:rsid w:val="00165D17"/>
    <w:rsid w:val="001734E8"/>
    <w:rsid w:val="001863B2"/>
    <w:rsid w:val="00187392"/>
    <w:rsid w:val="001B29FF"/>
    <w:rsid w:val="001D0A0D"/>
    <w:rsid w:val="001E3578"/>
    <w:rsid w:val="001F5A62"/>
    <w:rsid w:val="00200042"/>
    <w:rsid w:val="002137CA"/>
    <w:rsid w:val="00216078"/>
    <w:rsid w:val="00230B3F"/>
    <w:rsid w:val="00265731"/>
    <w:rsid w:val="00276F7E"/>
    <w:rsid w:val="0028067A"/>
    <w:rsid w:val="0028144F"/>
    <w:rsid w:val="002835CB"/>
    <w:rsid w:val="0029135F"/>
    <w:rsid w:val="002963CE"/>
    <w:rsid w:val="002B2F41"/>
    <w:rsid w:val="002B55F3"/>
    <w:rsid w:val="002C7DF0"/>
    <w:rsid w:val="002F75A2"/>
    <w:rsid w:val="00310CD6"/>
    <w:rsid w:val="00313D86"/>
    <w:rsid w:val="00326E76"/>
    <w:rsid w:val="00357ED5"/>
    <w:rsid w:val="0037057D"/>
    <w:rsid w:val="00373193"/>
    <w:rsid w:val="00373C2B"/>
    <w:rsid w:val="0037524F"/>
    <w:rsid w:val="003834B4"/>
    <w:rsid w:val="00384116"/>
    <w:rsid w:val="003B25A4"/>
    <w:rsid w:val="003E0665"/>
    <w:rsid w:val="003E237A"/>
    <w:rsid w:val="003F0716"/>
    <w:rsid w:val="004014B3"/>
    <w:rsid w:val="00405091"/>
    <w:rsid w:val="00406874"/>
    <w:rsid w:val="00421D13"/>
    <w:rsid w:val="0043125D"/>
    <w:rsid w:val="004348FF"/>
    <w:rsid w:val="00444AFE"/>
    <w:rsid w:val="004532B9"/>
    <w:rsid w:val="0046314E"/>
    <w:rsid w:val="00471B85"/>
    <w:rsid w:val="004B7D62"/>
    <w:rsid w:val="004C24B9"/>
    <w:rsid w:val="0050136C"/>
    <w:rsid w:val="0053193E"/>
    <w:rsid w:val="00532DDC"/>
    <w:rsid w:val="00557AC7"/>
    <w:rsid w:val="00560DF9"/>
    <w:rsid w:val="00563664"/>
    <w:rsid w:val="0056620B"/>
    <w:rsid w:val="00570666"/>
    <w:rsid w:val="0057310D"/>
    <w:rsid w:val="00577F21"/>
    <w:rsid w:val="00587B5E"/>
    <w:rsid w:val="0059474F"/>
    <w:rsid w:val="005A5945"/>
    <w:rsid w:val="005C3E7B"/>
    <w:rsid w:val="005C49D0"/>
    <w:rsid w:val="005C6937"/>
    <w:rsid w:val="005D7C3A"/>
    <w:rsid w:val="005E0E3C"/>
    <w:rsid w:val="005E4AC4"/>
    <w:rsid w:val="005E70BB"/>
    <w:rsid w:val="00604B6E"/>
    <w:rsid w:val="00613F2A"/>
    <w:rsid w:val="00625F8A"/>
    <w:rsid w:val="0063014F"/>
    <w:rsid w:val="006552FD"/>
    <w:rsid w:val="0066725E"/>
    <w:rsid w:val="00696616"/>
    <w:rsid w:val="006A2733"/>
    <w:rsid w:val="006C107F"/>
    <w:rsid w:val="006C113B"/>
    <w:rsid w:val="006E0608"/>
    <w:rsid w:val="006E7354"/>
    <w:rsid w:val="006F3C4B"/>
    <w:rsid w:val="00700A73"/>
    <w:rsid w:val="007067AF"/>
    <w:rsid w:val="007271F5"/>
    <w:rsid w:val="0073022A"/>
    <w:rsid w:val="00737CE5"/>
    <w:rsid w:val="00737F9C"/>
    <w:rsid w:val="0076192E"/>
    <w:rsid w:val="00772F53"/>
    <w:rsid w:val="00774F9F"/>
    <w:rsid w:val="00785847"/>
    <w:rsid w:val="0079314B"/>
    <w:rsid w:val="00795B21"/>
    <w:rsid w:val="00796118"/>
    <w:rsid w:val="007A1D19"/>
    <w:rsid w:val="007A66AF"/>
    <w:rsid w:val="007B017E"/>
    <w:rsid w:val="007B02B4"/>
    <w:rsid w:val="007B09D7"/>
    <w:rsid w:val="007C0D0C"/>
    <w:rsid w:val="007C7BC6"/>
    <w:rsid w:val="007D70A0"/>
    <w:rsid w:val="007E2441"/>
    <w:rsid w:val="007E5781"/>
    <w:rsid w:val="0080642E"/>
    <w:rsid w:val="00812FA9"/>
    <w:rsid w:val="0081554A"/>
    <w:rsid w:val="00827378"/>
    <w:rsid w:val="00830C16"/>
    <w:rsid w:val="0084149F"/>
    <w:rsid w:val="00846608"/>
    <w:rsid w:val="008617F8"/>
    <w:rsid w:val="008642EE"/>
    <w:rsid w:val="008717A5"/>
    <w:rsid w:val="008759EF"/>
    <w:rsid w:val="00895FB8"/>
    <w:rsid w:val="008A6A73"/>
    <w:rsid w:val="008B3121"/>
    <w:rsid w:val="008B603B"/>
    <w:rsid w:val="008D0489"/>
    <w:rsid w:val="008D428F"/>
    <w:rsid w:val="008E3725"/>
    <w:rsid w:val="008E67F1"/>
    <w:rsid w:val="008F2EB6"/>
    <w:rsid w:val="008F4D63"/>
    <w:rsid w:val="00900FA1"/>
    <w:rsid w:val="00902C4D"/>
    <w:rsid w:val="009212F9"/>
    <w:rsid w:val="00926DB1"/>
    <w:rsid w:val="00931778"/>
    <w:rsid w:val="00936AA4"/>
    <w:rsid w:val="00937DC8"/>
    <w:rsid w:val="00946DF0"/>
    <w:rsid w:val="009632ED"/>
    <w:rsid w:val="00976D63"/>
    <w:rsid w:val="0098373D"/>
    <w:rsid w:val="00994387"/>
    <w:rsid w:val="009A347C"/>
    <w:rsid w:val="009A5BBF"/>
    <w:rsid w:val="009B1651"/>
    <w:rsid w:val="009C04D5"/>
    <w:rsid w:val="009C2AEE"/>
    <w:rsid w:val="009C61DA"/>
    <w:rsid w:val="009C7F1F"/>
    <w:rsid w:val="009D6521"/>
    <w:rsid w:val="009D692A"/>
    <w:rsid w:val="00A051BD"/>
    <w:rsid w:val="00A215C9"/>
    <w:rsid w:val="00A26E1F"/>
    <w:rsid w:val="00A3026C"/>
    <w:rsid w:val="00A350DB"/>
    <w:rsid w:val="00A427BF"/>
    <w:rsid w:val="00A61B74"/>
    <w:rsid w:val="00A67953"/>
    <w:rsid w:val="00A70442"/>
    <w:rsid w:val="00A74FE9"/>
    <w:rsid w:val="00A80253"/>
    <w:rsid w:val="00A96A66"/>
    <w:rsid w:val="00AA2B93"/>
    <w:rsid w:val="00AA3321"/>
    <w:rsid w:val="00AB5A0A"/>
    <w:rsid w:val="00AC0DB0"/>
    <w:rsid w:val="00AE374F"/>
    <w:rsid w:val="00AF1425"/>
    <w:rsid w:val="00AF5BA5"/>
    <w:rsid w:val="00B01F0C"/>
    <w:rsid w:val="00B01FCC"/>
    <w:rsid w:val="00B04217"/>
    <w:rsid w:val="00B30134"/>
    <w:rsid w:val="00B44152"/>
    <w:rsid w:val="00B57571"/>
    <w:rsid w:val="00B708F2"/>
    <w:rsid w:val="00B74433"/>
    <w:rsid w:val="00B76E10"/>
    <w:rsid w:val="00B8002A"/>
    <w:rsid w:val="00B806A0"/>
    <w:rsid w:val="00B84CF9"/>
    <w:rsid w:val="00B90D8A"/>
    <w:rsid w:val="00B912F7"/>
    <w:rsid w:val="00B9721F"/>
    <w:rsid w:val="00BA4559"/>
    <w:rsid w:val="00BA5A6B"/>
    <w:rsid w:val="00BC7187"/>
    <w:rsid w:val="00BC7C68"/>
    <w:rsid w:val="00BE408D"/>
    <w:rsid w:val="00BF4E8E"/>
    <w:rsid w:val="00C10D8E"/>
    <w:rsid w:val="00C26CE1"/>
    <w:rsid w:val="00C41D1E"/>
    <w:rsid w:val="00C42D0E"/>
    <w:rsid w:val="00C43FC1"/>
    <w:rsid w:val="00C64811"/>
    <w:rsid w:val="00C77DCE"/>
    <w:rsid w:val="00C86043"/>
    <w:rsid w:val="00C91BEC"/>
    <w:rsid w:val="00C949CA"/>
    <w:rsid w:val="00CA6ABC"/>
    <w:rsid w:val="00CB41DC"/>
    <w:rsid w:val="00CD32A9"/>
    <w:rsid w:val="00CE4BF6"/>
    <w:rsid w:val="00CE7F4E"/>
    <w:rsid w:val="00CF403A"/>
    <w:rsid w:val="00D01306"/>
    <w:rsid w:val="00D033FD"/>
    <w:rsid w:val="00D04553"/>
    <w:rsid w:val="00D11A28"/>
    <w:rsid w:val="00D3335C"/>
    <w:rsid w:val="00D36A61"/>
    <w:rsid w:val="00D6113B"/>
    <w:rsid w:val="00D77270"/>
    <w:rsid w:val="00D87BBD"/>
    <w:rsid w:val="00D87D5E"/>
    <w:rsid w:val="00D9276E"/>
    <w:rsid w:val="00D95DBC"/>
    <w:rsid w:val="00DA00F1"/>
    <w:rsid w:val="00DB5E24"/>
    <w:rsid w:val="00DC3767"/>
    <w:rsid w:val="00DD266A"/>
    <w:rsid w:val="00DE24E5"/>
    <w:rsid w:val="00DF2241"/>
    <w:rsid w:val="00DF478A"/>
    <w:rsid w:val="00E0115D"/>
    <w:rsid w:val="00E01B59"/>
    <w:rsid w:val="00E02043"/>
    <w:rsid w:val="00E04F7D"/>
    <w:rsid w:val="00E10A35"/>
    <w:rsid w:val="00E172C7"/>
    <w:rsid w:val="00E254FE"/>
    <w:rsid w:val="00EB0C99"/>
    <w:rsid w:val="00EC36B6"/>
    <w:rsid w:val="00EC3E0F"/>
    <w:rsid w:val="00ED043A"/>
    <w:rsid w:val="00ED1571"/>
    <w:rsid w:val="00ED6561"/>
    <w:rsid w:val="00ED695D"/>
    <w:rsid w:val="00EE75A3"/>
    <w:rsid w:val="00EF21B0"/>
    <w:rsid w:val="00EF64EE"/>
    <w:rsid w:val="00F07980"/>
    <w:rsid w:val="00F16478"/>
    <w:rsid w:val="00F17690"/>
    <w:rsid w:val="00F25AB9"/>
    <w:rsid w:val="00F40790"/>
    <w:rsid w:val="00F42109"/>
    <w:rsid w:val="00F42BA3"/>
    <w:rsid w:val="00F50CEA"/>
    <w:rsid w:val="00F51164"/>
    <w:rsid w:val="00F73938"/>
    <w:rsid w:val="00F81511"/>
    <w:rsid w:val="00F82303"/>
    <w:rsid w:val="00F8344B"/>
    <w:rsid w:val="00FB5014"/>
    <w:rsid w:val="00FC13B6"/>
    <w:rsid w:val="00FC181C"/>
    <w:rsid w:val="00FD142F"/>
    <w:rsid w:val="00FD5AC7"/>
    <w:rsid w:val="00FE28B2"/>
    <w:rsid w:val="00FE46D9"/>
    <w:rsid w:val="00FF1B9A"/>
    <w:rsid w:val="00FF2A91"/>
    <w:rsid w:val="00FF3805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10CD6"/>
    <w:pPr>
      <w:keepNext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0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310CD6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310CD6"/>
    <w:pPr>
      <w:ind w:firstLine="1134"/>
      <w:jc w:val="both"/>
    </w:pPr>
  </w:style>
  <w:style w:type="character" w:customStyle="1" w:styleId="30">
    <w:name w:val="Основной текст с отступом 3 Знак"/>
    <w:basedOn w:val="a0"/>
    <w:link w:val="3"/>
    <w:rsid w:val="0031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10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10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C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10CD6"/>
    <w:pPr>
      <w:keepNext/>
      <w:jc w:val="both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0C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310CD6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310CD6"/>
    <w:pPr>
      <w:ind w:firstLine="1134"/>
      <w:jc w:val="both"/>
    </w:pPr>
  </w:style>
  <w:style w:type="character" w:customStyle="1" w:styleId="30">
    <w:name w:val="Основной текст с отступом 3 Знак"/>
    <w:basedOn w:val="a0"/>
    <w:link w:val="3"/>
    <w:rsid w:val="00310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10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310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iseysk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2016-10-07T04:14:00Z</dcterms:created>
  <dcterms:modified xsi:type="dcterms:W3CDTF">2016-10-10T06:59:00Z</dcterms:modified>
</cp:coreProperties>
</file>