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FC9" w:rsidRPr="00334FC9" w:rsidRDefault="00C21E9E" w:rsidP="00334FC9">
      <w:pPr>
        <w:spacing w:after="0" w:line="240" w:lineRule="auto"/>
        <w:jc w:val="center"/>
        <w:rPr>
          <w:rFonts w:ascii="Times New Roman" w:eastAsia="Times New Roman" w:hAnsi="Times New Roman" w:cs="Times New Roman"/>
          <w:b/>
          <w:bCs/>
          <w:spacing w:val="1"/>
          <w:sz w:val="32"/>
          <w:szCs w:val="32"/>
          <w:lang w:eastAsia="ru-RU"/>
        </w:rPr>
      </w:pPr>
      <w:r>
        <w:rPr>
          <w:rFonts w:ascii="Times New Roman" w:eastAsia="Times New Roman" w:hAnsi="Times New Roman" w:cs="Times New Roman"/>
          <w:b/>
          <w:bCs/>
          <w:noProof/>
          <w:spacing w:val="1"/>
          <w:sz w:val="32"/>
          <w:szCs w:val="32"/>
          <w:lang w:eastAsia="ru-RU"/>
        </w:rPr>
        <w:drawing>
          <wp:anchor distT="0" distB="0" distL="114300" distR="114300" simplePos="0" relativeHeight="251723776" behindDoc="0" locked="0" layoutInCell="1" allowOverlap="1">
            <wp:simplePos x="0" y="0"/>
            <wp:positionH relativeFrom="column">
              <wp:posOffset>2719705</wp:posOffset>
            </wp:positionH>
            <wp:positionV relativeFrom="paragraph">
              <wp:posOffset>0</wp:posOffset>
            </wp:positionV>
            <wp:extent cx="527685" cy="651510"/>
            <wp:effectExtent l="0" t="0" r="5715" b="0"/>
            <wp:wrapTopAndBottom/>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pic:spPr>
                </pic:pic>
              </a:graphicData>
            </a:graphic>
            <wp14:sizeRelH relativeFrom="page">
              <wp14:pctWidth>0</wp14:pctWidth>
            </wp14:sizeRelH>
            <wp14:sizeRelV relativeFrom="page">
              <wp14:pctHeight>0</wp14:pctHeight>
            </wp14:sizeRelV>
          </wp:anchor>
        </w:drawing>
      </w:r>
      <w:r w:rsidR="00334FC9" w:rsidRPr="00334FC9">
        <w:rPr>
          <w:rFonts w:ascii="Times New Roman" w:eastAsia="Times New Roman" w:hAnsi="Times New Roman" w:cs="Times New Roman"/>
          <w:b/>
          <w:bCs/>
          <w:spacing w:val="1"/>
          <w:sz w:val="32"/>
          <w:szCs w:val="32"/>
          <w:lang w:eastAsia="ru-RU"/>
        </w:rPr>
        <w:t>АДМИНИСТРАЦИЯ ГОРОДА ЕНИСЕЙСКА</w:t>
      </w:r>
    </w:p>
    <w:p w:rsidR="00334FC9" w:rsidRPr="00334FC9" w:rsidRDefault="00334FC9" w:rsidP="00334FC9">
      <w:pPr>
        <w:spacing w:after="0" w:line="240" w:lineRule="auto"/>
        <w:jc w:val="center"/>
        <w:rPr>
          <w:rFonts w:ascii="Times New Roman" w:eastAsia="Times New Roman" w:hAnsi="Times New Roman" w:cs="Times New Roman"/>
          <w:bCs/>
          <w:sz w:val="32"/>
          <w:szCs w:val="32"/>
          <w:lang w:eastAsia="ru-RU"/>
        </w:rPr>
      </w:pPr>
      <w:r w:rsidRPr="00334FC9">
        <w:rPr>
          <w:rFonts w:ascii="Times New Roman" w:eastAsia="Times New Roman" w:hAnsi="Times New Roman" w:cs="Times New Roman"/>
          <w:bCs/>
          <w:spacing w:val="1"/>
          <w:sz w:val="32"/>
          <w:szCs w:val="32"/>
          <w:lang w:eastAsia="ru-RU"/>
        </w:rPr>
        <w:t>Красноярского края</w:t>
      </w:r>
    </w:p>
    <w:p w:rsidR="00334FC9" w:rsidRPr="00334FC9" w:rsidRDefault="00334FC9" w:rsidP="00334FC9">
      <w:pPr>
        <w:spacing w:after="0" w:line="240" w:lineRule="auto"/>
        <w:jc w:val="center"/>
        <w:rPr>
          <w:rFonts w:ascii="Times New Roman" w:eastAsia="Times New Roman" w:hAnsi="Times New Roman" w:cs="Times New Roman"/>
          <w:b/>
          <w:bCs/>
          <w:spacing w:val="-1"/>
          <w:sz w:val="32"/>
          <w:szCs w:val="32"/>
          <w:lang w:eastAsia="ru-RU"/>
        </w:rPr>
      </w:pPr>
    </w:p>
    <w:p w:rsidR="00334FC9" w:rsidRDefault="00334FC9" w:rsidP="00334FC9">
      <w:pPr>
        <w:spacing w:after="0" w:line="240" w:lineRule="auto"/>
        <w:jc w:val="center"/>
        <w:rPr>
          <w:rFonts w:ascii="Times New Roman" w:eastAsia="Times New Roman" w:hAnsi="Times New Roman" w:cs="Times New Roman"/>
          <w:b/>
          <w:bCs/>
          <w:spacing w:val="-1"/>
          <w:sz w:val="44"/>
          <w:szCs w:val="44"/>
          <w:lang w:eastAsia="ru-RU"/>
        </w:rPr>
      </w:pPr>
      <w:r w:rsidRPr="00334FC9">
        <w:rPr>
          <w:rFonts w:ascii="Times New Roman" w:eastAsia="Times New Roman" w:hAnsi="Times New Roman" w:cs="Times New Roman"/>
          <w:b/>
          <w:bCs/>
          <w:spacing w:val="-1"/>
          <w:sz w:val="44"/>
          <w:szCs w:val="44"/>
          <w:lang w:eastAsia="ru-RU"/>
        </w:rPr>
        <w:t>ПОСТАНОВЛЕНИЕ</w:t>
      </w:r>
    </w:p>
    <w:p w:rsidR="00C21E9E" w:rsidRDefault="00C21E9E" w:rsidP="00334FC9">
      <w:pPr>
        <w:spacing w:after="0" w:line="240" w:lineRule="auto"/>
        <w:jc w:val="center"/>
        <w:rPr>
          <w:rFonts w:ascii="Times New Roman" w:eastAsia="Times New Roman" w:hAnsi="Times New Roman" w:cs="Times New Roman"/>
          <w:b/>
          <w:bCs/>
          <w:spacing w:val="-1"/>
          <w:sz w:val="44"/>
          <w:szCs w:val="44"/>
          <w:lang w:eastAsia="ru-RU"/>
        </w:rPr>
      </w:pPr>
    </w:p>
    <w:p w:rsidR="00334FC9" w:rsidRDefault="00C21E9E" w:rsidP="00334FC9">
      <w:pPr>
        <w:spacing w:after="0" w:line="240" w:lineRule="auto"/>
        <w:jc w:val="both"/>
        <w:rPr>
          <w:rFonts w:ascii="Times New Roman" w:eastAsia="Times New Roman" w:hAnsi="Times New Roman" w:cs="Times New Roman"/>
          <w:sz w:val="28"/>
          <w:szCs w:val="24"/>
          <w:lang w:eastAsia="ru-RU"/>
        </w:rPr>
      </w:pPr>
      <w:proofErr w:type="gramStart"/>
      <w:r w:rsidRPr="00C21E9E">
        <w:rPr>
          <w:rFonts w:ascii="Times New Roman" w:eastAsia="Times New Roman" w:hAnsi="Times New Roman" w:cs="Times New Roman"/>
          <w:sz w:val="28"/>
          <w:szCs w:val="24"/>
          <w:lang w:eastAsia="ru-RU"/>
        </w:rPr>
        <w:t>«</w:t>
      </w:r>
      <w:r w:rsidR="00C868D2">
        <w:rPr>
          <w:rFonts w:ascii="Times New Roman" w:eastAsia="Times New Roman" w:hAnsi="Times New Roman" w:cs="Times New Roman"/>
          <w:sz w:val="28"/>
          <w:szCs w:val="24"/>
          <w:lang w:eastAsia="ru-RU"/>
        </w:rPr>
        <w:t xml:space="preserve"> 02</w:t>
      </w:r>
      <w:proofErr w:type="gramEnd"/>
      <w:r w:rsidRPr="00C21E9E">
        <w:rPr>
          <w:rFonts w:ascii="Times New Roman" w:eastAsia="Times New Roman" w:hAnsi="Times New Roman" w:cs="Times New Roman"/>
          <w:sz w:val="28"/>
          <w:szCs w:val="24"/>
          <w:lang w:eastAsia="ru-RU"/>
        </w:rPr>
        <w:t>_»__</w:t>
      </w:r>
      <w:r w:rsidR="00C868D2">
        <w:rPr>
          <w:rFonts w:ascii="Times New Roman" w:eastAsia="Times New Roman" w:hAnsi="Times New Roman" w:cs="Times New Roman"/>
          <w:sz w:val="28"/>
          <w:szCs w:val="24"/>
          <w:lang w:eastAsia="ru-RU"/>
        </w:rPr>
        <w:t>03</w:t>
      </w:r>
      <w:r w:rsidRPr="00C21E9E">
        <w:rPr>
          <w:rFonts w:ascii="Times New Roman" w:eastAsia="Times New Roman" w:hAnsi="Times New Roman" w:cs="Times New Roman"/>
          <w:sz w:val="28"/>
          <w:szCs w:val="24"/>
          <w:lang w:eastAsia="ru-RU"/>
        </w:rPr>
        <w:t xml:space="preserve">_____2023г.                      г. Енисейск                        </w:t>
      </w:r>
      <w:r w:rsidR="00C868D2">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w:t>
      </w:r>
      <w:proofErr w:type="gramStart"/>
      <w:r w:rsidRPr="00C21E9E">
        <w:rPr>
          <w:rFonts w:ascii="Times New Roman" w:eastAsia="Times New Roman" w:hAnsi="Times New Roman" w:cs="Times New Roman"/>
          <w:sz w:val="28"/>
          <w:szCs w:val="24"/>
          <w:lang w:eastAsia="ru-RU"/>
        </w:rPr>
        <w:t xml:space="preserve">№ </w:t>
      </w:r>
      <w:r w:rsidR="00C868D2">
        <w:rPr>
          <w:rFonts w:ascii="Times New Roman" w:eastAsia="Times New Roman" w:hAnsi="Times New Roman" w:cs="Times New Roman"/>
          <w:sz w:val="28"/>
          <w:szCs w:val="24"/>
          <w:lang w:eastAsia="ru-RU"/>
        </w:rPr>
        <w:t xml:space="preserve"> 59</w:t>
      </w:r>
      <w:proofErr w:type="gramEnd"/>
      <w:r w:rsidRPr="00C21E9E">
        <w:rPr>
          <w:rFonts w:ascii="Times New Roman" w:eastAsia="Times New Roman" w:hAnsi="Times New Roman" w:cs="Times New Roman"/>
          <w:sz w:val="28"/>
          <w:szCs w:val="24"/>
          <w:lang w:eastAsia="ru-RU"/>
        </w:rPr>
        <w:t>-п</w:t>
      </w:r>
    </w:p>
    <w:p w:rsidR="00662BF8" w:rsidRDefault="00662BF8" w:rsidP="00334FC9">
      <w:pPr>
        <w:spacing w:after="0" w:line="240" w:lineRule="auto"/>
        <w:jc w:val="both"/>
        <w:rPr>
          <w:rFonts w:ascii="Times New Roman" w:eastAsia="Times New Roman" w:hAnsi="Times New Roman" w:cs="Times New Roman"/>
          <w:sz w:val="28"/>
          <w:szCs w:val="24"/>
          <w:lang w:eastAsia="ru-RU"/>
        </w:rPr>
      </w:pPr>
    </w:p>
    <w:p w:rsidR="00662BF8" w:rsidRPr="00334FC9" w:rsidRDefault="00662BF8" w:rsidP="00334FC9">
      <w:pPr>
        <w:spacing w:after="0" w:line="240" w:lineRule="auto"/>
        <w:jc w:val="both"/>
        <w:rPr>
          <w:rFonts w:ascii="Times New Roman" w:eastAsia="Times New Roman" w:hAnsi="Times New Roman" w:cs="Times New Roman"/>
          <w:sz w:val="28"/>
          <w:szCs w:val="24"/>
          <w:lang w:eastAsia="ru-RU"/>
        </w:rPr>
      </w:pPr>
    </w:p>
    <w:p w:rsidR="00A04A34" w:rsidRPr="001D6E6C" w:rsidRDefault="00334FC9" w:rsidP="00334FC9">
      <w:pPr>
        <w:spacing w:after="0" w:line="240" w:lineRule="auto"/>
        <w:jc w:val="both"/>
        <w:rPr>
          <w:rFonts w:ascii="Times New Roman" w:eastAsia="Times New Roman" w:hAnsi="Times New Roman" w:cs="Times New Roman"/>
          <w:spacing w:val="1"/>
          <w:sz w:val="28"/>
          <w:szCs w:val="28"/>
          <w:lang w:eastAsia="ru-RU"/>
        </w:rPr>
      </w:pPr>
      <w:r w:rsidRPr="00334FC9">
        <w:rPr>
          <w:rFonts w:ascii="Times New Roman" w:eastAsia="Times New Roman" w:hAnsi="Times New Roman" w:cs="Times New Roman"/>
          <w:spacing w:val="1"/>
          <w:sz w:val="28"/>
          <w:szCs w:val="28"/>
          <w:lang w:eastAsia="ru-RU"/>
        </w:rPr>
        <w:t>Об</w:t>
      </w:r>
      <w:r w:rsidR="00A04A34">
        <w:rPr>
          <w:rFonts w:ascii="Times New Roman" w:eastAsia="Times New Roman" w:hAnsi="Times New Roman" w:cs="Times New Roman"/>
          <w:spacing w:val="1"/>
          <w:sz w:val="28"/>
          <w:szCs w:val="28"/>
          <w:lang w:eastAsia="ru-RU"/>
        </w:rPr>
        <w:t xml:space="preserve"> утверждении </w:t>
      </w:r>
      <w:r w:rsidR="007D7EF8">
        <w:rPr>
          <w:rFonts w:ascii="Times New Roman" w:eastAsia="Times New Roman" w:hAnsi="Times New Roman" w:cs="Times New Roman"/>
          <w:spacing w:val="1"/>
          <w:sz w:val="28"/>
          <w:szCs w:val="28"/>
          <w:lang w:eastAsia="ru-RU"/>
        </w:rPr>
        <w:t>р</w:t>
      </w:r>
      <w:r w:rsidR="001D6E6C">
        <w:rPr>
          <w:rFonts w:ascii="Times New Roman" w:eastAsia="Times New Roman" w:hAnsi="Times New Roman" w:cs="Times New Roman"/>
          <w:spacing w:val="1"/>
          <w:sz w:val="28"/>
          <w:szCs w:val="28"/>
          <w:lang w:eastAsia="ru-RU"/>
        </w:rPr>
        <w:t>езультат</w:t>
      </w:r>
      <w:r w:rsidR="00DB5EDD">
        <w:rPr>
          <w:rFonts w:ascii="Times New Roman" w:eastAsia="Times New Roman" w:hAnsi="Times New Roman" w:cs="Times New Roman"/>
          <w:spacing w:val="1"/>
          <w:sz w:val="28"/>
          <w:szCs w:val="28"/>
          <w:lang w:eastAsia="ru-RU"/>
        </w:rPr>
        <w:t>ов</w:t>
      </w:r>
      <w:r w:rsidR="007D7EF8">
        <w:rPr>
          <w:rFonts w:ascii="Times New Roman" w:eastAsia="Times New Roman" w:hAnsi="Times New Roman" w:cs="Times New Roman"/>
          <w:spacing w:val="1"/>
          <w:sz w:val="28"/>
          <w:szCs w:val="28"/>
          <w:lang w:eastAsia="ru-RU"/>
        </w:rPr>
        <w:t xml:space="preserve"> оценки эффективности муниципальн</w:t>
      </w:r>
      <w:r w:rsidR="007513B2">
        <w:rPr>
          <w:rFonts w:ascii="Times New Roman" w:eastAsia="Times New Roman" w:hAnsi="Times New Roman" w:cs="Times New Roman"/>
          <w:spacing w:val="1"/>
          <w:sz w:val="28"/>
          <w:szCs w:val="28"/>
          <w:lang w:eastAsia="ru-RU"/>
        </w:rPr>
        <w:t>ых</w:t>
      </w:r>
      <w:r w:rsidR="007D7EF8">
        <w:rPr>
          <w:rFonts w:ascii="Times New Roman" w:eastAsia="Times New Roman" w:hAnsi="Times New Roman" w:cs="Times New Roman"/>
          <w:spacing w:val="1"/>
          <w:sz w:val="28"/>
          <w:szCs w:val="28"/>
          <w:lang w:eastAsia="ru-RU"/>
        </w:rPr>
        <w:t xml:space="preserve"> программ</w:t>
      </w:r>
      <w:r w:rsidR="007513B2">
        <w:rPr>
          <w:rFonts w:ascii="Times New Roman" w:eastAsia="Times New Roman" w:hAnsi="Times New Roman" w:cs="Times New Roman"/>
          <w:spacing w:val="1"/>
          <w:sz w:val="28"/>
          <w:szCs w:val="28"/>
          <w:lang w:eastAsia="ru-RU"/>
        </w:rPr>
        <w:t xml:space="preserve"> города Енисейска</w:t>
      </w:r>
      <w:r w:rsidR="00DB5EDD">
        <w:rPr>
          <w:rFonts w:ascii="Times New Roman" w:eastAsia="Times New Roman" w:hAnsi="Times New Roman" w:cs="Times New Roman"/>
          <w:spacing w:val="1"/>
          <w:sz w:val="28"/>
          <w:szCs w:val="28"/>
          <w:lang w:eastAsia="ru-RU"/>
        </w:rPr>
        <w:t xml:space="preserve"> </w:t>
      </w:r>
      <w:r w:rsidR="00FF58DA">
        <w:rPr>
          <w:rFonts w:ascii="Times New Roman" w:eastAsia="Times New Roman" w:hAnsi="Times New Roman" w:cs="Times New Roman"/>
          <w:spacing w:val="1"/>
          <w:sz w:val="28"/>
          <w:szCs w:val="28"/>
          <w:lang w:eastAsia="ru-RU"/>
        </w:rPr>
        <w:t>за 2022 год</w:t>
      </w:r>
    </w:p>
    <w:p w:rsidR="00334FC9" w:rsidRDefault="00334FC9" w:rsidP="00334FC9">
      <w:pPr>
        <w:spacing w:after="0" w:line="240" w:lineRule="auto"/>
        <w:jc w:val="both"/>
        <w:rPr>
          <w:rFonts w:ascii="Times New Roman" w:eastAsia="Times New Roman" w:hAnsi="Times New Roman" w:cs="Times New Roman"/>
          <w:spacing w:val="-1"/>
          <w:sz w:val="28"/>
          <w:szCs w:val="28"/>
          <w:lang w:eastAsia="ru-RU"/>
        </w:rPr>
      </w:pPr>
    </w:p>
    <w:p w:rsidR="00662BF8" w:rsidRDefault="00662BF8" w:rsidP="00334FC9">
      <w:pPr>
        <w:spacing w:after="0" w:line="240" w:lineRule="auto"/>
        <w:jc w:val="both"/>
        <w:rPr>
          <w:rFonts w:ascii="Times New Roman" w:eastAsia="Times New Roman" w:hAnsi="Times New Roman" w:cs="Times New Roman"/>
          <w:spacing w:val="-1"/>
          <w:sz w:val="28"/>
          <w:szCs w:val="28"/>
          <w:lang w:eastAsia="ru-RU"/>
        </w:rPr>
      </w:pPr>
    </w:p>
    <w:p w:rsidR="00334FC9" w:rsidRPr="00334FC9" w:rsidRDefault="00334FC9" w:rsidP="004A7CC0">
      <w:pPr>
        <w:spacing w:after="0" w:line="240" w:lineRule="auto"/>
        <w:jc w:val="both"/>
        <w:rPr>
          <w:rFonts w:ascii="Times New Roman" w:eastAsia="Times New Roman" w:hAnsi="Times New Roman" w:cs="Times New Roman"/>
          <w:spacing w:val="1"/>
          <w:sz w:val="28"/>
          <w:szCs w:val="28"/>
          <w:lang w:eastAsia="ru-RU"/>
        </w:rPr>
      </w:pPr>
      <w:r w:rsidRPr="00334FC9">
        <w:rPr>
          <w:rFonts w:ascii="Times New Roman" w:eastAsia="Times New Roman" w:hAnsi="Times New Roman" w:cs="Times New Roman"/>
          <w:spacing w:val="-1"/>
          <w:sz w:val="28"/>
          <w:szCs w:val="28"/>
          <w:lang w:eastAsia="ru-RU"/>
        </w:rPr>
        <w:tab/>
      </w:r>
      <w:r w:rsidR="003E3F8C">
        <w:rPr>
          <w:rFonts w:ascii="Times New Roman" w:eastAsia="Times New Roman" w:hAnsi="Times New Roman" w:cs="Times New Roman"/>
          <w:spacing w:val="-1"/>
          <w:sz w:val="28"/>
          <w:szCs w:val="28"/>
          <w:lang w:eastAsia="ru-RU"/>
        </w:rPr>
        <w:t xml:space="preserve">В соответствии </w:t>
      </w:r>
      <w:r w:rsidR="001D6E6C">
        <w:rPr>
          <w:rFonts w:ascii="Times New Roman" w:eastAsia="Times New Roman" w:hAnsi="Times New Roman" w:cs="Times New Roman"/>
          <w:spacing w:val="-1"/>
          <w:sz w:val="28"/>
          <w:szCs w:val="28"/>
          <w:lang w:eastAsia="ru-RU"/>
        </w:rPr>
        <w:t>с Положениями статьи 179 Бюджетного Кодекса РФ, положениями постановления администрации города Енисейска от 02.06.2015 №95-п «Об утверждении Порядка оценки эффективности реализации муниципальных программ г. Енисейска»</w:t>
      </w:r>
      <w:r w:rsidR="00765981">
        <w:rPr>
          <w:rFonts w:ascii="Times New Roman" w:eastAsia="Times New Roman" w:hAnsi="Times New Roman" w:cs="Times New Roman"/>
          <w:spacing w:val="-1"/>
          <w:sz w:val="28"/>
          <w:szCs w:val="28"/>
          <w:lang w:eastAsia="ru-RU"/>
        </w:rPr>
        <w:t xml:space="preserve">, </w:t>
      </w:r>
      <w:r w:rsidR="00CF06B3">
        <w:rPr>
          <w:rFonts w:ascii="Times New Roman" w:eastAsia="Times New Roman" w:hAnsi="Times New Roman" w:cs="Times New Roman"/>
          <w:spacing w:val="1"/>
          <w:sz w:val="28"/>
          <w:szCs w:val="28"/>
          <w:lang w:eastAsia="ru-RU"/>
        </w:rPr>
        <w:t>н</w:t>
      </w:r>
      <w:r w:rsidRPr="00334FC9">
        <w:rPr>
          <w:rFonts w:ascii="Times New Roman" w:eastAsia="Times New Roman" w:hAnsi="Times New Roman" w:cs="Times New Roman"/>
          <w:spacing w:val="1"/>
          <w:sz w:val="28"/>
          <w:szCs w:val="28"/>
          <w:lang w:eastAsia="ru-RU"/>
        </w:rPr>
        <w:t xml:space="preserve">а основании статей </w:t>
      </w:r>
      <w:r w:rsidRPr="00334FC9">
        <w:rPr>
          <w:rFonts w:ascii="Times New Roman" w:eastAsia="Times New Roman" w:hAnsi="Times New Roman" w:cs="Times New Roman"/>
          <w:sz w:val="28"/>
          <w:szCs w:val="28"/>
          <w:lang w:eastAsia="ru-RU"/>
        </w:rPr>
        <w:t xml:space="preserve">37, 39, 43 </w:t>
      </w:r>
      <w:r w:rsidR="00CF06B3">
        <w:rPr>
          <w:rFonts w:ascii="Times New Roman" w:eastAsia="Times New Roman" w:hAnsi="Times New Roman" w:cs="Times New Roman"/>
          <w:sz w:val="28"/>
          <w:szCs w:val="28"/>
          <w:lang w:eastAsia="ru-RU"/>
        </w:rPr>
        <w:t xml:space="preserve">и 46 </w:t>
      </w:r>
      <w:r w:rsidRPr="00334FC9">
        <w:rPr>
          <w:rFonts w:ascii="Times New Roman" w:eastAsia="Times New Roman" w:hAnsi="Times New Roman" w:cs="Times New Roman"/>
          <w:sz w:val="28"/>
          <w:szCs w:val="28"/>
          <w:lang w:eastAsia="ru-RU"/>
        </w:rPr>
        <w:t>Устава города Енисейска</w:t>
      </w:r>
      <w:r w:rsidR="00CF06B3">
        <w:rPr>
          <w:rFonts w:ascii="Times New Roman" w:eastAsia="Times New Roman" w:hAnsi="Times New Roman" w:cs="Times New Roman"/>
          <w:sz w:val="28"/>
          <w:szCs w:val="28"/>
          <w:lang w:eastAsia="ru-RU"/>
        </w:rPr>
        <w:t>,</w:t>
      </w:r>
      <w:r w:rsidRPr="00334FC9">
        <w:rPr>
          <w:rFonts w:ascii="Times New Roman" w:eastAsia="Times New Roman" w:hAnsi="Times New Roman" w:cs="Times New Roman"/>
          <w:spacing w:val="1"/>
          <w:sz w:val="28"/>
          <w:szCs w:val="28"/>
          <w:lang w:eastAsia="ru-RU"/>
        </w:rPr>
        <w:t xml:space="preserve"> ПОСТАНОВЛЯЮ:</w:t>
      </w:r>
    </w:p>
    <w:p w:rsidR="00334FC9" w:rsidRDefault="007513B2" w:rsidP="007513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1</w:t>
      </w:r>
      <w:r w:rsidR="00CF06B3">
        <w:rPr>
          <w:rFonts w:ascii="Times New Roman" w:eastAsia="Times New Roman" w:hAnsi="Times New Roman" w:cs="Times New Roman"/>
          <w:spacing w:val="1"/>
          <w:sz w:val="28"/>
          <w:szCs w:val="28"/>
          <w:lang w:eastAsia="ru-RU"/>
        </w:rPr>
        <w:t xml:space="preserve">. Утвердить </w:t>
      </w:r>
      <w:r w:rsidR="00FD6FFA">
        <w:rPr>
          <w:rFonts w:ascii="Times New Roman" w:eastAsia="Times New Roman" w:hAnsi="Times New Roman" w:cs="Times New Roman"/>
          <w:spacing w:val="1"/>
          <w:sz w:val="28"/>
          <w:szCs w:val="28"/>
          <w:lang w:eastAsia="ru-RU"/>
        </w:rPr>
        <w:t>результаты оценки</w:t>
      </w:r>
      <w:r w:rsidR="00DB5EDD">
        <w:rPr>
          <w:rFonts w:ascii="Times New Roman" w:eastAsia="Times New Roman" w:hAnsi="Times New Roman" w:cs="Times New Roman"/>
          <w:spacing w:val="1"/>
          <w:sz w:val="28"/>
          <w:szCs w:val="28"/>
          <w:lang w:eastAsia="ru-RU"/>
        </w:rPr>
        <w:t xml:space="preserve"> эффективности муниципальной программы «</w:t>
      </w:r>
      <w:r w:rsidRPr="005F1560">
        <w:rPr>
          <w:rFonts w:ascii="Times New Roman" w:hAnsi="Times New Roman" w:cs="Times New Roman"/>
          <w:sz w:val="28"/>
          <w:szCs w:val="28"/>
        </w:rPr>
        <w:t>Модернизация, реконструкция и капитальный ремонт объектов коммунальной инфраструктуры. Благоустройство территории</w:t>
      </w:r>
      <w:r w:rsidR="00DB5EDD">
        <w:rPr>
          <w:rFonts w:ascii="Times New Roman" w:eastAsia="Times New Roman" w:hAnsi="Times New Roman" w:cs="Times New Roman"/>
          <w:spacing w:val="1"/>
          <w:sz w:val="28"/>
          <w:szCs w:val="28"/>
          <w:lang w:eastAsia="ru-RU"/>
        </w:rPr>
        <w:t>»</w:t>
      </w:r>
      <w:r w:rsidR="00CF06B3">
        <w:rPr>
          <w:rFonts w:ascii="Times New Roman" w:eastAsia="Times New Roman" w:hAnsi="Times New Roman" w:cs="Times New Roman"/>
          <w:sz w:val="28"/>
          <w:szCs w:val="28"/>
          <w:lang w:eastAsia="ru-RU"/>
        </w:rPr>
        <w:t xml:space="preserve"> </w:t>
      </w:r>
      <w:r w:rsidR="00FF58DA">
        <w:rPr>
          <w:rFonts w:ascii="Times New Roman" w:eastAsia="Times New Roman" w:hAnsi="Times New Roman" w:cs="Times New Roman"/>
          <w:spacing w:val="1"/>
          <w:sz w:val="28"/>
          <w:szCs w:val="28"/>
          <w:lang w:eastAsia="ru-RU"/>
        </w:rPr>
        <w:t xml:space="preserve">за 2022 год </w:t>
      </w:r>
      <w:r>
        <w:rPr>
          <w:rFonts w:ascii="Times New Roman" w:eastAsia="Times New Roman" w:hAnsi="Times New Roman" w:cs="Times New Roman"/>
          <w:sz w:val="28"/>
          <w:szCs w:val="28"/>
          <w:lang w:eastAsia="ru-RU"/>
        </w:rPr>
        <w:t>(приложение №1).</w:t>
      </w:r>
    </w:p>
    <w:p w:rsidR="007513B2" w:rsidRDefault="007513B2" w:rsidP="007513B2">
      <w:pPr>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pacing w:val="1"/>
          <w:sz w:val="28"/>
          <w:szCs w:val="28"/>
          <w:lang w:eastAsia="ru-RU"/>
        </w:rPr>
        <w:t>Утвердить результаты оценки эффективности муниципальной программы</w:t>
      </w:r>
      <w:r w:rsidR="00CF34DF">
        <w:rPr>
          <w:rFonts w:ascii="Times New Roman" w:eastAsia="Times New Roman" w:hAnsi="Times New Roman" w:cs="Times New Roman"/>
          <w:spacing w:val="1"/>
          <w:sz w:val="28"/>
          <w:szCs w:val="28"/>
          <w:lang w:eastAsia="ru-RU"/>
        </w:rPr>
        <w:t xml:space="preserve"> «Поддержка</w:t>
      </w:r>
      <w:r w:rsidR="002D46F7">
        <w:rPr>
          <w:rFonts w:ascii="Times New Roman" w:eastAsia="Times New Roman" w:hAnsi="Times New Roman" w:cs="Times New Roman"/>
          <w:spacing w:val="1"/>
          <w:sz w:val="28"/>
          <w:szCs w:val="28"/>
          <w:lang w:eastAsia="ru-RU"/>
        </w:rPr>
        <w:t xml:space="preserve"> детей-сирот, замещающих семей»</w:t>
      </w:r>
      <w:r w:rsidR="008B7959" w:rsidRPr="008B7959">
        <w:rPr>
          <w:rFonts w:ascii="Times New Roman" w:eastAsia="Times New Roman" w:hAnsi="Times New Roman" w:cs="Times New Roman"/>
          <w:spacing w:val="1"/>
          <w:sz w:val="28"/>
          <w:szCs w:val="28"/>
          <w:lang w:eastAsia="ru-RU"/>
        </w:rPr>
        <w:t xml:space="preserve"> </w:t>
      </w:r>
      <w:r w:rsidR="008B7959">
        <w:rPr>
          <w:rFonts w:ascii="Times New Roman" w:eastAsia="Times New Roman" w:hAnsi="Times New Roman" w:cs="Times New Roman"/>
          <w:spacing w:val="1"/>
          <w:sz w:val="28"/>
          <w:szCs w:val="28"/>
          <w:lang w:eastAsia="ru-RU"/>
        </w:rPr>
        <w:t>за 2022 год</w:t>
      </w:r>
      <w:r w:rsidR="002D46F7">
        <w:rPr>
          <w:rFonts w:ascii="Times New Roman" w:eastAsia="Times New Roman" w:hAnsi="Times New Roman" w:cs="Times New Roman"/>
          <w:spacing w:val="1"/>
          <w:sz w:val="28"/>
          <w:szCs w:val="28"/>
          <w:lang w:eastAsia="ru-RU"/>
        </w:rPr>
        <w:t xml:space="preserve"> (приложение №2);</w:t>
      </w:r>
    </w:p>
    <w:p w:rsidR="002D46F7" w:rsidRDefault="002D46F7" w:rsidP="002D46F7">
      <w:pPr>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pacing w:val="1"/>
          <w:sz w:val="28"/>
          <w:szCs w:val="28"/>
          <w:lang w:eastAsia="ru-RU"/>
        </w:rPr>
        <w:t>Утвердить результаты оценки эффективности муниципальной программы «</w:t>
      </w:r>
      <w:r w:rsidRPr="002D46F7">
        <w:rPr>
          <w:rFonts w:ascii="Times New Roman" w:eastAsia="Times New Roman" w:hAnsi="Times New Roman" w:cs="Times New Roman"/>
          <w:spacing w:val="1"/>
          <w:sz w:val="28"/>
          <w:szCs w:val="28"/>
          <w:lang w:eastAsia="ru-RU"/>
        </w:rPr>
        <w:t>Социальная поддержка граждан на территории города Енисейска»</w:t>
      </w:r>
      <w:r w:rsidR="008B7959" w:rsidRPr="008B7959">
        <w:rPr>
          <w:rFonts w:ascii="Times New Roman" w:eastAsia="Times New Roman" w:hAnsi="Times New Roman" w:cs="Times New Roman"/>
          <w:spacing w:val="1"/>
          <w:sz w:val="28"/>
          <w:szCs w:val="28"/>
          <w:lang w:eastAsia="ru-RU"/>
        </w:rPr>
        <w:t xml:space="preserve"> </w:t>
      </w:r>
      <w:r w:rsidR="008B7959">
        <w:rPr>
          <w:rFonts w:ascii="Times New Roman" w:eastAsia="Times New Roman" w:hAnsi="Times New Roman" w:cs="Times New Roman"/>
          <w:spacing w:val="1"/>
          <w:sz w:val="28"/>
          <w:szCs w:val="28"/>
          <w:lang w:eastAsia="ru-RU"/>
        </w:rPr>
        <w:t>за 2022 год</w:t>
      </w:r>
      <w:r>
        <w:rPr>
          <w:rFonts w:ascii="Times New Roman" w:eastAsia="Times New Roman" w:hAnsi="Times New Roman" w:cs="Times New Roman"/>
          <w:spacing w:val="1"/>
          <w:sz w:val="28"/>
          <w:szCs w:val="28"/>
          <w:lang w:eastAsia="ru-RU"/>
        </w:rPr>
        <w:t xml:space="preserve"> (приложение №3). </w:t>
      </w:r>
    </w:p>
    <w:p w:rsidR="002D46F7" w:rsidRDefault="002D46F7" w:rsidP="002D46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4</w:t>
      </w:r>
      <w:r w:rsidR="00FC2E39">
        <w:rPr>
          <w:rFonts w:ascii="Times New Roman" w:eastAsia="Times New Roman" w:hAnsi="Times New Roman" w:cs="Times New Roman"/>
          <w:sz w:val="28"/>
          <w:szCs w:val="28"/>
          <w:lang w:eastAsia="ru-RU"/>
        </w:rPr>
        <w:t>. Контроль за выполнением</w:t>
      </w:r>
      <w:r w:rsidR="00765981">
        <w:rPr>
          <w:rFonts w:ascii="Times New Roman" w:eastAsia="Times New Roman" w:hAnsi="Times New Roman" w:cs="Times New Roman"/>
          <w:sz w:val="28"/>
          <w:szCs w:val="28"/>
          <w:lang w:eastAsia="ru-RU"/>
        </w:rPr>
        <w:t xml:space="preserve"> настоящего постановления </w:t>
      </w:r>
      <w:r w:rsidR="00DB5EDD">
        <w:rPr>
          <w:rFonts w:ascii="Times New Roman" w:eastAsia="Times New Roman" w:hAnsi="Times New Roman" w:cs="Times New Roman"/>
          <w:sz w:val="28"/>
          <w:szCs w:val="28"/>
          <w:lang w:eastAsia="ru-RU"/>
        </w:rPr>
        <w:t>оставляю за собой</w:t>
      </w:r>
      <w:r w:rsidR="007659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555C4" w:rsidRPr="000555C4" w:rsidRDefault="002D46F7" w:rsidP="002D46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2E39">
        <w:rPr>
          <w:rFonts w:ascii="Times New Roman" w:eastAsia="Times New Roman" w:hAnsi="Times New Roman" w:cs="Times New Roman"/>
          <w:sz w:val="28"/>
          <w:szCs w:val="28"/>
          <w:lang w:eastAsia="ru-RU"/>
        </w:rPr>
        <w:t xml:space="preserve">. Настоящее постановление вступает в силу со дня его официального опубликования в Информационном бюллетене города Енисейска Красноярского края и подлежит размещению на официальном интернет-портале </w:t>
      </w:r>
      <w:r w:rsidR="000555C4">
        <w:rPr>
          <w:rFonts w:ascii="Times New Roman" w:eastAsia="Times New Roman" w:hAnsi="Times New Roman" w:cs="Times New Roman"/>
          <w:sz w:val="28"/>
          <w:szCs w:val="28"/>
          <w:lang w:eastAsia="ru-RU"/>
        </w:rPr>
        <w:t xml:space="preserve">органов местного самоуправления г. Енисейска </w:t>
      </w:r>
      <w:r w:rsidR="000555C4" w:rsidRPr="001C71AC">
        <w:rPr>
          <w:rFonts w:ascii="Times New Roman" w:hAnsi="Times New Roman" w:cs="Times New Roman"/>
          <w:sz w:val="28"/>
          <w:szCs w:val="28"/>
          <w:lang w:val="en-US"/>
        </w:rPr>
        <w:t>http</w:t>
      </w:r>
      <w:r w:rsidR="000555C4" w:rsidRPr="001C71AC">
        <w:rPr>
          <w:rFonts w:ascii="Times New Roman" w:hAnsi="Times New Roman" w:cs="Times New Roman"/>
          <w:sz w:val="28"/>
          <w:szCs w:val="28"/>
        </w:rPr>
        <w:t xml:space="preserve">:// </w:t>
      </w:r>
      <w:hyperlink r:id="rId8" w:history="1">
        <w:r w:rsidR="000555C4" w:rsidRPr="001C71AC">
          <w:rPr>
            <w:rStyle w:val="a8"/>
            <w:rFonts w:ascii="Times New Roman" w:hAnsi="Times New Roman"/>
            <w:color w:val="000000" w:themeColor="text1"/>
            <w:sz w:val="28"/>
            <w:szCs w:val="28"/>
            <w:lang w:val="en-US"/>
          </w:rPr>
          <w:t>www</w:t>
        </w:r>
        <w:r w:rsidR="000555C4" w:rsidRPr="001C71AC">
          <w:rPr>
            <w:rStyle w:val="a8"/>
            <w:rFonts w:ascii="Times New Roman" w:hAnsi="Times New Roman"/>
            <w:color w:val="000000" w:themeColor="text1"/>
            <w:sz w:val="28"/>
            <w:szCs w:val="28"/>
          </w:rPr>
          <w:t>.</w:t>
        </w:r>
        <w:proofErr w:type="spellStart"/>
        <w:r w:rsidR="000555C4" w:rsidRPr="001C71AC">
          <w:rPr>
            <w:rStyle w:val="a8"/>
            <w:rFonts w:ascii="Times New Roman" w:hAnsi="Times New Roman"/>
            <w:color w:val="000000" w:themeColor="text1"/>
            <w:sz w:val="28"/>
            <w:szCs w:val="28"/>
            <w:lang w:val="en-US"/>
          </w:rPr>
          <w:t>eniseysk</w:t>
        </w:r>
        <w:proofErr w:type="spellEnd"/>
        <w:r w:rsidR="000555C4" w:rsidRPr="001C71AC">
          <w:rPr>
            <w:rStyle w:val="a8"/>
            <w:rFonts w:ascii="Times New Roman" w:hAnsi="Times New Roman"/>
            <w:color w:val="000000" w:themeColor="text1"/>
            <w:sz w:val="28"/>
            <w:szCs w:val="28"/>
          </w:rPr>
          <w:t>.</w:t>
        </w:r>
        <w:r w:rsidR="000555C4" w:rsidRPr="001C71AC">
          <w:rPr>
            <w:rStyle w:val="a8"/>
            <w:rFonts w:ascii="Times New Roman" w:hAnsi="Times New Roman"/>
            <w:color w:val="000000" w:themeColor="text1"/>
            <w:sz w:val="28"/>
            <w:szCs w:val="28"/>
            <w:lang w:val="en-US"/>
          </w:rPr>
          <w:t>com</w:t>
        </w:r>
      </w:hyperlink>
      <w:r w:rsidR="000555C4">
        <w:rPr>
          <w:rFonts w:ascii="Times New Roman" w:hAnsi="Times New Roman" w:cs="Times New Roman"/>
          <w:color w:val="000000" w:themeColor="text1"/>
          <w:sz w:val="28"/>
          <w:szCs w:val="28"/>
        </w:rPr>
        <w:t>.</w:t>
      </w:r>
    </w:p>
    <w:p w:rsidR="000555C4" w:rsidRPr="005852C0" w:rsidRDefault="000555C4" w:rsidP="000555C4">
      <w:pPr>
        <w:spacing w:after="0" w:line="240" w:lineRule="auto"/>
        <w:jc w:val="both"/>
        <w:rPr>
          <w:rFonts w:ascii="Times New Roman" w:hAnsi="Times New Roman" w:cs="Times New Roman"/>
          <w:color w:val="000000" w:themeColor="text1"/>
          <w:sz w:val="28"/>
          <w:szCs w:val="28"/>
        </w:rPr>
      </w:pPr>
    </w:p>
    <w:p w:rsidR="00334FC9" w:rsidRPr="00334FC9" w:rsidRDefault="00334FC9" w:rsidP="00334FC9">
      <w:pPr>
        <w:spacing w:after="0" w:line="240" w:lineRule="auto"/>
        <w:jc w:val="both"/>
        <w:rPr>
          <w:rFonts w:ascii="Times New Roman" w:eastAsia="Times New Roman" w:hAnsi="Times New Roman" w:cs="Times New Roman"/>
          <w:sz w:val="28"/>
          <w:szCs w:val="28"/>
          <w:lang w:eastAsia="ru-RU"/>
        </w:rPr>
      </w:pPr>
    </w:p>
    <w:p w:rsidR="00334FC9" w:rsidRPr="00334FC9" w:rsidRDefault="00DB5EDD" w:rsidP="000555C4">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4"/>
          <w:sz w:val="28"/>
          <w:szCs w:val="28"/>
          <w:lang w:eastAsia="ru-RU"/>
        </w:rPr>
        <w:t>Г</w:t>
      </w:r>
      <w:r w:rsidR="000555C4">
        <w:rPr>
          <w:rFonts w:ascii="Times New Roman" w:eastAsia="Times New Roman" w:hAnsi="Times New Roman" w:cs="Times New Roman"/>
          <w:spacing w:val="4"/>
          <w:sz w:val="28"/>
          <w:szCs w:val="28"/>
          <w:lang w:eastAsia="ru-RU"/>
        </w:rPr>
        <w:t>лав</w:t>
      </w:r>
      <w:r>
        <w:rPr>
          <w:rFonts w:ascii="Times New Roman" w:eastAsia="Times New Roman" w:hAnsi="Times New Roman" w:cs="Times New Roman"/>
          <w:spacing w:val="4"/>
          <w:sz w:val="28"/>
          <w:szCs w:val="28"/>
          <w:lang w:eastAsia="ru-RU"/>
        </w:rPr>
        <w:t>а</w:t>
      </w:r>
      <w:r w:rsidR="000555C4">
        <w:rPr>
          <w:rFonts w:ascii="Times New Roman" w:eastAsia="Times New Roman" w:hAnsi="Times New Roman" w:cs="Times New Roman"/>
          <w:spacing w:val="4"/>
          <w:sz w:val="28"/>
          <w:szCs w:val="28"/>
          <w:lang w:eastAsia="ru-RU"/>
        </w:rPr>
        <w:t xml:space="preserve"> города</w:t>
      </w:r>
      <w:r w:rsidR="00334FC9" w:rsidRPr="00334FC9">
        <w:rPr>
          <w:rFonts w:ascii="Times New Roman" w:eastAsia="Times New Roman" w:hAnsi="Times New Roman" w:cs="Times New Roman"/>
          <w:spacing w:val="4"/>
          <w:sz w:val="28"/>
          <w:szCs w:val="28"/>
          <w:lang w:eastAsia="ru-RU"/>
        </w:rPr>
        <w:t xml:space="preserve">           </w:t>
      </w:r>
      <w:r w:rsidR="00334FC9" w:rsidRPr="00334FC9">
        <w:rPr>
          <w:rFonts w:ascii="Times New Roman" w:eastAsia="Times New Roman" w:hAnsi="Times New Roman" w:cs="Times New Roman"/>
          <w:spacing w:val="-1"/>
          <w:sz w:val="28"/>
          <w:szCs w:val="28"/>
          <w:lang w:eastAsia="ru-RU"/>
        </w:rPr>
        <w:tab/>
      </w:r>
      <w:r w:rsidR="00334FC9" w:rsidRPr="00334FC9">
        <w:rPr>
          <w:rFonts w:ascii="Times New Roman" w:eastAsia="Times New Roman" w:hAnsi="Times New Roman" w:cs="Times New Roman"/>
          <w:sz w:val="28"/>
          <w:szCs w:val="28"/>
          <w:lang w:eastAsia="ru-RU"/>
        </w:rPr>
        <w:tab/>
        <w:t xml:space="preserve">      </w:t>
      </w:r>
      <w:r w:rsidR="000555C4">
        <w:rPr>
          <w:rFonts w:ascii="Times New Roman" w:eastAsia="Times New Roman" w:hAnsi="Times New Roman" w:cs="Times New Roman"/>
          <w:sz w:val="28"/>
          <w:szCs w:val="28"/>
          <w:lang w:eastAsia="ru-RU"/>
        </w:rPr>
        <w:t xml:space="preserve">             </w:t>
      </w:r>
      <w:r w:rsidR="00334FC9" w:rsidRPr="00334FC9">
        <w:rPr>
          <w:rFonts w:ascii="Times New Roman" w:eastAsia="Times New Roman" w:hAnsi="Times New Roman" w:cs="Times New Roman"/>
          <w:sz w:val="28"/>
          <w:szCs w:val="28"/>
          <w:lang w:eastAsia="ru-RU"/>
        </w:rPr>
        <w:t xml:space="preserve"> </w:t>
      </w:r>
      <w:r w:rsidR="000555C4">
        <w:rPr>
          <w:rFonts w:ascii="Times New Roman" w:eastAsia="Times New Roman" w:hAnsi="Times New Roman" w:cs="Times New Roman"/>
          <w:iCs/>
          <w:spacing w:val="-4"/>
          <w:sz w:val="28"/>
          <w:szCs w:val="28"/>
          <w:lang w:eastAsia="ru-RU"/>
        </w:rPr>
        <w:t xml:space="preserve">     </w:t>
      </w:r>
      <w:r w:rsidR="00334FC9" w:rsidRPr="00334FC9">
        <w:rPr>
          <w:rFonts w:ascii="Times New Roman" w:eastAsia="Times New Roman" w:hAnsi="Times New Roman" w:cs="Times New Roman"/>
          <w:i/>
          <w:iCs/>
          <w:spacing w:val="-4"/>
          <w:sz w:val="28"/>
          <w:szCs w:val="28"/>
          <w:lang w:eastAsia="ru-RU"/>
        </w:rPr>
        <w:tab/>
      </w:r>
      <w:r w:rsidR="00334FC9" w:rsidRPr="00334FC9">
        <w:rPr>
          <w:rFonts w:ascii="Times New Roman" w:eastAsia="Times New Roman" w:hAnsi="Times New Roman" w:cs="Times New Roman"/>
          <w:i/>
          <w:iCs/>
          <w:sz w:val="28"/>
          <w:szCs w:val="28"/>
          <w:lang w:eastAsia="ru-RU"/>
        </w:rPr>
        <w:tab/>
        <w:t xml:space="preserve">      </w:t>
      </w:r>
      <w:r w:rsidR="000555C4">
        <w:rPr>
          <w:rFonts w:ascii="Times New Roman" w:eastAsia="Times New Roman" w:hAnsi="Times New Roman" w:cs="Times New Roman"/>
          <w:i/>
          <w:iCs/>
          <w:sz w:val="28"/>
          <w:szCs w:val="28"/>
          <w:lang w:eastAsia="ru-RU"/>
        </w:rPr>
        <w:t xml:space="preserve">     </w:t>
      </w:r>
      <w:r w:rsidR="00334FC9" w:rsidRPr="00334FC9">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pacing w:val="-2"/>
          <w:sz w:val="28"/>
          <w:szCs w:val="28"/>
          <w:lang w:eastAsia="ru-RU"/>
        </w:rPr>
        <w:t>В.В. Никольский</w:t>
      </w:r>
    </w:p>
    <w:p w:rsidR="000555C4" w:rsidRDefault="000555C4" w:rsidP="004A7CC0">
      <w:pPr>
        <w:spacing w:after="0" w:line="240" w:lineRule="auto"/>
        <w:rPr>
          <w:rFonts w:ascii="Times New Roman" w:eastAsia="Times New Roman" w:hAnsi="Times New Roman" w:cs="Times New Roman"/>
          <w:spacing w:val="-2"/>
          <w:sz w:val="20"/>
          <w:szCs w:val="20"/>
          <w:lang w:eastAsia="ru-RU"/>
        </w:rPr>
      </w:pPr>
    </w:p>
    <w:p w:rsidR="00AB53A0" w:rsidRPr="004A7CC0" w:rsidRDefault="00AB53A0" w:rsidP="004A7CC0">
      <w:pPr>
        <w:spacing w:after="0" w:line="240" w:lineRule="auto"/>
        <w:rPr>
          <w:rFonts w:ascii="Times New Roman" w:eastAsia="Times New Roman" w:hAnsi="Times New Roman" w:cs="Times New Roman"/>
          <w:spacing w:val="-2"/>
          <w:sz w:val="20"/>
          <w:szCs w:val="20"/>
          <w:lang w:eastAsia="ru-RU"/>
        </w:rPr>
      </w:pPr>
    </w:p>
    <w:p w:rsidR="000555C4" w:rsidRPr="004A7CC0" w:rsidRDefault="000555C4" w:rsidP="004A7CC0">
      <w:pPr>
        <w:spacing w:after="0" w:line="240" w:lineRule="auto"/>
        <w:rPr>
          <w:rFonts w:ascii="Times New Roman" w:eastAsia="Times New Roman" w:hAnsi="Times New Roman" w:cs="Times New Roman"/>
          <w:spacing w:val="-2"/>
          <w:sz w:val="20"/>
          <w:szCs w:val="20"/>
          <w:lang w:eastAsia="ru-RU"/>
        </w:rPr>
      </w:pPr>
      <w:r w:rsidRPr="004A7CC0">
        <w:rPr>
          <w:rFonts w:ascii="Times New Roman" w:eastAsia="Times New Roman" w:hAnsi="Times New Roman" w:cs="Times New Roman"/>
          <w:spacing w:val="-2"/>
          <w:sz w:val="20"/>
          <w:szCs w:val="20"/>
          <w:lang w:eastAsia="ru-RU"/>
        </w:rPr>
        <w:t>Носырев Андрей Петрович,</w:t>
      </w:r>
    </w:p>
    <w:p w:rsidR="003E7B33" w:rsidRDefault="004A7CC0" w:rsidP="00DB5EDD">
      <w:pPr>
        <w:spacing w:after="0" w:line="240" w:lineRule="auto"/>
        <w:rPr>
          <w:rFonts w:ascii="Times New Roman" w:eastAsia="Times New Roman" w:hAnsi="Times New Roman" w:cs="Times New Roman"/>
          <w:spacing w:val="-2"/>
          <w:sz w:val="20"/>
          <w:szCs w:val="20"/>
          <w:lang w:eastAsia="ru-RU"/>
        </w:rPr>
      </w:pPr>
      <w:r w:rsidRPr="004A7CC0">
        <w:rPr>
          <w:rFonts w:ascii="Times New Roman" w:eastAsia="Times New Roman" w:hAnsi="Times New Roman" w:cs="Times New Roman"/>
          <w:spacing w:val="-2"/>
          <w:sz w:val="20"/>
          <w:szCs w:val="20"/>
          <w:lang w:eastAsia="ru-RU"/>
        </w:rPr>
        <w:t>(839195)2-26-84</w:t>
      </w:r>
    </w:p>
    <w:p w:rsidR="002D46F7" w:rsidRDefault="002D46F7" w:rsidP="002D46F7">
      <w:pPr>
        <w:spacing w:after="0" w:line="276" w:lineRule="auto"/>
        <w:ind w:left="5387"/>
        <w:jc w:val="both"/>
        <w:rPr>
          <w:rFonts w:ascii="Times New Roman" w:hAnsi="Times New Roman" w:cs="Times New Roman"/>
          <w:sz w:val="24"/>
          <w:szCs w:val="24"/>
        </w:rPr>
      </w:pPr>
      <w:r w:rsidRPr="00432FEE">
        <w:rPr>
          <w:rFonts w:ascii="Times New Roman" w:hAnsi="Times New Roman" w:cs="Times New Roman"/>
          <w:sz w:val="24"/>
          <w:szCs w:val="24"/>
        </w:rPr>
        <w:lastRenderedPageBreak/>
        <w:t>П</w:t>
      </w:r>
      <w:r>
        <w:rPr>
          <w:rFonts w:ascii="Times New Roman" w:hAnsi="Times New Roman" w:cs="Times New Roman"/>
          <w:sz w:val="24"/>
          <w:szCs w:val="24"/>
        </w:rPr>
        <w:t>р</w:t>
      </w:r>
      <w:r w:rsidRPr="00432FEE">
        <w:rPr>
          <w:rFonts w:ascii="Times New Roman" w:hAnsi="Times New Roman" w:cs="Times New Roman"/>
          <w:sz w:val="24"/>
          <w:szCs w:val="24"/>
        </w:rPr>
        <w:t>иложение</w:t>
      </w:r>
      <w:r>
        <w:rPr>
          <w:rFonts w:ascii="Times New Roman" w:hAnsi="Times New Roman" w:cs="Times New Roman"/>
          <w:sz w:val="24"/>
          <w:szCs w:val="24"/>
        </w:rPr>
        <w:t xml:space="preserve"> №1 к постановлению администрации города Енисейска</w:t>
      </w:r>
    </w:p>
    <w:p w:rsidR="002D46F7" w:rsidRPr="00432FEE" w:rsidRDefault="002D46F7" w:rsidP="002D46F7">
      <w:pPr>
        <w:spacing w:after="0" w:line="276" w:lineRule="auto"/>
        <w:ind w:left="5387"/>
        <w:jc w:val="both"/>
        <w:rPr>
          <w:rFonts w:ascii="Times New Roman" w:hAnsi="Times New Roman" w:cs="Times New Roman"/>
          <w:sz w:val="24"/>
          <w:szCs w:val="24"/>
        </w:rPr>
      </w:pPr>
      <w:r>
        <w:rPr>
          <w:rFonts w:ascii="Times New Roman" w:hAnsi="Times New Roman" w:cs="Times New Roman"/>
          <w:sz w:val="24"/>
          <w:szCs w:val="24"/>
        </w:rPr>
        <w:t>от __</w:t>
      </w:r>
      <w:r w:rsidR="00C868D2">
        <w:rPr>
          <w:rFonts w:ascii="Times New Roman" w:hAnsi="Times New Roman" w:cs="Times New Roman"/>
          <w:sz w:val="24"/>
          <w:szCs w:val="24"/>
        </w:rPr>
        <w:t>02.03</w:t>
      </w:r>
      <w:r>
        <w:rPr>
          <w:rFonts w:ascii="Times New Roman" w:hAnsi="Times New Roman" w:cs="Times New Roman"/>
          <w:sz w:val="24"/>
          <w:szCs w:val="24"/>
        </w:rPr>
        <w:t>__2023 №_</w:t>
      </w:r>
      <w:r w:rsidR="00C868D2">
        <w:rPr>
          <w:rFonts w:ascii="Times New Roman" w:hAnsi="Times New Roman" w:cs="Times New Roman"/>
          <w:sz w:val="24"/>
          <w:szCs w:val="24"/>
        </w:rPr>
        <w:t>59-п</w:t>
      </w:r>
      <w:r>
        <w:rPr>
          <w:rFonts w:ascii="Times New Roman" w:hAnsi="Times New Roman" w:cs="Times New Roman"/>
          <w:sz w:val="24"/>
          <w:szCs w:val="24"/>
        </w:rPr>
        <w:t>___</w:t>
      </w:r>
    </w:p>
    <w:p w:rsidR="002D46F7" w:rsidRDefault="002D46F7" w:rsidP="002D46F7">
      <w:pPr>
        <w:spacing w:after="0" w:line="276" w:lineRule="auto"/>
        <w:jc w:val="both"/>
        <w:rPr>
          <w:rFonts w:ascii="Times New Roman" w:hAnsi="Times New Roman" w:cs="Times New Roman"/>
          <w:b/>
          <w:sz w:val="28"/>
          <w:szCs w:val="28"/>
        </w:rPr>
      </w:pPr>
    </w:p>
    <w:p w:rsidR="002D46F7" w:rsidRDefault="002D46F7" w:rsidP="002D46F7">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ОЦЕНКА ЭФФЕКТИВНОСТИ МУНИЦИПАЛЬНОЙ ПРОГРАММЫ</w:t>
      </w:r>
    </w:p>
    <w:p w:rsidR="002D46F7" w:rsidRPr="006D7DF9" w:rsidRDefault="002D46F7" w:rsidP="002D46F7">
      <w:pPr>
        <w:pStyle w:val="ConsPlusTitle"/>
        <w:jc w:val="center"/>
        <w:rPr>
          <w:rFonts w:ascii="Times New Roman" w:hAnsi="Times New Roman" w:cs="Times New Roman"/>
          <w:sz w:val="28"/>
          <w:szCs w:val="28"/>
        </w:rPr>
      </w:pPr>
      <w:r w:rsidRPr="006D7DF9">
        <w:rPr>
          <w:rFonts w:ascii="Times New Roman" w:hAnsi="Times New Roman" w:cs="Times New Roman"/>
          <w:sz w:val="28"/>
          <w:szCs w:val="28"/>
        </w:rPr>
        <w:t>«</w:t>
      </w:r>
      <w:bookmarkStart w:id="0" w:name="_Hlk127176008"/>
      <w:r w:rsidRPr="005F1560">
        <w:rPr>
          <w:rFonts w:ascii="Times New Roman" w:hAnsi="Times New Roman" w:cs="Times New Roman"/>
          <w:sz w:val="28"/>
          <w:szCs w:val="28"/>
        </w:rPr>
        <w:t>Модернизация, реконструкция и капитальный ремонт объектов коммунальной инфраструктуры. Благоустройство территории</w:t>
      </w:r>
      <w:bookmarkEnd w:id="0"/>
      <w:r w:rsidRPr="006D7DF9">
        <w:rPr>
          <w:rFonts w:ascii="Times New Roman" w:hAnsi="Times New Roman" w:cs="Times New Roman"/>
          <w:sz w:val="28"/>
          <w:szCs w:val="28"/>
        </w:rPr>
        <w:t xml:space="preserve">» </w:t>
      </w:r>
    </w:p>
    <w:p w:rsidR="002D46F7" w:rsidRPr="006D7DF9" w:rsidRDefault="002D46F7" w:rsidP="002D46F7">
      <w:pPr>
        <w:pStyle w:val="ConsPlusTitle"/>
        <w:jc w:val="center"/>
        <w:rPr>
          <w:rFonts w:ascii="Times New Roman" w:hAnsi="Times New Roman" w:cs="Times New Roman"/>
          <w:sz w:val="28"/>
          <w:szCs w:val="28"/>
        </w:rPr>
      </w:pPr>
      <w:r w:rsidRPr="006D7DF9">
        <w:rPr>
          <w:rFonts w:ascii="Times New Roman" w:hAnsi="Times New Roman" w:cs="Times New Roman"/>
          <w:sz w:val="28"/>
          <w:szCs w:val="28"/>
        </w:rPr>
        <w:t xml:space="preserve">утверждена постановлением администрации города Енисейска от </w:t>
      </w:r>
      <w:r>
        <w:rPr>
          <w:rFonts w:ascii="Times New Roman" w:hAnsi="Times New Roman" w:cs="Times New Roman"/>
          <w:sz w:val="28"/>
          <w:szCs w:val="28"/>
        </w:rPr>
        <w:t>29</w:t>
      </w:r>
      <w:r w:rsidRPr="006D7DF9">
        <w:rPr>
          <w:rFonts w:ascii="Times New Roman" w:hAnsi="Times New Roman" w:cs="Times New Roman"/>
          <w:sz w:val="28"/>
          <w:szCs w:val="28"/>
        </w:rPr>
        <w:t>.10.2013 №32</w:t>
      </w:r>
      <w:r>
        <w:rPr>
          <w:rFonts w:ascii="Times New Roman" w:hAnsi="Times New Roman" w:cs="Times New Roman"/>
          <w:sz w:val="28"/>
          <w:szCs w:val="28"/>
        </w:rPr>
        <w:t>3</w:t>
      </w:r>
      <w:r w:rsidRPr="006D7DF9">
        <w:rPr>
          <w:rFonts w:ascii="Times New Roman" w:hAnsi="Times New Roman" w:cs="Times New Roman"/>
          <w:sz w:val="28"/>
          <w:szCs w:val="28"/>
        </w:rPr>
        <w:t>-п</w:t>
      </w:r>
    </w:p>
    <w:p w:rsidR="002D46F7" w:rsidRDefault="002D46F7" w:rsidP="002D46F7">
      <w:pPr>
        <w:spacing w:after="0" w:line="276" w:lineRule="auto"/>
        <w:jc w:val="both"/>
        <w:rPr>
          <w:rFonts w:ascii="Times New Roman" w:hAnsi="Times New Roman" w:cs="Times New Roman"/>
          <w:b/>
          <w:sz w:val="28"/>
          <w:szCs w:val="28"/>
        </w:rPr>
      </w:pPr>
    </w:p>
    <w:p w:rsidR="002D46F7" w:rsidRDefault="002D46F7" w:rsidP="002D46F7">
      <w:pPr>
        <w:spacing w:after="0" w:line="276" w:lineRule="auto"/>
        <w:jc w:val="both"/>
        <w:rPr>
          <w:rFonts w:ascii="Times New Roman" w:hAnsi="Times New Roman" w:cs="Times New Roman"/>
          <w:b/>
          <w:sz w:val="28"/>
          <w:szCs w:val="28"/>
        </w:rPr>
      </w:pPr>
    </w:p>
    <w:p w:rsidR="002D46F7" w:rsidRPr="00425BCF" w:rsidRDefault="002D46F7" w:rsidP="002D46F7">
      <w:pPr>
        <w:spacing w:after="0" w:line="276" w:lineRule="auto"/>
        <w:jc w:val="both"/>
        <w:rPr>
          <w:rFonts w:ascii="Times New Roman" w:eastAsia="Times New Roman" w:hAnsi="Times New Roman" w:cs="Times New Roman"/>
          <w:sz w:val="28"/>
          <w:szCs w:val="28"/>
          <w:lang w:eastAsia="ru-RU"/>
        </w:rPr>
      </w:pPr>
      <w:r w:rsidRPr="006D7DF9">
        <w:rPr>
          <w:rFonts w:ascii="Times New Roman" w:hAnsi="Times New Roman" w:cs="Times New Roman"/>
          <w:b/>
          <w:sz w:val="28"/>
          <w:szCs w:val="28"/>
        </w:rPr>
        <w:t xml:space="preserve">1. </w:t>
      </w:r>
      <w:r>
        <w:rPr>
          <w:rFonts w:ascii="Times New Roman" w:eastAsia="Times New Roman" w:hAnsi="Times New Roman" w:cs="Times New Roman"/>
          <w:b/>
          <w:sz w:val="28"/>
          <w:szCs w:val="28"/>
          <w:lang w:eastAsia="ru-RU"/>
        </w:rPr>
        <w:t>О</w:t>
      </w:r>
      <w:r w:rsidRPr="006D7DF9">
        <w:rPr>
          <w:rFonts w:ascii="Times New Roman" w:eastAsia="Times New Roman" w:hAnsi="Times New Roman" w:cs="Times New Roman"/>
          <w:b/>
          <w:sz w:val="28"/>
          <w:szCs w:val="28"/>
          <w:lang w:eastAsia="ru-RU"/>
        </w:rPr>
        <w:t>ценка эффективности реализации Программы по критерию «Полнота и эффективность использования бюджетных ассигнований на реализацию Программы»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соответствии с положениями постановления администрации города от 02.06.2015 г. №95-п рассчитывается по формуле:</w:t>
      </w:r>
    </w:p>
    <w:p w:rsidR="002D46F7" w:rsidRDefault="002D46F7" w:rsidP="002D46F7">
      <w:pPr>
        <w:spacing w:after="0" w:line="276" w:lineRule="auto"/>
        <w:jc w:val="both"/>
        <w:rPr>
          <w:rFonts w:ascii="Times New Roman" w:eastAsia="Times New Roman" w:hAnsi="Times New Roman" w:cs="Times New Roman"/>
          <w:b/>
          <w:sz w:val="28"/>
          <w:szCs w:val="28"/>
          <w:lang w:eastAsia="ru-RU"/>
        </w:rPr>
      </w:pPr>
    </w:p>
    <w:p w:rsidR="002D46F7" w:rsidRPr="0096683F" w:rsidRDefault="002D46F7" w:rsidP="002D46F7">
      <w:pPr>
        <w:autoSpaceDE w:val="0"/>
        <w:autoSpaceDN w:val="0"/>
        <w:adjustRightInd w:val="0"/>
        <w:jc w:val="center"/>
        <w:outlineLvl w:val="0"/>
        <w:rPr>
          <w:sz w:val="26"/>
          <w:szCs w:val="26"/>
        </w:rPr>
      </w:pPr>
      <w:r w:rsidRPr="0096683F">
        <w:rPr>
          <w:noProof/>
          <w:position w:val="-26"/>
          <w:sz w:val="26"/>
          <w:szCs w:val="26"/>
        </w:rPr>
        <w:drawing>
          <wp:inline distT="0" distB="0" distL="0" distR="0" wp14:anchorId="18D70B28" wp14:editId="0CD3BB6D">
            <wp:extent cx="882650" cy="4038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82650" cy="403860"/>
                    </a:xfrm>
                    <a:prstGeom prst="rect">
                      <a:avLst/>
                    </a:prstGeom>
                    <a:noFill/>
                    <a:ln w="9525">
                      <a:noFill/>
                      <a:miter lim="800000"/>
                      <a:headEnd/>
                      <a:tailEnd/>
                    </a:ln>
                  </pic:spPr>
                </pic:pic>
              </a:graphicData>
            </a:graphic>
          </wp:inline>
        </w:drawing>
      </w:r>
      <w:r w:rsidRPr="0096683F">
        <w:rPr>
          <w:sz w:val="26"/>
          <w:szCs w:val="26"/>
        </w:rPr>
        <w:t>,</w:t>
      </w:r>
    </w:p>
    <w:p w:rsidR="002D46F7" w:rsidRPr="00425BCF" w:rsidRDefault="002D46F7" w:rsidP="002D46F7">
      <w:pPr>
        <w:spacing w:after="0" w:line="276" w:lineRule="auto"/>
        <w:jc w:val="both"/>
        <w:rPr>
          <w:rFonts w:ascii="Times New Roman" w:eastAsia="Times New Roman" w:hAnsi="Times New Roman" w:cs="Times New Roman"/>
          <w:sz w:val="28"/>
          <w:szCs w:val="28"/>
          <w:lang w:eastAsia="ru-RU"/>
        </w:rPr>
      </w:pPr>
      <w:r w:rsidRPr="00425BCF">
        <w:rPr>
          <w:rFonts w:ascii="Times New Roman" w:eastAsia="Times New Roman" w:hAnsi="Times New Roman" w:cs="Times New Roman"/>
          <w:sz w:val="28"/>
          <w:szCs w:val="28"/>
          <w:lang w:eastAsia="ru-RU"/>
        </w:rPr>
        <w:t>где:</w:t>
      </w:r>
    </w:p>
    <w:p w:rsidR="002D46F7" w:rsidRPr="006D7DF9" w:rsidRDefault="002D46F7" w:rsidP="002D46F7">
      <w:pPr>
        <w:autoSpaceDE w:val="0"/>
        <w:autoSpaceDN w:val="0"/>
        <w:adjustRightInd w:val="0"/>
        <w:ind w:firstLine="709"/>
        <w:jc w:val="both"/>
        <w:rPr>
          <w:rFonts w:ascii="Times New Roman" w:hAnsi="Times New Roman" w:cs="Times New Roman"/>
          <w:b/>
          <w:sz w:val="28"/>
          <w:szCs w:val="28"/>
        </w:rPr>
      </w:pPr>
      <w:proofErr w:type="spellStart"/>
      <w:r w:rsidRPr="006D7DF9">
        <w:rPr>
          <w:rFonts w:ascii="Times New Roman" w:hAnsi="Times New Roman" w:cs="Times New Roman"/>
          <w:sz w:val="28"/>
          <w:szCs w:val="28"/>
        </w:rPr>
        <w:t>Vфакт</w:t>
      </w:r>
      <w:proofErr w:type="spellEnd"/>
      <w:r w:rsidRPr="006D7DF9">
        <w:rPr>
          <w:rFonts w:ascii="Times New Roman" w:hAnsi="Times New Roman" w:cs="Times New Roman"/>
          <w:sz w:val="28"/>
          <w:szCs w:val="28"/>
        </w:rPr>
        <w:t xml:space="preserve"> – фактический объем бюджетных ассигнований, направленных на реализацию Программы за </w:t>
      </w:r>
      <w:r>
        <w:rPr>
          <w:rFonts w:ascii="Times New Roman" w:hAnsi="Times New Roman" w:cs="Times New Roman"/>
          <w:sz w:val="28"/>
          <w:szCs w:val="28"/>
        </w:rPr>
        <w:t>2022</w:t>
      </w:r>
      <w:r w:rsidRPr="006D7DF9">
        <w:rPr>
          <w:rFonts w:ascii="Times New Roman" w:hAnsi="Times New Roman" w:cs="Times New Roman"/>
          <w:sz w:val="28"/>
          <w:szCs w:val="28"/>
        </w:rPr>
        <w:t xml:space="preserve"> год</w:t>
      </w:r>
      <w:r>
        <w:rPr>
          <w:rFonts w:ascii="Times New Roman" w:hAnsi="Times New Roman" w:cs="Times New Roman"/>
          <w:sz w:val="28"/>
          <w:szCs w:val="28"/>
        </w:rPr>
        <w:t xml:space="preserve"> – </w:t>
      </w:r>
      <w:r>
        <w:rPr>
          <w:rFonts w:ascii="Times New Roman" w:hAnsi="Times New Roman" w:cs="Times New Roman"/>
          <w:b/>
          <w:sz w:val="28"/>
          <w:szCs w:val="28"/>
        </w:rPr>
        <w:t>282 265,72</w:t>
      </w:r>
      <w:r w:rsidRPr="006D7DF9">
        <w:rPr>
          <w:rFonts w:ascii="Times New Roman" w:hAnsi="Times New Roman" w:cs="Times New Roman"/>
          <w:b/>
          <w:sz w:val="28"/>
          <w:szCs w:val="28"/>
        </w:rPr>
        <w:t xml:space="preserve"> </w:t>
      </w:r>
      <w:r>
        <w:rPr>
          <w:rFonts w:ascii="Times New Roman" w:hAnsi="Times New Roman" w:cs="Times New Roman"/>
          <w:b/>
          <w:sz w:val="28"/>
          <w:szCs w:val="28"/>
        </w:rPr>
        <w:t xml:space="preserve">тысяч </w:t>
      </w:r>
      <w:r w:rsidRPr="006D7DF9">
        <w:rPr>
          <w:rFonts w:ascii="Times New Roman" w:hAnsi="Times New Roman" w:cs="Times New Roman"/>
          <w:b/>
          <w:sz w:val="28"/>
          <w:szCs w:val="28"/>
        </w:rPr>
        <w:t>рублей</w:t>
      </w:r>
      <w:r>
        <w:rPr>
          <w:rFonts w:ascii="Times New Roman" w:hAnsi="Times New Roman" w:cs="Times New Roman"/>
          <w:b/>
          <w:sz w:val="28"/>
          <w:szCs w:val="28"/>
        </w:rPr>
        <w:t>.</w:t>
      </w:r>
    </w:p>
    <w:p w:rsidR="002D46F7" w:rsidRPr="006D7DF9" w:rsidRDefault="002D46F7" w:rsidP="002D46F7">
      <w:pPr>
        <w:autoSpaceDE w:val="0"/>
        <w:autoSpaceDN w:val="0"/>
        <w:adjustRightInd w:val="0"/>
        <w:ind w:firstLine="709"/>
        <w:jc w:val="both"/>
        <w:rPr>
          <w:rFonts w:ascii="Times New Roman" w:hAnsi="Times New Roman" w:cs="Times New Roman"/>
          <w:sz w:val="28"/>
          <w:szCs w:val="28"/>
        </w:rPr>
      </w:pPr>
      <w:proofErr w:type="spellStart"/>
      <w:r w:rsidRPr="006D7DF9">
        <w:rPr>
          <w:rFonts w:ascii="Times New Roman" w:hAnsi="Times New Roman" w:cs="Times New Roman"/>
          <w:sz w:val="28"/>
          <w:szCs w:val="28"/>
        </w:rPr>
        <w:t>Vплан</w:t>
      </w:r>
      <w:proofErr w:type="spellEnd"/>
      <w:r w:rsidRPr="006D7DF9">
        <w:rPr>
          <w:rFonts w:ascii="Times New Roman" w:hAnsi="Times New Roman" w:cs="Times New Roman"/>
          <w:sz w:val="28"/>
          <w:szCs w:val="28"/>
        </w:rPr>
        <w:t xml:space="preserve"> – плановый объем бюджетных ассигнований на реализацию Программы в отчетном году (сводная бюджетная роспись на отчетную дату)</w:t>
      </w:r>
      <w:r>
        <w:rPr>
          <w:rFonts w:ascii="Times New Roman" w:hAnsi="Times New Roman" w:cs="Times New Roman"/>
          <w:sz w:val="28"/>
          <w:szCs w:val="28"/>
        </w:rPr>
        <w:t xml:space="preserve"> – 288199,06 тысяч рублей</w:t>
      </w:r>
    </w:p>
    <w:p w:rsidR="002D46F7" w:rsidRDefault="002D46F7" w:rsidP="002D46F7">
      <w:pPr>
        <w:autoSpaceDE w:val="0"/>
        <w:autoSpaceDN w:val="0"/>
        <w:adjustRightInd w:val="0"/>
        <w:ind w:firstLine="709"/>
        <w:jc w:val="both"/>
        <w:rPr>
          <w:rFonts w:ascii="Times New Roman" w:hAnsi="Times New Roman" w:cs="Times New Roman"/>
          <w:sz w:val="28"/>
          <w:szCs w:val="28"/>
        </w:rPr>
      </w:pPr>
      <w:r w:rsidRPr="006D7DF9">
        <w:rPr>
          <w:rFonts w:ascii="Times New Roman" w:hAnsi="Times New Roman" w:cs="Times New Roman"/>
          <w:sz w:val="28"/>
          <w:szCs w:val="28"/>
        </w:rPr>
        <w:t>u – сумма бюджетных ассигнований, неисполненных по объективным причинам</w:t>
      </w:r>
      <w:r>
        <w:rPr>
          <w:rFonts w:ascii="Times New Roman" w:hAnsi="Times New Roman" w:cs="Times New Roman"/>
          <w:sz w:val="28"/>
          <w:szCs w:val="28"/>
        </w:rPr>
        <w:t xml:space="preserve"> – </w:t>
      </w:r>
      <w:r>
        <w:rPr>
          <w:rFonts w:ascii="Times New Roman" w:hAnsi="Times New Roman" w:cs="Times New Roman"/>
          <w:b/>
          <w:sz w:val="28"/>
          <w:szCs w:val="28"/>
        </w:rPr>
        <w:t>4998,58</w:t>
      </w:r>
      <w:r>
        <w:rPr>
          <w:rFonts w:ascii="Times New Roman" w:hAnsi="Times New Roman" w:cs="Times New Roman"/>
          <w:sz w:val="28"/>
          <w:szCs w:val="28"/>
        </w:rPr>
        <w:t xml:space="preserve"> тысяч рублей (снижается сумма за счет местного бюджета – долг МУП АТП). </w:t>
      </w:r>
    </w:p>
    <w:tbl>
      <w:tblPr>
        <w:tblW w:w="4614" w:type="dxa"/>
        <w:tblInd w:w="2268" w:type="dxa"/>
        <w:tblLook w:val="04A0" w:firstRow="1" w:lastRow="0" w:firstColumn="1" w:lastColumn="0" w:noHBand="0" w:noVBand="1"/>
      </w:tblPr>
      <w:tblGrid>
        <w:gridCol w:w="960"/>
        <w:gridCol w:w="1734"/>
        <w:gridCol w:w="960"/>
        <w:gridCol w:w="960"/>
      </w:tblGrid>
      <w:tr w:rsidR="002D46F7" w:rsidRPr="00425BCF" w:rsidTr="001F48AA">
        <w:trPr>
          <w:trHeight w:val="315"/>
        </w:trPr>
        <w:tc>
          <w:tcPr>
            <w:tcW w:w="960" w:type="dxa"/>
            <w:vMerge w:val="restart"/>
            <w:tcBorders>
              <w:top w:val="nil"/>
              <w:left w:val="nil"/>
              <w:bottom w:val="nil"/>
              <w:right w:val="nil"/>
            </w:tcBorders>
            <w:shd w:val="clear" w:color="auto" w:fill="auto"/>
            <w:noWrap/>
            <w:vAlign w:val="center"/>
            <w:hideMark/>
          </w:tcPr>
          <w:p w:rsidR="002D46F7" w:rsidRPr="00425BCF" w:rsidRDefault="002D46F7" w:rsidP="001F48AA">
            <w:pPr>
              <w:spacing w:after="0" w:line="240" w:lineRule="auto"/>
              <w:jc w:val="center"/>
              <w:rPr>
                <w:rFonts w:ascii="Times New Roman" w:eastAsia="Times New Roman" w:hAnsi="Times New Roman" w:cs="Times New Roman"/>
                <w:b/>
                <w:color w:val="000000"/>
                <w:sz w:val="28"/>
                <w:szCs w:val="28"/>
                <w:lang w:eastAsia="ru-RU"/>
              </w:rPr>
            </w:pPr>
            <w:r w:rsidRPr="00425BCF">
              <w:rPr>
                <w:rFonts w:ascii="Times New Roman" w:eastAsia="Times New Roman" w:hAnsi="Times New Roman" w:cs="Times New Roman"/>
                <w:b/>
                <w:color w:val="000000"/>
                <w:sz w:val="28"/>
                <w:szCs w:val="28"/>
                <w:lang w:eastAsia="ru-RU"/>
              </w:rPr>
              <w:t>О1=</w:t>
            </w:r>
          </w:p>
        </w:tc>
        <w:tc>
          <w:tcPr>
            <w:tcW w:w="1734" w:type="dxa"/>
            <w:tcBorders>
              <w:top w:val="nil"/>
              <w:left w:val="nil"/>
              <w:bottom w:val="single" w:sz="8" w:space="0" w:color="auto"/>
              <w:right w:val="nil"/>
            </w:tcBorders>
            <w:shd w:val="clear" w:color="auto" w:fill="auto"/>
            <w:noWrap/>
            <w:vAlign w:val="bottom"/>
            <w:hideMark/>
          </w:tcPr>
          <w:p w:rsidR="002D46F7" w:rsidRPr="00425BCF" w:rsidRDefault="002D46F7" w:rsidP="001F48AA">
            <w:pPr>
              <w:spacing w:after="0" w:line="240" w:lineRule="auto"/>
              <w:jc w:val="right"/>
              <w:rPr>
                <w:rFonts w:ascii="Calibri" w:eastAsia="Times New Roman" w:hAnsi="Calibri" w:cs="Times New Roman"/>
                <w:b/>
                <w:color w:val="000000"/>
                <w:sz w:val="28"/>
                <w:szCs w:val="28"/>
                <w:lang w:eastAsia="ru-RU"/>
              </w:rPr>
            </w:pPr>
            <w:r>
              <w:rPr>
                <w:rFonts w:ascii="Calibri" w:eastAsia="Times New Roman" w:hAnsi="Calibri" w:cs="Times New Roman"/>
                <w:b/>
                <w:color w:val="000000"/>
                <w:sz w:val="28"/>
                <w:szCs w:val="28"/>
                <w:lang w:eastAsia="ru-RU"/>
              </w:rPr>
              <w:t>287 264,26</w:t>
            </w:r>
          </w:p>
        </w:tc>
        <w:tc>
          <w:tcPr>
            <w:tcW w:w="960" w:type="dxa"/>
            <w:vMerge w:val="restart"/>
            <w:tcBorders>
              <w:top w:val="nil"/>
              <w:left w:val="nil"/>
              <w:bottom w:val="nil"/>
              <w:right w:val="nil"/>
            </w:tcBorders>
            <w:shd w:val="clear" w:color="auto" w:fill="auto"/>
            <w:noWrap/>
            <w:vAlign w:val="center"/>
            <w:hideMark/>
          </w:tcPr>
          <w:p w:rsidR="002D46F7" w:rsidRPr="00425BCF" w:rsidRDefault="002D46F7" w:rsidP="001F48AA">
            <w:pPr>
              <w:spacing w:after="0" w:line="240" w:lineRule="auto"/>
              <w:jc w:val="center"/>
              <w:rPr>
                <w:rFonts w:ascii="Calibri" w:eastAsia="Times New Roman" w:hAnsi="Calibri" w:cs="Times New Roman"/>
                <w:b/>
                <w:color w:val="000000"/>
                <w:sz w:val="28"/>
                <w:szCs w:val="28"/>
                <w:lang w:eastAsia="ru-RU"/>
              </w:rPr>
            </w:pPr>
            <w:r w:rsidRPr="00425BCF">
              <w:rPr>
                <w:rFonts w:ascii="Calibri" w:eastAsia="Times New Roman" w:hAnsi="Calibri" w:cs="Times New Roman"/>
                <w:b/>
                <w:color w:val="000000"/>
                <w:sz w:val="28"/>
                <w:szCs w:val="28"/>
                <w:lang w:eastAsia="ru-RU"/>
              </w:rPr>
              <w:t>=</w:t>
            </w:r>
          </w:p>
        </w:tc>
        <w:tc>
          <w:tcPr>
            <w:tcW w:w="960" w:type="dxa"/>
            <w:vMerge w:val="restart"/>
            <w:tcBorders>
              <w:top w:val="nil"/>
              <w:left w:val="nil"/>
              <w:bottom w:val="nil"/>
              <w:right w:val="nil"/>
            </w:tcBorders>
            <w:shd w:val="clear" w:color="auto" w:fill="auto"/>
            <w:noWrap/>
            <w:vAlign w:val="center"/>
            <w:hideMark/>
          </w:tcPr>
          <w:p w:rsidR="002D46F7" w:rsidRPr="00425BCF" w:rsidRDefault="002D46F7" w:rsidP="001F48AA">
            <w:pPr>
              <w:spacing w:after="0" w:line="240" w:lineRule="auto"/>
              <w:jc w:val="center"/>
              <w:rPr>
                <w:rFonts w:ascii="Calibri" w:eastAsia="Times New Roman" w:hAnsi="Calibri" w:cs="Times New Roman"/>
                <w:b/>
                <w:color w:val="000000"/>
                <w:sz w:val="28"/>
                <w:szCs w:val="28"/>
                <w:lang w:eastAsia="ru-RU"/>
              </w:rPr>
            </w:pPr>
            <w:r>
              <w:rPr>
                <w:rFonts w:ascii="Calibri" w:eastAsia="Times New Roman" w:hAnsi="Calibri" w:cs="Times New Roman"/>
                <w:b/>
                <w:color w:val="000000"/>
                <w:sz w:val="28"/>
                <w:szCs w:val="28"/>
                <w:lang w:eastAsia="ru-RU"/>
              </w:rPr>
              <w:t>0,997</w:t>
            </w:r>
          </w:p>
        </w:tc>
      </w:tr>
      <w:tr w:rsidR="002D46F7" w:rsidRPr="00425BCF" w:rsidTr="001F48AA">
        <w:trPr>
          <w:trHeight w:val="300"/>
        </w:trPr>
        <w:tc>
          <w:tcPr>
            <w:tcW w:w="960" w:type="dxa"/>
            <w:vMerge/>
            <w:tcBorders>
              <w:top w:val="nil"/>
              <w:left w:val="nil"/>
              <w:bottom w:val="nil"/>
              <w:right w:val="nil"/>
            </w:tcBorders>
            <w:vAlign w:val="center"/>
            <w:hideMark/>
          </w:tcPr>
          <w:p w:rsidR="002D46F7" w:rsidRPr="00425BCF" w:rsidRDefault="002D46F7" w:rsidP="001F48AA">
            <w:pPr>
              <w:spacing w:after="0" w:line="240" w:lineRule="auto"/>
              <w:rPr>
                <w:rFonts w:ascii="Times New Roman" w:eastAsia="Times New Roman" w:hAnsi="Times New Roman" w:cs="Times New Roman"/>
                <w:b/>
                <w:color w:val="000000"/>
                <w:sz w:val="28"/>
                <w:szCs w:val="28"/>
                <w:lang w:eastAsia="ru-RU"/>
              </w:rPr>
            </w:pPr>
          </w:p>
        </w:tc>
        <w:tc>
          <w:tcPr>
            <w:tcW w:w="1734" w:type="dxa"/>
            <w:tcBorders>
              <w:top w:val="nil"/>
              <w:left w:val="nil"/>
              <w:bottom w:val="nil"/>
              <w:right w:val="nil"/>
            </w:tcBorders>
            <w:shd w:val="clear" w:color="auto" w:fill="auto"/>
            <w:noWrap/>
            <w:vAlign w:val="bottom"/>
            <w:hideMark/>
          </w:tcPr>
          <w:p w:rsidR="002D46F7" w:rsidRPr="00425BCF" w:rsidRDefault="002D46F7" w:rsidP="001F48AA">
            <w:pPr>
              <w:spacing w:after="0" w:line="240" w:lineRule="auto"/>
              <w:jc w:val="right"/>
              <w:rPr>
                <w:rFonts w:ascii="Calibri" w:eastAsia="Times New Roman" w:hAnsi="Calibri" w:cs="Times New Roman"/>
                <w:b/>
                <w:color w:val="000000"/>
                <w:sz w:val="28"/>
                <w:szCs w:val="28"/>
                <w:lang w:eastAsia="ru-RU"/>
              </w:rPr>
            </w:pPr>
            <w:r>
              <w:rPr>
                <w:rFonts w:ascii="Calibri" w:eastAsia="Times New Roman" w:hAnsi="Calibri" w:cs="Times New Roman"/>
                <w:b/>
                <w:color w:val="000000"/>
                <w:sz w:val="28"/>
                <w:szCs w:val="28"/>
                <w:lang w:eastAsia="ru-RU"/>
              </w:rPr>
              <w:t>288 199,06</w:t>
            </w:r>
          </w:p>
        </w:tc>
        <w:tc>
          <w:tcPr>
            <w:tcW w:w="960" w:type="dxa"/>
            <w:vMerge/>
            <w:tcBorders>
              <w:top w:val="nil"/>
              <w:left w:val="nil"/>
              <w:bottom w:val="nil"/>
              <w:right w:val="nil"/>
            </w:tcBorders>
            <w:vAlign w:val="center"/>
            <w:hideMark/>
          </w:tcPr>
          <w:p w:rsidR="002D46F7" w:rsidRPr="00425BCF" w:rsidRDefault="002D46F7" w:rsidP="001F48AA">
            <w:pPr>
              <w:spacing w:after="0" w:line="240" w:lineRule="auto"/>
              <w:rPr>
                <w:rFonts w:ascii="Calibri" w:eastAsia="Times New Roman" w:hAnsi="Calibri" w:cs="Times New Roman"/>
                <w:b/>
                <w:color w:val="000000"/>
                <w:sz w:val="28"/>
                <w:szCs w:val="28"/>
                <w:lang w:eastAsia="ru-RU"/>
              </w:rPr>
            </w:pPr>
          </w:p>
        </w:tc>
        <w:tc>
          <w:tcPr>
            <w:tcW w:w="960" w:type="dxa"/>
            <w:vMerge/>
            <w:tcBorders>
              <w:top w:val="nil"/>
              <w:left w:val="nil"/>
              <w:bottom w:val="nil"/>
              <w:right w:val="nil"/>
            </w:tcBorders>
            <w:vAlign w:val="center"/>
            <w:hideMark/>
          </w:tcPr>
          <w:p w:rsidR="002D46F7" w:rsidRPr="00425BCF" w:rsidRDefault="002D46F7" w:rsidP="001F48AA">
            <w:pPr>
              <w:spacing w:after="0" w:line="240" w:lineRule="auto"/>
              <w:rPr>
                <w:rFonts w:ascii="Calibri" w:eastAsia="Times New Roman" w:hAnsi="Calibri" w:cs="Times New Roman"/>
                <w:b/>
                <w:color w:val="000000"/>
                <w:sz w:val="28"/>
                <w:szCs w:val="28"/>
                <w:lang w:eastAsia="ru-RU"/>
              </w:rPr>
            </w:pPr>
          </w:p>
        </w:tc>
      </w:tr>
    </w:tbl>
    <w:p w:rsidR="002D46F7" w:rsidRDefault="002D46F7" w:rsidP="002D46F7">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sz w:val="28"/>
          <w:szCs w:val="28"/>
        </w:rPr>
        <w:t>О1 – коэффициент равен 0,997, следовательно, эффективность</w:t>
      </w:r>
      <w:r w:rsidRPr="00EE4A3B">
        <w:rPr>
          <w:sz w:val="26"/>
          <w:szCs w:val="26"/>
        </w:rPr>
        <w:t xml:space="preserve"> </w:t>
      </w:r>
      <w:r w:rsidRPr="00EE4A3B">
        <w:rPr>
          <w:rFonts w:ascii="Times New Roman" w:hAnsi="Times New Roman" w:cs="Times New Roman"/>
          <w:sz w:val="28"/>
          <w:szCs w:val="28"/>
        </w:rPr>
        <w:t>реализации Программы по критерию «Полнота и эффективность использования бюджетных ассигнований на реализацию Программы» признается</w:t>
      </w:r>
      <w:r>
        <w:rPr>
          <w:rFonts w:ascii="Times New Roman" w:hAnsi="Times New Roman" w:cs="Times New Roman"/>
          <w:sz w:val="28"/>
          <w:szCs w:val="28"/>
        </w:rPr>
        <w:t xml:space="preserve"> </w:t>
      </w:r>
      <w:r w:rsidRPr="00EE4A3B">
        <w:rPr>
          <w:rFonts w:ascii="Times New Roman" w:hAnsi="Times New Roman" w:cs="Times New Roman"/>
          <w:b/>
          <w:sz w:val="28"/>
          <w:szCs w:val="28"/>
        </w:rPr>
        <w:t>ВЫСОКОЙ</w:t>
      </w:r>
      <w:r>
        <w:rPr>
          <w:rFonts w:ascii="Times New Roman" w:hAnsi="Times New Roman" w:cs="Times New Roman"/>
          <w:b/>
          <w:sz w:val="28"/>
          <w:szCs w:val="28"/>
        </w:rPr>
        <w:t>.</w:t>
      </w:r>
    </w:p>
    <w:p w:rsidR="002D46F7" w:rsidRPr="00425BCF" w:rsidRDefault="002D46F7" w:rsidP="002D46F7">
      <w:pPr>
        <w:spacing w:after="0" w:line="276" w:lineRule="auto"/>
        <w:jc w:val="both"/>
        <w:rPr>
          <w:rFonts w:ascii="Times New Roman" w:eastAsia="Times New Roman" w:hAnsi="Times New Roman" w:cs="Times New Roman"/>
          <w:sz w:val="28"/>
          <w:szCs w:val="28"/>
          <w:lang w:eastAsia="ru-RU"/>
        </w:rPr>
      </w:pPr>
      <w:r w:rsidRPr="00EE4A3B">
        <w:rPr>
          <w:rFonts w:ascii="Times New Roman" w:hAnsi="Times New Roman" w:cs="Times New Roman"/>
          <w:b/>
          <w:sz w:val="28"/>
          <w:szCs w:val="28"/>
        </w:rPr>
        <w:t xml:space="preserve">2. </w:t>
      </w:r>
      <w:r>
        <w:rPr>
          <w:rFonts w:ascii="Times New Roman" w:eastAsia="Times New Roman" w:hAnsi="Times New Roman" w:cs="Times New Roman"/>
          <w:b/>
          <w:sz w:val="28"/>
          <w:szCs w:val="28"/>
          <w:lang w:eastAsia="ru-RU"/>
        </w:rPr>
        <w:t>О</w:t>
      </w:r>
      <w:r w:rsidRPr="00EE4A3B">
        <w:rPr>
          <w:rFonts w:ascii="Times New Roman" w:eastAsia="Times New Roman" w:hAnsi="Times New Roman" w:cs="Times New Roman"/>
          <w:b/>
          <w:sz w:val="28"/>
          <w:szCs w:val="28"/>
          <w:lang w:eastAsia="ru-RU"/>
        </w:rPr>
        <w:t>ценка эффективности реализации Программы по критерию «Степень достижения целевых индикаторов Программы»</w:t>
      </w:r>
      <w:r w:rsidRPr="00EE4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положениями постановления администрации города от 02.06.2015 г. №95-п рассчитывается по формуле:</w:t>
      </w:r>
    </w:p>
    <w:p w:rsidR="002D46F7" w:rsidRPr="006D7DF9" w:rsidRDefault="002D46F7" w:rsidP="002D46F7">
      <w:pPr>
        <w:autoSpaceDE w:val="0"/>
        <w:autoSpaceDN w:val="0"/>
        <w:adjustRightInd w:val="0"/>
        <w:jc w:val="center"/>
        <w:rPr>
          <w:rFonts w:ascii="Times New Roman" w:hAnsi="Times New Roman" w:cs="Times New Roman"/>
          <w:sz w:val="28"/>
          <w:szCs w:val="28"/>
        </w:rPr>
      </w:pPr>
      <w:r w:rsidRPr="0096683F">
        <w:rPr>
          <w:noProof/>
          <w:position w:val="-21"/>
          <w:sz w:val="26"/>
          <w:szCs w:val="26"/>
        </w:rPr>
        <w:drawing>
          <wp:inline distT="0" distB="0" distL="0" distR="0" wp14:anchorId="31C9F96C" wp14:editId="2C72803F">
            <wp:extent cx="903605" cy="4146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903605" cy="414655"/>
                    </a:xfrm>
                    <a:prstGeom prst="rect">
                      <a:avLst/>
                    </a:prstGeom>
                    <a:noFill/>
                    <a:ln w="9525">
                      <a:noFill/>
                      <a:miter lim="800000"/>
                      <a:headEnd/>
                      <a:tailEnd/>
                    </a:ln>
                  </pic:spPr>
                </pic:pic>
              </a:graphicData>
            </a:graphic>
          </wp:inline>
        </w:drawing>
      </w:r>
    </w:p>
    <w:p w:rsidR="002D46F7" w:rsidRPr="00EE4A3B" w:rsidRDefault="002D46F7" w:rsidP="002D46F7">
      <w:pPr>
        <w:spacing w:after="0" w:line="276" w:lineRule="auto"/>
        <w:jc w:val="both"/>
        <w:rPr>
          <w:rFonts w:ascii="Times New Roman" w:eastAsia="Times New Roman" w:hAnsi="Times New Roman" w:cs="Times New Roman"/>
          <w:sz w:val="28"/>
          <w:szCs w:val="28"/>
          <w:lang w:eastAsia="ru-RU"/>
        </w:rPr>
      </w:pPr>
      <w:r w:rsidRPr="00EE4A3B">
        <w:rPr>
          <w:rFonts w:ascii="Times New Roman" w:eastAsia="Times New Roman" w:hAnsi="Times New Roman" w:cs="Times New Roman"/>
          <w:sz w:val="28"/>
          <w:szCs w:val="28"/>
          <w:lang w:eastAsia="ru-RU"/>
        </w:rPr>
        <w:lastRenderedPageBreak/>
        <w:t>где:</w:t>
      </w:r>
    </w:p>
    <w:p w:rsidR="002D46F7" w:rsidRPr="00EE4A3B" w:rsidRDefault="002D46F7" w:rsidP="002D46F7">
      <w:pPr>
        <w:spacing w:after="0" w:line="276" w:lineRule="auto"/>
        <w:jc w:val="both"/>
        <w:rPr>
          <w:rFonts w:ascii="Times New Roman" w:eastAsia="Times New Roman" w:hAnsi="Times New Roman" w:cs="Times New Roman"/>
          <w:sz w:val="28"/>
          <w:szCs w:val="28"/>
          <w:lang w:eastAsia="ru-RU"/>
        </w:rPr>
      </w:pPr>
      <w:proofErr w:type="spellStart"/>
      <w:r w:rsidRPr="00EE4A3B">
        <w:rPr>
          <w:rFonts w:ascii="Times New Roman" w:eastAsia="Times New Roman" w:hAnsi="Times New Roman" w:cs="Times New Roman"/>
          <w:sz w:val="28"/>
          <w:szCs w:val="28"/>
          <w:lang w:eastAsia="ru-RU"/>
        </w:rPr>
        <w:t>Ki</w:t>
      </w:r>
      <w:proofErr w:type="spellEnd"/>
      <w:r w:rsidRPr="00EE4A3B">
        <w:rPr>
          <w:rFonts w:ascii="Times New Roman" w:eastAsia="Times New Roman" w:hAnsi="Times New Roman" w:cs="Times New Roman"/>
          <w:sz w:val="28"/>
          <w:szCs w:val="28"/>
          <w:lang w:eastAsia="ru-RU"/>
        </w:rPr>
        <w:t xml:space="preserve"> – исполнение i целевого индикатора Программы за отчетный </w:t>
      </w:r>
      <w:r w:rsidRPr="00EE4A3B">
        <w:rPr>
          <w:rFonts w:ascii="Times New Roman" w:eastAsia="Times New Roman" w:hAnsi="Times New Roman" w:cs="Times New Roman"/>
          <w:sz w:val="28"/>
          <w:szCs w:val="28"/>
          <w:lang w:eastAsia="ru-RU"/>
        </w:rPr>
        <w:br/>
        <w:t>год;</w:t>
      </w:r>
    </w:p>
    <w:p w:rsidR="002D46F7" w:rsidRPr="00EE4A3B" w:rsidRDefault="002D46F7" w:rsidP="002D46F7">
      <w:pPr>
        <w:spacing w:after="0" w:line="276" w:lineRule="auto"/>
        <w:jc w:val="both"/>
        <w:rPr>
          <w:rFonts w:ascii="Times New Roman" w:eastAsia="Times New Roman" w:hAnsi="Times New Roman" w:cs="Times New Roman"/>
          <w:sz w:val="28"/>
          <w:szCs w:val="28"/>
          <w:lang w:eastAsia="ru-RU"/>
        </w:rPr>
      </w:pPr>
      <w:r w:rsidRPr="00EE4A3B">
        <w:rPr>
          <w:rFonts w:ascii="Times New Roman" w:eastAsia="Times New Roman" w:hAnsi="Times New Roman" w:cs="Times New Roman"/>
          <w:sz w:val="28"/>
          <w:szCs w:val="28"/>
          <w:lang w:eastAsia="ru-RU"/>
        </w:rPr>
        <w:t>N – число целевых индикаторов Программы.</w:t>
      </w:r>
    </w:p>
    <w:p w:rsidR="002D46F7" w:rsidRDefault="002D46F7" w:rsidP="002D46F7">
      <w:pPr>
        <w:spacing w:after="0" w:line="276" w:lineRule="auto"/>
        <w:jc w:val="both"/>
        <w:rPr>
          <w:rFonts w:ascii="Times New Roman" w:eastAsia="Times New Roman" w:hAnsi="Times New Roman" w:cs="Times New Roman"/>
          <w:b/>
          <w:sz w:val="28"/>
          <w:szCs w:val="28"/>
          <w:lang w:eastAsia="ru-RU"/>
        </w:rPr>
      </w:pPr>
    </w:p>
    <w:tbl>
      <w:tblPr>
        <w:tblStyle w:val="a9"/>
        <w:tblW w:w="8784" w:type="dxa"/>
        <w:jc w:val="center"/>
        <w:tblLook w:val="04A0" w:firstRow="1" w:lastRow="0" w:firstColumn="1" w:lastColumn="0" w:noHBand="0" w:noVBand="1"/>
      </w:tblPr>
      <w:tblGrid>
        <w:gridCol w:w="1129"/>
        <w:gridCol w:w="5103"/>
        <w:gridCol w:w="2552"/>
      </w:tblGrid>
      <w:tr w:rsidR="002D46F7" w:rsidTr="001F48AA">
        <w:trPr>
          <w:jc w:val="center"/>
        </w:trPr>
        <w:tc>
          <w:tcPr>
            <w:tcW w:w="1129" w:type="dxa"/>
          </w:tcPr>
          <w:p w:rsidR="002D46F7" w:rsidRPr="00EE4A3B" w:rsidRDefault="002D46F7" w:rsidP="001F48AA">
            <w:pPr>
              <w:spacing w:line="276" w:lineRule="auto"/>
              <w:jc w:val="center"/>
              <w:rPr>
                <w:rFonts w:ascii="Times New Roman" w:eastAsia="Times New Roman" w:hAnsi="Times New Roman" w:cs="Times New Roman"/>
                <w:sz w:val="24"/>
                <w:szCs w:val="24"/>
                <w:lang w:eastAsia="ru-RU"/>
              </w:rPr>
            </w:pPr>
            <w:r w:rsidRPr="00EE4A3B">
              <w:rPr>
                <w:rFonts w:ascii="Times New Roman" w:eastAsia="Times New Roman" w:hAnsi="Times New Roman" w:cs="Times New Roman"/>
                <w:sz w:val="24"/>
                <w:szCs w:val="24"/>
                <w:lang w:eastAsia="ru-RU"/>
              </w:rPr>
              <w:t xml:space="preserve">№ </w:t>
            </w:r>
            <w:proofErr w:type="spellStart"/>
            <w:r w:rsidRPr="00EE4A3B">
              <w:rPr>
                <w:rFonts w:ascii="Times New Roman" w:eastAsia="Times New Roman" w:hAnsi="Times New Roman" w:cs="Times New Roman"/>
                <w:sz w:val="24"/>
                <w:szCs w:val="24"/>
                <w:lang w:eastAsia="ru-RU"/>
              </w:rPr>
              <w:t>пп</w:t>
            </w:r>
            <w:proofErr w:type="spellEnd"/>
          </w:p>
        </w:tc>
        <w:tc>
          <w:tcPr>
            <w:tcW w:w="5103" w:type="dxa"/>
          </w:tcPr>
          <w:p w:rsidR="002D46F7" w:rsidRPr="00EE4A3B" w:rsidRDefault="002D46F7" w:rsidP="001F48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показатель, показатель результативности</w:t>
            </w:r>
          </w:p>
        </w:tc>
        <w:tc>
          <w:tcPr>
            <w:tcW w:w="2552" w:type="dxa"/>
          </w:tcPr>
          <w:p w:rsidR="002D46F7" w:rsidRPr="00EE4A3B" w:rsidRDefault="002D46F7" w:rsidP="001F48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исполнения</w:t>
            </w:r>
          </w:p>
        </w:tc>
      </w:tr>
      <w:tr w:rsidR="002D46F7" w:rsidTr="001F48AA">
        <w:trPr>
          <w:jc w:val="center"/>
        </w:trPr>
        <w:tc>
          <w:tcPr>
            <w:tcW w:w="1129" w:type="dxa"/>
            <w:vAlign w:val="center"/>
          </w:tcPr>
          <w:p w:rsidR="002D46F7" w:rsidRPr="00EE4A3B"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rsidR="002D46F7" w:rsidRPr="00EE4A3B" w:rsidRDefault="002D46F7" w:rsidP="001F48AA">
            <w:pPr>
              <w:spacing w:line="276" w:lineRule="auto"/>
              <w:jc w:val="both"/>
              <w:rPr>
                <w:rFonts w:ascii="Times New Roman" w:eastAsia="Times New Roman" w:hAnsi="Times New Roman" w:cs="Times New Roman"/>
                <w:sz w:val="24"/>
                <w:szCs w:val="24"/>
                <w:lang w:eastAsia="ru-RU"/>
              </w:rPr>
            </w:pPr>
          </w:p>
        </w:tc>
        <w:tc>
          <w:tcPr>
            <w:tcW w:w="2552" w:type="dxa"/>
            <w:vAlign w:val="center"/>
          </w:tcPr>
          <w:p w:rsidR="002D46F7" w:rsidRPr="00EE4A3B" w:rsidRDefault="002D46F7" w:rsidP="001F48AA">
            <w:pPr>
              <w:spacing w:line="276" w:lineRule="auto"/>
              <w:jc w:val="center"/>
              <w:rPr>
                <w:rFonts w:ascii="Times New Roman" w:eastAsia="Times New Roman" w:hAnsi="Times New Roman" w:cs="Times New Roman"/>
                <w:sz w:val="24"/>
                <w:szCs w:val="24"/>
                <w:lang w:eastAsia="ru-RU"/>
              </w:rPr>
            </w:pPr>
          </w:p>
        </w:tc>
      </w:tr>
      <w:tr w:rsidR="002D46F7" w:rsidTr="001F48AA">
        <w:trPr>
          <w:jc w:val="center"/>
        </w:trPr>
        <w:tc>
          <w:tcPr>
            <w:tcW w:w="1129" w:type="dxa"/>
            <w:vAlign w:val="center"/>
          </w:tcPr>
          <w:p w:rsidR="002D46F7" w:rsidRPr="00EE4A3B"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03" w:type="dxa"/>
            <w:vAlign w:val="center"/>
          </w:tcPr>
          <w:p w:rsidR="002D46F7" w:rsidRPr="00EE4A3B" w:rsidRDefault="002D46F7" w:rsidP="001F48AA">
            <w:pPr>
              <w:spacing w:line="276" w:lineRule="auto"/>
              <w:jc w:val="both"/>
              <w:rPr>
                <w:rFonts w:ascii="Times New Roman" w:eastAsia="Times New Roman" w:hAnsi="Times New Roman" w:cs="Times New Roman"/>
                <w:sz w:val="24"/>
                <w:szCs w:val="24"/>
                <w:lang w:eastAsia="ru-RU"/>
              </w:rPr>
            </w:pPr>
          </w:p>
        </w:tc>
        <w:tc>
          <w:tcPr>
            <w:tcW w:w="2552" w:type="dxa"/>
            <w:vAlign w:val="center"/>
          </w:tcPr>
          <w:p w:rsidR="002D46F7" w:rsidRPr="00EE4A3B" w:rsidRDefault="002D46F7" w:rsidP="001F48AA">
            <w:pPr>
              <w:spacing w:line="276" w:lineRule="auto"/>
              <w:jc w:val="center"/>
              <w:rPr>
                <w:rFonts w:ascii="Times New Roman" w:eastAsia="Times New Roman" w:hAnsi="Times New Roman" w:cs="Times New Roman"/>
                <w:sz w:val="24"/>
                <w:szCs w:val="24"/>
                <w:lang w:eastAsia="ru-RU"/>
              </w:rPr>
            </w:pPr>
          </w:p>
        </w:tc>
      </w:tr>
      <w:tr w:rsidR="002D46F7" w:rsidTr="001F48AA">
        <w:trPr>
          <w:jc w:val="center"/>
        </w:trPr>
        <w:tc>
          <w:tcPr>
            <w:tcW w:w="1129" w:type="dxa"/>
            <w:vAlign w:val="center"/>
          </w:tcPr>
          <w:p w:rsidR="002D46F7" w:rsidRPr="00EE4A3B"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03" w:type="dxa"/>
            <w:vAlign w:val="center"/>
          </w:tcPr>
          <w:p w:rsidR="002D46F7" w:rsidRPr="00EE4A3B" w:rsidRDefault="002D46F7" w:rsidP="001F48AA">
            <w:pPr>
              <w:spacing w:line="276" w:lineRule="auto"/>
              <w:jc w:val="both"/>
              <w:rPr>
                <w:rFonts w:ascii="Times New Roman" w:eastAsia="Times New Roman" w:hAnsi="Times New Roman" w:cs="Times New Roman"/>
                <w:sz w:val="24"/>
                <w:szCs w:val="24"/>
                <w:lang w:eastAsia="ru-RU"/>
              </w:rPr>
            </w:pPr>
          </w:p>
        </w:tc>
        <w:tc>
          <w:tcPr>
            <w:tcW w:w="2552" w:type="dxa"/>
            <w:vAlign w:val="center"/>
          </w:tcPr>
          <w:p w:rsidR="002D46F7" w:rsidRPr="00EE4A3B" w:rsidRDefault="002D46F7" w:rsidP="001F48AA">
            <w:pPr>
              <w:spacing w:line="276" w:lineRule="auto"/>
              <w:jc w:val="center"/>
              <w:rPr>
                <w:rFonts w:ascii="Times New Roman" w:eastAsia="Times New Roman" w:hAnsi="Times New Roman" w:cs="Times New Roman"/>
                <w:sz w:val="24"/>
                <w:szCs w:val="24"/>
                <w:lang w:eastAsia="ru-RU"/>
              </w:rPr>
            </w:pPr>
          </w:p>
        </w:tc>
      </w:tr>
      <w:tr w:rsidR="002D46F7" w:rsidTr="001F48AA">
        <w:trPr>
          <w:jc w:val="center"/>
        </w:trPr>
        <w:tc>
          <w:tcPr>
            <w:tcW w:w="1129"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2D46F7" w:rsidRPr="00432FEE" w:rsidRDefault="002D46F7" w:rsidP="001F48AA">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552"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p>
        </w:tc>
      </w:tr>
      <w:tr w:rsidR="002D46F7" w:rsidTr="001F48AA">
        <w:trPr>
          <w:jc w:val="center"/>
        </w:trPr>
        <w:tc>
          <w:tcPr>
            <w:tcW w:w="1129"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2D46F7" w:rsidRDefault="002D46F7" w:rsidP="001F48AA">
            <w:pPr>
              <w:spacing w:line="276" w:lineRule="auto"/>
              <w:jc w:val="both"/>
              <w:rPr>
                <w:rFonts w:ascii="Times New Roman" w:eastAsia="Times New Roman" w:hAnsi="Times New Roman" w:cs="Times New Roman"/>
                <w:sz w:val="24"/>
                <w:szCs w:val="24"/>
                <w:lang w:eastAsia="ru-RU"/>
              </w:rPr>
            </w:pPr>
            <w:r w:rsidRPr="00BE14F8">
              <w:rPr>
                <w:rFonts w:ascii="Times New Roman" w:eastAsia="Times New Roman" w:hAnsi="Times New Roman" w:cs="Times New Roman"/>
                <w:sz w:val="24"/>
                <w:szCs w:val="24"/>
                <w:lang w:eastAsia="ru-RU"/>
              </w:rPr>
              <w:t>СТЕПЕНЬ ДОСТИЖЕНИЯ ЦЕЛЕВЫХ ИНДИКАТОРОВ ПРОГРАММЫ</w:t>
            </w:r>
          </w:p>
        </w:tc>
        <w:tc>
          <w:tcPr>
            <w:tcW w:w="2552"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p>
        </w:tc>
      </w:tr>
    </w:tbl>
    <w:p w:rsidR="002D46F7" w:rsidRDefault="002D46F7" w:rsidP="002D46F7">
      <w:pPr>
        <w:spacing w:after="0" w:line="276" w:lineRule="auto"/>
        <w:jc w:val="both"/>
        <w:rPr>
          <w:rFonts w:ascii="Times New Roman" w:eastAsia="Times New Roman" w:hAnsi="Times New Roman" w:cs="Times New Roman"/>
          <w:b/>
          <w:sz w:val="28"/>
          <w:szCs w:val="28"/>
          <w:lang w:eastAsia="ru-RU"/>
        </w:rPr>
      </w:pPr>
    </w:p>
    <w:p w:rsidR="002D46F7" w:rsidRDefault="002D46F7" w:rsidP="002D46F7">
      <w:pPr>
        <w:spacing w:after="0" w:line="276" w:lineRule="auto"/>
        <w:jc w:val="both"/>
        <w:rPr>
          <w:rFonts w:ascii="Times New Roman" w:hAnsi="Times New Roman"/>
          <w:sz w:val="26"/>
          <w:szCs w:val="26"/>
        </w:rPr>
      </w:pPr>
      <w:r w:rsidRPr="0096683F">
        <w:rPr>
          <w:rFonts w:ascii="Times New Roman" w:hAnsi="Times New Roman"/>
          <w:sz w:val="26"/>
          <w:szCs w:val="26"/>
        </w:rPr>
        <w:t>Эффективность реализации Программы по критерию «Степень достижения целевых индикаторов Программы» признается</w:t>
      </w:r>
      <w:r>
        <w:rPr>
          <w:rFonts w:ascii="Times New Roman" w:hAnsi="Times New Roman"/>
          <w:sz w:val="26"/>
          <w:szCs w:val="26"/>
        </w:rPr>
        <w:t xml:space="preserve"> ВЫСОКОЙ.</w:t>
      </w:r>
    </w:p>
    <w:p w:rsidR="002D46F7" w:rsidRDefault="002D46F7" w:rsidP="002D46F7">
      <w:pPr>
        <w:spacing w:after="0" w:line="276" w:lineRule="auto"/>
        <w:jc w:val="both"/>
        <w:rPr>
          <w:rFonts w:ascii="Times New Roman" w:eastAsia="Times New Roman" w:hAnsi="Times New Roman" w:cs="Times New Roman"/>
          <w:b/>
          <w:sz w:val="28"/>
          <w:szCs w:val="28"/>
          <w:lang w:eastAsia="ru-RU"/>
        </w:rPr>
      </w:pPr>
    </w:p>
    <w:p w:rsidR="002D46F7" w:rsidRDefault="002D46F7" w:rsidP="002D46F7">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3</w:t>
      </w:r>
      <w:r w:rsidRPr="00EE4A3B">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О</w:t>
      </w:r>
      <w:r w:rsidRPr="00EE4A3B">
        <w:rPr>
          <w:rFonts w:ascii="Times New Roman" w:eastAsia="Times New Roman" w:hAnsi="Times New Roman" w:cs="Times New Roman"/>
          <w:b/>
          <w:sz w:val="28"/>
          <w:szCs w:val="28"/>
          <w:lang w:eastAsia="ru-RU"/>
        </w:rPr>
        <w:t>ценка эффективности реализации Программы по критерию</w:t>
      </w:r>
      <w:r>
        <w:rPr>
          <w:rFonts w:ascii="Times New Roman" w:eastAsia="Times New Roman" w:hAnsi="Times New Roman" w:cs="Times New Roman"/>
          <w:b/>
          <w:sz w:val="28"/>
          <w:szCs w:val="28"/>
          <w:lang w:eastAsia="ru-RU"/>
        </w:rPr>
        <w:t xml:space="preserve"> </w:t>
      </w:r>
      <w:r w:rsidRPr="00BE14F8">
        <w:rPr>
          <w:rFonts w:ascii="Times New Roman" w:eastAsia="Times New Roman" w:hAnsi="Times New Roman" w:cs="Times New Roman"/>
          <w:b/>
          <w:sz w:val="28"/>
          <w:szCs w:val="28"/>
          <w:lang w:eastAsia="ru-RU"/>
        </w:rPr>
        <w:t>«Степень достижения показателей результативности Программы»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соответствии с положениями постановления администрации города от 02.06.2015 г. №95-п рассчитывается по формуле:</w:t>
      </w:r>
    </w:p>
    <w:p w:rsidR="002D46F7" w:rsidRPr="00425BCF" w:rsidRDefault="002D46F7" w:rsidP="002D46F7">
      <w:pPr>
        <w:spacing w:after="0" w:line="276" w:lineRule="auto"/>
        <w:jc w:val="both"/>
        <w:rPr>
          <w:rFonts w:ascii="Times New Roman" w:eastAsia="Times New Roman" w:hAnsi="Times New Roman" w:cs="Times New Roman"/>
          <w:sz w:val="28"/>
          <w:szCs w:val="28"/>
          <w:lang w:eastAsia="ru-RU"/>
        </w:rPr>
      </w:pPr>
    </w:p>
    <w:p w:rsidR="002D46F7" w:rsidRPr="0096683F" w:rsidRDefault="002D46F7" w:rsidP="002D46F7">
      <w:pPr>
        <w:autoSpaceDE w:val="0"/>
        <w:autoSpaceDN w:val="0"/>
        <w:adjustRightInd w:val="0"/>
        <w:jc w:val="center"/>
        <w:rPr>
          <w:sz w:val="26"/>
          <w:szCs w:val="26"/>
        </w:rPr>
      </w:pPr>
      <w:r w:rsidRPr="0096683F">
        <w:rPr>
          <w:noProof/>
          <w:position w:val="-12"/>
          <w:sz w:val="26"/>
          <w:szCs w:val="26"/>
        </w:rPr>
        <w:drawing>
          <wp:inline distT="0" distB="0" distL="0" distR="0" wp14:anchorId="3FAECCD3" wp14:editId="2FF48F9F">
            <wp:extent cx="1445895" cy="276225"/>
            <wp:effectExtent l="1905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445895" cy="276225"/>
                    </a:xfrm>
                    <a:prstGeom prst="rect">
                      <a:avLst/>
                    </a:prstGeom>
                    <a:noFill/>
                    <a:ln w="9525">
                      <a:noFill/>
                      <a:miter lim="800000"/>
                      <a:headEnd/>
                      <a:tailEnd/>
                    </a:ln>
                  </pic:spPr>
                </pic:pic>
              </a:graphicData>
            </a:graphic>
          </wp:inline>
        </w:drawing>
      </w:r>
      <w:r w:rsidRPr="0096683F">
        <w:rPr>
          <w:sz w:val="26"/>
          <w:szCs w:val="26"/>
        </w:rPr>
        <w:t xml:space="preserve">,  </w:t>
      </w:r>
    </w:p>
    <w:p w:rsidR="002D46F7" w:rsidRPr="00BE14F8" w:rsidRDefault="002D46F7" w:rsidP="002D46F7">
      <w:pPr>
        <w:autoSpaceDE w:val="0"/>
        <w:autoSpaceDN w:val="0"/>
        <w:adjustRightInd w:val="0"/>
        <w:spacing w:after="0"/>
        <w:ind w:firstLine="709"/>
        <w:jc w:val="both"/>
        <w:rPr>
          <w:rFonts w:ascii="Times New Roman" w:hAnsi="Times New Roman" w:cs="Times New Roman"/>
          <w:sz w:val="28"/>
          <w:szCs w:val="28"/>
        </w:rPr>
      </w:pPr>
      <w:r w:rsidRPr="00BE14F8">
        <w:rPr>
          <w:rFonts w:ascii="Times New Roman" w:hAnsi="Times New Roman" w:cs="Times New Roman"/>
          <w:sz w:val="28"/>
          <w:szCs w:val="28"/>
        </w:rPr>
        <w:t>где:</w:t>
      </w:r>
    </w:p>
    <w:p w:rsidR="002D46F7" w:rsidRPr="00BE14F8" w:rsidRDefault="002D46F7" w:rsidP="002D46F7">
      <w:pPr>
        <w:autoSpaceDE w:val="0"/>
        <w:autoSpaceDN w:val="0"/>
        <w:adjustRightInd w:val="0"/>
        <w:spacing w:after="0"/>
        <w:ind w:firstLine="709"/>
        <w:jc w:val="both"/>
        <w:rPr>
          <w:rFonts w:ascii="Times New Roman" w:hAnsi="Times New Roman" w:cs="Times New Roman"/>
          <w:sz w:val="28"/>
          <w:szCs w:val="28"/>
        </w:rPr>
      </w:pPr>
      <w:proofErr w:type="spellStart"/>
      <w:r w:rsidRPr="00BE14F8">
        <w:rPr>
          <w:rFonts w:ascii="Times New Roman" w:hAnsi="Times New Roman" w:cs="Times New Roman"/>
          <w:sz w:val="28"/>
          <w:szCs w:val="28"/>
        </w:rPr>
        <w:t>Mi</w:t>
      </w:r>
      <w:proofErr w:type="spellEnd"/>
      <w:r w:rsidRPr="00BE14F8">
        <w:rPr>
          <w:rFonts w:ascii="Times New Roman" w:hAnsi="Times New Roman" w:cs="Times New Roman"/>
          <w:sz w:val="28"/>
          <w:szCs w:val="28"/>
        </w:rPr>
        <w:t xml:space="preserve"> – исполнение i показателя результативности Программы за отчетный год;</w:t>
      </w:r>
    </w:p>
    <w:p w:rsidR="002D46F7" w:rsidRPr="00BE14F8" w:rsidRDefault="002D46F7" w:rsidP="002D46F7">
      <w:pPr>
        <w:autoSpaceDE w:val="0"/>
        <w:autoSpaceDN w:val="0"/>
        <w:adjustRightInd w:val="0"/>
        <w:spacing w:after="0"/>
        <w:ind w:firstLine="709"/>
        <w:jc w:val="both"/>
        <w:rPr>
          <w:rFonts w:ascii="Times New Roman" w:hAnsi="Times New Roman" w:cs="Times New Roman"/>
          <w:sz w:val="28"/>
          <w:szCs w:val="28"/>
        </w:rPr>
      </w:pPr>
      <w:proofErr w:type="spellStart"/>
      <w:r w:rsidRPr="00BE14F8">
        <w:rPr>
          <w:rFonts w:ascii="Times New Roman" w:hAnsi="Times New Roman" w:cs="Times New Roman"/>
          <w:sz w:val="28"/>
          <w:szCs w:val="28"/>
        </w:rPr>
        <w:t>Qi</w:t>
      </w:r>
      <w:proofErr w:type="spellEnd"/>
      <w:r w:rsidRPr="00BE14F8">
        <w:rPr>
          <w:rFonts w:ascii="Times New Roman" w:hAnsi="Times New Roman" w:cs="Times New Roman"/>
          <w:sz w:val="28"/>
          <w:szCs w:val="28"/>
        </w:rPr>
        <w:t xml:space="preserve"> – вес i показателя результативности Программы;</w:t>
      </w:r>
    </w:p>
    <w:p w:rsidR="002D46F7" w:rsidRPr="00BE14F8" w:rsidRDefault="002D46F7" w:rsidP="002D46F7">
      <w:pPr>
        <w:autoSpaceDE w:val="0"/>
        <w:autoSpaceDN w:val="0"/>
        <w:adjustRightInd w:val="0"/>
        <w:spacing w:after="0"/>
        <w:ind w:firstLine="709"/>
        <w:jc w:val="both"/>
        <w:rPr>
          <w:rFonts w:ascii="Times New Roman" w:hAnsi="Times New Roman" w:cs="Times New Roman"/>
          <w:sz w:val="28"/>
          <w:szCs w:val="28"/>
        </w:rPr>
      </w:pPr>
      <w:r w:rsidRPr="00BE14F8">
        <w:rPr>
          <w:rFonts w:ascii="Times New Roman" w:hAnsi="Times New Roman" w:cs="Times New Roman"/>
          <w:sz w:val="28"/>
          <w:szCs w:val="28"/>
        </w:rPr>
        <w:t>N – число показателей результативности Программы.</w:t>
      </w:r>
    </w:p>
    <w:tbl>
      <w:tblPr>
        <w:tblW w:w="8416" w:type="dxa"/>
        <w:tblLook w:val="04A0" w:firstRow="1" w:lastRow="0" w:firstColumn="1" w:lastColumn="0" w:noHBand="0" w:noVBand="1"/>
      </w:tblPr>
      <w:tblGrid>
        <w:gridCol w:w="1141"/>
        <w:gridCol w:w="6712"/>
        <w:gridCol w:w="1281"/>
      </w:tblGrid>
      <w:tr w:rsidR="002D46F7" w:rsidRPr="00224FA6" w:rsidTr="001F48AA">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224FA6">
              <w:rPr>
                <w:rFonts w:ascii="Times New Roman" w:eastAsia="Times New Roman" w:hAnsi="Times New Roman" w:cs="Times New Roman"/>
                <w:color w:val="000000"/>
                <w:sz w:val="18"/>
                <w:szCs w:val="18"/>
                <w:lang w:eastAsia="ru-RU"/>
              </w:rPr>
              <w:t>№</w:t>
            </w:r>
            <w:proofErr w:type="spellStart"/>
            <w:r w:rsidRPr="00224FA6">
              <w:rPr>
                <w:rFonts w:ascii="Times New Roman" w:eastAsia="Times New Roman" w:hAnsi="Times New Roman" w:cs="Times New Roman"/>
                <w:color w:val="000000"/>
                <w:sz w:val="18"/>
                <w:szCs w:val="18"/>
                <w:lang w:eastAsia="ru-RU"/>
              </w:rPr>
              <w:t>пп</w:t>
            </w:r>
            <w:proofErr w:type="spellEnd"/>
          </w:p>
        </w:tc>
        <w:tc>
          <w:tcPr>
            <w:tcW w:w="6712" w:type="dxa"/>
            <w:tcBorders>
              <w:top w:val="single" w:sz="4" w:space="0" w:color="auto"/>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224FA6">
              <w:rPr>
                <w:rFonts w:ascii="Times New Roman" w:eastAsia="Times New Roman" w:hAnsi="Times New Roman" w:cs="Times New Roman"/>
                <w:color w:val="000000"/>
                <w:sz w:val="18"/>
                <w:szCs w:val="18"/>
                <w:lang w:eastAsia="ru-RU"/>
              </w:rPr>
              <w:t>Целевой показатель, показатель результативности</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224FA6">
              <w:rPr>
                <w:rFonts w:ascii="Times New Roman" w:eastAsia="Times New Roman" w:hAnsi="Times New Roman" w:cs="Times New Roman"/>
                <w:color w:val="000000"/>
                <w:sz w:val="18"/>
                <w:szCs w:val="18"/>
                <w:lang w:eastAsia="ru-RU"/>
              </w:rPr>
              <w:t>Коэффициент исполнения</w:t>
            </w:r>
          </w:p>
        </w:tc>
      </w:tr>
      <w:tr w:rsidR="002D46F7" w:rsidRPr="00224FA6" w:rsidTr="001F48AA">
        <w:trPr>
          <w:trHeight w:val="810"/>
        </w:trPr>
        <w:tc>
          <w:tcPr>
            <w:tcW w:w="7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Муниципальная программа "Модернизация, реконструкция и капитальный ремонт объектов коммунальной инфраструктуры. Благоустройство территории"</w:t>
            </w:r>
          </w:p>
        </w:tc>
        <w:tc>
          <w:tcPr>
            <w:tcW w:w="1281" w:type="dxa"/>
            <w:tcBorders>
              <w:top w:val="nil"/>
              <w:left w:val="nil"/>
              <w:bottom w:val="single" w:sz="4" w:space="0" w:color="auto"/>
              <w:right w:val="single" w:sz="4" w:space="0" w:color="auto"/>
            </w:tcBorders>
            <w:shd w:val="clear" w:color="auto" w:fill="auto"/>
            <w:hideMark/>
          </w:tcPr>
          <w:p w:rsidR="002D46F7" w:rsidRPr="00224FA6" w:rsidRDefault="002D46F7" w:rsidP="001F48AA">
            <w:pPr>
              <w:spacing w:after="0" w:line="240" w:lineRule="auto"/>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 </w:t>
            </w:r>
          </w:p>
        </w:tc>
      </w:tr>
      <w:tr w:rsidR="002D46F7" w:rsidRPr="00224FA6" w:rsidTr="001F48AA">
        <w:trPr>
          <w:trHeight w:val="780"/>
        </w:trPr>
        <w:tc>
          <w:tcPr>
            <w:tcW w:w="7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Подпрограмма 1 "Оптимизация систем коммунальной инфраструктуры и объектов коммунального хозяйства"</w:t>
            </w:r>
          </w:p>
        </w:tc>
        <w:tc>
          <w:tcPr>
            <w:tcW w:w="1281" w:type="dxa"/>
            <w:tcBorders>
              <w:top w:val="nil"/>
              <w:left w:val="nil"/>
              <w:bottom w:val="single" w:sz="4" w:space="0" w:color="auto"/>
              <w:right w:val="single" w:sz="4" w:space="0" w:color="auto"/>
            </w:tcBorders>
            <w:shd w:val="clear" w:color="auto" w:fill="auto"/>
            <w:noWrap/>
            <w:vAlign w:val="bottom"/>
            <w:hideMark/>
          </w:tcPr>
          <w:p w:rsidR="002D46F7" w:rsidRPr="00224FA6" w:rsidRDefault="002D46F7" w:rsidP="001F48AA">
            <w:pPr>
              <w:spacing w:after="0" w:line="240" w:lineRule="auto"/>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 </w:t>
            </w:r>
          </w:p>
        </w:tc>
      </w:tr>
      <w:tr w:rsidR="002D46F7" w:rsidRPr="00224FA6" w:rsidTr="001F48AA">
        <w:trPr>
          <w:trHeight w:val="96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1</w:t>
            </w:r>
          </w:p>
        </w:tc>
        <w:tc>
          <w:tcPr>
            <w:tcW w:w="6712"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both"/>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Доля реконструированных и модернизированных сетей водоснабжения, водоотведения, теплоснабжения, от общей протяженности соответствующих сетей</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48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2</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 xml:space="preserve">Проведение актуализации схемы теплоснабжения города Енисейска  </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7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3</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Протяженность реконструированных и модернизированных сетей водоснабжения, водоотведения, теплоснабжения</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72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lastRenderedPageBreak/>
              <w:t>4</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Отпущено питьевой воды от водопроводной сети из источника водоснабжения - водозаборной колонки г. Енисейск ул. Ленина, д.156</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0,97</w:t>
            </w:r>
          </w:p>
        </w:tc>
      </w:tr>
      <w:tr w:rsidR="002D46F7" w:rsidRPr="00224FA6" w:rsidTr="001F48AA">
        <w:trPr>
          <w:trHeight w:val="48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5</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Наличие технических заключений о состоянии котельных и систем теплоснабжения котельных</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117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6</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Выполнены работы по капитальному ремонту насосного оборудования головной канализационной станции (ГНКС) с заменой насоса по адресу ул. Рабоче-Крестьянская</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0,00</w:t>
            </w:r>
          </w:p>
        </w:tc>
      </w:tr>
      <w:tr w:rsidR="002D46F7" w:rsidRPr="00224FA6" w:rsidTr="001F48AA">
        <w:trPr>
          <w:trHeight w:val="96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7</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 xml:space="preserve">Выполнены работы по капитальному ремонту оборудования котельной очистных сооружений канализации с заменой насосов по адресу ул. </w:t>
            </w:r>
            <w:proofErr w:type="spellStart"/>
            <w:r w:rsidRPr="00224FA6">
              <w:rPr>
                <w:rFonts w:ascii="Times New Roman" w:eastAsia="Times New Roman" w:hAnsi="Times New Roman" w:cs="Times New Roman"/>
                <w:sz w:val="18"/>
                <w:szCs w:val="18"/>
                <w:lang w:eastAsia="ru-RU"/>
              </w:rPr>
              <w:t>Рабече</w:t>
            </w:r>
            <w:proofErr w:type="spellEnd"/>
            <w:r w:rsidRPr="00224FA6">
              <w:rPr>
                <w:rFonts w:ascii="Times New Roman" w:eastAsia="Times New Roman" w:hAnsi="Times New Roman" w:cs="Times New Roman"/>
                <w:sz w:val="18"/>
                <w:szCs w:val="18"/>
                <w:lang w:eastAsia="ru-RU"/>
              </w:rPr>
              <w:t>-Крестьянская, 178</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48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8</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 xml:space="preserve">Выполнены работы по капитальному ремонту системы водоснабжения </w:t>
            </w:r>
            <w:proofErr w:type="spellStart"/>
            <w:r w:rsidRPr="00224FA6">
              <w:rPr>
                <w:rFonts w:ascii="Times New Roman" w:eastAsia="Times New Roman" w:hAnsi="Times New Roman" w:cs="Times New Roman"/>
                <w:sz w:val="18"/>
                <w:szCs w:val="18"/>
                <w:lang w:eastAsia="ru-RU"/>
              </w:rPr>
              <w:t>с.Горское</w:t>
            </w:r>
            <w:proofErr w:type="spellEnd"/>
            <w:r w:rsidRPr="00224FA6">
              <w:rPr>
                <w:rFonts w:ascii="Times New Roman" w:eastAsia="Times New Roman" w:hAnsi="Times New Roman" w:cs="Times New Roman"/>
                <w:sz w:val="18"/>
                <w:szCs w:val="18"/>
                <w:lang w:eastAsia="ru-RU"/>
              </w:rPr>
              <w:t xml:space="preserve"> г. Енисейска</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12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9</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Выполнены работы по капитальному ремонту электрооборудования головной канализационной насосной станции (ГНКС) очистных сооружений канализации с заменой шкафа управления и регулирования по адресу ул. Рабоче-Крестьянская, 178)</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61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10</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Выполнены работы по осуществлению технологического присоединения к электросетям</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630"/>
        </w:trPr>
        <w:tc>
          <w:tcPr>
            <w:tcW w:w="7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Подпрограмма 2 "Функционирование дорожного хозяйства и транспорта"</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 </w:t>
            </w:r>
          </w:p>
        </w:tc>
      </w:tr>
      <w:tr w:rsidR="002D46F7" w:rsidRPr="00224FA6" w:rsidTr="001F48AA">
        <w:trPr>
          <w:trHeight w:val="12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11</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Доля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3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12</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Количество рейсов по социально-значимым маршрутам</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0,74</w:t>
            </w:r>
          </w:p>
        </w:tc>
      </w:tr>
      <w:tr w:rsidR="002D46F7" w:rsidRPr="00224FA6" w:rsidTr="001F48AA">
        <w:trPr>
          <w:trHeight w:val="127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13</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Протяженность автомобильных дорог общего пользования местного значения, на которой проведены работы по ремонту и капитальному ремонту</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1,03</w:t>
            </w:r>
          </w:p>
        </w:tc>
      </w:tr>
      <w:tr w:rsidR="002D46F7" w:rsidRPr="00224FA6" w:rsidTr="001F48AA">
        <w:trPr>
          <w:trHeight w:val="51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14</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 xml:space="preserve">Протяженность </w:t>
            </w:r>
            <w:proofErr w:type="spellStart"/>
            <w:r w:rsidRPr="00224FA6">
              <w:rPr>
                <w:rFonts w:ascii="Times New Roman" w:eastAsia="Times New Roman" w:hAnsi="Times New Roman" w:cs="Times New Roman"/>
                <w:sz w:val="18"/>
                <w:szCs w:val="18"/>
                <w:lang w:eastAsia="ru-RU"/>
              </w:rPr>
              <w:t>маханизированной</w:t>
            </w:r>
            <w:proofErr w:type="spellEnd"/>
            <w:r w:rsidRPr="00224FA6">
              <w:rPr>
                <w:rFonts w:ascii="Times New Roman" w:eastAsia="Times New Roman" w:hAnsi="Times New Roman" w:cs="Times New Roman"/>
                <w:sz w:val="18"/>
                <w:szCs w:val="18"/>
                <w:lang w:eastAsia="ru-RU"/>
              </w:rPr>
              <w:t xml:space="preserve"> снегоочистки</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1,06</w:t>
            </w:r>
          </w:p>
        </w:tc>
      </w:tr>
      <w:tr w:rsidR="002D46F7" w:rsidRPr="00224FA6" w:rsidTr="001F48AA">
        <w:trPr>
          <w:trHeight w:val="48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15</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 xml:space="preserve">Работы по техническому обслуживанию средств регулирования </w:t>
            </w:r>
            <w:proofErr w:type="spellStart"/>
            <w:r w:rsidRPr="00224FA6">
              <w:rPr>
                <w:rFonts w:ascii="Times New Roman" w:eastAsia="Times New Roman" w:hAnsi="Times New Roman" w:cs="Times New Roman"/>
                <w:sz w:val="18"/>
                <w:szCs w:val="18"/>
                <w:lang w:eastAsia="ru-RU"/>
              </w:rPr>
              <w:t>дорожножного</w:t>
            </w:r>
            <w:proofErr w:type="spellEnd"/>
            <w:r w:rsidRPr="00224FA6">
              <w:rPr>
                <w:rFonts w:ascii="Times New Roman" w:eastAsia="Times New Roman" w:hAnsi="Times New Roman" w:cs="Times New Roman"/>
                <w:sz w:val="18"/>
                <w:szCs w:val="18"/>
                <w:lang w:eastAsia="ru-RU"/>
              </w:rPr>
              <w:t xml:space="preserve"> движения</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48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16</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Доля содержания дорожно-знаковой информации на территории г. Енисейска</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76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17</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Количество дорожной разметки на пешеходных переходах г. Енисейска</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1,03</w:t>
            </w:r>
          </w:p>
        </w:tc>
      </w:tr>
      <w:tr w:rsidR="002D46F7" w:rsidRPr="00224FA6" w:rsidTr="001F48AA">
        <w:trPr>
          <w:trHeight w:val="48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18</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 xml:space="preserve">Протяженность горизонтальной дорожной разметки на улично-дорожной сети </w:t>
            </w:r>
            <w:proofErr w:type="spellStart"/>
            <w:r w:rsidRPr="00224FA6">
              <w:rPr>
                <w:rFonts w:ascii="Times New Roman" w:eastAsia="Times New Roman" w:hAnsi="Times New Roman" w:cs="Times New Roman"/>
                <w:sz w:val="18"/>
                <w:szCs w:val="18"/>
                <w:lang w:eastAsia="ru-RU"/>
              </w:rPr>
              <w:t>г.Енисейска</w:t>
            </w:r>
            <w:proofErr w:type="spellEnd"/>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48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19</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 xml:space="preserve">Снижение количества </w:t>
            </w:r>
            <w:proofErr w:type="spellStart"/>
            <w:r w:rsidRPr="00224FA6">
              <w:rPr>
                <w:rFonts w:ascii="Times New Roman" w:eastAsia="Times New Roman" w:hAnsi="Times New Roman" w:cs="Times New Roman"/>
                <w:sz w:val="18"/>
                <w:szCs w:val="18"/>
                <w:lang w:eastAsia="ru-RU"/>
              </w:rPr>
              <w:t>дорожно</w:t>
            </w:r>
            <w:proofErr w:type="spellEnd"/>
            <w:r w:rsidRPr="00224FA6">
              <w:rPr>
                <w:rFonts w:ascii="Times New Roman" w:eastAsia="Times New Roman" w:hAnsi="Times New Roman" w:cs="Times New Roman"/>
                <w:sz w:val="18"/>
                <w:szCs w:val="18"/>
                <w:lang w:eastAsia="ru-RU"/>
              </w:rPr>
              <w:t xml:space="preserve"> - </w:t>
            </w:r>
            <w:proofErr w:type="gramStart"/>
            <w:r w:rsidRPr="00224FA6">
              <w:rPr>
                <w:rFonts w:ascii="Times New Roman" w:eastAsia="Times New Roman" w:hAnsi="Times New Roman" w:cs="Times New Roman"/>
                <w:sz w:val="18"/>
                <w:szCs w:val="18"/>
                <w:lang w:eastAsia="ru-RU"/>
              </w:rPr>
              <w:t>транспортных  происшествий</w:t>
            </w:r>
            <w:proofErr w:type="gramEnd"/>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0,86</w:t>
            </w:r>
          </w:p>
        </w:tc>
      </w:tr>
      <w:tr w:rsidR="002D46F7" w:rsidRPr="00224FA6" w:rsidTr="001F48AA">
        <w:trPr>
          <w:trHeight w:val="315"/>
        </w:trPr>
        <w:tc>
          <w:tcPr>
            <w:tcW w:w="7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Подпрограмма 3 "Обеспечение функционирования объектов благоустройства"</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 </w:t>
            </w:r>
          </w:p>
        </w:tc>
      </w:tr>
      <w:tr w:rsidR="002D46F7" w:rsidRPr="00224FA6" w:rsidTr="001F48AA">
        <w:trPr>
          <w:trHeight w:val="73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20</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proofErr w:type="gramStart"/>
            <w:r w:rsidRPr="00224FA6">
              <w:rPr>
                <w:rFonts w:ascii="Times New Roman" w:eastAsia="Times New Roman" w:hAnsi="Times New Roman" w:cs="Times New Roman"/>
                <w:sz w:val="18"/>
                <w:szCs w:val="18"/>
                <w:lang w:eastAsia="ru-RU"/>
              </w:rPr>
              <w:t>Доля  линий</w:t>
            </w:r>
            <w:proofErr w:type="gramEnd"/>
            <w:r w:rsidRPr="00224FA6">
              <w:rPr>
                <w:rFonts w:ascii="Times New Roman" w:eastAsia="Times New Roman" w:hAnsi="Times New Roman" w:cs="Times New Roman"/>
                <w:sz w:val="18"/>
                <w:szCs w:val="18"/>
                <w:lang w:eastAsia="ru-RU"/>
              </w:rPr>
              <w:t xml:space="preserve"> городского уличного освещения в технически исправном состоянии от общей протяженности городских линий уличного освещения</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48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21</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 xml:space="preserve">Протяженность линий уличного освещения в технически исправном состоянии  </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48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22</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Заменено светильников уличного освещения на территории г. Енисейска</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76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lastRenderedPageBreak/>
              <w:t>23</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Площадь содержания общественных пространств на территории города</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1,82</w:t>
            </w:r>
          </w:p>
        </w:tc>
      </w:tr>
      <w:tr w:rsidR="002D46F7" w:rsidRPr="00224FA6" w:rsidTr="001F48AA">
        <w:trPr>
          <w:trHeight w:val="178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24</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 xml:space="preserve">Площадь содержания мест захоронения </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2,41</w:t>
            </w:r>
          </w:p>
        </w:tc>
      </w:tr>
      <w:tr w:rsidR="002D46F7" w:rsidRPr="00224FA6" w:rsidTr="001F48AA">
        <w:trPr>
          <w:trHeight w:val="52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25</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Доля современных энергоэффективных светильников в общем количестве светильников наружного освещения</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48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26</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 xml:space="preserve">Доля спиленных деревьев </w:t>
            </w:r>
            <w:proofErr w:type="gramStart"/>
            <w:r w:rsidRPr="00224FA6">
              <w:rPr>
                <w:rFonts w:ascii="Times New Roman" w:eastAsia="Times New Roman" w:hAnsi="Times New Roman" w:cs="Times New Roman"/>
                <w:sz w:val="18"/>
                <w:szCs w:val="18"/>
                <w:lang w:eastAsia="ru-RU"/>
              </w:rPr>
              <w:t>от общего числа</w:t>
            </w:r>
            <w:proofErr w:type="gramEnd"/>
            <w:r w:rsidRPr="00224FA6">
              <w:rPr>
                <w:rFonts w:ascii="Times New Roman" w:eastAsia="Times New Roman" w:hAnsi="Times New Roman" w:cs="Times New Roman"/>
                <w:sz w:val="18"/>
                <w:szCs w:val="18"/>
                <w:lang w:eastAsia="ru-RU"/>
              </w:rPr>
              <w:t xml:space="preserve"> представляющих опасность</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3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27</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Количество восстановленных воинских захоронений</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 </w:t>
            </w:r>
          </w:p>
        </w:tc>
      </w:tr>
      <w:tr w:rsidR="002D46F7" w:rsidRPr="00224FA6" w:rsidTr="001F48AA">
        <w:trPr>
          <w:trHeight w:val="765"/>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28</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Объем вывезенного ТКО, собранного в период проведения общегородских субботников</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1,14</w:t>
            </w:r>
          </w:p>
        </w:tc>
      </w:tr>
      <w:tr w:rsidR="002D46F7" w:rsidRPr="00224FA6" w:rsidTr="001F48AA">
        <w:trPr>
          <w:trHeight w:val="30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29</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Количество функционирующих общественных туалетов</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300"/>
        </w:trPr>
        <w:tc>
          <w:tcPr>
            <w:tcW w:w="7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Подпрограмма 4 "Охрана окружающей среды"</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 </w:t>
            </w:r>
          </w:p>
        </w:tc>
      </w:tr>
      <w:tr w:rsidR="002D46F7" w:rsidRPr="00224FA6" w:rsidTr="001F48AA">
        <w:trPr>
          <w:trHeight w:val="48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30</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 xml:space="preserve">Наличие специализированного полигона ТБО на территории г. Енисейска </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 </w:t>
            </w:r>
          </w:p>
        </w:tc>
      </w:tr>
      <w:tr w:rsidR="002D46F7" w:rsidRPr="00224FA6" w:rsidTr="001F48AA">
        <w:trPr>
          <w:trHeight w:val="48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31</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 xml:space="preserve">Доля </w:t>
            </w:r>
            <w:proofErr w:type="gramStart"/>
            <w:r w:rsidRPr="00224FA6">
              <w:rPr>
                <w:rFonts w:ascii="Times New Roman" w:eastAsia="Times New Roman" w:hAnsi="Times New Roman" w:cs="Times New Roman"/>
                <w:sz w:val="18"/>
                <w:szCs w:val="18"/>
                <w:lang w:eastAsia="ru-RU"/>
              </w:rPr>
              <w:t>ТКО,  переданных</w:t>
            </w:r>
            <w:proofErr w:type="gramEnd"/>
            <w:r w:rsidRPr="00224FA6">
              <w:rPr>
                <w:rFonts w:ascii="Times New Roman" w:eastAsia="Times New Roman" w:hAnsi="Times New Roman" w:cs="Times New Roman"/>
                <w:sz w:val="18"/>
                <w:szCs w:val="18"/>
                <w:lang w:eastAsia="ru-RU"/>
              </w:rPr>
              <w:t xml:space="preserve"> на специализированный полигон ТБО от общего количества образующихся ТКО </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0,00</w:t>
            </w:r>
          </w:p>
        </w:tc>
      </w:tr>
      <w:tr w:rsidR="002D46F7" w:rsidRPr="00224FA6" w:rsidTr="001F48AA">
        <w:trPr>
          <w:trHeight w:val="48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32</w:t>
            </w:r>
          </w:p>
        </w:tc>
        <w:tc>
          <w:tcPr>
            <w:tcW w:w="6712" w:type="dxa"/>
            <w:tcBorders>
              <w:top w:val="nil"/>
              <w:left w:val="nil"/>
              <w:bottom w:val="single" w:sz="4" w:space="0" w:color="auto"/>
              <w:right w:val="single" w:sz="4" w:space="0" w:color="auto"/>
            </w:tcBorders>
            <w:shd w:val="clear" w:color="auto" w:fill="auto"/>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Приобретено контейнерное оборудование для накопления твердых коммунальных отходов</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480"/>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jc w:val="center"/>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33</w:t>
            </w:r>
          </w:p>
        </w:tc>
        <w:tc>
          <w:tcPr>
            <w:tcW w:w="6712" w:type="dxa"/>
            <w:tcBorders>
              <w:top w:val="nil"/>
              <w:left w:val="nil"/>
              <w:bottom w:val="single" w:sz="4" w:space="0" w:color="auto"/>
              <w:right w:val="single" w:sz="4" w:space="0" w:color="auto"/>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sz w:val="18"/>
                <w:szCs w:val="18"/>
                <w:lang w:eastAsia="ru-RU"/>
              </w:rPr>
            </w:pPr>
            <w:r w:rsidRPr="00224FA6">
              <w:rPr>
                <w:rFonts w:ascii="Times New Roman" w:eastAsia="Times New Roman" w:hAnsi="Times New Roman" w:cs="Times New Roman"/>
                <w:sz w:val="18"/>
                <w:szCs w:val="18"/>
                <w:lang w:eastAsia="ru-RU"/>
              </w:rPr>
              <w:t>Обустроено мест (площадок) накопления отходов потребления</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630"/>
        </w:trPr>
        <w:tc>
          <w:tcPr>
            <w:tcW w:w="8416" w:type="dxa"/>
            <w:gridSpan w:val="3"/>
            <w:tcBorders>
              <w:top w:val="single" w:sz="4" w:space="0" w:color="auto"/>
              <w:left w:val="single" w:sz="4" w:space="0" w:color="auto"/>
              <w:bottom w:val="single" w:sz="4" w:space="0" w:color="auto"/>
              <w:right w:val="nil"/>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 xml:space="preserve">Подпрограмма </w:t>
            </w:r>
            <w:proofErr w:type="gramStart"/>
            <w:r w:rsidRPr="00224FA6">
              <w:rPr>
                <w:rFonts w:ascii="Times New Roman" w:eastAsia="Times New Roman" w:hAnsi="Times New Roman" w:cs="Times New Roman"/>
                <w:color w:val="000000"/>
                <w:sz w:val="16"/>
                <w:szCs w:val="16"/>
                <w:lang w:eastAsia="ru-RU"/>
              </w:rPr>
              <w:t>5  "</w:t>
            </w:r>
            <w:proofErr w:type="gramEnd"/>
            <w:r w:rsidRPr="00224FA6">
              <w:rPr>
                <w:rFonts w:ascii="Times New Roman" w:eastAsia="Times New Roman" w:hAnsi="Times New Roman" w:cs="Times New Roman"/>
                <w:color w:val="000000"/>
                <w:sz w:val="16"/>
                <w:szCs w:val="16"/>
                <w:lang w:eastAsia="ru-RU"/>
              </w:rPr>
              <w:t>Обеспечение реализации муниципальной программы и прочие расходы"</w:t>
            </w:r>
          </w:p>
        </w:tc>
      </w:tr>
      <w:tr w:rsidR="002D46F7" w:rsidRPr="00224FA6" w:rsidTr="001F48AA">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34</w:t>
            </w:r>
          </w:p>
        </w:tc>
        <w:tc>
          <w:tcPr>
            <w:tcW w:w="6712"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 xml:space="preserve">Доля исполненных бюджетных ассигнований </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615"/>
        </w:trPr>
        <w:tc>
          <w:tcPr>
            <w:tcW w:w="8416" w:type="dxa"/>
            <w:gridSpan w:val="3"/>
            <w:tcBorders>
              <w:top w:val="single" w:sz="4" w:space="0" w:color="auto"/>
              <w:left w:val="single" w:sz="4" w:space="0" w:color="auto"/>
              <w:bottom w:val="single" w:sz="4" w:space="0" w:color="auto"/>
              <w:right w:val="nil"/>
            </w:tcBorders>
            <w:shd w:val="clear" w:color="auto" w:fill="auto"/>
            <w:vAlign w:val="center"/>
            <w:hideMark/>
          </w:tcPr>
          <w:p w:rsidR="002D46F7" w:rsidRPr="00224FA6" w:rsidRDefault="002D46F7" w:rsidP="001F48AA">
            <w:pPr>
              <w:spacing w:after="0" w:line="240" w:lineRule="auto"/>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Мероприятие 1 "Реализация временных мер поддержки населения в целях обеспечения доступности коммунальных услуг"</w:t>
            </w:r>
          </w:p>
        </w:tc>
      </w:tr>
      <w:tr w:rsidR="002D46F7" w:rsidRPr="00224FA6" w:rsidTr="001F48AA">
        <w:trPr>
          <w:trHeight w:val="46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35</w:t>
            </w:r>
          </w:p>
        </w:tc>
        <w:tc>
          <w:tcPr>
            <w:tcW w:w="6712"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Доля исполнения бюджетных ассигнований, предусмотренных на реализацию временны мер поддержки населения.</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46F7" w:rsidRPr="00224FA6" w:rsidRDefault="002D46F7" w:rsidP="001F48AA">
            <w:pPr>
              <w:spacing w:after="0" w:line="240" w:lineRule="auto"/>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Мероприятие 2 "Возмещение убытков по содержанию бани"</w:t>
            </w:r>
          </w:p>
        </w:tc>
        <w:tc>
          <w:tcPr>
            <w:tcW w:w="6712" w:type="dxa"/>
            <w:tcBorders>
              <w:top w:val="nil"/>
              <w:left w:val="nil"/>
              <w:bottom w:val="single" w:sz="4" w:space="0" w:color="auto"/>
              <w:right w:val="single" w:sz="4" w:space="0" w:color="auto"/>
            </w:tcBorders>
            <w:shd w:val="clear" w:color="auto" w:fill="auto"/>
            <w:noWrap/>
            <w:vAlign w:val="bottom"/>
            <w:hideMark/>
          </w:tcPr>
          <w:p w:rsidR="002D46F7" w:rsidRPr="00224FA6" w:rsidRDefault="002D46F7" w:rsidP="001F48AA">
            <w:pPr>
              <w:spacing w:after="0" w:line="240" w:lineRule="auto"/>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 </w:t>
            </w:r>
          </w:p>
        </w:tc>
      </w:tr>
      <w:tr w:rsidR="002D46F7" w:rsidRPr="00224FA6" w:rsidTr="001F48AA">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36</w:t>
            </w:r>
          </w:p>
        </w:tc>
        <w:tc>
          <w:tcPr>
            <w:tcW w:w="6712" w:type="dxa"/>
            <w:tcBorders>
              <w:top w:val="nil"/>
              <w:left w:val="nil"/>
              <w:bottom w:val="single" w:sz="4" w:space="0" w:color="auto"/>
              <w:right w:val="single" w:sz="4" w:space="0" w:color="auto"/>
            </w:tcBorders>
            <w:shd w:val="clear" w:color="auto" w:fill="auto"/>
            <w:noWrap/>
            <w:hideMark/>
          </w:tcPr>
          <w:p w:rsidR="002D46F7" w:rsidRPr="00224FA6" w:rsidRDefault="002D46F7" w:rsidP="001F48AA">
            <w:pPr>
              <w:spacing w:after="0" w:line="240" w:lineRule="auto"/>
              <w:rPr>
                <w:rFonts w:ascii="Times New Roman" w:eastAsia="Times New Roman" w:hAnsi="Times New Roman" w:cs="Times New Roman"/>
                <w:color w:val="000000"/>
                <w:sz w:val="16"/>
                <w:szCs w:val="16"/>
                <w:lang w:eastAsia="ru-RU"/>
              </w:rPr>
            </w:pPr>
            <w:r w:rsidRPr="00224FA6">
              <w:rPr>
                <w:rFonts w:ascii="Times New Roman" w:eastAsia="Times New Roman" w:hAnsi="Times New Roman" w:cs="Times New Roman"/>
                <w:color w:val="000000"/>
                <w:sz w:val="16"/>
                <w:szCs w:val="16"/>
                <w:lang w:eastAsia="ru-RU"/>
              </w:rPr>
              <w:t>Возмещение убытков по содержанию бани.</w:t>
            </w:r>
          </w:p>
        </w:tc>
        <w:tc>
          <w:tcPr>
            <w:tcW w:w="1281" w:type="dxa"/>
            <w:tcBorders>
              <w:top w:val="nil"/>
              <w:left w:val="nil"/>
              <w:bottom w:val="single" w:sz="4" w:space="0" w:color="auto"/>
              <w:right w:val="single" w:sz="4" w:space="0" w:color="auto"/>
            </w:tcBorders>
            <w:shd w:val="clear" w:color="auto" w:fill="auto"/>
            <w:noWrap/>
            <w:vAlign w:val="center"/>
            <w:hideMark/>
          </w:tcPr>
          <w:p w:rsidR="002D46F7" w:rsidRPr="00224FA6" w:rsidRDefault="002D46F7" w:rsidP="001F48AA">
            <w:pPr>
              <w:spacing w:after="0" w:line="240" w:lineRule="auto"/>
              <w:jc w:val="center"/>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1,00</w:t>
            </w:r>
          </w:p>
        </w:tc>
      </w:tr>
      <w:tr w:rsidR="002D46F7" w:rsidRPr="00224FA6" w:rsidTr="001F48AA">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46F7" w:rsidRPr="00224FA6" w:rsidRDefault="002D46F7" w:rsidP="001F48AA">
            <w:pPr>
              <w:spacing w:after="0" w:line="240" w:lineRule="auto"/>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 </w:t>
            </w:r>
          </w:p>
        </w:tc>
        <w:tc>
          <w:tcPr>
            <w:tcW w:w="6712" w:type="dxa"/>
            <w:tcBorders>
              <w:top w:val="nil"/>
              <w:left w:val="nil"/>
              <w:bottom w:val="single" w:sz="4" w:space="0" w:color="auto"/>
              <w:right w:val="single" w:sz="4" w:space="0" w:color="auto"/>
            </w:tcBorders>
            <w:shd w:val="clear" w:color="auto" w:fill="auto"/>
            <w:noWrap/>
            <w:vAlign w:val="bottom"/>
            <w:hideMark/>
          </w:tcPr>
          <w:p w:rsidR="002D46F7" w:rsidRPr="00224FA6" w:rsidRDefault="002D46F7" w:rsidP="001F48AA">
            <w:pPr>
              <w:spacing w:after="0" w:line="240" w:lineRule="auto"/>
              <w:rPr>
                <w:rFonts w:ascii="Times New Roman" w:eastAsia="Times New Roman" w:hAnsi="Times New Roman" w:cs="Times New Roman"/>
                <w:b/>
                <w:color w:val="000000"/>
                <w:lang w:eastAsia="ru-RU"/>
              </w:rPr>
            </w:pPr>
            <w:r w:rsidRPr="00224FA6">
              <w:rPr>
                <w:rFonts w:ascii="Times New Roman" w:eastAsia="Times New Roman" w:hAnsi="Times New Roman" w:cs="Times New Roman"/>
                <w:b/>
                <w:color w:val="000000"/>
                <w:lang w:eastAsia="ru-RU"/>
              </w:rPr>
              <w:t>ИТОГО</w:t>
            </w:r>
          </w:p>
        </w:tc>
        <w:tc>
          <w:tcPr>
            <w:tcW w:w="1281" w:type="dxa"/>
            <w:tcBorders>
              <w:top w:val="nil"/>
              <w:left w:val="nil"/>
              <w:bottom w:val="single" w:sz="4" w:space="0" w:color="auto"/>
              <w:right w:val="single" w:sz="4" w:space="0" w:color="auto"/>
            </w:tcBorders>
            <w:shd w:val="clear" w:color="auto" w:fill="auto"/>
            <w:noWrap/>
            <w:vAlign w:val="bottom"/>
            <w:hideMark/>
          </w:tcPr>
          <w:p w:rsidR="002D46F7" w:rsidRPr="00224FA6" w:rsidRDefault="002D46F7" w:rsidP="001F48AA">
            <w:pPr>
              <w:spacing w:after="0" w:line="240" w:lineRule="auto"/>
              <w:jc w:val="right"/>
              <w:rPr>
                <w:rFonts w:ascii="Times New Roman" w:eastAsia="Times New Roman" w:hAnsi="Times New Roman" w:cs="Times New Roman"/>
                <w:b/>
                <w:color w:val="000000"/>
                <w:lang w:eastAsia="ru-RU"/>
              </w:rPr>
            </w:pPr>
            <w:r w:rsidRPr="00224FA6">
              <w:rPr>
                <w:rFonts w:ascii="Times New Roman" w:eastAsia="Times New Roman" w:hAnsi="Times New Roman" w:cs="Times New Roman"/>
                <w:b/>
                <w:color w:val="000000"/>
                <w:lang w:eastAsia="ru-RU"/>
              </w:rPr>
              <w:t>34,05</w:t>
            </w:r>
          </w:p>
        </w:tc>
      </w:tr>
      <w:tr w:rsidR="002D46F7" w:rsidRPr="00224FA6" w:rsidTr="001F48AA">
        <w:trPr>
          <w:trHeight w:val="6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2D46F7" w:rsidRPr="00224FA6" w:rsidRDefault="002D46F7" w:rsidP="001F48AA">
            <w:pPr>
              <w:spacing w:after="0" w:line="240" w:lineRule="auto"/>
              <w:rPr>
                <w:rFonts w:ascii="Times New Roman" w:eastAsia="Times New Roman" w:hAnsi="Times New Roman" w:cs="Times New Roman"/>
                <w:color w:val="000000"/>
                <w:lang w:eastAsia="ru-RU"/>
              </w:rPr>
            </w:pPr>
            <w:r w:rsidRPr="00224FA6">
              <w:rPr>
                <w:rFonts w:ascii="Times New Roman" w:eastAsia="Times New Roman" w:hAnsi="Times New Roman" w:cs="Times New Roman"/>
                <w:color w:val="000000"/>
                <w:lang w:eastAsia="ru-RU"/>
              </w:rPr>
              <w:t> </w:t>
            </w:r>
          </w:p>
        </w:tc>
        <w:tc>
          <w:tcPr>
            <w:tcW w:w="6712" w:type="dxa"/>
            <w:tcBorders>
              <w:top w:val="nil"/>
              <w:left w:val="nil"/>
              <w:bottom w:val="single" w:sz="4" w:space="0" w:color="auto"/>
              <w:right w:val="single" w:sz="4" w:space="0" w:color="auto"/>
            </w:tcBorders>
            <w:shd w:val="clear" w:color="auto" w:fill="auto"/>
            <w:vAlign w:val="bottom"/>
            <w:hideMark/>
          </w:tcPr>
          <w:p w:rsidR="002D46F7" w:rsidRPr="00224FA6" w:rsidRDefault="002D46F7" w:rsidP="001F48AA">
            <w:pPr>
              <w:spacing w:after="0" w:line="240" w:lineRule="auto"/>
              <w:rPr>
                <w:rFonts w:ascii="Times New Roman" w:eastAsia="Times New Roman" w:hAnsi="Times New Roman" w:cs="Times New Roman"/>
                <w:b/>
                <w:color w:val="000000"/>
                <w:lang w:eastAsia="ru-RU"/>
              </w:rPr>
            </w:pPr>
            <w:r w:rsidRPr="00224FA6">
              <w:rPr>
                <w:rFonts w:ascii="Times New Roman" w:eastAsia="Times New Roman" w:hAnsi="Times New Roman" w:cs="Times New Roman"/>
                <w:b/>
                <w:color w:val="000000"/>
                <w:lang w:eastAsia="ru-RU"/>
              </w:rPr>
              <w:t>СТЕПЕНЬ ДОСТИЖЕНИЯ ПОКАЗАТЕЛЕЙ РЕЗУЛЬТАТИВНОСТИ ПРОГРАММЫ</w:t>
            </w:r>
          </w:p>
        </w:tc>
        <w:tc>
          <w:tcPr>
            <w:tcW w:w="1281" w:type="dxa"/>
            <w:tcBorders>
              <w:top w:val="nil"/>
              <w:left w:val="nil"/>
              <w:bottom w:val="single" w:sz="4" w:space="0" w:color="auto"/>
              <w:right w:val="single" w:sz="4" w:space="0" w:color="auto"/>
            </w:tcBorders>
            <w:shd w:val="clear" w:color="auto" w:fill="auto"/>
            <w:noWrap/>
            <w:vAlign w:val="bottom"/>
            <w:hideMark/>
          </w:tcPr>
          <w:p w:rsidR="002D46F7" w:rsidRPr="00224FA6" w:rsidRDefault="002D46F7" w:rsidP="001F48AA">
            <w:pPr>
              <w:spacing w:after="0" w:line="240" w:lineRule="auto"/>
              <w:jc w:val="right"/>
              <w:rPr>
                <w:rFonts w:ascii="Times New Roman" w:eastAsia="Times New Roman" w:hAnsi="Times New Roman" w:cs="Times New Roman"/>
                <w:b/>
                <w:color w:val="000000"/>
                <w:lang w:eastAsia="ru-RU"/>
              </w:rPr>
            </w:pPr>
            <w:r w:rsidRPr="00224FA6">
              <w:rPr>
                <w:rFonts w:ascii="Times New Roman" w:eastAsia="Times New Roman" w:hAnsi="Times New Roman" w:cs="Times New Roman"/>
                <w:b/>
                <w:color w:val="000000"/>
                <w:lang w:eastAsia="ru-RU"/>
              </w:rPr>
              <w:t>1,00</w:t>
            </w:r>
          </w:p>
        </w:tc>
      </w:tr>
    </w:tbl>
    <w:p w:rsidR="002D46F7" w:rsidRDefault="002D46F7" w:rsidP="002D46F7">
      <w:pPr>
        <w:spacing w:after="0" w:line="276" w:lineRule="auto"/>
        <w:jc w:val="both"/>
        <w:rPr>
          <w:rFonts w:ascii="Times New Roman" w:hAnsi="Times New Roman"/>
          <w:sz w:val="26"/>
          <w:szCs w:val="26"/>
        </w:rPr>
      </w:pPr>
    </w:p>
    <w:p w:rsidR="002D46F7" w:rsidRDefault="002D46F7" w:rsidP="002D46F7">
      <w:pPr>
        <w:spacing w:after="0" w:line="276" w:lineRule="auto"/>
        <w:jc w:val="both"/>
        <w:rPr>
          <w:rFonts w:ascii="Times New Roman" w:hAnsi="Times New Roman"/>
          <w:sz w:val="26"/>
          <w:szCs w:val="26"/>
        </w:rPr>
      </w:pPr>
      <w:r w:rsidRPr="0096683F">
        <w:rPr>
          <w:rFonts w:ascii="Times New Roman" w:hAnsi="Times New Roman"/>
          <w:sz w:val="26"/>
          <w:szCs w:val="26"/>
        </w:rPr>
        <w:t>Эффективность реализации Программы по критерию «Степень достижения</w:t>
      </w:r>
      <w:r>
        <w:rPr>
          <w:rFonts w:ascii="Times New Roman" w:hAnsi="Times New Roman"/>
          <w:sz w:val="26"/>
          <w:szCs w:val="26"/>
        </w:rPr>
        <w:t xml:space="preserve"> показателей результативности программы признается ВЫСОКОЙ.</w:t>
      </w:r>
    </w:p>
    <w:p w:rsidR="002D46F7" w:rsidRDefault="002D46F7" w:rsidP="002D46F7">
      <w:pPr>
        <w:spacing w:after="0" w:line="276" w:lineRule="auto"/>
        <w:jc w:val="both"/>
        <w:rPr>
          <w:rFonts w:ascii="Times New Roman" w:eastAsia="Times New Roman" w:hAnsi="Times New Roman" w:cs="Times New Roman"/>
          <w:b/>
          <w:sz w:val="28"/>
          <w:szCs w:val="28"/>
          <w:lang w:eastAsia="ru-RU"/>
        </w:rPr>
      </w:pPr>
    </w:p>
    <w:p w:rsidR="002D46F7" w:rsidRPr="00C54883" w:rsidRDefault="002D46F7" w:rsidP="002D46F7">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4. </w:t>
      </w:r>
      <w:r w:rsidRPr="00C54883">
        <w:rPr>
          <w:rFonts w:ascii="Times New Roman" w:hAnsi="Times New Roman" w:cs="Times New Roman"/>
          <w:b/>
          <w:sz w:val="28"/>
          <w:szCs w:val="28"/>
        </w:rPr>
        <w:t xml:space="preserve">Итоговая оценка эффективности реализации Программы </w:t>
      </w:r>
      <w:r w:rsidRPr="00C54883">
        <w:rPr>
          <w:rFonts w:ascii="Times New Roman" w:hAnsi="Times New Roman" w:cs="Times New Roman"/>
          <w:sz w:val="28"/>
          <w:szCs w:val="28"/>
        </w:rPr>
        <w:t>осуществляется по следующей формуле:</w:t>
      </w:r>
    </w:p>
    <w:p w:rsidR="002D46F7" w:rsidRPr="0096683F" w:rsidRDefault="002D46F7" w:rsidP="002D46F7">
      <w:pPr>
        <w:autoSpaceDE w:val="0"/>
        <w:autoSpaceDN w:val="0"/>
        <w:adjustRightInd w:val="0"/>
        <w:ind w:firstLine="540"/>
        <w:jc w:val="both"/>
        <w:rPr>
          <w:sz w:val="26"/>
          <w:szCs w:val="26"/>
        </w:rPr>
      </w:pPr>
    </w:p>
    <w:p w:rsidR="002D46F7" w:rsidRPr="0096683F" w:rsidRDefault="002D46F7" w:rsidP="002D46F7">
      <w:pPr>
        <w:autoSpaceDE w:val="0"/>
        <w:autoSpaceDN w:val="0"/>
        <w:adjustRightInd w:val="0"/>
        <w:jc w:val="center"/>
        <w:rPr>
          <w:sz w:val="26"/>
          <w:szCs w:val="26"/>
        </w:rPr>
      </w:pPr>
      <w:r w:rsidRPr="0096683F">
        <w:rPr>
          <w:noProof/>
          <w:position w:val="-16"/>
          <w:sz w:val="26"/>
          <w:szCs w:val="26"/>
        </w:rPr>
        <w:lastRenderedPageBreak/>
        <w:drawing>
          <wp:inline distT="0" distB="0" distL="0" distR="0" wp14:anchorId="54369FDA" wp14:editId="4E9F46E9">
            <wp:extent cx="1882140" cy="308610"/>
            <wp:effectExtent l="1905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882140" cy="308610"/>
                    </a:xfrm>
                    <a:prstGeom prst="rect">
                      <a:avLst/>
                    </a:prstGeom>
                    <a:noFill/>
                    <a:ln w="9525">
                      <a:noFill/>
                      <a:miter lim="800000"/>
                      <a:headEnd/>
                      <a:tailEnd/>
                    </a:ln>
                  </pic:spPr>
                </pic:pic>
              </a:graphicData>
            </a:graphic>
          </wp:inline>
        </w:drawing>
      </w:r>
      <w:r w:rsidRPr="0096683F">
        <w:rPr>
          <w:sz w:val="26"/>
          <w:szCs w:val="26"/>
        </w:rPr>
        <w:t xml:space="preserve"> ,</w:t>
      </w:r>
    </w:p>
    <w:p w:rsidR="002D46F7" w:rsidRDefault="002D46F7" w:rsidP="002D46F7">
      <w:pPr>
        <w:autoSpaceDE w:val="0"/>
        <w:autoSpaceDN w:val="0"/>
        <w:adjustRightInd w:val="0"/>
        <w:ind w:firstLine="709"/>
        <w:jc w:val="both"/>
        <w:rPr>
          <w:rFonts w:ascii="Times New Roman" w:eastAsia="Times New Roman" w:hAnsi="Times New Roman" w:cs="Times New Roman"/>
          <w:sz w:val="28"/>
          <w:szCs w:val="28"/>
          <w:lang w:eastAsia="ru-RU"/>
        </w:rPr>
      </w:pPr>
      <w:r w:rsidRPr="00C54883">
        <w:rPr>
          <w:rFonts w:ascii="Times New Roman" w:eastAsia="Times New Roman" w:hAnsi="Times New Roman" w:cs="Times New Roman"/>
          <w:sz w:val="28"/>
          <w:szCs w:val="28"/>
          <w:lang w:eastAsia="ru-RU"/>
        </w:rPr>
        <w:t>где</w:t>
      </w:r>
      <w:r>
        <w:rPr>
          <w:rFonts w:ascii="Times New Roman" w:eastAsia="Times New Roman" w:hAnsi="Times New Roman" w:cs="Times New Roman"/>
          <w:sz w:val="28"/>
          <w:szCs w:val="28"/>
          <w:lang w:eastAsia="ru-RU"/>
        </w:rPr>
        <w:t>:</w:t>
      </w:r>
    </w:p>
    <w:p w:rsidR="002D46F7" w:rsidRPr="00C54883" w:rsidRDefault="002D46F7" w:rsidP="002D46F7">
      <w:pPr>
        <w:autoSpaceDE w:val="0"/>
        <w:autoSpaceDN w:val="0"/>
        <w:adjustRightInd w:val="0"/>
        <w:ind w:firstLine="709"/>
        <w:jc w:val="both"/>
        <w:rPr>
          <w:rFonts w:ascii="Times New Roman" w:eastAsia="Times New Roman" w:hAnsi="Times New Roman" w:cs="Times New Roman"/>
          <w:sz w:val="28"/>
          <w:szCs w:val="28"/>
          <w:lang w:eastAsia="ru-RU"/>
        </w:rPr>
      </w:pPr>
      <w:r w:rsidRPr="00C54883">
        <w:rPr>
          <w:rFonts w:ascii="Times New Roman" w:eastAsia="Times New Roman" w:hAnsi="Times New Roman" w:cs="Times New Roman"/>
          <w:sz w:val="28"/>
          <w:szCs w:val="28"/>
          <w:lang w:eastAsia="ru-RU"/>
        </w:rPr>
        <w:t xml:space="preserve"> </w:t>
      </w:r>
      <w:proofErr w:type="spellStart"/>
      <w:r w:rsidRPr="00C54883">
        <w:rPr>
          <w:rFonts w:ascii="Times New Roman" w:eastAsia="Times New Roman" w:hAnsi="Times New Roman" w:cs="Times New Roman"/>
          <w:sz w:val="28"/>
          <w:szCs w:val="28"/>
          <w:lang w:eastAsia="ru-RU"/>
        </w:rPr>
        <w:t>Oитог</w:t>
      </w:r>
      <w:proofErr w:type="spellEnd"/>
      <w:r w:rsidRPr="00C54883">
        <w:rPr>
          <w:rFonts w:ascii="Times New Roman" w:eastAsia="Times New Roman" w:hAnsi="Times New Roman" w:cs="Times New Roman"/>
          <w:sz w:val="28"/>
          <w:szCs w:val="28"/>
          <w:lang w:eastAsia="ru-RU"/>
        </w:rPr>
        <w:t xml:space="preserve"> – итоговая оценка эффективности реализации Программы </w:t>
      </w:r>
      <w:r w:rsidRPr="00C54883">
        <w:rPr>
          <w:rFonts w:ascii="Times New Roman" w:eastAsia="Times New Roman" w:hAnsi="Times New Roman" w:cs="Times New Roman"/>
          <w:sz w:val="28"/>
          <w:szCs w:val="28"/>
          <w:lang w:eastAsia="ru-RU"/>
        </w:rPr>
        <w:br/>
        <w:t>за отчетный год.</w:t>
      </w:r>
    </w:p>
    <w:p w:rsidR="002D46F7" w:rsidRPr="0003585E" w:rsidRDefault="002D46F7" w:rsidP="002D46F7">
      <w:pPr>
        <w:spacing w:after="0" w:line="276" w:lineRule="auto"/>
        <w:jc w:val="center"/>
        <w:rPr>
          <w:rFonts w:ascii="Times New Roman" w:eastAsia="Times New Roman" w:hAnsi="Times New Roman" w:cs="Times New Roman"/>
          <w:sz w:val="28"/>
          <w:szCs w:val="28"/>
          <w:lang w:eastAsia="ru-RU"/>
        </w:rPr>
      </w:pPr>
      <w:r w:rsidRPr="0003585E">
        <w:rPr>
          <w:rFonts w:ascii="Times New Roman" w:eastAsia="Times New Roman" w:hAnsi="Times New Roman" w:cs="Times New Roman"/>
          <w:sz w:val="28"/>
          <w:szCs w:val="28"/>
          <w:lang w:val="en-US" w:eastAsia="ru-RU"/>
        </w:rPr>
        <w:t>O</w:t>
      </w:r>
      <w:r w:rsidRPr="0003585E">
        <w:rPr>
          <w:rFonts w:ascii="Times New Roman" w:eastAsia="Times New Roman" w:hAnsi="Times New Roman" w:cs="Times New Roman"/>
          <w:sz w:val="28"/>
          <w:szCs w:val="28"/>
          <w:lang w:eastAsia="ru-RU"/>
        </w:rPr>
        <w:t xml:space="preserve"> </w:t>
      </w:r>
      <w:proofErr w:type="gramStart"/>
      <w:r w:rsidRPr="0003585E">
        <w:rPr>
          <w:rFonts w:ascii="Times New Roman" w:eastAsia="Times New Roman" w:hAnsi="Times New Roman" w:cs="Times New Roman"/>
          <w:sz w:val="28"/>
          <w:szCs w:val="28"/>
          <w:lang w:eastAsia="ru-RU"/>
        </w:rPr>
        <w:t>итог  =</w:t>
      </w:r>
      <w:proofErr w:type="gramEnd"/>
      <w:r w:rsidRPr="0003585E">
        <w:rPr>
          <w:rFonts w:ascii="Times New Roman" w:eastAsia="Times New Roman" w:hAnsi="Times New Roman" w:cs="Times New Roman"/>
          <w:sz w:val="28"/>
          <w:szCs w:val="28"/>
          <w:lang w:eastAsia="ru-RU"/>
        </w:rPr>
        <w:t xml:space="preserve"> </w:t>
      </w:r>
      <m:oMath>
        <m:rad>
          <m:radPr>
            <m:ctrlPr>
              <w:rPr>
                <w:rFonts w:ascii="Cambria Math" w:eastAsia="Times New Roman" w:hAnsi="Cambria Math" w:cs="Times New Roman"/>
                <w:i/>
                <w:iCs/>
                <w:sz w:val="28"/>
                <w:szCs w:val="28"/>
                <w:lang w:eastAsia="ru-RU"/>
              </w:rPr>
            </m:ctrlPr>
          </m:radPr>
          <m:deg>
            <m:r>
              <w:rPr>
                <w:rFonts w:ascii="Cambria Math" w:eastAsia="Times New Roman" w:hAnsi="Cambria Math" w:cs="Times New Roman"/>
                <w:sz w:val="28"/>
                <w:szCs w:val="28"/>
                <w:lang w:eastAsia="ru-RU"/>
              </w:rPr>
              <m:t>3</m:t>
            </m:r>
          </m:deg>
          <m:e>
            <m:r>
              <w:rPr>
                <w:rFonts w:ascii="Cambria Math" w:eastAsia="Times New Roman" w:hAnsi="Cambria Math" w:cs="Times New Roman"/>
                <w:sz w:val="28"/>
                <w:szCs w:val="28"/>
                <w:lang w:eastAsia="ru-RU"/>
              </w:rPr>
              <m:t>0,997 х 1  </m:t>
            </m:r>
          </m:e>
        </m:rad>
      </m:oMath>
      <w:r w:rsidRPr="0003585E">
        <w:rPr>
          <w:rFonts w:ascii="Times New Roman" w:eastAsia="Times New Roman" w:hAnsi="Times New Roman" w:cs="Times New Roman"/>
          <w:sz w:val="28"/>
          <w:szCs w:val="28"/>
          <w:lang w:eastAsia="ru-RU"/>
        </w:rPr>
        <w:t xml:space="preserve">    = 0,999</w:t>
      </w:r>
    </w:p>
    <w:p w:rsidR="002D46F7" w:rsidRPr="00AF6664" w:rsidRDefault="002D46F7" w:rsidP="002D46F7">
      <w:pPr>
        <w:spacing w:after="0" w:line="276" w:lineRule="auto"/>
        <w:jc w:val="center"/>
        <w:rPr>
          <w:rFonts w:ascii="Times New Roman" w:eastAsia="Times New Roman" w:hAnsi="Times New Roman" w:cs="Times New Roman"/>
          <w:b/>
          <w:sz w:val="28"/>
          <w:szCs w:val="28"/>
          <w:lang w:eastAsia="ru-RU"/>
        </w:rPr>
      </w:pPr>
      <w:r w:rsidRPr="0003585E">
        <w:rPr>
          <w:rFonts w:ascii="Times New Roman" w:eastAsia="Times New Roman" w:hAnsi="Times New Roman" w:cs="Times New Roman"/>
          <w:b/>
          <w:sz w:val="28"/>
          <w:szCs w:val="28"/>
          <w:lang w:eastAsia="ru-RU"/>
        </w:rPr>
        <w:t xml:space="preserve"> </w:t>
      </w:r>
      <w:r w:rsidRPr="00AF6664">
        <w:rPr>
          <w:rFonts w:ascii="Times New Roman" w:eastAsia="Times New Roman" w:hAnsi="Times New Roman" w:cs="Times New Roman"/>
          <w:b/>
          <w:sz w:val="28"/>
          <w:szCs w:val="28"/>
          <w:lang w:eastAsia="ru-RU"/>
        </w:rPr>
        <w:t>Вывод: эффективность реализации Программы признается ВЫСОКОЙ</w:t>
      </w:r>
    </w:p>
    <w:p w:rsidR="002D46F7" w:rsidRDefault="002D46F7" w:rsidP="002D46F7">
      <w:pPr>
        <w:spacing w:after="0" w:line="276" w:lineRule="auto"/>
        <w:jc w:val="center"/>
        <w:rPr>
          <w:rFonts w:ascii="Times New Roman" w:eastAsia="Times New Roman" w:hAnsi="Times New Roman" w:cs="Times New Roman"/>
          <w:sz w:val="28"/>
          <w:szCs w:val="28"/>
          <w:lang w:eastAsia="ru-RU"/>
        </w:rPr>
      </w:pPr>
    </w:p>
    <w:p w:rsidR="002D46F7" w:rsidRDefault="002D46F7" w:rsidP="002D46F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rsidR="002D46F7" w:rsidRDefault="002D46F7" w:rsidP="002D46F7">
      <w:pPr>
        <w:spacing w:after="0" w:line="276"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Пояснительная записка к отчету о реализации муниципальной программы</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Pr="005F1560">
        <w:rPr>
          <w:rFonts w:ascii="Times New Roman" w:hAnsi="Times New Roman" w:cs="Times New Roman"/>
          <w:sz w:val="28"/>
          <w:szCs w:val="28"/>
        </w:rPr>
        <w:t>Модернизация, реконструкция и капитальный ремонт объектов коммунальной инфраструктуры. Благоустройство территории</w:t>
      </w:r>
      <w:r>
        <w:rPr>
          <w:rFonts w:ascii="Times New Roman" w:hAnsi="Times New Roman" w:cs="Times New Roman"/>
          <w:sz w:val="28"/>
          <w:szCs w:val="28"/>
        </w:rPr>
        <w:t>»;</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2. Сведения о достижении значений целевых индикаторов и показателей результативности;</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Отчет об </w:t>
      </w:r>
      <w:r w:rsidRPr="003F61F4">
        <w:rPr>
          <w:rFonts w:ascii="Times New Roman" w:hAnsi="Times New Roman" w:cs="Times New Roman"/>
          <w:sz w:val="28"/>
          <w:szCs w:val="28"/>
        </w:rPr>
        <w:t>использовании бюджетных ассигнований на реализацию муниципальной программы (с расшифровкой по ответственным исполнителям, соисполнителям и мероприятиям)</w:t>
      </w:r>
      <w:r>
        <w:rPr>
          <w:rFonts w:ascii="Times New Roman" w:hAnsi="Times New Roman" w:cs="Times New Roman"/>
          <w:sz w:val="28"/>
          <w:szCs w:val="28"/>
        </w:rPr>
        <w:t>;</w:t>
      </w:r>
    </w:p>
    <w:p w:rsidR="002D46F7" w:rsidRPr="003F61F4"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Отчет </w:t>
      </w:r>
      <w:r w:rsidRPr="003F61F4">
        <w:rPr>
          <w:rFonts w:ascii="Times New Roman" w:hAnsi="Times New Roman" w:cs="Times New Roman"/>
          <w:sz w:val="28"/>
          <w:szCs w:val="28"/>
        </w:rPr>
        <w:t>об использовании бюджетных ассигнований по источникам финансирования</w:t>
      </w:r>
      <w:r>
        <w:rPr>
          <w:rFonts w:ascii="Times New Roman" w:hAnsi="Times New Roman" w:cs="Times New Roman"/>
          <w:sz w:val="28"/>
          <w:szCs w:val="28"/>
        </w:rPr>
        <w:t>.</w:t>
      </w: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Pr="00AF6664" w:rsidRDefault="002D46F7" w:rsidP="002D46F7">
      <w:pPr>
        <w:spacing w:after="0" w:line="240" w:lineRule="auto"/>
        <w:ind w:left="4820"/>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№1</w:t>
      </w:r>
      <w:r>
        <w:rPr>
          <w:rFonts w:ascii="Times New Roman" w:eastAsia="Times New Roman" w:hAnsi="Times New Roman" w:cs="Times New Roman"/>
          <w:sz w:val="24"/>
          <w:szCs w:val="24"/>
          <w:lang w:eastAsia="ru-RU"/>
        </w:rPr>
        <w:t xml:space="preserve"> к Оценке эффективности муниципальной программы «</w:t>
      </w:r>
      <w:r w:rsidRPr="009F64F8">
        <w:rPr>
          <w:rFonts w:ascii="Times New Roman" w:eastAsia="Times New Roman" w:hAnsi="Times New Roman" w:cs="Times New Roman"/>
          <w:sz w:val="24"/>
          <w:szCs w:val="24"/>
          <w:lang w:eastAsia="ru-RU"/>
        </w:rPr>
        <w:t>Модернизация, реконструкция и капитальный ремонт объектов коммунальной инфраструктуры. Благоустройство территории</w:t>
      </w:r>
      <w:r>
        <w:rPr>
          <w:rFonts w:ascii="Times New Roman" w:eastAsia="Times New Roman" w:hAnsi="Times New Roman" w:cs="Times New Roman"/>
          <w:sz w:val="24"/>
          <w:szCs w:val="24"/>
          <w:lang w:eastAsia="ru-RU"/>
        </w:rPr>
        <w:t>»</w:t>
      </w:r>
    </w:p>
    <w:p w:rsidR="002D46F7" w:rsidRDefault="002D46F7" w:rsidP="002D46F7">
      <w:pPr>
        <w:spacing w:after="0" w:line="276" w:lineRule="auto"/>
        <w:jc w:val="center"/>
        <w:rPr>
          <w:rFonts w:ascii="Times New Roman" w:eastAsia="Times New Roman" w:hAnsi="Times New Roman" w:cs="Times New Roman"/>
          <w:sz w:val="28"/>
          <w:szCs w:val="28"/>
          <w:lang w:eastAsia="ru-RU"/>
        </w:rPr>
      </w:pP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Пояснительная записка к отчету о реализации муниципальной программы</w:t>
      </w:r>
    </w:p>
    <w:p w:rsidR="002D46F7" w:rsidRDefault="002D46F7" w:rsidP="002D46F7">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w:t>
      </w:r>
      <w:r w:rsidRPr="005F1560">
        <w:rPr>
          <w:rFonts w:ascii="Times New Roman" w:hAnsi="Times New Roman" w:cs="Times New Roman"/>
          <w:sz w:val="28"/>
          <w:szCs w:val="28"/>
        </w:rPr>
        <w:t>Модернизация, реконструкция и капитальный ремонт объектов коммунальной инфраструктуры. Благоустройство территории</w:t>
      </w:r>
      <w:r>
        <w:rPr>
          <w:rFonts w:ascii="Times New Roman" w:hAnsi="Times New Roman" w:cs="Times New Roman"/>
          <w:sz w:val="28"/>
          <w:szCs w:val="28"/>
        </w:rPr>
        <w:t>»</w:t>
      </w:r>
    </w:p>
    <w:p w:rsidR="002D46F7" w:rsidRDefault="002D46F7" w:rsidP="002D46F7">
      <w:pPr>
        <w:pStyle w:val="ConsPlusTitle"/>
        <w:jc w:val="center"/>
        <w:rPr>
          <w:rFonts w:ascii="Times New Roman" w:hAnsi="Times New Roman" w:cs="Times New Roman"/>
          <w:b w:val="0"/>
          <w:sz w:val="26"/>
          <w:szCs w:val="26"/>
        </w:rPr>
      </w:pPr>
    </w:p>
    <w:p w:rsidR="002D46F7" w:rsidRPr="005F1560" w:rsidRDefault="002D46F7" w:rsidP="002D46F7">
      <w:pPr>
        <w:spacing w:after="0" w:line="240" w:lineRule="auto"/>
        <w:jc w:val="center"/>
        <w:rPr>
          <w:rFonts w:ascii="Times New Roman" w:hAnsi="Times New Roman" w:cs="Times New Roman"/>
          <w:sz w:val="28"/>
          <w:szCs w:val="28"/>
        </w:rPr>
      </w:pPr>
      <w:r w:rsidRPr="005F1560">
        <w:rPr>
          <w:rFonts w:ascii="Times New Roman" w:hAnsi="Times New Roman" w:cs="Times New Roman"/>
          <w:sz w:val="28"/>
          <w:szCs w:val="28"/>
        </w:rPr>
        <w:t>(утверждена постановлением администрации города от 29.10.2013 №323-п)</w:t>
      </w:r>
    </w:p>
    <w:p w:rsidR="002D46F7" w:rsidRDefault="002D46F7" w:rsidP="002D46F7">
      <w:pPr>
        <w:spacing w:after="0" w:line="240" w:lineRule="auto"/>
        <w:jc w:val="center"/>
        <w:rPr>
          <w:rFonts w:ascii="Times New Roman" w:hAnsi="Times New Roman" w:cs="Times New Roman"/>
          <w:sz w:val="28"/>
          <w:szCs w:val="28"/>
        </w:rPr>
      </w:pPr>
    </w:p>
    <w:p w:rsidR="002D46F7" w:rsidRPr="00FB3C5E" w:rsidRDefault="002D46F7" w:rsidP="002D46F7">
      <w:pPr>
        <w:pStyle w:val="ae"/>
        <w:ind w:firstLine="567"/>
        <w:jc w:val="both"/>
        <w:rPr>
          <w:rFonts w:ascii="Times New Roman" w:hAnsi="Times New Roman" w:cs="Times New Roman"/>
          <w:sz w:val="24"/>
          <w:szCs w:val="24"/>
        </w:rPr>
      </w:pPr>
      <w:r w:rsidRPr="00FB3C5E">
        <w:rPr>
          <w:rFonts w:ascii="Times New Roman" w:hAnsi="Times New Roman" w:cs="Times New Roman"/>
          <w:sz w:val="24"/>
          <w:szCs w:val="24"/>
        </w:rPr>
        <w:t xml:space="preserve">В состав муниципальной программы «Модернизация, реконструкция и капитальный ремонт объектов коммунальной инфраструктуры. Благоустройство территории» входит пять подпрограмм и два отдельных мероприятий на </w:t>
      </w:r>
      <w:proofErr w:type="gramStart"/>
      <w:r w:rsidRPr="00FB3C5E">
        <w:rPr>
          <w:rFonts w:ascii="Times New Roman" w:hAnsi="Times New Roman" w:cs="Times New Roman"/>
          <w:sz w:val="24"/>
          <w:szCs w:val="24"/>
        </w:rPr>
        <w:t>реализацию  которых</w:t>
      </w:r>
      <w:proofErr w:type="gramEnd"/>
      <w:r w:rsidRPr="00FB3C5E">
        <w:rPr>
          <w:rFonts w:ascii="Times New Roman" w:hAnsi="Times New Roman" w:cs="Times New Roman"/>
          <w:sz w:val="24"/>
          <w:szCs w:val="24"/>
        </w:rPr>
        <w:t xml:space="preserve"> в 2022 году было направлено 288 199,06  тыс. руб.</w:t>
      </w:r>
    </w:p>
    <w:p w:rsidR="002D46F7" w:rsidRPr="00FB3C5E" w:rsidRDefault="002D46F7" w:rsidP="002D46F7">
      <w:pPr>
        <w:pStyle w:val="ae"/>
        <w:ind w:firstLine="567"/>
        <w:jc w:val="both"/>
        <w:rPr>
          <w:rFonts w:ascii="Times New Roman" w:hAnsi="Times New Roman" w:cs="Times New Roman"/>
          <w:sz w:val="24"/>
          <w:szCs w:val="24"/>
        </w:rPr>
      </w:pPr>
      <w:r w:rsidRPr="00FB3C5E">
        <w:rPr>
          <w:rFonts w:ascii="Times New Roman" w:hAnsi="Times New Roman" w:cs="Times New Roman"/>
          <w:b/>
          <w:bCs/>
          <w:sz w:val="24"/>
          <w:szCs w:val="24"/>
        </w:rPr>
        <w:t>Подпрограмма 1 «Оптимизация систем коммунальной инфраструктуры и объектов коммунального хозяйства»</w:t>
      </w:r>
      <w:r w:rsidRPr="00FB3C5E">
        <w:rPr>
          <w:rFonts w:ascii="Times New Roman" w:hAnsi="Times New Roman" w:cs="Times New Roman"/>
          <w:sz w:val="24"/>
          <w:szCs w:val="24"/>
        </w:rPr>
        <w:t xml:space="preserve"> включает в себя 4 мероприятия, на реализацию которых по состоянию на 31.12.2022 года направлено 34 920,</w:t>
      </w:r>
      <w:proofErr w:type="gramStart"/>
      <w:r w:rsidRPr="00FB3C5E">
        <w:rPr>
          <w:rFonts w:ascii="Times New Roman" w:hAnsi="Times New Roman" w:cs="Times New Roman"/>
          <w:sz w:val="24"/>
          <w:szCs w:val="24"/>
        </w:rPr>
        <w:t>12  тыс.</w:t>
      </w:r>
      <w:proofErr w:type="gramEnd"/>
      <w:r w:rsidRPr="00FB3C5E">
        <w:rPr>
          <w:rFonts w:ascii="Times New Roman" w:hAnsi="Times New Roman" w:cs="Times New Roman"/>
          <w:sz w:val="24"/>
          <w:szCs w:val="24"/>
        </w:rPr>
        <w:t xml:space="preserve"> руб., кассовое исполнение на отчетную дату составило 30 448,32 тыс. руб. или 87,2 % от плана.</w:t>
      </w:r>
    </w:p>
    <w:p w:rsidR="002D46F7" w:rsidRPr="00FB3C5E" w:rsidRDefault="002D46F7" w:rsidP="002D46F7">
      <w:pPr>
        <w:pStyle w:val="aa"/>
        <w:spacing w:after="0" w:line="240" w:lineRule="auto"/>
        <w:ind w:left="0" w:firstLine="567"/>
        <w:jc w:val="both"/>
        <w:rPr>
          <w:rFonts w:ascii="Times New Roman" w:hAnsi="Times New Roman" w:cs="Times New Roman"/>
          <w:sz w:val="24"/>
          <w:szCs w:val="24"/>
        </w:rPr>
      </w:pPr>
      <w:r w:rsidRPr="00FB3C5E">
        <w:rPr>
          <w:rFonts w:ascii="Times New Roman" w:hAnsi="Times New Roman" w:cs="Times New Roman"/>
          <w:sz w:val="24"/>
          <w:szCs w:val="24"/>
        </w:rPr>
        <w:t xml:space="preserve">Заключен </w:t>
      </w:r>
      <w:proofErr w:type="gramStart"/>
      <w:r w:rsidRPr="00FB3C5E">
        <w:rPr>
          <w:rFonts w:ascii="Times New Roman" w:hAnsi="Times New Roman" w:cs="Times New Roman"/>
          <w:sz w:val="24"/>
          <w:szCs w:val="24"/>
        </w:rPr>
        <w:t>муниципальный контракт</w:t>
      </w:r>
      <w:proofErr w:type="gramEnd"/>
      <w:r w:rsidRPr="00FB3C5E">
        <w:rPr>
          <w:rFonts w:ascii="Times New Roman" w:hAnsi="Times New Roman" w:cs="Times New Roman"/>
          <w:sz w:val="24"/>
          <w:szCs w:val="24"/>
        </w:rPr>
        <w:t xml:space="preserve"> по которому проведена актуализация схемы теплоснабжения на сумму 500,0 тыс. руб. Данное мероприятие позволяет улучшить качество услуг теплоснабжения </w:t>
      </w:r>
      <w:r w:rsidRPr="00FB3C5E">
        <w:rPr>
          <w:rFonts w:ascii="Times New Roman" w:eastAsia="Times New Roman" w:hAnsi="Times New Roman" w:cs="Times New Roman"/>
          <w:bCs/>
          <w:sz w:val="24"/>
          <w:szCs w:val="24"/>
          <w:lang w:eastAsia="ru-RU"/>
        </w:rPr>
        <w:t xml:space="preserve">выявить аварийные участки.   </w:t>
      </w:r>
      <w:r w:rsidRPr="00FB3C5E">
        <w:rPr>
          <w:rFonts w:ascii="Times New Roman" w:hAnsi="Times New Roman" w:cs="Times New Roman"/>
          <w:sz w:val="24"/>
          <w:szCs w:val="24"/>
        </w:rPr>
        <w:t>Целью проведения данных работ является оптимизация системы теплоснабжения города Енисейска.</w:t>
      </w:r>
    </w:p>
    <w:p w:rsidR="002D46F7" w:rsidRPr="00FB3C5E" w:rsidRDefault="002D46F7" w:rsidP="002D46F7">
      <w:pPr>
        <w:pStyle w:val="aa"/>
        <w:spacing w:after="0" w:line="240" w:lineRule="auto"/>
        <w:ind w:left="0" w:firstLine="567"/>
        <w:jc w:val="both"/>
        <w:rPr>
          <w:rFonts w:ascii="Times New Roman" w:eastAsia="Times New Roman" w:hAnsi="Times New Roman" w:cs="Times New Roman"/>
          <w:bCs/>
          <w:sz w:val="24"/>
          <w:szCs w:val="24"/>
          <w:lang w:eastAsia="ru-RU"/>
        </w:rPr>
      </w:pPr>
      <w:r w:rsidRPr="00FB3C5E">
        <w:rPr>
          <w:rFonts w:ascii="Times New Roman" w:eastAsia="Times New Roman" w:hAnsi="Times New Roman" w:cs="Times New Roman"/>
          <w:bCs/>
          <w:sz w:val="24"/>
          <w:szCs w:val="24"/>
          <w:lang w:eastAsia="ru-RU"/>
        </w:rPr>
        <w:t xml:space="preserve">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«Реформирование и </w:t>
      </w:r>
      <w:proofErr w:type="gramStart"/>
      <w:r w:rsidRPr="00FB3C5E">
        <w:rPr>
          <w:rFonts w:ascii="Times New Roman" w:eastAsia="Times New Roman" w:hAnsi="Times New Roman" w:cs="Times New Roman"/>
          <w:bCs/>
          <w:sz w:val="24"/>
          <w:szCs w:val="24"/>
          <w:lang w:eastAsia="ru-RU"/>
        </w:rPr>
        <w:t>модернизация жилищно-коммунального хозяйства</w:t>
      </w:r>
      <w:proofErr w:type="gramEnd"/>
      <w:r w:rsidRPr="00FB3C5E">
        <w:rPr>
          <w:rFonts w:ascii="Times New Roman" w:eastAsia="Times New Roman" w:hAnsi="Times New Roman" w:cs="Times New Roman"/>
          <w:bCs/>
          <w:sz w:val="24"/>
          <w:szCs w:val="24"/>
          <w:lang w:eastAsia="ru-RU"/>
        </w:rPr>
        <w:t xml:space="preserve"> и повышение энергетической эффективности» бюджету города выделено 28 162,8 тыс. руб. На выделенные средства проведен ряд следующих мероприятий:</w:t>
      </w:r>
    </w:p>
    <w:p w:rsidR="002D46F7" w:rsidRPr="00FB3C5E" w:rsidRDefault="002D46F7" w:rsidP="002D46F7">
      <w:pPr>
        <w:pStyle w:val="aa"/>
        <w:numPr>
          <w:ilvl w:val="0"/>
          <w:numId w:val="4"/>
        </w:numPr>
        <w:spacing w:after="0" w:line="240" w:lineRule="auto"/>
        <w:ind w:left="0" w:firstLine="567"/>
        <w:jc w:val="both"/>
        <w:rPr>
          <w:rFonts w:ascii="Times New Roman" w:eastAsia="Times New Roman" w:hAnsi="Times New Roman" w:cs="Times New Roman"/>
          <w:bCs/>
          <w:sz w:val="24"/>
          <w:szCs w:val="24"/>
          <w:lang w:eastAsia="ru-RU"/>
        </w:rPr>
      </w:pPr>
      <w:r w:rsidRPr="00FB3C5E">
        <w:rPr>
          <w:rFonts w:ascii="Times New Roman" w:eastAsia="Times New Roman" w:hAnsi="Times New Roman" w:cs="Times New Roman"/>
          <w:bCs/>
          <w:sz w:val="24"/>
          <w:szCs w:val="24"/>
          <w:lang w:eastAsia="ru-RU"/>
        </w:rPr>
        <w:t>Восстановление электроснабжения и технологических трубопроводов объекта насосной станции 3-го подъема (КТПН-160-10/0,4, кабельных линий, запорной арматуры) в рамках капитального ремонта объектов системы водоснабжения г. Енисейск, с. Горское на сумму 8 381,4 тыс. руб. в том числе за счет средств краевого бюджета 8 297,6 тыс. руб.;</w:t>
      </w:r>
    </w:p>
    <w:p w:rsidR="002D46F7" w:rsidRPr="00FB3C5E" w:rsidRDefault="002D46F7" w:rsidP="002D46F7">
      <w:pPr>
        <w:pStyle w:val="aa"/>
        <w:numPr>
          <w:ilvl w:val="0"/>
          <w:numId w:val="4"/>
        </w:numPr>
        <w:spacing w:after="0" w:line="240" w:lineRule="auto"/>
        <w:ind w:left="0" w:firstLine="567"/>
        <w:jc w:val="both"/>
        <w:rPr>
          <w:rFonts w:ascii="Times New Roman" w:eastAsia="Times New Roman" w:hAnsi="Times New Roman" w:cs="Times New Roman"/>
          <w:bCs/>
          <w:sz w:val="24"/>
          <w:szCs w:val="24"/>
          <w:lang w:eastAsia="ru-RU"/>
        </w:rPr>
      </w:pPr>
      <w:r w:rsidRPr="00FB3C5E">
        <w:rPr>
          <w:rFonts w:ascii="Times New Roman" w:eastAsia="Times New Roman" w:hAnsi="Times New Roman" w:cs="Times New Roman"/>
          <w:bCs/>
          <w:sz w:val="24"/>
          <w:szCs w:val="24"/>
          <w:lang w:eastAsia="ru-RU"/>
        </w:rPr>
        <w:t xml:space="preserve">Капитальный ремонт объектов системы водоснабжения г. Енисейск, с. </w:t>
      </w:r>
      <w:proofErr w:type="gramStart"/>
      <w:r w:rsidRPr="00FB3C5E">
        <w:rPr>
          <w:rFonts w:ascii="Times New Roman" w:eastAsia="Times New Roman" w:hAnsi="Times New Roman" w:cs="Times New Roman"/>
          <w:bCs/>
          <w:sz w:val="24"/>
          <w:szCs w:val="24"/>
          <w:lang w:eastAsia="ru-RU"/>
        </w:rPr>
        <w:t>Горское  на</w:t>
      </w:r>
      <w:proofErr w:type="gramEnd"/>
      <w:r w:rsidRPr="00FB3C5E">
        <w:rPr>
          <w:rFonts w:ascii="Times New Roman" w:eastAsia="Times New Roman" w:hAnsi="Times New Roman" w:cs="Times New Roman"/>
          <w:bCs/>
          <w:sz w:val="24"/>
          <w:szCs w:val="24"/>
          <w:lang w:eastAsia="ru-RU"/>
        </w:rPr>
        <w:t xml:space="preserve"> сумму 6 815,9 тыс. руб. в том числе за счет средств краевого бюджета 6 747,4тыс. руб.;</w:t>
      </w:r>
    </w:p>
    <w:p w:rsidR="002D46F7" w:rsidRPr="00FB3C5E" w:rsidRDefault="002D46F7" w:rsidP="002D46F7">
      <w:pPr>
        <w:pStyle w:val="aa"/>
        <w:numPr>
          <w:ilvl w:val="0"/>
          <w:numId w:val="4"/>
        </w:numPr>
        <w:spacing w:after="0" w:line="240" w:lineRule="auto"/>
        <w:ind w:left="0" w:firstLine="567"/>
        <w:jc w:val="both"/>
        <w:rPr>
          <w:rFonts w:ascii="Times New Roman" w:eastAsia="Times New Roman" w:hAnsi="Times New Roman" w:cs="Times New Roman"/>
          <w:bCs/>
          <w:sz w:val="24"/>
          <w:szCs w:val="24"/>
          <w:lang w:eastAsia="ru-RU"/>
        </w:rPr>
      </w:pPr>
      <w:r w:rsidRPr="00FB3C5E">
        <w:rPr>
          <w:rFonts w:ascii="Times New Roman" w:eastAsia="Times New Roman" w:hAnsi="Times New Roman" w:cs="Times New Roman"/>
          <w:bCs/>
          <w:sz w:val="24"/>
          <w:szCs w:val="24"/>
          <w:lang w:eastAsia="ru-RU"/>
        </w:rPr>
        <w:t>Восстановление линий связи между РЧВ, шкафом управления НС 2-подъема и шкафом управления ВОС в рамках капитального ремонта объектов системы водоснабжения г. Енисейск, с. Горское на сумму 598,4 тыс. руб. в том числе за счет средств краевого бюджета 592,4 тыс. руб.;</w:t>
      </w:r>
    </w:p>
    <w:p w:rsidR="002D46F7" w:rsidRPr="00FB3C5E" w:rsidRDefault="002D46F7" w:rsidP="002D46F7">
      <w:pPr>
        <w:pStyle w:val="aa"/>
        <w:numPr>
          <w:ilvl w:val="0"/>
          <w:numId w:val="4"/>
        </w:numPr>
        <w:spacing w:after="0" w:line="240" w:lineRule="auto"/>
        <w:ind w:left="0" w:firstLine="567"/>
        <w:jc w:val="both"/>
        <w:rPr>
          <w:rFonts w:ascii="Times New Roman" w:eastAsia="Times New Roman" w:hAnsi="Times New Roman" w:cs="Times New Roman"/>
          <w:bCs/>
          <w:sz w:val="24"/>
          <w:szCs w:val="24"/>
          <w:lang w:eastAsia="ru-RU"/>
        </w:rPr>
      </w:pPr>
      <w:r w:rsidRPr="00FB3C5E">
        <w:rPr>
          <w:rFonts w:ascii="Times New Roman" w:eastAsia="Times New Roman" w:hAnsi="Times New Roman" w:cs="Times New Roman"/>
          <w:bCs/>
          <w:sz w:val="24"/>
          <w:szCs w:val="24"/>
          <w:lang w:eastAsia="ru-RU"/>
        </w:rPr>
        <w:t>Выполнение общестроительных работ инженерных коммуникаций водозаборных сооружений в рамках капитального ремонта объектов системы водоснабжения г. Енисейска, с. Горское на сумму 537,5 тыс. руб. в том числе за счет средств краевого бюджета 532,1 тыс. руб.;</w:t>
      </w:r>
    </w:p>
    <w:p w:rsidR="002D46F7" w:rsidRPr="00FB3C5E" w:rsidRDefault="002D46F7" w:rsidP="002D46F7">
      <w:pPr>
        <w:pStyle w:val="aa"/>
        <w:numPr>
          <w:ilvl w:val="0"/>
          <w:numId w:val="4"/>
        </w:numPr>
        <w:spacing w:after="0" w:line="240" w:lineRule="auto"/>
        <w:ind w:left="0" w:firstLine="567"/>
        <w:jc w:val="both"/>
        <w:rPr>
          <w:rFonts w:ascii="Times New Roman" w:eastAsia="Times New Roman" w:hAnsi="Times New Roman" w:cs="Times New Roman"/>
          <w:bCs/>
          <w:sz w:val="24"/>
          <w:szCs w:val="24"/>
          <w:lang w:eastAsia="ru-RU"/>
        </w:rPr>
      </w:pPr>
      <w:r w:rsidRPr="00FB3C5E">
        <w:rPr>
          <w:rFonts w:ascii="Times New Roman" w:eastAsia="Times New Roman" w:hAnsi="Times New Roman" w:cs="Times New Roman"/>
          <w:bCs/>
          <w:sz w:val="24"/>
          <w:szCs w:val="24"/>
          <w:lang w:eastAsia="ru-RU"/>
        </w:rPr>
        <w:t xml:space="preserve">Выполнение работ монтажу ввода и </w:t>
      </w:r>
      <w:proofErr w:type="spellStart"/>
      <w:r w:rsidRPr="00FB3C5E">
        <w:rPr>
          <w:rFonts w:ascii="Times New Roman" w:eastAsia="Times New Roman" w:hAnsi="Times New Roman" w:cs="Times New Roman"/>
          <w:bCs/>
          <w:sz w:val="24"/>
          <w:szCs w:val="24"/>
          <w:lang w:eastAsia="ru-RU"/>
        </w:rPr>
        <w:t>расключение</w:t>
      </w:r>
      <w:proofErr w:type="spellEnd"/>
      <w:r w:rsidRPr="00FB3C5E">
        <w:rPr>
          <w:rFonts w:ascii="Times New Roman" w:eastAsia="Times New Roman" w:hAnsi="Times New Roman" w:cs="Times New Roman"/>
          <w:bCs/>
          <w:sz w:val="24"/>
          <w:szCs w:val="24"/>
          <w:lang w:eastAsia="ru-RU"/>
        </w:rPr>
        <w:t xml:space="preserve"> кабелей ВОС, НС 1.1, НС 1.2, НС 1.3, на водозаборных сооружениях в рамках капитального ремонта объектов системы водоснабжения г. Енисейска, с. Горское на сумму 468,6 тыс. руб. в том числе за счет средств краевого бюджета 463,9 тыс. руб.;</w:t>
      </w:r>
    </w:p>
    <w:p w:rsidR="002D46F7" w:rsidRPr="00FB3C5E" w:rsidRDefault="002D46F7" w:rsidP="002D46F7">
      <w:pPr>
        <w:pStyle w:val="aa"/>
        <w:numPr>
          <w:ilvl w:val="0"/>
          <w:numId w:val="4"/>
        </w:numPr>
        <w:spacing w:after="0" w:line="240" w:lineRule="auto"/>
        <w:ind w:left="0" w:firstLine="567"/>
        <w:jc w:val="both"/>
        <w:rPr>
          <w:rFonts w:ascii="Times New Roman" w:eastAsia="Times New Roman" w:hAnsi="Times New Roman" w:cs="Times New Roman"/>
          <w:bCs/>
          <w:sz w:val="24"/>
          <w:szCs w:val="24"/>
          <w:lang w:eastAsia="ru-RU"/>
        </w:rPr>
      </w:pPr>
      <w:r w:rsidRPr="00FB3C5E">
        <w:rPr>
          <w:rFonts w:ascii="Times New Roman" w:eastAsia="Times New Roman" w:hAnsi="Times New Roman" w:cs="Times New Roman"/>
          <w:bCs/>
          <w:sz w:val="24"/>
          <w:szCs w:val="24"/>
          <w:lang w:eastAsia="ru-RU"/>
        </w:rPr>
        <w:t>Капитальный ремонт оборудования котельной очистных сооружений канализации с заменой насосов по адресу ул. Рабоче-Крестьянская, 178 на сумму 340,0 тыс. руб. в том числе за счет средств краевого бюджета 336,6 тыс. руб.;</w:t>
      </w:r>
    </w:p>
    <w:p w:rsidR="002D46F7" w:rsidRPr="00FB3C5E" w:rsidRDefault="002D46F7" w:rsidP="002D46F7">
      <w:pPr>
        <w:pStyle w:val="aa"/>
        <w:numPr>
          <w:ilvl w:val="0"/>
          <w:numId w:val="4"/>
        </w:numPr>
        <w:spacing w:after="0" w:line="240" w:lineRule="auto"/>
        <w:ind w:left="0" w:firstLine="567"/>
        <w:jc w:val="both"/>
        <w:rPr>
          <w:rFonts w:ascii="Times New Roman" w:eastAsia="Times New Roman" w:hAnsi="Times New Roman" w:cs="Times New Roman"/>
          <w:bCs/>
          <w:sz w:val="24"/>
          <w:szCs w:val="24"/>
          <w:lang w:eastAsia="ru-RU"/>
        </w:rPr>
      </w:pPr>
      <w:r w:rsidRPr="00FB3C5E">
        <w:rPr>
          <w:rFonts w:ascii="Times New Roman" w:eastAsia="Times New Roman" w:hAnsi="Times New Roman" w:cs="Times New Roman"/>
          <w:bCs/>
          <w:sz w:val="24"/>
          <w:szCs w:val="24"/>
          <w:lang w:eastAsia="ru-RU"/>
        </w:rPr>
        <w:lastRenderedPageBreak/>
        <w:t>Восстановление водозаборных скважин № 1,2,3 с очисткой фильтров обсадной трубы и отстойников скважины в рамках капитального ремонта объектов системы водоснабжения г. Енисейск, с. Горское на сумму 5 082,03 тыс. руб. в том числе за счет средств краевого бюджета 5 031,2 тыс. руб.;</w:t>
      </w:r>
    </w:p>
    <w:p w:rsidR="002D46F7" w:rsidRPr="00FB3C5E" w:rsidRDefault="002D46F7" w:rsidP="002D46F7">
      <w:pPr>
        <w:pStyle w:val="aa"/>
        <w:numPr>
          <w:ilvl w:val="0"/>
          <w:numId w:val="4"/>
        </w:numPr>
        <w:spacing w:after="0" w:line="240" w:lineRule="auto"/>
        <w:ind w:left="0" w:firstLine="567"/>
        <w:jc w:val="both"/>
        <w:rPr>
          <w:rFonts w:ascii="Times New Roman" w:eastAsia="Times New Roman" w:hAnsi="Times New Roman" w:cs="Times New Roman"/>
          <w:bCs/>
          <w:sz w:val="24"/>
          <w:szCs w:val="24"/>
          <w:lang w:eastAsia="ru-RU"/>
        </w:rPr>
      </w:pPr>
      <w:r w:rsidRPr="00FB3C5E">
        <w:rPr>
          <w:rFonts w:ascii="Times New Roman" w:eastAsia="Times New Roman" w:hAnsi="Times New Roman" w:cs="Times New Roman"/>
          <w:bCs/>
          <w:sz w:val="24"/>
          <w:szCs w:val="24"/>
          <w:lang w:eastAsia="ru-RU"/>
        </w:rPr>
        <w:t>Капитальный ремонт электрооборудования головной канализационной насосной станции (ГКНС) очистных сооружений канализации с заменой шкафа управления и регулирования по адресу ул. Рабоче-Крестьянской, 178 на сумму 1 730,1 тыс. руб. в том числе за счет средств краевого бюджета 1712,8 тыс. руб.</w:t>
      </w:r>
    </w:p>
    <w:p w:rsidR="002D46F7" w:rsidRPr="00FB3C5E" w:rsidRDefault="002D46F7" w:rsidP="002D46F7">
      <w:pPr>
        <w:pStyle w:val="ae"/>
        <w:ind w:firstLine="567"/>
        <w:jc w:val="both"/>
        <w:rPr>
          <w:rFonts w:ascii="Times New Roman" w:hAnsi="Times New Roman" w:cs="Times New Roman"/>
          <w:bCs/>
          <w:sz w:val="24"/>
          <w:szCs w:val="24"/>
        </w:rPr>
      </w:pPr>
      <w:r w:rsidRPr="00FB3C5E">
        <w:rPr>
          <w:rFonts w:ascii="Times New Roman" w:eastAsia="Times New Roman" w:hAnsi="Times New Roman" w:cs="Times New Roman"/>
          <w:bCs/>
          <w:sz w:val="24"/>
          <w:szCs w:val="24"/>
          <w:lang w:eastAsia="ru-RU"/>
        </w:rPr>
        <w:t>Осуществлялось содержание водозаборной колонки из средств местного бюджета исполнен контракт</w:t>
      </w:r>
      <w:r w:rsidRPr="00FB3C5E">
        <w:rPr>
          <w:rFonts w:ascii="Times New Roman" w:hAnsi="Times New Roman" w:cs="Times New Roman"/>
          <w:bCs/>
          <w:sz w:val="24"/>
          <w:szCs w:val="24"/>
        </w:rPr>
        <w:t xml:space="preserve"> на сумму 58,5 тыс. руб. </w:t>
      </w:r>
    </w:p>
    <w:p w:rsidR="002D46F7" w:rsidRPr="00FB3C5E" w:rsidRDefault="002D46F7" w:rsidP="002D46F7">
      <w:pPr>
        <w:pStyle w:val="ae"/>
        <w:ind w:firstLine="567"/>
        <w:jc w:val="both"/>
        <w:rPr>
          <w:rFonts w:ascii="Times New Roman" w:eastAsia="Calibri" w:hAnsi="Times New Roman" w:cs="Times New Roman"/>
          <w:sz w:val="24"/>
          <w:szCs w:val="24"/>
        </w:rPr>
      </w:pPr>
      <w:r w:rsidRPr="00FB3C5E">
        <w:rPr>
          <w:rFonts w:ascii="Times New Roman" w:eastAsia="Calibri" w:hAnsi="Times New Roman" w:cs="Times New Roman"/>
          <w:sz w:val="24"/>
          <w:szCs w:val="24"/>
        </w:rPr>
        <w:t>Также заключен контракт на осуществление технологического присоединения к электросетям (опора №57 ф.11-10 адрес ориентира: Красноярский край, г. Енисейск, ул. Ромашкина, 5)</w:t>
      </w:r>
      <w:r>
        <w:rPr>
          <w:rFonts w:ascii="Times New Roman" w:eastAsia="Calibri" w:hAnsi="Times New Roman" w:cs="Times New Roman"/>
          <w:sz w:val="24"/>
          <w:szCs w:val="24"/>
        </w:rPr>
        <w:t xml:space="preserve"> на сумму 5 296,6 тыс. руб. это мероприятие позволит обеспечить бесперебойное электроснабжение населения в микрорайоне Аэропорт</w:t>
      </w:r>
      <w:r w:rsidRPr="00FB3C5E">
        <w:rPr>
          <w:rFonts w:ascii="Times New Roman" w:eastAsia="Calibri" w:hAnsi="Times New Roman" w:cs="Times New Roman"/>
          <w:sz w:val="24"/>
          <w:szCs w:val="24"/>
        </w:rPr>
        <w:t>.</w:t>
      </w:r>
    </w:p>
    <w:p w:rsidR="002D46F7" w:rsidRPr="00FB3C5E" w:rsidRDefault="002D46F7" w:rsidP="002D46F7">
      <w:pPr>
        <w:pStyle w:val="ae"/>
        <w:ind w:firstLine="567"/>
        <w:jc w:val="both"/>
        <w:rPr>
          <w:rFonts w:ascii="Times New Roman" w:hAnsi="Times New Roman" w:cs="Times New Roman"/>
          <w:sz w:val="24"/>
          <w:szCs w:val="24"/>
        </w:rPr>
      </w:pPr>
      <w:r w:rsidRPr="00FB3C5E">
        <w:rPr>
          <w:rFonts w:ascii="Times New Roman" w:hAnsi="Times New Roman" w:cs="Times New Roman"/>
          <w:b/>
          <w:bCs/>
          <w:sz w:val="24"/>
          <w:szCs w:val="24"/>
        </w:rPr>
        <w:t xml:space="preserve">На реализацию </w:t>
      </w:r>
      <w:proofErr w:type="gramStart"/>
      <w:r w:rsidRPr="00FB3C5E">
        <w:rPr>
          <w:rFonts w:ascii="Times New Roman" w:hAnsi="Times New Roman" w:cs="Times New Roman"/>
          <w:b/>
          <w:bCs/>
          <w:sz w:val="24"/>
          <w:szCs w:val="24"/>
        </w:rPr>
        <w:t>подпрограммы  2</w:t>
      </w:r>
      <w:proofErr w:type="gramEnd"/>
      <w:r w:rsidRPr="00FB3C5E">
        <w:rPr>
          <w:rFonts w:ascii="Times New Roman" w:hAnsi="Times New Roman" w:cs="Times New Roman"/>
          <w:b/>
          <w:bCs/>
          <w:sz w:val="24"/>
          <w:szCs w:val="24"/>
        </w:rPr>
        <w:t xml:space="preserve"> «Функционирование дорожного хозяйства и транспорта»</w:t>
      </w:r>
      <w:r w:rsidRPr="00FB3C5E">
        <w:rPr>
          <w:rFonts w:ascii="Times New Roman" w:hAnsi="Times New Roman" w:cs="Times New Roman"/>
          <w:sz w:val="24"/>
          <w:szCs w:val="24"/>
        </w:rPr>
        <w:t xml:space="preserve"> в 2022 году направлено 131 810,2 тыс. руб. кассовое исполнение на отчетную дату составило 130 875,5 тыс. руб. или 99,</w:t>
      </w:r>
      <w:r>
        <w:rPr>
          <w:rFonts w:ascii="Times New Roman" w:hAnsi="Times New Roman" w:cs="Times New Roman"/>
          <w:sz w:val="24"/>
          <w:szCs w:val="24"/>
        </w:rPr>
        <w:t>2</w:t>
      </w:r>
      <w:r w:rsidRPr="00FB3C5E">
        <w:rPr>
          <w:rFonts w:ascii="Times New Roman" w:hAnsi="Times New Roman" w:cs="Times New Roman"/>
          <w:sz w:val="24"/>
          <w:szCs w:val="24"/>
        </w:rPr>
        <w:t xml:space="preserve"> % от плана.</w:t>
      </w:r>
    </w:p>
    <w:p w:rsidR="002D46F7" w:rsidRPr="00FB3C5E" w:rsidRDefault="002D46F7" w:rsidP="002D46F7">
      <w:pPr>
        <w:pStyle w:val="ae"/>
        <w:ind w:firstLine="567"/>
        <w:jc w:val="both"/>
        <w:rPr>
          <w:rFonts w:ascii="Times New Roman" w:eastAsia="Calibri" w:hAnsi="Times New Roman" w:cs="Times New Roman"/>
          <w:color w:val="000000"/>
          <w:sz w:val="24"/>
          <w:szCs w:val="24"/>
        </w:rPr>
      </w:pPr>
      <w:r w:rsidRPr="00FB3C5E">
        <w:rPr>
          <w:rFonts w:ascii="Times New Roman" w:hAnsi="Times New Roman" w:cs="Times New Roman"/>
          <w:sz w:val="24"/>
          <w:szCs w:val="24"/>
        </w:rPr>
        <w:t xml:space="preserve">Заключены контракты на обслуживание улично-дорожной сети по которому в течении всего периода выполнялись работы на сумму 20 006,5 тыс. руб. </w:t>
      </w:r>
      <w:r w:rsidRPr="00FB3C5E">
        <w:rPr>
          <w:rFonts w:ascii="Times New Roman" w:eastAsia="Calibri" w:hAnsi="Times New Roman" w:cs="Times New Roman"/>
          <w:color w:val="000000"/>
          <w:sz w:val="24"/>
          <w:szCs w:val="24"/>
        </w:rPr>
        <w:t xml:space="preserve">в том числе за счет средств краевого </w:t>
      </w:r>
      <w:proofErr w:type="gramStart"/>
      <w:r w:rsidRPr="00FB3C5E">
        <w:rPr>
          <w:rFonts w:ascii="Times New Roman" w:eastAsia="Calibri" w:hAnsi="Times New Roman" w:cs="Times New Roman"/>
          <w:color w:val="000000"/>
          <w:sz w:val="24"/>
          <w:szCs w:val="24"/>
        </w:rPr>
        <w:t>бюджета  4</w:t>
      </w:r>
      <w:proofErr w:type="gramEnd"/>
      <w:r w:rsidRPr="00FB3C5E">
        <w:rPr>
          <w:rFonts w:ascii="Times New Roman" w:eastAsia="Calibri" w:hAnsi="Times New Roman" w:cs="Times New Roman"/>
          <w:color w:val="000000"/>
          <w:sz w:val="24"/>
          <w:szCs w:val="24"/>
        </w:rPr>
        <w:t xml:space="preserve"> 615,5 тыс. руб. На выделенные денежные </w:t>
      </w:r>
      <w:proofErr w:type="gramStart"/>
      <w:r w:rsidRPr="00FB3C5E">
        <w:rPr>
          <w:rFonts w:ascii="Times New Roman" w:eastAsia="Calibri" w:hAnsi="Times New Roman" w:cs="Times New Roman"/>
          <w:color w:val="000000"/>
          <w:sz w:val="24"/>
          <w:szCs w:val="24"/>
        </w:rPr>
        <w:t>средства  выполняется</w:t>
      </w:r>
      <w:proofErr w:type="gramEnd"/>
      <w:r w:rsidRPr="00FB3C5E">
        <w:rPr>
          <w:rFonts w:ascii="Times New Roman" w:eastAsia="Calibri" w:hAnsi="Times New Roman" w:cs="Times New Roman"/>
          <w:color w:val="000000"/>
          <w:sz w:val="24"/>
          <w:szCs w:val="24"/>
        </w:rPr>
        <w:t xml:space="preserve">  следующий комплекс мероприятий по содержанию  улично- дорожной сети города:</w:t>
      </w:r>
    </w:p>
    <w:p w:rsidR="002D46F7" w:rsidRPr="00FB3C5E" w:rsidRDefault="002D46F7" w:rsidP="002D46F7">
      <w:pPr>
        <w:pStyle w:val="ae"/>
        <w:numPr>
          <w:ilvl w:val="0"/>
          <w:numId w:val="5"/>
        </w:numPr>
        <w:ind w:left="142" w:firstLine="284"/>
        <w:jc w:val="both"/>
        <w:rPr>
          <w:rFonts w:ascii="Times New Roman" w:hAnsi="Times New Roman" w:cs="Times New Roman"/>
          <w:sz w:val="24"/>
          <w:szCs w:val="24"/>
        </w:rPr>
      </w:pPr>
      <w:r w:rsidRPr="00FB3C5E">
        <w:rPr>
          <w:rFonts w:ascii="Times New Roman" w:hAnsi="Times New Roman" w:cs="Times New Roman"/>
          <w:sz w:val="24"/>
          <w:szCs w:val="24"/>
        </w:rPr>
        <w:t>механизированная снегоочистка, расчистка автомобильных дорог от снежных заносов, уборка снежных валов с обочин, удаление снежных накатов (сгребание снега на перекрестках);</w:t>
      </w:r>
    </w:p>
    <w:p w:rsidR="002D46F7" w:rsidRPr="00FB3C5E" w:rsidRDefault="002D46F7" w:rsidP="002D46F7">
      <w:pPr>
        <w:pStyle w:val="ae"/>
        <w:numPr>
          <w:ilvl w:val="0"/>
          <w:numId w:val="5"/>
        </w:numPr>
        <w:ind w:left="142" w:firstLine="284"/>
        <w:jc w:val="both"/>
        <w:rPr>
          <w:rFonts w:ascii="Times New Roman" w:hAnsi="Times New Roman" w:cs="Times New Roman"/>
          <w:sz w:val="24"/>
          <w:szCs w:val="24"/>
        </w:rPr>
      </w:pPr>
      <w:r w:rsidRPr="00FB3C5E">
        <w:rPr>
          <w:rFonts w:ascii="Times New Roman" w:hAnsi="Times New Roman" w:cs="Times New Roman"/>
          <w:sz w:val="24"/>
          <w:szCs w:val="24"/>
        </w:rPr>
        <w:t>погрузка и перевозка снега;</w:t>
      </w:r>
    </w:p>
    <w:p w:rsidR="002D46F7" w:rsidRPr="00FB3C5E" w:rsidRDefault="002D46F7" w:rsidP="002D46F7">
      <w:pPr>
        <w:pStyle w:val="ae"/>
        <w:numPr>
          <w:ilvl w:val="0"/>
          <w:numId w:val="5"/>
        </w:numPr>
        <w:ind w:left="142" w:firstLine="284"/>
        <w:jc w:val="both"/>
        <w:rPr>
          <w:rFonts w:ascii="Times New Roman" w:hAnsi="Times New Roman" w:cs="Times New Roman"/>
          <w:sz w:val="24"/>
          <w:szCs w:val="24"/>
        </w:rPr>
      </w:pPr>
      <w:r w:rsidRPr="00FB3C5E">
        <w:rPr>
          <w:rFonts w:ascii="Times New Roman" w:hAnsi="Times New Roman" w:cs="Times New Roman"/>
          <w:sz w:val="24"/>
          <w:szCs w:val="24"/>
        </w:rPr>
        <w:t>распределение противогололедных материалов;</w:t>
      </w:r>
    </w:p>
    <w:p w:rsidR="002D46F7" w:rsidRPr="00FB3C5E" w:rsidRDefault="002D46F7" w:rsidP="002D46F7">
      <w:pPr>
        <w:pStyle w:val="ae"/>
        <w:numPr>
          <w:ilvl w:val="0"/>
          <w:numId w:val="5"/>
        </w:numPr>
        <w:ind w:left="142" w:firstLine="284"/>
        <w:jc w:val="both"/>
        <w:rPr>
          <w:rFonts w:ascii="Times New Roman" w:hAnsi="Times New Roman" w:cs="Times New Roman"/>
          <w:sz w:val="24"/>
          <w:szCs w:val="24"/>
        </w:rPr>
      </w:pPr>
      <w:proofErr w:type="gramStart"/>
      <w:r w:rsidRPr="00FB3C5E">
        <w:rPr>
          <w:rFonts w:ascii="Times New Roman" w:hAnsi="Times New Roman" w:cs="Times New Roman"/>
          <w:sz w:val="24"/>
          <w:szCs w:val="24"/>
        </w:rPr>
        <w:t>противопаводковые  мероприятия</w:t>
      </w:r>
      <w:proofErr w:type="gramEnd"/>
      <w:r w:rsidRPr="00FB3C5E">
        <w:rPr>
          <w:rFonts w:ascii="Times New Roman" w:hAnsi="Times New Roman" w:cs="Times New Roman"/>
          <w:sz w:val="24"/>
          <w:szCs w:val="24"/>
        </w:rPr>
        <w:t>, работа мотопомп;</w:t>
      </w:r>
    </w:p>
    <w:p w:rsidR="002D46F7" w:rsidRPr="00FB3C5E" w:rsidRDefault="002D46F7" w:rsidP="002D46F7">
      <w:pPr>
        <w:pStyle w:val="ae"/>
        <w:numPr>
          <w:ilvl w:val="0"/>
          <w:numId w:val="5"/>
        </w:numPr>
        <w:ind w:left="142" w:firstLine="284"/>
        <w:jc w:val="both"/>
        <w:rPr>
          <w:rFonts w:ascii="Times New Roman" w:hAnsi="Times New Roman" w:cs="Times New Roman"/>
          <w:sz w:val="24"/>
          <w:szCs w:val="24"/>
        </w:rPr>
      </w:pPr>
      <w:r w:rsidRPr="00FB3C5E">
        <w:rPr>
          <w:rFonts w:ascii="Times New Roman" w:hAnsi="Times New Roman" w:cs="Times New Roman"/>
          <w:sz w:val="24"/>
          <w:szCs w:val="24"/>
        </w:rPr>
        <w:t>восстановление поперечного профиля и ровностей проезжей части автомобильных дорог с щебёночным, гравийным или грунтовым покрытием без добавления новых материалов (гравийные);</w:t>
      </w:r>
    </w:p>
    <w:p w:rsidR="002D46F7" w:rsidRPr="00FB3C5E" w:rsidRDefault="002D46F7" w:rsidP="002D46F7">
      <w:pPr>
        <w:pStyle w:val="ae"/>
        <w:numPr>
          <w:ilvl w:val="0"/>
          <w:numId w:val="5"/>
        </w:numPr>
        <w:ind w:left="142" w:firstLine="284"/>
        <w:jc w:val="both"/>
        <w:rPr>
          <w:rFonts w:ascii="Times New Roman" w:hAnsi="Times New Roman" w:cs="Times New Roman"/>
          <w:sz w:val="24"/>
          <w:szCs w:val="24"/>
        </w:rPr>
      </w:pPr>
      <w:r w:rsidRPr="00FB3C5E">
        <w:rPr>
          <w:rFonts w:ascii="Times New Roman" w:hAnsi="Times New Roman" w:cs="Times New Roman"/>
          <w:sz w:val="24"/>
          <w:szCs w:val="24"/>
        </w:rPr>
        <w:t>очистка проезжей части и тротуаров от мусора, грязи, посторонних предметов, снега (механизированная чистка);</w:t>
      </w:r>
    </w:p>
    <w:p w:rsidR="002D46F7" w:rsidRPr="00FB3C5E" w:rsidRDefault="002D46F7" w:rsidP="002D46F7">
      <w:pPr>
        <w:pStyle w:val="ae"/>
        <w:numPr>
          <w:ilvl w:val="0"/>
          <w:numId w:val="5"/>
        </w:numPr>
        <w:ind w:left="142" w:firstLine="284"/>
        <w:jc w:val="both"/>
        <w:rPr>
          <w:rFonts w:ascii="Times New Roman" w:hAnsi="Times New Roman" w:cs="Times New Roman"/>
          <w:sz w:val="24"/>
          <w:szCs w:val="24"/>
        </w:rPr>
      </w:pPr>
      <w:r w:rsidRPr="00FB3C5E">
        <w:rPr>
          <w:rFonts w:ascii="Times New Roman" w:hAnsi="Times New Roman" w:cs="Times New Roman"/>
          <w:sz w:val="24"/>
          <w:szCs w:val="24"/>
        </w:rPr>
        <w:t xml:space="preserve">очистка автобусных остановок (35 шт.), площадок отдыха и стоянок автомобилей от грязи, пыли и мусора, </w:t>
      </w:r>
      <w:proofErr w:type="gramStart"/>
      <w:r w:rsidRPr="00FB3C5E">
        <w:rPr>
          <w:rFonts w:ascii="Times New Roman" w:hAnsi="Times New Roman" w:cs="Times New Roman"/>
          <w:sz w:val="24"/>
          <w:szCs w:val="24"/>
        </w:rPr>
        <w:t>снега  вручную</w:t>
      </w:r>
      <w:proofErr w:type="gramEnd"/>
      <w:r w:rsidRPr="00FB3C5E">
        <w:rPr>
          <w:rFonts w:ascii="Times New Roman" w:hAnsi="Times New Roman" w:cs="Times New Roman"/>
          <w:sz w:val="24"/>
          <w:szCs w:val="24"/>
        </w:rPr>
        <w:t>;</w:t>
      </w:r>
    </w:p>
    <w:p w:rsidR="002D46F7" w:rsidRPr="00FB3C5E" w:rsidRDefault="002D46F7" w:rsidP="002D46F7">
      <w:pPr>
        <w:pStyle w:val="ae"/>
        <w:numPr>
          <w:ilvl w:val="0"/>
          <w:numId w:val="5"/>
        </w:numPr>
        <w:ind w:left="142" w:firstLine="284"/>
        <w:jc w:val="both"/>
        <w:rPr>
          <w:rFonts w:ascii="Times New Roman" w:hAnsi="Times New Roman" w:cs="Times New Roman"/>
          <w:sz w:val="24"/>
          <w:szCs w:val="24"/>
        </w:rPr>
      </w:pPr>
      <w:proofErr w:type="gramStart"/>
      <w:r w:rsidRPr="00FB3C5E">
        <w:rPr>
          <w:rFonts w:ascii="Times New Roman" w:hAnsi="Times New Roman" w:cs="Times New Roman"/>
          <w:sz w:val="24"/>
          <w:szCs w:val="24"/>
        </w:rPr>
        <w:t>закрытие  отверстий</w:t>
      </w:r>
      <w:proofErr w:type="gramEnd"/>
      <w:r w:rsidRPr="00FB3C5E">
        <w:rPr>
          <w:rFonts w:ascii="Times New Roman" w:hAnsi="Times New Roman" w:cs="Times New Roman"/>
          <w:sz w:val="24"/>
          <w:szCs w:val="24"/>
        </w:rPr>
        <w:t xml:space="preserve"> водопропускных труб осенью и открытие водопропускных труб весной очистка водопропускных труб от снега, льда, мусора и посторонних предметов;</w:t>
      </w:r>
    </w:p>
    <w:p w:rsidR="002D46F7" w:rsidRPr="00FB3C5E" w:rsidRDefault="002D46F7" w:rsidP="002D46F7">
      <w:pPr>
        <w:pStyle w:val="ae"/>
        <w:numPr>
          <w:ilvl w:val="0"/>
          <w:numId w:val="5"/>
        </w:numPr>
        <w:ind w:left="142" w:firstLine="284"/>
        <w:jc w:val="both"/>
        <w:rPr>
          <w:rFonts w:ascii="Times New Roman" w:hAnsi="Times New Roman" w:cs="Times New Roman"/>
          <w:sz w:val="24"/>
          <w:szCs w:val="24"/>
        </w:rPr>
      </w:pPr>
      <w:r w:rsidRPr="00FB3C5E">
        <w:rPr>
          <w:rFonts w:ascii="Times New Roman" w:hAnsi="Times New Roman" w:cs="Times New Roman"/>
          <w:sz w:val="24"/>
          <w:szCs w:val="24"/>
        </w:rPr>
        <w:t>скашивание травы на обочинах дорог;</w:t>
      </w:r>
    </w:p>
    <w:p w:rsidR="002D46F7" w:rsidRPr="00FB3C5E" w:rsidRDefault="002D46F7" w:rsidP="002D46F7">
      <w:pPr>
        <w:pStyle w:val="ae"/>
        <w:ind w:firstLine="567"/>
        <w:jc w:val="both"/>
        <w:rPr>
          <w:rFonts w:ascii="Times New Roman" w:hAnsi="Times New Roman" w:cs="Times New Roman"/>
          <w:sz w:val="24"/>
          <w:szCs w:val="24"/>
        </w:rPr>
      </w:pPr>
      <w:r w:rsidRPr="00FB3C5E">
        <w:rPr>
          <w:rFonts w:ascii="Times New Roman" w:hAnsi="Times New Roman" w:cs="Times New Roman"/>
          <w:sz w:val="24"/>
          <w:szCs w:val="24"/>
        </w:rPr>
        <w:t xml:space="preserve">В рамках подпрограммы «Дороги Красноярья» государственной программы Красноярского края «Развитие транспортной  системы» на улично-дорожной сети выполнены  работы по ремонту участков дорог местного значения общей протяженностью (1462 м.) на сумму 17 148,65 тыс. руб., в том числе 17 131,5 тыс. руб. из средств краевого бюджета, по ул. </w:t>
      </w:r>
      <w:proofErr w:type="spellStart"/>
      <w:r w:rsidRPr="00FB3C5E">
        <w:rPr>
          <w:rFonts w:ascii="Times New Roman" w:hAnsi="Times New Roman" w:cs="Times New Roman"/>
          <w:sz w:val="24"/>
          <w:szCs w:val="24"/>
        </w:rPr>
        <w:t>Худзинского</w:t>
      </w:r>
      <w:proofErr w:type="spellEnd"/>
      <w:r w:rsidRPr="00FB3C5E">
        <w:rPr>
          <w:rFonts w:ascii="Times New Roman" w:hAnsi="Times New Roman" w:cs="Times New Roman"/>
          <w:sz w:val="24"/>
          <w:szCs w:val="24"/>
        </w:rPr>
        <w:t xml:space="preserve"> (от ул. </w:t>
      </w:r>
      <w:proofErr w:type="spellStart"/>
      <w:r w:rsidRPr="00FB3C5E">
        <w:rPr>
          <w:rFonts w:ascii="Times New Roman" w:hAnsi="Times New Roman" w:cs="Times New Roman"/>
          <w:sz w:val="24"/>
          <w:szCs w:val="24"/>
        </w:rPr>
        <w:t>Перенсона</w:t>
      </w:r>
      <w:proofErr w:type="spellEnd"/>
      <w:r w:rsidRPr="00FB3C5E">
        <w:rPr>
          <w:rFonts w:ascii="Times New Roman" w:hAnsi="Times New Roman" w:cs="Times New Roman"/>
          <w:sz w:val="24"/>
          <w:szCs w:val="24"/>
        </w:rPr>
        <w:t xml:space="preserve"> до ул. </w:t>
      </w:r>
      <w:proofErr w:type="spellStart"/>
      <w:r w:rsidRPr="00FB3C5E">
        <w:rPr>
          <w:rFonts w:ascii="Times New Roman" w:hAnsi="Times New Roman" w:cs="Times New Roman"/>
          <w:sz w:val="24"/>
          <w:szCs w:val="24"/>
        </w:rPr>
        <w:t>У.Громовой</w:t>
      </w:r>
      <w:proofErr w:type="spellEnd"/>
      <w:r w:rsidRPr="00FB3C5E">
        <w:rPr>
          <w:rFonts w:ascii="Times New Roman" w:hAnsi="Times New Roman" w:cs="Times New Roman"/>
          <w:sz w:val="24"/>
          <w:szCs w:val="24"/>
        </w:rPr>
        <w:t>) 754 м, ул. Пионерская (от ул. Ванеева до ул. Доброва) 289 м., ремонт автомобильной дороги общего пользования местного значения г. Енисейск по ул. Ванеева (от ул. Ленина до ул. Фефелова (379м)), ремонт автомобильной дороги общего пользования местного значения г. Енисейск по ул. Тамарова (40 м.)</w:t>
      </w:r>
    </w:p>
    <w:p w:rsidR="002D46F7" w:rsidRPr="00FB3C5E" w:rsidRDefault="002D46F7" w:rsidP="002D46F7">
      <w:pPr>
        <w:pStyle w:val="ae"/>
        <w:ind w:firstLine="567"/>
        <w:jc w:val="both"/>
        <w:rPr>
          <w:rFonts w:ascii="Times New Roman" w:hAnsi="Times New Roman" w:cs="Times New Roman"/>
          <w:sz w:val="24"/>
          <w:szCs w:val="24"/>
        </w:rPr>
      </w:pPr>
      <w:r w:rsidRPr="00FB3C5E">
        <w:rPr>
          <w:rFonts w:ascii="Times New Roman" w:hAnsi="Times New Roman" w:cs="Times New Roman"/>
          <w:sz w:val="24"/>
          <w:szCs w:val="24"/>
        </w:rPr>
        <w:t xml:space="preserve">В рамках подпрограммы «Региональные проекты области дорожного хозяйства и повышения безопасности дорожного движения, реализуемых в рамках национальных проектов» государственной программы Красноярского края «Развитие транспортной системы» проведены работы по нанесению дорожной разметки на 41 пешеходном переходе г. Енисейска, с целью реализации  мероприятий направленных на повышение безопасности </w:t>
      </w:r>
      <w:r w:rsidRPr="00FB3C5E">
        <w:rPr>
          <w:rFonts w:ascii="Times New Roman" w:hAnsi="Times New Roman" w:cs="Times New Roman"/>
          <w:sz w:val="24"/>
          <w:szCs w:val="24"/>
        </w:rPr>
        <w:lastRenderedPageBreak/>
        <w:t xml:space="preserve">дорожного движения на сумму 355,7 тыс. руб. в том числе за счет средств краевого бюджета 352,1 тыс. руб. </w:t>
      </w:r>
    </w:p>
    <w:p w:rsidR="002D46F7" w:rsidRPr="00FB3C5E" w:rsidRDefault="002D46F7" w:rsidP="002D46F7">
      <w:pPr>
        <w:pStyle w:val="ae"/>
        <w:ind w:firstLine="567"/>
        <w:jc w:val="both"/>
        <w:rPr>
          <w:rFonts w:ascii="Times New Roman" w:hAnsi="Times New Roman" w:cs="Times New Roman"/>
          <w:sz w:val="24"/>
          <w:szCs w:val="24"/>
        </w:rPr>
      </w:pPr>
      <w:r w:rsidRPr="00FB3C5E">
        <w:rPr>
          <w:rFonts w:ascii="Times New Roman" w:hAnsi="Times New Roman" w:cs="Times New Roman"/>
          <w:sz w:val="24"/>
          <w:szCs w:val="24"/>
        </w:rPr>
        <w:t>Также за счет средств местного бюджета выполнены следующие работы:</w:t>
      </w:r>
    </w:p>
    <w:p w:rsidR="002D46F7" w:rsidRPr="00FB3C5E" w:rsidRDefault="002D46F7" w:rsidP="002D46F7">
      <w:pPr>
        <w:pStyle w:val="ae"/>
        <w:ind w:firstLine="567"/>
        <w:jc w:val="both"/>
        <w:rPr>
          <w:rFonts w:ascii="Times New Roman" w:hAnsi="Times New Roman" w:cs="Times New Roman"/>
          <w:sz w:val="24"/>
          <w:szCs w:val="24"/>
        </w:rPr>
      </w:pPr>
      <w:r w:rsidRPr="00FB3C5E">
        <w:rPr>
          <w:rFonts w:ascii="Times New Roman" w:hAnsi="Times New Roman" w:cs="Times New Roman"/>
          <w:sz w:val="24"/>
          <w:szCs w:val="24"/>
        </w:rPr>
        <w:t>- механизированная снегоочистка, а именно: уборка погрузчиком снежных валов с подъездов к придомовым территориям города образованных в следствии механизированной очистки автодорог (94,442 км.) на сумму 825,3 тыс. руб.;</w:t>
      </w:r>
    </w:p>
    <w:p w:rsidR="002D46F7" w:rsidRPr="00FB3C5E" w:rsidRDefault="002D46F7" w:rsidP="002D46F7">
      <w:pPr>
        <w:pStyle w:val="ae"/>
        <w:ind w:firstLine="567"/>
        <w:jc w:val="both"/>
        <w:rPr>
          <w:rFonts w:ascii="Times New Roman" w:hAnsi="Times New Roman" w:cs="Times New Roman"/>
          <w:sz w:val="24"/>
          <w:szCs w:val="24"/>
        </w:rPr>
      </w:pPr>
      <w:r w:rsidRPr="00FB3C5E">
        <w:rPr>
          <w:rFonts w:ascii="Times New Roman" w:hAnsi="Times New Roman" w:cs="Times New Roman"/>
          <w:sz w:val="24"/>
          <w:szCs w:val="24"/>
        </w:rPr>
        <w:t>-</w:t>
      </w:r>
      <w:proofErr w:type="gramStart"/>
      <w:r w:rsidRPr="00FB3C5E">
        <w:rPr>
          <w:rFonts w:ascii="Times New Roman" w:hAnsi="Times New Roman" w:cs="Times New Roman"/>
          <w:sz w:val="24"/>
          <w:szCs w:val="24"/>
        </w:rPr>
        <w:t>содержание тротуаров</w:t>
      </w:r>
      <w:proofErr w:type="gramEnd"/>
      <w:r w:rsidRPr="00FB3C5E">
        <w:rPr>
          <w:rFonts w:ascii="Times New Roman" w:hAnsi="Times New Roman" w:cs="Times New Roman"/>
          <w:sz w:val="24"/>
          <w:szCs w:val="24"/>
        </w:rPr>
        <w:t xml:space="preserve"> прилегающих к автомобильным дорогам общего пользования местного значения на сумму 2 794,6 тыс. руб.;</w:t>
      </w:r>
    </w:p>
    <w:p w:rsidR="002D46F7" w:rsidRPr="00FB3C5E" w:rsidRDefault="002D46F7" w:rsidP="002D46F7">
      <w:pPr>
        <w:pStyle w:val="ae"/>
        <w:ind w:firstLine="567"/>
        <w:jc w:val="both"/>
        <w:rPr>
          <w:rFonts w:ascii="Times New Roman" w:hAnsi="Times New Roman" w:cs="Times New Roman"/>
          <w:sz w:val="24"/>
          <w:szCs w:val="24"/>
        </w:rPr>
      </w:pPr>
      <w:r w:rsidRPr="00FB3C5E">
        <w:rPr>
          <w:rFonts w:ascii="Times New Roman" w:hAnsi="Times New Roman" w:cs="Times New Roman"/>
          <w:sz w:val="24"/>
          <w:szCs w:val="24"/>
        </w:rPr>
        <w:t>- нанесение дорожной разметки на улично-дорожной сети г. Енисейска - 400,3 тыс. руб.;</w:t>
      </w:r>
    </w:p>
    <w:p w:rsidR="002D46F7" w:rsidRPr="00FB3C5E" w:rsidRDefault="002D46F7" w:rsidP="002D46F7">
      <w:pPr>
        <w:pStyle w:val="ae"/>
        <w:ind w:firstLine="567"/>
        <w:jc w:val="both"/>
        <w:rPr>
          <w:rFonts w:ascii="Times New Roman" w:hAnsi="Times New Roman" w:cs="Times New Roman"/>
          <w:sz w:val="24"/>
          <w:szCs w:val="24"/>
        </w:rPr>
      </w:pPr>
      <w:r w:rsidRPr="00FB3C5E">
        <w:rPr>
          <w:rFonts w:ascii="Times New Roman" w:hAnsi="Times New Roman" w:cs="Times New Roman"/>
          <w:sz w:val="24"/>
          <w:szCs w:val="24"/>
        </w:rPr>
        <w:t>-выполнение работ по техническому обслуживанию средств регулирования дорожного движения в 2021 году в г. Енисейске на сумму 412,2 тыс. руб.</w:t>
      </w:r>
    </w:p>
    <w:p w:rsidR="002D46F7" w:rsidRDefault="002D46F7" w:rsidP="002D46F7">
      <w:pPr>
        <w:pStyle w:val="ae"/>
        <w:ind w:firstLine="567"/>
        <w:jc w:val="both"/>
        <w:rPr>
          <w:rFonts w:ascii="Times New Roman" w:hAnsi="Times New Roman" w:cs="Times New Roman"/>
          <w:sz w:val="24"/>
          <w:szCs w:val="24"/>
        </w:rPr>
      </w:pPr>
      <w:r w:rsidRPr="00FB3C5E">
        <w:rPr>
          <w:rFonts w:ascii="Times New Roman" w:hAnsi="Times New Roman" w:cs="Times New Roman"/>
          <w:sz w:val="24"/>
          <w:szCs w:val="24"/>
        </w:rPr>
        <w:t>В течении года производили возмещение убытков от осуществления регулярных пассажирских перевозок, были заключены соглашения на сумму 23 200,0 тыс. руб.</w:t>
      </w:r>
    </w:p>
    <w:p w:rsidR="002D46F7" w:rsidRPr="00FB3C5E" w:rsidRDefault="002D46F7" w:rsidP="002D46F7">
      <w:pPr>
        <w:pStyle w:val="ae"/>
        <w:ind w:firstLine="567"/>
        <w:jc w:val="both"/>
        <w:rPr>
          <w:rFonts w:ascii="Times New Roman" w:hAnsi="Times New Roman" w:cs="Times New Roman"/>
          <w:sz w:val="24"/>
          <w:szCs w:val="24"/>
        </w:rPr>
      </w:pPr>
      <w:r>
        <w:rPr>
          <w:rFonts w:ascii="Times New Roman" w:hAnsi="Times New Roman" w:cs="Times New Roman"/>
          <w:sz w:val="24"/>
          <w:szCs w:val="24"/>
        </w:rPr>
        <w:t>Заключен муниципальный контракт и проводятся работы по р</w:t>
      </w:r>
      <w:r w:rsidRPr="00355B3A">
        <w:rPr>
          <w:rFonts w:ascii="Times New Roman" w:hAnsi="Times New Roman" w:cs="Times New Roman"/>
          <w:sz w:val="24"/>
          <w:szCs w:val="24"/>
        </w:rPr>
        <w:t>еконструкци</w:t>
      </w:r>
      <w:r>
        <w:rPr>
          <w:rFonts w:ascii="Times New Roman" w:hAnsi="Times New Roman" w:cs="Times New Roman"/>
          <w:sz w:val="24"/>
          <w:szCs w:val="24"/>
        </w:rPr>
        <w:t>и</w:t>
      </w:r>
      <w:r w:rsidRPr="00355B3A">
        <w:rPr>
          <w:rFonts w:ascii="Times New Roman" w:hAnsi="Times New Roman" w:cs="Times New Roman"/>
          <w:sz w:val="24"/>
          <w:szCs w:val="24"/>
        </w:rPr>
        <w:t xml:space="preserve"> автомобильной дороги в г. Енисейске по ул. </w:t>
      </w:r>
      <w:proofErr w:type="spellStart"/>
      <w:r w:rsidRPr="00355B3A">
        <w:rPr>
          <w:rFonts w:ascii="Times New Roman" w:hAnsi="Times New Roman" w:cs="Times New Roman"/>
          <w:sz w:val="24"/>
          <w:szCs w:val="24"/>
        </w:rPr>
        <w:t>Ульяны</w:t>
      </w:r>
      <w:proofErr w:type="spellEnd"/>
      <w:r w:rsidRPr="00355B3A">
        <w:rPr>
          <w:rFonts w:ascii="Times New Roman" w:hAnsi="Times New Roman" w:cs="Times New Roman"/>
          <w:sz w:val="24"/>
          <w:szCs w:val="24"/>
        </w:rPr>
        <w:t xml:space="preserve"> Громовой со строительством автостоянки на 80 автомобилей</w:t>
      </w:r>
      <w:r>
        <w:rPr>
          <w:rFonts w:ascii="Times New Roman" w:hAnsi="Times New Roman" w:cs="Times New Roman"/>
          <w:sz w:val="24"/>
          <w:szCs w:val="24"/>
        </w:rPr>
        <w:t xml:space="preserve"> </w:t>
      </w:r>
      <w:proofErr w:type="gramStart"/>
      <w:r>
        <w:rPr>
          <w:rFonts w:ascii="Times New Roman" w:hAnsi="Times New Roman" w:cs="Times New Roman"/>
          <w:sz w:val="24"/>
          <w:szCs w:val="24"/>
        </w:rPr>
        <w:t>за  2022</w:t>
      </w:r>
      <w:proofErr w:type="gramEnd"/>
      <w:r>
        <w:rPr>
          <w:rFonts w:ascii="Times New Roman" w:hAnsi="Times New Roman" w:cs="Times New Roman"/>
          <w:sz w:val="24"/>
          <w:szCs w:val="24"/>
        </w:rPr>
        <w:t xml:space="preserve"> год сумма затрат составила 65 862,3 тыс. руб. в том числе из средств краевого бюджета 65 796,4 тыс. руб.</w:t>
      </w:r>
    </w:p>
    <w:p w:rsidR="002D46F7" w:rsidRPr="00FB3C5E" w:rsidRDefault="002D46F7" w:rsidP="002D46F7">
      <w:pPr>
        <w:pStyle w:val="ae"/>
        <w:ind w:firstLine="567"/>
        <w:jc w:val="both"/>
        <w:rPr>
          <w:rFonts w:ascii="Times New Roman" w:hAnsi="Times New Roman" w:cs="Times New Roman"/>
          <w:b/>
          <w:bCs/>
          <w:sz w:val="24"/>
          <w:szCs w:val="24"/>
        </w:rPr>
      </w:pPr>
    </w:p>
    <w:p w:rsidR="002D46F7" w:rsidRPr="00FB3C5E" w:rsidRDefault="002D46F7" w:rsidP="002D46F7">
      <w:pPr>
        <w:pStyle w:val="ae"/>
        <w:ind w:firstLine="567"/>
        <w:jc w:val="both"/>
        <w:rPr>
          <w:rFonts w:ascii="Times New Roman" w:hAnsi="Times New Roman" w:cs="Times New Roman"/>
          <w:sz w:val="24"/>
          <w:szCs w:val="24"/>
        </w:rPr>
      </w:pPr>
      <w:r w:rsidRPr="00FB3C5E">
        <w:rPr>
          <w:rFonts w:ascii="Times New Roman" w:hAnsi="Times New Roman" w:cs="Times New Roman"/>
          <w:b/>
          <w:bCs/>
          <w:sz w:val="24"/>
          <w:szCs w:val="24"/>
        </w:rPr>
        <w:t>На реализацию Подпрограммы 3 «Обеспечение функционирования объектов благоустройства»</w:t>
      </w:r>
      <w:r w:rsidRPr="00FB3C5E">
        <w:rPr>
          <w:rFonts w:ascii="Times New Roman" w:hAnsi="Times New Roman" w:cs="Times New Roman"/>
          <w:sz w:val="24"/>
          <w:szCs w:val="24"/>
        </w:rPr>
        <w:t xml:space="preserve"> выделено 21 476,6 тыс. руб., кассовое исполнение на отчетную дату составило 21 196,8 или 98,7 % от плана.</w:t>
      </w:r>
    </w:p>
    <w:p w:rsidR="002D46F7" w:rsidRPr="00FB3C5E" w:rsidRDefault="002D46F7" w:rsidP="002D46F7">
      <w:pPr>
        <w:pStyle w:val="ae"/>
        <w:ind w:firstLine="567"/>
        <w:jc w:val="both"/>
        <w:rPr>
          <w:rFonts w:ascii="Times New Roman" w:hAnsi="Times New Roman" w:cs="Times New Roman"/>
          <w:sz w:val="24"/>
          <w:szCs w:val="24"/>
        </w:rPr>
      </w:pPr>
      <w:r w:rsidRPr="00FB3C5E">
        <w:rPr>
          <w:rFonts w:ascii="Times New Roman" w:hAnsi="Times New Roman" w:cs="Times New Roman"/>
          <w:sz w:val="24"/>
          <w:szCs w:val="24"/>
        </w:rPr>
        <w:t xml:space="preserve">В течение всего периода производится обслуживание 82 км. линий уличного освещения в рамках данного мероприятия заключен контракт на сумму 2 069,8 тыс. руб. Выполнены работы по замене светильников уличного освещения </w:t>
      </w:r>
      <w:r>
        <w:rPr>
          <w:rFonts w:ascii="Times New Roman" w:hAnsi="Times New Roman" w:cs="Times New Roman"/>
          <w:sz w:val="24"/>
          <w:szCs w:val="24"/>
        </w:rPr>
        <w:t xml:space="preserve">в количестве 47-ми шт. </w:t>
      </w:r>
      <w:r w:rsidRPr="00FB3C5E">
        <w:rPr>
          <w:rFonts w:ascii="Times New Roman" w:hAnsi="Times New Roman" w:cs="Times New Roman"/>
          <w:sz w:val="24"/>
          <w:szCs w:val="24"/>
        </w:rPr>
        <w:t>на территории г. Енисейска на сумму 445,0 тыс. руб.</w:t>
      </w:r>
    </w:p>
    <w:p w:rsidR="002D46F7" w:rsidRPr="00FB3C5E" w:rsidRDefault="002D46F7" w:rsidP="002D46F7">
      <w:pPr>
        <w:pStyle w:val="ae"/>
        <w:ind w:firstLine="567"/>
        <w:jc w:val="both"/>
        <w:rPr>
          <w:rFonts w:ascii="Times New Roman" w:eastAsia="Times New Roman" w:hAnsi="Times New Roman" w:cs="Times New Roman"/>
          <w:sz w:val="24"/>
          <w:szCs w:val="24"/>
        </w:rPr>
      </w:pPr>
      <w:r w:rsidRPr="00FB3C5E">
        <w:rPr>
          <w:rFonts w:ascii="Times New Roman" w:hAnsi="Times New Roman" w:cs="Times New Roman"/>
          <w:sz w:val="24"/>
          <w:szCs w:val="24"/>
        </w:rPr>
        <w:t xml:space="preserve">Выполнялись работы по содержанию мест захоронения общей площадью 186 435 </w:t>
      </w:r>
      <w:proofErr w:type="spellStart"/>
      <w:r w:rsidRPr="00FB3C5E">
        <w:rPr>
          <w:rFonts w:ascii="Times New Roman" w:hAnsi="Times New Roman" w:cs="Times New Roman"/>
          <w:sz w:val="24"/>
          <w:szCs w:val="24"/>
        </w:rPr>
        <w:t>кв.м</w:t>
      </w:r>
      <w:proofErr w:type="spellEnd"/>
      <w:r w:rsidRPr="00FB3C5E">
        <w:rPr>
          <w:rFonts w:ascii="Times New Roman" w:hAnsi="Times New Roman" w:cs="Times New Roman"/>
          <w:sz w:val="24"/>
          <w:szCs w:val="24"/>
        </w:rPr>
        <w:t xml:space="preserve">., в соответствии с установленными требованиями (СанПиН </w:t>
      </w:r>
      <w:proofErr w:type="gramStart"/>
      <w:r w:rsidRPr="00FB3C5E">
        <w:rPr>
          <w:rFonts w:ascii="Times New Roman" w:hAnsi="Times New Roman" w:cs="Times New Roman"/>
          <w:sz w:val="24"/>
          <w:szCs w:val="24"/>
        </w:rPr>
        <w:t>2.1..</w:t>
      </w:r>
      <w:proofErr w:type="gramEnd"/>
      <w:r w:rsidRPr="00FB3C5E">
        <w:rPr>
          <w:rFonts w:ascii="Times New Roman" w:hAnsi="Times New Roman" w:cs="Times New Roman"/>
          <w:sz w:val="24"/>
          <w:szCs w:val="24"/>
        </w:rPr>
        <w:t>2882-11 "Гигиенические требования к размещению, устройству и содержанию кладбищ, зданий и сооружений похоронного назначения"), осуществлялась уборка мест общего пользования, сбор и вывоз мусора. Заключен контракт на с</w:t>
      </w:r>
      <w:r w:rsidRPr="00FB3C5E">
        <w:rPr>
          <w:rFonts w:ascii="Times New Roman" w:eastAsia="Times New Roman" w:hAnsi="Times New Roman" w:cs="Times New Roman"/>
          <w:sz w:val="24"/>
          <w:szCs w:val="24"/>
        </w:rPr>
        <w:t>одержание общественных пространств общей площадью 41 731 м2: (Места выполнения работ: Красноярский край, город Енисейск: «Соборная площадь», «Набережная реки Енисей», «Парк Монастырский», «Братская могила 242-х участников Енисейско-</w:t>
      </w:r>
      <w:proofErr w:type="spellStart"/>
      <w:r w:rsidRPr="00FB3C5E">
        <w:rPr>
          <w:rFonts w:ascii="Times New Roman" w:eastAsia="Times New Roman" w:hAnsi="Times New Roman" w:cs="Times New Roman"/>
          <w:sz w:val="24"/>
          <w:szCs w:val="24"/>
        </w:rPr>
        <w:t>Маклаковского</w:t>
      </w:r>
      <w:proofErr w:type="spellEnd"/>
      <w:r w:rsidRPr="00FB3C5E">
        <w:rPr>
          <w:rFonts w:ascii="Times New Roman" w:eastAsia="Times New Roman" w:hAnsi="Times New Roman" w:cs="Times New Roman"/>
          <w:sz w:val="24"/>
          <w:szCs w:val="24"/>
        </w:rPr>
        <w:t xml:space="preserve"> восстания», территория вблизи военно-мемориального памятника воину-освободителю.)</w:t>
      </w:r>
    </w:p>
    <w:p w:rsidR="002D46F7" w:rsidRDefault="002D46F7" w:rsidP="002D46F7">
      <w:pPr>
        <w:pStyle w:val="ae"/>
        <w:ind w:firstLine="567"/>
        <w:jc w:val="both"/>
        <w:rPr>
          <w:rFonts w:ascii="Times New Roman" w:eastAsia="Times New Roman" w:hAnsi="Times New Roman" w:cs="Times New Roman"/>
          <w:sz w:val="24"/>
          <w:szCs w:val="24"/>
        </w:rPr>
      </w:pPr>
      <w:r w:rsidRPr="00FB3C5E">
        <w:rPr>
          <w:rFonts w:ascii="Times New Roman" w:eastAsia="Times New Roman" w:hAnsi="Times New Roman" w:cs="Times New Roman"/>
          <w:sz w:val="24"/>
          <w:szCs w:val="24"/>
        </w:rPr>
        <w:t>Также за счет средств местного бюджета проведен ряд мероприятий для создания комфортной и благоприятной среды, в том числе:</w:t>
      </w:r>
    </w:p>
    <w:p w:rsidR="002D46F7" w:rsidRDefault="002D46F7" w:rsidP="002D46F7">
      <w:pPr>
        <w:pStyle w:val="ae"/>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5433">
        <w:t xml:space="preserve"> </w:t>
      </w:r>
      <w:r>
        <w:rPr>
          <w:rFonts w:ascii="Times New Roman" w:eastAsia="Times New Roman" w:hAnsi="Times New Roman" w:cs="Times New Roman"/>
          <w:sz w:val="24"/>
          <w:szCs w:val="24"/>
        </w:rPr>
        <w:t>с</w:t>
      </w:r>
      <w:r w:rsidRPr="00035433">
        <w:rPr>
          <w:rFonts w:ascii="Times New Roman" w:eastAsia="Times New Roman" w:hAnsi="Times New Roman" w:cs="Times New Roman"/>
          <w:sz w:val="24"/>
          <w:szCs w:val="24"/>
        </w:rPr>
        <w:t>одержание общественных пространств на территории города</w:t>
      </w:r>
      <w:r>
        <w:rPr>
          <w:rFonts w:ascii="Times New Roman" w:eastAsia="Times New Roman" w:hAnsi="Times New Roman" w:cs="Times New Roman"/>
          <w:sz w:val="24"/>
          <w:szCs w:val="24"/>
        </w:rPr>
        <w:t>;</w:t>
      </w:r>
    </w:p>
    <w:p w:rsidR="002D46F7" w:rsidRPr="00FB3C5E" w:rsidRDefault="002D46F7" w:rsidP="002D46F7">
      <w:pPr>
        <w:pStyle w:val="ae"/>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5433">
        <w:t xml:space="preserve"> </w:t>
      </w:r>
      <w:r>
        <w:rPr>
          <w:rFonts w:ascii="Times New Roman" w:eastAsia="Times New Roman" w:hAnsi="Times New Roman" w:cs="Times New Roman"/>
          <w:sz w:val="24"/>
          <w:szCs w:val="24"/>
        </w:rPr>
        <w:t>в</w:t>
      </w:r>
      <w:r w:rsidRPr="00035433">
        <w:rPr>
          <w:rFonts w:ascii="Times New Roman" w:eastAsia="Times New Roman" w:hAnsi="Times New Roman" w:cs="Times New Roman"/>
          <w:sz w:val="24"/>
          <w:szCs w:val="24"/>
        </w:rPr>
        <w:t>ыполнен</w:t>
      </w:r>
      <w:r>
        <w:rPr>
          <w:rFonts w:ascii="Times New Roman" w:eastAsia="Times New Roman" w:hAnsi="Times New Roman" w:cs="Times New Roman"/>
          <w:sz w:val="24"/>
          <w:szCs w:val="24"/>
        </w:rPr>
        <w:t>ы</w:t>
      </w:r>
      <w:r w:rsidRPr="00035433">
        <w:rPr>
          <w:rFonts w:ascii="Times New Roman" w:eastAsia="Times New Roman" w:hAnsi="Times New Roman" w:cs="Times New Roman"/>
          <w:sz w:val="24"/>
          <w:szCs w:val="24"/>
        </w:rPr>
        <w:t xml:space="preserve"> работ</w:t>
      </w:r>
      <w:r>
        <w:rPr>
          <w:rFonts w:ascii="Times New Roman" w:eastAsia="Times New Roman" w:hAnsi="Times New Roman" w:cs="Times New Roman"/>
          <w:sz w:val="24"/>
          <w:szCs w:val="24"/>
        </w:rPr>
        <w:t>ы</w:t>
      </w:r>
      <w:r w:rsidRPr="00035433">
        <w:rPr>
          <w:rFonts w:ascii="Times New Roman" w:eastAsia="Times New Roman" w:hAnsi="Times New Roman" w:cs="Times New Roman"/>
          <w:sz w:val="24"/>
          <w:szCs w:val="24"/>
        </w:rPr>
        <w:t xml:space="preserve"> по скашиванию травы на территории г. Енисейска</w:t>
      </w:r>
      <w:r>
        <w:rPr>
          <w:rFonts w:ascii="Times New Roman" w:eastAsia="Times New Roman" w:hAnsi="Times New Roman" w:cs="Times New Roman"/>
          <w:sz w:val="24"/>
          <w:szCs w:val="24"/>
        </w:rPr>
        <w:t>;</w:t>
      </w:r>
    </w:p>
    <w:p w:rsidR="002D46F7" w:rsidRPr="00FB3C5E" w:rsidRDefault="002D46F7" w:rsidP="002D46F7">
      <w:pPr>
        <w:pStyle w:val="ae"/>
        <w:ind w:firstLine="567"/>
        <w:jc w:val="both"/>
        <w:rPr>
          <w:rFonts w:ascii="Times New Roman" w:eastAsia="Times New Roman" w:hAnsi="Times New Roman" w:cs="Times New Roman"/>
          <w:sz w:val="24"/>
          <w:szCs w:val="24"/>
        </w:rPr>
      </w:pPr>
      <w:r w:rsidRPr="00FB3C5E">
        <w:rPr>
          <w:rFonts w:ascii="Times New Roman" w:eastAsia="Times New Roman" w:hAnsi="Times New Roman" w:cs="Times New Roman"/>
          <w:sz w:val="24"/>
          <w:szCs w:val="24"/>
        </w:rPr>
        <w:t>-</w:t>
      </w:r>
      <w:r w:rsidRPr="00FB3C5E">
        <w:rPr>
          <w:rFonts w:ascii="Times New Roman" w:hAnsi="Times New Roman" w:cs="Times New Roman"/>
          <w:sz w:val="24"/>
          <w:szCs w:val="24"/>
        </w:rPr>
        <w:t xml:space="preserve"> </w:t>
      </w:r>
      <w:r w:rsidRPr="00FB3C5E">
        <w:rPr>
          <w:rFonts w:ascii="Times New Roman" w:eastAsia="Times New Roman" w:hAnsi="Times New Roman" w:cs="Times New Roman"/>
          <w:sz w:val="24"/>
          <w:szCs w:val="24"/>
        </w:rPr>
        <w:t>оказание услуг по содержанию мест (площадок) накопления твердых коммунальных отходов на территории города Енисейска;</w:t>
      </w:r>
    </w:p>
    <w:p w:rsidR="002D46F7" w:rsidRDefault="002D46F7" w:rsidP="002D46F7">
      <w:pPr>
        <w:pStyle w:val="ae"/>
        <w:ind w:firstLine="567"/>
        <w:jc w:val="both"/>
        <w:rPr>
          <w:rFonts w:ascii="Times New Roman" w:eastAsia="Times New Roman" w:hAnsi="Times New Roman" w:cs="Times New Roman"/>
          <w:sz w:val="24"/>
          <w:szCs w:val="24"/>
        </w:rPr>
      </w:pPr>
      <w:r w:rsidRPr="00FB3C5E">
        <w:rPr>
          <w:rFonts w:ascii="Times New Roman" w:eastAsia="Times New Roman" w:hAnsi="Times New Roman" w:cs="Times New Roman"/>
          <w:sz w:val="24"/>
          <w:szCs w:val="24"/>
        </w:rPr>
        <w:t>-</w:t>
      </w:r>
      <w:r w:rsidRPr="00FB3C5E">
        <w:rPr>
          <w:rFonts w:ascii="Times New Roman" w:hAnsi="Times New Roman" w:cs="Times New Roman"/>
          <w:sz w:val="24"/>
          <w:szCs w:val="24"/>
        </w:rPr>
        <w:t xml:space="preserve"> </w:t>
      </w:r>
      <w:r w:rsidRPr="00FB3C5E">
        <w:rPr>
          <w:rFonts w:ascii="Times New Roman" w:eastAsia="Times New Roman" w:hAnsi="Times New Roman" w:cs="Times New Roman"/>
          <w:sz w:val="24"/>
          <w:szCs w:val="24"/>
        </w:rPr>
        <w:t xml:space="preserve">выполнены работы по спиливанию аварийных деревьев на </w:t>
      </w:r>
      <w:proofErr w:type="gramStart"/>
      <w:r w:rsidRPr="00FB3C5E">
        <w:rPr>
          <w:rFonts w:ascii="Times New Roman" w:eastAsia="Times New Roman" w:hAnsi="Times New Roman" w:cs="Times New Roman"/>
          <w:sz w:val="24"/>
          <w:szCs w:val="24"/>
        </w:rPr>
        <w:t>территории  г.</w:t>
      </w:r>
      <w:proofErr w:type="gramEnd"/>
      <w:r w:rsidRPr="00FB3C5E">
        <w:rPr>
          <w:rFonts w:ascii="Times New Roman" w:eastAsia="Times New Roman" w:hAnsi="Times New Roman" w:cs="Times New Roman"/>
          <w:sz w:val="24"/>
          <w:szCs w:val="24"/>
        </w:rPr>
        <w:t xml:space="preserve"> Ени</w:t>
      </w:r>
      <w:r>
        <w:rPr>
          <w:rFonts w:ascii="Times New Roman" w:eastAsia="Times New Roman" w:hAnsi="Times New Roman" w:cs="Times New Roman"/>
          <w:sz w:val="24"/>
          <w:szCs w:val="24"/>
        </w:rPr>
        <w:t>с</w:t>
      </w:r>
      <w:r w:rsidRPr="00FB3C5E">
        <w:rPr>
          <w:rFonts w:ascii="Times New Roman" w:eastAsia="Times New Roman" w:hAnsi="Times New Roman" w:cs="Times New Roman"/>
          <w:sz w:val="24"/>
          <w:szCs w:val="24"/>
        </w:rPr>
        <w:t>ейска</w:t>
      </w:r>
      <w:r>
        <w:rPr>
          <w:rFonts w:ascii="Times New Roman" w:eastAsia="Times New Roman" w:hAnsi="Times New Roman" w:cs="Times New Roman"/>
          <w:sz w:val="24"/>
          <w:szCs w:val="24"/>
        </w:rPr>
        <w:t>;</w:t>
      </w:r>
    </w:p>
    <w:p w:rsidR="002D46F7" w:rsidRDefault="002D46F7" w:rsidP="002D46F7">
      <w:pPr>
        <w:pStyle w:val="ae"/>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5433">
        <w:t xml:space="preserve"> </w:t>
      </w:r>
      <w:r>
        <w:rPr>
          <w:rFonts w:ascii="Times New Roman" w:eastAsia="Times New Roman" w:hAnsi="Times New Roman" w:cs="Times New Roman"/>
          <w:sz w:val="24"/>
          <w:szCs w:val="24"/>
        </w:rPr>
        <w:t>т</w:t>
      </w:r>
      <w:r w:rsidRPr="00035433">
        <w:rPr>
          <w:rFonts w:ascii="Times New Roman" w:eastAsia="Times New Roman" w:hAnsi="Times New Roman" w:cs="Times New Roman"/>
          <w:sz w:val="24"/>
          <w:szCs w:val="24"/>
        </w:rPr>
        <w:t>ранспортировка и расстановка контейнеров</w:t>
      </w:r>
      <w:r>
        <w:rPr>
          <w:rFonts w:ascii="Times New Roman" w:eastAsia="Times New Roman" w:hAnsi="Times New Roman" w:cs="Times New Roman"/>
          <w:sz w:val="24"/>
          <w:szCs w:val="24"/>
        </w:rPr>
        <w:t>;</w:t>
      </w:r>
    </w:p>
    <w:p w:rsidR="002D46F7" w:rsidRDefault="002D46F7" w:rsidP="002D46F7">
      <w:pPr>
        <w:pStyle w:val="ae"/>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035433">
        <w:rPr>
          <w:rFonts w:ascii="Times New Roman" w:eastAsia="Times New Roman" w:hAnsi="Times New Roman" w:cs="Times New Roman"/>
          <w:sz w:val="24"/>
          <w:szCs w:val="24"/>
        </w:rPr>
        <w:t>ывоз ТКО, собранных в период проведения общегородских субботников</w:t>
      </w:r>
      <w:r>
        <w:rPr>
          <w:rFonts w:ascii="Times New Roman" w:eastAsia="Times New Roman" w:hAnsi="Times New Roman" w:cs="Times New Roman"/>
          <w:sz w:val="24"/>
          <w:szCs w:val="24"/>
        </w:rPr>
        <w:t>;</w:t>
      </w:r>
    </w:p>
    <w:p w:rsidR="002D46F7" w:rsidRDefault="002D46F7" w:rsidP="002D46F7">
      <w:pPr>
        <w:pStyle w:val="ae"/>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5433">
        <w:t xml:space="preserve"> </w:t>
      </w:r>
      <w:r>
        <w:rPr>
          <w:rFonts w:ascii="Times New Roman" w:eastAsia="Times New Roman" w:hAnsi="Times New Roman" w:cs="Times New Roman"/>
          <w:sz w:val="24"/>
          <w:szCs w:val="24"/>
        </w:rPr>
        <w:t>в</w:t>
      </w:r>
      <w:r w:rsidRPr="00035433">
        <w:rPr>
          <w:rFonts w:ascii="Times New Roman" w:eastAsia="Times New Roman" w:hAnsi="Times New Roman" w:cs="Times New Roman"/>
          <w:sz w:val="24"/>
          <w:szCs w:val="24"/>
        </w:rPr>
        <w:t>ыгон крупнорогатого скота с центральной части города</w:t>
      </w:r>
      <w:r>
        <w:rPr>
          <w:rFonts w:ascii="Times New Roman" w:eastAsia="Times New Roman" w:hAnsi="Times New Roman" w:cs="Times New Roman"/>
          <w:sz w:val="24"/>
          <w:szCs w:val="24"/>
        </w:rPr>
        <w:t>.</w:t>
      </w:r>
    </w:p>
    <w:p w:rsidR="002D46F7" w:rsidRDefault="002D46F7" w:rsidP="002D46F7">
      <w:pPr>
        <w:pStyle w:val="ae"/>
        <w:ind w:firstLine="567"/>
        <w:jc w:val="both"/>
        <w:rPr>
          <w:rFonts w:ascii="Times New Roman" w:eastAsia="Times New Roman" w:hAnsi="Times New Roman" w:cs="Times New Roman"/>
          <w:sz w:val="24"/>
          <w:szCs w:val="24"/>
        </w:rPr>
      </w:pPr>
      <w:r w:rsidRPr="00FB3C5E">
        <w:rPr>
          <w:rFonts w:ascii="Times New Roman" w:eastAsia="Times New Roman" w:hAnsi="Times New Roman" w:cs="Times New Roman"/>
          <w:sz w:val="24"/>
          <w:szCs w:val="24"/>
        </w:rPr>
        <w:t>Также производилась оплата компенсации недополученной выгоды на обслуживание общественного туалета, заключено соглашение на сумму 1 000,0 тыс. руб.</w:t>
      </w:r>
    </w:p>
    <w:p w:rsidR="002D46F7" w:rsidRPr="00FB3C5E" w:rsidRDefault="002D46F7" w:rsidP="002D46F7">
      <w:pPr>
        <w:pStyle w:val="ae"/>
        <w:ind w:firstLine="567"/>
        <w:jc w:val="both"/>
        <w:rPr>
          <w:rFonts w:ascii="Times New Roman" w:hAnsi="Times New Roman" w:cs="Times New Roman"/>
          <w:sz w:val="24"/>
          <w:szCs w:val="24"/>
        </w:rPr>
      </w:pPr>
      <w:r w:rsidRPr="00FB3C5E">
        <w:rPr>
          <w:rFonts w:ascii="Times New Roman" w:hAnsi="Times New Roman" w:cs="Times New Roman"/>
          <w:b/>
          <w:bCs/>
          <w:sz w:val="24"/>
          <w:szCs w:val="24"/>
        </w:rPr>
        <w:t>На реализацию подпрограммы 4 "Охрана окружающей среды"</w:t>
      </w:r>
      <w:r w:rsidRPr="00FB3C5E">
        <w:rPr>
          <w:rFonts w:ascii="Times New Roman" w:hAnsi="Times New Roman" w:cs="Times New Roman"/>
          <w:sz w:val="24"/>
          <w:szCs w:val="24"/>
        </w:rPr>
        <w:t xml:space="preserve"> выделено </w:t>
      </w:r>
      <w:r>
        <w:rPr>
          <w:rFonts w:ascii="Times New Roman" w:hAnsi="Times New Roman" w:cs="Times New Roman"/>
          <w:sz w:val="24"/>
          <w:szCs w:val="24"/>
        </w:rPr>
        <w:t>2 200,39</w:t>
      </w:r>
      <w:r w:rsidRPr="00FB3C5E">
        <w:rPr>
          <w:rFonts w:ascii="Times New Roman" w:hAnsi="Times New Roman" w:cs="Times New Roman"/>
          <w:sz w:val="24"/>
          <w:szCs w:val="24"/>
        </w:rPr>
        <w:t xml:space="preserve"> тыс. руб., кассовое исполнение на отчетную дату составило </w:t>
      </w:r>
      <w:r>
        <w:rPr>
          <w:rFonts w:ascii="Times New Roman" w:hAnsi="Times New Roman" w:cs="Times New Roman"/>
          <w:sz w:val="24"/>
          <w:szCs w:val="24"/>
        </w:rPr>
        <w:t>2 074,72</w:t>
      </w:r>
      <w:r w:rsidRPr="00FB3C5E">
        <w:rPr>
          <w:rFonts w:ascii="Times New Roman" w:hAnsi="Times New Roman" w:cs="Times New Roman"/>
          <w:sz w:val="24"/>
          <w:szCs w:val="24"/>
        </w:rPr>
        <w:t xml:space="preserve"> или </w:t>
      </w:r>
      <w:r>
        <w:rPr>
          <w:rFonts w:ascii="Times New Roman" w:hAnsi="Times New Roman" w:cs="Times New Roman"/>
          <w:sz w:val="24"/>
          <w:szCs w:val="24"/>
        </w:rPr>
        <w:t>94,3</w:t>
      </w:r>
      <w:r w:rsidRPr="00FB3C5E">
        <w:rPr>
          <w:rFonts w:ascii="Times New Roman" w:hAnsi="Times New Roman" w:cs="Times New Roman"/>
          <w:sz w:val="24"/>
          <w:szCs w:val="24"/>
        </w:rPr>
        <w:t xml:space="preserve"> % от плана.</w:t>
      </w:r>
    </w:p>
    <w:p w:rsidR="002D46F7" w:rsidRPr="00FB3C5E" w:rsidRDefault="002D46F7" w:rsidP="002D46F7">
      <w:pPr>
        <w:pStyle w:val="ae"/>
        <w:ind w:firstLine="567"/>
        <w:jc w:val="both"/>
        <w:rPr>
          <w:rFonts w:ascii="Times New Roman" w:eastAsia="Times New Roman" w:hAnsi="Times New Roman" w:cs="Times New Roman"/>
          <w:sz w:val="24"/>
          <w:szCs w:val="24"/>
        </w:rPr>
      </w:pPr>
      <w:r w:rsidRPr="00FB3C5E">
        <w:rPr>
          <w:rFonts w:ascii="Times New Roman" w:eastAsia="Times New Roman" w:hAnsi="Times New Roman" w:cs="Times New Roman"/>
          <w:sz w:val="24"/>
          <w:szCs w:val="24"/>
        </w:rPr>
        <w:t>В рамках подпрограммы «Обращение с отходами» государственной программы Красноярского края «Охрана окружающей среды, воспроизводство природных ресурсов» бюджету города выделена субсидия на обустройство мест (площадок) накопления отходов потребления и (или) приобретение контейнерного оборудования.</w:t>
      </w:r>
    </w:p>
    <w:p w:rsidR="002D46F7" w:rsidRPr="00FB3C5E" w:rsidRDefault="002D46F7" w:rsidP="002D46F7">
      <w:pPr>
        <w:pStyle w:val="ae"/>
        <w:ind w:firstLine="567"/>
        <w:jc w:val="both"/>
        <w:rPr>
          <w:rFonts w:ascii="Times New Roman" w:eastAsia="Times New Roman" w:hAnsi="Times New Roman" w:cs="Times New Roman"/>
          <w:sz w:val="24"/>
          <w:szCs w:val="24"/>
        </w:rPr>
      </w:pPr>
      <w:r w:rsidRPr="00FB3C5E">
        <w:rPr>
          <w:rFonts w:ascii="Times New Roman" w:eastAsia="Times New Roman" w:hAnsi="Times New Roman" w:cs="Times New Roman"/>
          <w:sz w:val="24"/>
          <w:szCs w:val="24"/>
        </w:rPr>
        <w:lastRenderedPageBreak/>
        <w:t xml:space="preserve">Обустроено 16 мест (площадок) накопления отходов потребления на сумму </w:t>
      </w:r>
      <w:r>
        <w:rPr>
          <w:rFonts w:ascii="Times New Roman" w:eastAsia="Times New Roman" w:hAnsi="Times New Roman" w:cs="Times New Roman"/>
          <w:sz w:val="24"/>
          <w:szCs w:val="24"/>
        </w:rPr>
        <w:t>1 236,4</w:t>
      </w:r>
      <w:r w:rsidRPr="00FB3C5E">
        <w:rPr>
          <w:rFonts w:ascii="Times New Roman" w:eastAsia="Times New Roman" w:hAnsi="Times New Roman" w:cs="Times New Roman"/>
          <w:sz w:val="24"/>
          <w:szCs w:val="24"/>
        </w:rPr>
        <w:t xml:space="preserve"> тыс. руб. из них за счет средств краевого бюджета </w:t>
      </w:r>
      <w:r>
        <w:rPr>
          <w:rFonts w:ascii="Times New Roman" w:eastAsia="Times New Roman" w:hAnsi="Times New Roman" w:cs="Times New Roman"/>
          <w:sz w:val="24"/>
          <w:szCs w:val="24"/>
        </w:rPr>
        <w:t>1 212,2</w:t>
      </w:r>
      <w:r w:rsidRPr="00FB3C5E">
        <w:rPr>
          <w:rFonts w:ascii="Times New Roman" w:eastAsia="Times New Roman" w:hAnsi="Times New Roman" w:cs="Times New Roman"/>
          <w:sz w:val="24"/>
          <w:szCs w:val="24"/>
        </w:rPr>
        <w:t xml:space="preserve"> тыс. руб.,</w:t>
      </w:r>
      <w:r>
        <w:rPr>
          <w:rFonts w:ascii="Times New Roman" w:eastAsia="Times New Roman" w:hAnsi="Times New Roman" w:cs="Times New Roman"/>
          <w:sz w:val="24"/>
          <w:szCs w:val="24"/>
        </w:rPr>
        <w:t xml:space="preserve"> также </w:t>
      </w:r>
      <w:r w:rsidRPr="00FB3C5E">
        <w:rPr>
          <w:rFonts w:ascii="Times New Roman" w:eastAsia="Times New Roman" w:hAnsi="Times New Roman" w:cs="Times New Roman"/>
          <w:sz w:val="24"/>
          <w:szCs w:val="24"/>
        </w:rPr>
        <w:t xml:space="preserve">приобретено контейнерного оборудования на обустраиваемые места для населенных пунктов (50 шт.) на сумму </w:t>
      </w:r>
      <w:r>
        <w:rPr>
          <w:rFonts w:ascii="Times New Roman" w:eastAsia="Times New Roman" w:hAnsi="Times New Roman" w:cs="Times New Roman"/>
          <w:sz w:val="24"/>
          <w:szCs w:val="24"/>
        </w:rPr>
        <w:t>838,3</w:t>
      </w:r>
      <w:r w:rsidRPr="00FB3C5E">
        <w:rPr>
          <w:rFonts w:ascii="Times New Roman" w:eastAsia="Times New Roman" w:hAnsi="Times New Roman" w:cs="Times New Roman"/>
          <w:sz w:val="24"/>
          <w:szCs w:val="24"/>
        </w:rPr>
        <w:t xml:space="preserve"> тыс. руб. из них за счет средств краевого бюджета </w:t>
      </w:r>
      <w:r>
        <w:rPr>
          <w:rFonts w:ascii="Times New Roman" w:eastAsia="Times New Roman" w:hAnsi="Times New Roman" w:cs="Times New Roman"/>
          <w:sz w:val="24"/>
          <w:szCs w:val="24"/>
        </w:rPr>
        <w:t>821,3</w:t>
      </w:r>
      <w:r w:rsidRPr="00FB3C5E">
        <w:rPr>
          <w:rFonts w:ascii="Times New Roman" w:eastAsia="Times New Roman" w:hAnsi="Times New Roman" w:cs="Times New Roman"/>
          <w:sz w:val="24"/>
          <w:szCs w:val="24"/>
        </w:rPr>
        <w:t xml:space="preserve"> тыс. руб.</w:t>
      </w:r>
    </w:p>
    <w:p w:rsidR="002D46F7" w:rsidRPr="00FB3C5E" w:rsidRDefault="002D46F7" w:rsidP="002D46F7">
      <w:pPr>
        <w:pStyle w:val="ae"/>
        <w:ind w:firstLine="567"/>
        <w:jc w:val="both"/>
        <w:rPr>
          <w:rFonts w:ascii="Times New Roman" w:hAnsi="Times New Roman" w:cs="Times New Roman"/>
          <w:sz w:val="24"/>
          <w:szCs w:val="24"/>
        </w:rPr>
      </w:pPr>
      <w:proofErr w:type="gramStart"/>
      <w:r w:rsidRPr="00FB3C5E">
        <w:rPr>
          <w:rFonts w:ascii="Times New Roman" w:hAnsi="Times New Roman" w:cs="Times New Roman"/>
          <w:b/>
          <w:bCs/>
          <w:sz w:val="24"/>
          <w:szCs w:val="24"/>
        </w:rPr>
        <w:t>На  реализацию</w:t>
      </w:r>
      <w:proofErr w:type="gramEnd"/>
      <w:r w:rsidRPr="00FB3C5E">
        <w:rPr>
          <w:rFonts w:ascii="Times New Roman" w:hAnsi="Times New Roman" w:cs="Times New Roman"/>
          <w:b/>
          <w:bCs/>
          <w:sz w:val="24"/>
          <w:szCs w:val="24"/>
        </w:rPr>
        <w:t xml:space="preserve"> Подпрограммы 5 «Обеспечение реализации муниципальной программы и прочие расходы»</w:t>
      </w:r>
      <w:r w:rsidRPr="00FB3C5E">
        <w:rPr>
          <w:rFonts w:ascii="Times New Roman" w:hAnsi="Times New Roman" w:cs="Times New Roman"/>
          <w:sz w:val="24"/>
          <w:szCs w:val="24"/>
        </w:rPr>
        <w:t xml:space="preserve"> выделено </w:t>
      </w:r>
      <w:r>
        <w:rPr>
          <w:rFonts w:ascii="Times New Roman" w:hAnsi="Times New Roman" w:cs="Times New Roman"/>
          <w:sz w:val="24"/>
          <w:szCs w:val="24"/>
        </w:rPr>
        <w:t>13 181,3</w:t>
      </w:r>
      <w:r w:rsidRPr="00FB3C5E">
        <w:rPr>
          <w:rFonts w:ascii="Times New Roman" w:hAnsi="Times New Roman" w:cs="Times New Roman"/>
          <w:sz w:val="24"/>
          <w:szCs w:val="24"/>
        </w:rPr>
        <w:t xml:space="preserve"> тыс. руб. из них освоено </w:t>
      </w:r>
      <w:r>
        <w:rPr>
          <w:rFonts w:ascii="Times New Roman" w:hAnsi="Times New Roman" w:cs="Times New Roman"/>
          <w:sz w:val="24"/>
          <w:szCs w:val="24"/>
        </w:rPr>
        <w:t>13 154,7</w:t>
      </w:r>
      <w:r w:rsidRPr="00FB3C5E">
        <w:rPr>
          <w:rFonts w:ascii="Times New Roman" w:hAnsi="Times New Roman" w:cs="Times New Roman"/>
          <w:sz w:val="24"/>
          <w:szCs w:val="24"/>
        </w:rPr>
        <w:t xml:space="preserve"> тыс. руб., что составляет    9</w:t>
      </w:r>
      <w:r>
        <w:rPr>
          <w:rFonts w:ascii="Times New Roman" w:hAnsi="Times New Roman" w:cs="Times New Roman"/>
          <w:sz w:val="24"/>
          <w:szCs w:val="24"/>
        </w:rPr>
        <w:t>9,8</w:t>
      </w:r>
      <w:r w:rsidRPr="00FB3C5E">
        <w:rPr>
          <w:rFonts w:ascii="Times New Roman" w:hAnsi="Times New Roman" w:cs="Times New Roman"/>
          <w:sz w:val="24"/>
          <w:szCs w:val="24"/>
        </w:rPr>
        <w:t xml:space="preserve"> % от общего плана.</w:t>
      </w:r>
    </w:p>
    <w:p w:rsidR="002D46F7" w:rsidRPr="00FB3C5E" w:rsidRDefault="002D46F7" w:rsidP="002D46F7">
      <w:pPr>
        <w:pStyle w:val="ae"/>
        <w:jc w:val="both"/>
        <w:rPr>
          <w:rFonts w:ascii="Times New Roman" w:hAnsi="Times New Roman" w:cs="Times New Roman"/>
          <w:sz w:val="24"/>
          <w:szCs w:val="24"/>
          <w:lang w:eastAsia="ru-RU"/>
        </w:rPr>
      </w:pPr>
      <w:r w:rsidRPr="00FB3C5E">
        <w:rPr>
          <w:rFonts w:ascii="Times New Roman" w:hAnsi="Times New Roman" w:cs="Times New Roman"/>
          <w:sz w:val="24"/>
          <w:szCs w:val="24"/>
        </w:rPr>
        <w:t xml:space="preserve">         </w:t>
      </w:r>
      <w:r w:rsidRPr="00FB3C5E">
        <w:rPr>
          <w:rFonts w:ascii="Times New Roman" w:hAnsi="Times New Roman" w:cs="Times New Roman"/>
          <w:bCs/>
          <w:sz w:val="24"/>
          <w:szCs w:val="24"/>
        </w:rPr>
        <w:t xml:space="preserve">В рамках </w:t>
      </w:r>
      <w:r w:rsidRPr="00FB3C5E">
        <w:rPr>
          <w:rFonts w:ascii="Times New Roman" w:hAnsi="Times New Roman" w:cs="Times New Roman"/>
          <w:sz w:val="24"/>
          <w:szCs w:val="24"/>
        </w:rPr>
        <w:t>мероприятия</w:t>
      </w:r>
      <w:r w:rsidRPr="00FB3C5E">
        <w:rPr>
          <w:rFonts w:ascii="Times New Roman" w:hAnsi="Times New Roman" w:cs="Times New Roman"/>
          <w:sz w:val="24"/>
          <w:szCs w:val="24"/>
          <w:lang w:eastAsia="ru-RU"/>
        </w:rPr>
        <w:t xml:space="preserve"> 1 «Реализация временных мер поддержки населения в целях обеспечения доступности коммунальных услуг» выделено </w:t>
      </w:r>
      <w:r>
        <w:rPr>
          <w:rFonts w:ascii="Times New Roman" w:hAnsi="Times New Roman" w:cs="Times New Roman"/>
          <w:sz w:val="24"/>
          <w:szCs w:val="24"/>
          <w:lang w:eastAsia="ru-RU"/>
        </w:rPr>
        <w:t>84 417,2</w:t>
      </w:r>
      <w:r w:rsidRPr="00FB3C5E">
        <w:rPr>
          <w:rFonts w:ascii="Times New Roman" w:hAnsi="Times New Roman" w:cs="Times New Roman"/>
          <w:sz w:val="24"/>
          <w:szCs w:val="24"/>
          <w:lang w:eastAsia="ru-RU"/>
        </w:rPr>
        <w:t xml:space="preserve"> тыс. руб. расходование средств происходило </w:t>
      </w:r>
      <w:proofErr w:type="gramStart"/>
      <w:r w:rsidRPr="00FB3C5E">
        <w:rPr>
          <w:rFonts w:ascii="Times New Roman" w:hAnsi="Times New Roman" w:cs="Times New Roman"/>
          <w:sz w:val="24"/>
          <w:szCs w:val="24"/>
          <w:lang w:eastAsia="ru-RU"/>
        </w:rPr>
        <w:t>согласно графика</w:t>
      </w:r>
      <w:proofErr w:type="gramEnd"/>
      <w:r w:rsidRPr="00FB3C5E">
        <w:rPr>
          <w:rFonts w:ascii="Times New Roman" w:hAnsi="Times New Roman" w:cs="Times New Roman"/>
          <w:sz w:val="24"/>
          <w:szCs w:val="24"/>
          <w:lang w:eastAsia="ru-RU"/>
        </w:rPr>
        <w:t xml:space="preserve"> финансирования.</w:t>
      </w:r>
    </w:p>
    <w:p w:rsidR="002D46F7" w:rsidRPr="00FB3C5E" w:rsidRDefault="002D46F7" w:rsidP="002D46F7">
      <w:pPr>
        <w:pStyle w:val="ae"/>
        <w:ind w:firstLine="567"/>
        <w:jc w:val="both"/>
        <w:rPr>
          <w:rFonts w:ascii="Times New Roman" w:hAnsi="Times New Roman" w:cs="Times New Roman"/>
          <w:sz w:val="24"/>
          <w:szCs w:val="24"/>
          <w:lang w:eastAsia="ru-RU"/>
        </w:rPr>
      </w:pPr>
      <w:r w:rsidRPr="00FB3C5E">
        <w:rPr>
          <w:rFonts w:ascii="Times New Roman" w:hAnsi="Times New Roman" w:cs="Times New Roman"/>
          <w:sz w:val="24"/>
          <w:szCs w:val="24"/>
          <w:lang w:eastAsia="ru-RU"/>
        </w:rPr>
        <w:t xml:space="preserve">В рамках мероприятия 2 «Возмещение убытков по содержанию бани» выделено и освоено </w:t>
      </w:r>
      <w:r>
        <w:rPr>
          <w:rFonts w:ascii="Times New Roman" w:hAnsi="Times New Roman" w:cs="Times New Roman"/>
          <w:sz w:val="24"/>
          <w:szCs w:val="24"/>
          <w:lang w:eastAsia="ru-RU"/>
        </w:rPr>
        <w:t>193,24</w:t>
      </w:r>
      <w:r w:rsidRPr="00FB3C5E">
        <w:rPr>
          <w:rFonts w:ascii="Times New Roman" w:hAnsi="Times New Roman" w:cs="Times New Roman"/>
          <w:sz w:val="24"/>
          <w:szCs w:val="24"/>
          <w:lang w:eastAsia="ru-RU"/>
        </w:rPr>
        <w:t xml:space="preserve"> тыс. руб.</w:t>
      </w:r>
    </w:p>
    <w:p w:rsidR="002D46F7" w:rsidRPr="00FB3C5E" w:rsidRDefault="002D46F7" w:rsidP="002D46F7">
      <w:pPr>
        <w:pStyle w:val="ae"/>
        <w:shd w:val="clear" w:color="auto" w:fill="FFFFFF" w:themeFill="background1"/>
        <w:ind w:firstLine="567"/>
        <w:jc w:val="both"/>
        <w:rPr>
          <w:rFonts w:ascii="Times New Roman" w:hAnsi="Times New Roman" w:cs="Times New Roman"/>
          <w:sz w:val="24"/>
          <w:szCs w:val="24"/>
          <w:lang w:eastAsia="ru-RU"/>
        </w:rPr>
      </w:pPr>
    </w:p>
    <w:p w:rsidR="002D46F7" w:rsidRPr="00FB3C5E" w:rsidRDefault="002D46F7" w:rsidP="002D46F7">
      <w:pPr>
        <w:pStyle w:val="ae"/>
        <w:shd w:val="clear" w:color="auto" w:fill="FFFFFF" w:themeFill="background1"/>
        <w:jc w:val="both"/>
        <w:rPr>
          <w:rFonts w:ascii="Times New Roman" w:hAnsi="Times New Roman" w:cs="Times New Roman"/>
          <w:sz w:val="24"/>
          <w:szCs w:val="24"/>
          <w:lang w:eastAsia="ru-RU"/>
        </w:rPr>
      </w:pPr>
    </w:p>
    <w:p w:rsidR="002D46F7" w:rsidRPr="00FB3C5E" w:rsidRDefault="002D46F7" w:rsidP="002D46F7">
      <w:pPr>
        <w:shd w:val="clear" w:color="auto" w:fill="FFFFFF" w:themeFill="background1"/>
        <w:spacing w:after="0" w:line="240" w:lineRule="auto"/>
        <w:jc w:val="both"/>
        <w:rPr>
          <w:rFonts w:ascii="Times New Roman" w:hAnsi="Times New Roman" w:cs="Times New Roman"/>
          <w:sz w:val="24"/>
          <w:szCs w:val="24"/>
        </w:rPr>
      </w:pPr>
      <w:r w:rsidRPr="00FB3C5E">
        <w:rPr>
          <w:rFonts w:ascii="Times New Roman" w:hAnsi="Times New Roman" w:cs="Times New Roman"/>
          <w:sz w:val="24"/>
          <w:szCs w:val="24"/>
        </w:rPr>
        <w:t xml:space="preserve">Начальник </w:t>
      </w:r>
    </w:p>
    <w:p w:rsidR="002D46F7" w:rsidRDefault="002D46F7" w:rsidP="002D46F7">
      <w:pPr>
        <w:shd w:val="clear" w:color="auto" w:fill="FFFFFF" w:themeFill="background1"/>
        <w:spacing w:after="0" w:line="240" w:lineRule="auto"/>
        <w:rPr>
          <w:rFonts w:ascii="Times New Roman" w:hAnsi="Times New Roman" w:cs="Times New Roman"/>
          <w:sz w:val="24"/>
          <w:szCs w:val="24"/>
        </w:rPr>
      </w:pPr>
      <w:r w:rsidRPr="00FB3C5E">
        <w:rPr>
          <w:rFonts w:ascii="Times New Roman" w:hAnsi="Times New Roman" w:cs="Times New Roman"/>
          <w:sz w:val="24"/>
          <w:szCs w:val="24"/>
        </w:rPr>
        <w:t xml:space="preserve">МКУ «Управление городского </w:t>
      </w:r>
      <w:proofErr w:type="gramStart"/>
      <w:r w:rsidRPr="00FB3C5E">
        <w:rPr>
          <w:rFonts w:ascii="Times New Roman" w:hAnsi="Times New Roman" w:cs="Times New Roman"/>
          <w:sz w:val="24"/>
          <w:szCs w:val="24"/>
        </w:rPr>
        <w:t xml:space="preserve">хозяйства»   </w:t>
      </w:r>
      <w:proofErr w:type="gramEnd"/>
      <w:r w:rsidRPr="00FB3C5E">
        <w:rPr>
          <w:rFonts w:ascii="Times New Roman" w:hAnsi="Times New Roman" w:cs="Times New Roman"/>
          <w:sz w:val="24"/>
          <w:szCs w:val="24"/>
        </w:rPr>
        <w:t xml:space="preserve">                                                          С.В. Козулина   </w:t>
      </w:r>
    </w:p>
    <w:p w:rsidR="002D46F7" w:rsidRDefault="002D46F7" w:rsidP="002D46F7">
      <w:pPr>
        <w:shd w:val="clear" w:color="auto" w:fill="FFFFFF" w:themeFill="background1"/>
        <w:spacing w:after="0" w:line="240" w:lineRule="auto"/>
        <w:rPr>
          <w:rFonts w:ascii="Times New Roman" w:hAnsi="Times New Roman" w:cs="Times New Roman"/>
          <w:sz w:val="20"/>
          <w:szCs w:val="20"/>
          <w:lang w:eastAsia="ru-RU"/>
        </w:rPr>
      </w:pPr>
    </w:p>
    <w:p w:rsidR="002D46F7" w:rsidRDefault="002D46F7" w:rsidP="002D46F7">
      <w:pPr>
        <w:shd w:val="clear" w:color="auto" w:fill="FFFFFF" w:themeFill="background1"/>
        <w:spacing w:after="0" w:line="240" w:lineRule="auto"/>
        <w:rPr>
          <w:rFonts w:ascii="Times New Roman" w:hAnsi="Times New Roman" w:cs="Times New Roman"/>
          <w:sz w:val="20"/>
          <w:szCs w:val="20"/>
          <w:lang w:eastAsia="ru-RU"/>
        </w:rPr>
      </w:pPr>
    </w:p>
    <w:p w:rsidR="002D46F7" w:rsidRPr="00FB3C5E" w:rsidRDefault="002D46F7" w:rsidP="002D46F7">
      <w:pPr>
        <w:shd w:val="clear" w:color="auto" w:fill="FFFFFF" w:themeFill="background1"/>
        <w:spacing w:after="0" w:line="240" w:lineRule="auto"/>
        <w:rPr>
          <w:rFonts w:ascii="Times New Roman" w:hAnsi="Times New Roman" w:cs="Times New Roman"/>
          <w:sz w:val="20"/>
          <w:szCs w:val="20"/>
          <w:lang w:eastAsia="ru-RU"/>
        </w:rPr>
      </w:pPr>
      <w:r w:rsidRPr="00FB3C5E">
        <w:rPr>
          <w:rFonts w:ascii="Times New Roman" w:hAnsi="Times New Roman" w:cs="Times New Roman"/>
          <w:sz w:val="20"/>
          <w:szCs w:val="20"/>
          <w:lang w:eastAsia="ru-RU"/>
        </w:rPr>
        <w:t>Анастасия Николаевна   8 (39195)2-</w:t>
      </w:r>
      <w:r>
        <w:rPr>
          <w:rFonts w:ascii="Times New Roman" w:hAnsi="Times New Roman" w:cs="Times New Roman"/>
          <w:sz w:val="20"/>
          <w:szCs w:val="20"/>
          <w:lang w:eastAsia="ru-RU"/>
        </w:rPr>
        <w:t>20</w:t>
      </w:r>
      <w:r w:rsidRPr="00FB3C5E">
        <w:rPr>
          <w:rFonts w:ascii="Times New Roman" w:hAnsi="Times New Roman" w:cs="Times New Roman"/>
          <w:sz w:val="20"/>
          <w:szCs w:val="20"/>
          <w:lang w:eastAsia="ru-RU"/>
        </w:rPr>
        <w:t>-</w:t>
      </w:r>
      <w:r>
        <w:rPr>
          <w:rFonts w:ascii="Times New Roman" w:hAnsi="Times New Roman" w:cs="Times New Roman"/>
          <w:sz w:val="20"/>
          <w:szCs w:val="20"/>
          <w:lang w:eastAsia="ru-RU"/>
        </w:rPr>
        <w:t>74</w:t>
      </w:r>
    </w:p>
    <w:p w:rsidR="002D46F7" w:rsidRDefault="002D46F7" w:rsidP="002D46F7">
      <w:pPr>
        <w:spacing w:after="0" w:line="240" w:lineRule="auto"/>
        <w:ind w:left="4820"/>
        <w:rPr>
          <w:rFonts w:ascii="Times New Roman" w:eastAsia="Times New Roman" w:hAnsi="Times New Roman" w:cs="Times New Roman"/>
          <w:sz w:val="24"/>
          <w:szCs w:val="24"/>
          <w:lang w:eastAsia="ru-RU"/>
        </w:rPr>
        <w:sectPr w:rsidR="002D46F7" w:rsidSect="008B7959">
          <w:footerReference w:type="default" r:id="rId13"/>
          <w:pgSz w:w="11906" w:h="16838"/>
          <w:pgMar w:top="1134" w:right="850" w:bottom="851" w:left="1560" w:header="708" w:footer="708" w:gutter="0"/>
          <w:cols w:space="708"/>
          <w:docGrid w:linePitch="360"/>
        </w:sectPr>
      </w:pPr>
    </w:p>
    <w:p w:rsidR="002D46F7" w:rsidRPr="00AF6664" w:rsidRDefault="002D46F7" w:rsidP="002D46F7">
      <w:pPr>
        <w:spacing w:after="0" w:line="240" w:lineRule="auto"/>
        <w:ind w:left="9781"/>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 к Оценке эффективности муниципальной программы «</w:t>
      </w:r>
      <w:r w:rsidRPr="009F64F8">
        <w:rPr>
          <w:rFonts w:ascii="Times New Roman" w:eastAsia="Times New Roman" w:hAnsi="Times New Roman" w:cs="Times New Roman"/>
          <w:sz w:val="24"/>
          <w:szCs w:val="24"/>
          <w:lang w:eastAsia="ru-RU"/>
        </w:rPr>
        <w:t>Модернизация, реконструкция и капитальный ремонт объектов коммунальной инфраструктуры. Благоустройство территории</w:t>
      </w:r>
      <w:r>
        <w:rPr>
          <w:rFonts w:ascii="Times New Roman" w:eastAsia="Times New Roman" w:hAnsi="Times New Roman" w:cs="Times New Roman"/>
          <w:sz w:val="24"/>
          <w:szCs w:val="24"/>
          <w:lang w:eastAsia="ru-RU"/>
        </w:rPr>
        <w:t>»</w:t>
      </w:r>
    </w:p>
    <w:p w:rsidR="002D46F7" w:rsidRDefault="002D46F7" w:rsidP="002D46F7">
      <w:pPr>
        <w:spacing w:after="0" w:line="276" w:lineRule="auto"/>
        <w:rPr>
          <w:rFonts w:ascii="Times New Roman" w:hAnsi="Times New Roman" w:cs="Times New Roman"/>
          <w:sz w:val="28"/>
          <w:szCs w:val="28"/>
        </w:rPr>
      </w:pPr>
    </w:p>
    <w:tbl>
      <w:tblPr>
        <w:tblW w:w="14976" w:type="dxa"/>
        <w:tblLook w:val="04A0" w:firstRow="1" w:lastRow="0" w:firstColumn="1" w:lastColumn="0" w:noHBand="0" w:noVBand="1"/>
      </w:tblPr>
      <w:tblGrid>
        <w:gridCol w:w="1301"/>
        <w:gridCol w:w="3661"/>
        <w:gridCol w:w="933"/>
        <w:gridCol w:w="1437"/>
        <w:gridCol w:w="1553"/>
        <w:gridCol w:w="896"/>
        <w:gridCol w:w="1261"/>
        <w:gridCol w:w="1301"/>
        <w:gridCol w:w="877"/>
        <w:gridCol w:w="1737"/>
        <w:gridCol w:w="19"/>
      </w:tblGrid>
      <w:tr w:rsidR="002D46F7" w:rsidRPr="005F1560" w:rsidTr="001F48AA">
        <w:trPr>
          <w:trHeight w:val="315"/>
        </w:trPr>
        <w:tc>
          <w:tcPr>
            <w:tcW w:w="14976" w:type="dxa"/>
            <w:gridSpan w:val="11"/>
            <w:tcBorders>
              <w:top w:val="nil"/>
              <w:left w:val="nil"/>
              <w:bottom w:val="nil"/>
              <w:right w:val="nil"/>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4"/>
                <w:szCs w:val="24"/>
                <w:lang w:eastAsia="ru-RU"/>
              </w:rPr>
            </w:pPr>
            <w:r w:rsidRPr="005F1560">
              <w:rPr>
                <w:rFonts w:ascii="Times New Roman" w:eastAsia="Times New Roman" w:hAnsi="Times New Roman" w:cs="Times New Roman"/>
                <w:color w:val="000000"/>
                <w:sz w:val="24"/>
                <w:szCs w:val="24"/>
                <w:lang w:eastAsia="ru-RU"/>
              </w:rPr>
              <w:t>Сведения</w:t>
            </w:r>
          </w:p>
        </w:tc>
      </w:tr>
      <w:tr w:rsidR="002D46F7" w:rsidRPr="005F1560" w:rsidTr="001F48AA">
        <w:trPr>
          <w:trHeight w:val="315"/>
        </w:trPr>
        <w:tc>
          <w:tcPr>
            <w:tcW w:w="14976" w:type="dxa"/>
            <w:gridSpan w:val="11"/>
            <w:tcBorders>
              <w:top w:val="nil"/>
              <w:left w:val="nil"/>
              <w:bottom w:val="nil"/>
              <w:right w:val="nil"/>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4"/>
                <w:szCs w:val="24"/>
                <w:lang w:eastAsia="ru-RU"/>
              </w:rPr>
            </w:pPr>
            <w:r w:rsidRPr="005F1560">
              <w:rPr>
                <w:rFonts w:ascii="Times New Roman" w:eastAsia="Times New Roman" w:hAnsi="Times New Roman" w:cs="Times New Roman"/>
                <w:color w:val="000000"/>
                <w:sz w:val="24"/>
                <w:szCs w:val="24"/>
                <w:lang w:eastAsia="ru-RU"/>
              </w:rPr>
              <w:t>о достижении значений целевых индикаторов</w:t>
            </w:r>
          </w:p>
        </w:tc>
      </w:tr>
      <w:tr w:rsidR="002D46F7" w:rsidRPr="005F1560" w:rsidTr="001F48AA">
        <w:trPr>
          <w:trHeight w:val="315"/>
        </w:trPr>
        <w:tc>
          <w:tcPr>
            <w:tcW w:w="14976" w:type="dxa"/>
            <w:gridSpan w:val="11"/>
            <w:tcBorders>
              <w:top w:val="nil"/>
              <w:left w:val="nil"/>
              <w:bottom w:val="nil"/>
              <w:right w:val="nil"/>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4"/>
                <w:szCs w:val="24"/>
                <w:lang w:eastAsia="ru-RU"/>
              </w:rPr>
            </w:pPr>
            <w:r w:rsidRPr="005F1560">
              <w:rPr>
                <w:rFonts w:ascii="Times New Roman" w:eastAsia="Times New Roman" w:hAnsi="Times New Roman" w:cs="Times New Roman"/>
                <w:color w:val="000000"/>
                <w:sz w:val="24"/>
                <w:szCs w:val="24"/>
                <w:lang w:eastAsia="ru-RU"/>
              </w:rPr>
              <w:t>и показателей результативности</w:t>
            </w:r>
          </w:p>
        </w:tc>
      </w:tr>
      <w:tr w:rsidR="002D46F7" w:rsidRPr="005F1560" w:rsidTr="001F48AA">
        <w:trPr>
          <w:gridAfter w:val="1"/>
          <w:wAfter w:w="19" w:type="dxa"/>
          <w:trHeight w:val="840"/>
        </w:trPr>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N п/п</w:t>
            </w:r>
          </w:p>
        </w:tc>
        <w:tc>
          <w:tcPr>
            <w:tcW w:w="3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Наименование целевого индикатора, показателя результативности</w:t>
            </w:r>
          </w:p>
        </w:tc>
        <w:tc>
          <w:tcPr>
            <w:tcW w:w="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Единицы измерения</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Вес показателя результативности</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Периодичность определения значений целевых индикаторов, показателей результативности &lt;1&gt;</w:t>
            </w:r>
          </w:p>
        </w:tc>
        <w:tc>
          <w:tcPr>
            <w:tcW w:w="4335" w:type="dxa"/>
            <w:gridSpan w:val="4"/>
            <w:tcBorders>
              <w:top w:val="single" w:sz="4" w:space="0" w:color="auto"/>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Значения целевых индикаторов и показателей результативности муниципальной программы, подпрограммы муниципальной программы</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Обоснование отклонений значений целевого индикатора и показателя результативности на конец отчетного периода</w:t>
            </w:r>
          </w:p>
        </w:tc>
      </w:tr>
      <w:tr w:rsidR="002D46F7" w:rsidRPr="005F1560" w:rsidTr="001F48AA">
        <w:trPr>
          <w:gridAfter w:val="1"/>
          <w:wAfter w:w="23" w:type="dxa"/>
          <w:trHeight w:val="315"/>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p>
        </w:tc>
        <w:tc>
          <w:tcPr>
            <w:tcW w:w="3661" w:type="dxa"/>
            <w:vMerge/>
            <w:tcBorders>
              <w:top w:val="single" w:sz="4" w:space="0" w:color="auto"/>
              <w:left w:val="single" w:sz="4" w:space="0" w:color="auto"/>
              <w:bottom w:val="single" w:sz="4" w:space="0" w:color="auto"/>
              <w:right w:val="single" w:sz="4" w:space="0" w:color="auto"/>
            </w:tcBorders>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2021 год &lt;2&gt;</w:t>
            </w:r>
          </w:p>
        </w:tc>
        <w:tc>
          <w:tcPr>
            <w:tcW w:w="3435" w:type="dxa"/>
            <w:gridSpan w:val="3"/>
            <w:tcBorders>
              <w:top w:val="single" w:sz="4" w:space="0" w:color="auto"/>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2022 год</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p>
        </w:tc>
      </w:tr>
      <w:tr w:rsidR="002D46F7" w:rsidRPr="005F1560" w:rsidTr="001F48AA">
        <w:trPr>
          <w:gridAfter w:val="1"/>
          <w:wAfter w:w="23" w:type="dxa"/>
          <w:trHeight w:val="675"/>
        </w:trPr>
        <w:tc>
          <w:tcPr>
            <w:tcW w:w="1301" w:type="dxa"/>
            <w:vMerge/>
            <w:tcBorders>
              <w:top w:val="single" w:sz="4" w:space="0" w:color="auto"/>
              <w:left w:val="single" w:sz="4" w:space="0" w:color="auto"/>
              <w:bottom w:val="single" w:sz="4" w:space="0" w:color="auto"/>
              <w:right w:val="single" w:sz="4" w:space="0" w:color="auto"/>
            </w:tcBorders>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p>
        </w:tc>
        <w:tc>
          <w:tcPr>
            <w:tcW w:w="3661" w:type="dxa"/>
            <w:vMerge/>
            <w:tcBorders>
              <w:top w:val="single" w:sz="4" w:space="0" w:color="auto"/>
              <w:left w:val="single" w:sz="4" w:space="0" w:color="auto"/>
              <w:bottom w:val="single" w:sz="4" w:space="0" w:color="auto"/>
              <w:right w:val="single" w:sz="4" w:space="0" w:color="auto"/>
            </w:tcBorders>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p>
        </w:tc>
        <w:tc>
          <w:tcPr>
            <w:tcW w:w="12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план на 1 января (в ред. Постановления №222-п от 01.10.2021г.)</w:t>
            </w:r>
          </w:p>
        </w:tc>
        <w:tc>
          <w:tcPr>
            <w:tcW w:w="130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последняя редакция муниципальной программы</w:t>
            </w:r>
          </w:p>
        </w:tc>
        <w:tc>
          <w:tcPr>
            <w:tcW w:w="87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факт на отчетную дату</w:t>
            </w: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p>
        </w:tc>
      </w:tr>
      <w:tr w:rsidR="002D46F7" w:rsidRPr="005F1560" w:rsidTr="001F48AA">
        <w:trPr>
          <w:gridAfter w:val="1"/>
          <w:wAfter w:w="23" w:type="dxa"/>
          <w:trHeight w:val="30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1</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2</w:t>
            </w:r>
          </w:p>
        </w:tc>
        <w:tc>
          <w:tcPr>
            <w:tcW w:w="93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3</w:t>
            </w:r>
          </w:p>
        </w:tc>
        <w:tc>
          <w:tcPr>
            <w:tcW w:w="14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4</w:t>
            </w:r>
          </w:p>
        </w:tc>
        <w:tc>
          <w:tcPr>
            <w:tcW w:w="155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5</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6</w:t>
            </w:r>
          </w:p>
        </w:tc>
        <w:tc>
          <w:tcPr>
            <w:tcW w:w="12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7</w:t>
            </w:r>
          </w:p>
        </w:tc>
        <w:tc>
          <w:tcPr>
            <w:tcW w:w="130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8</w:t>
            </w:r>
          </w:p>
        </w:tc>
        <w:tc>
          <w:tcPr>
            <w:tcW w:w="87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9</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10</w:t>
            </w:r>
          </w:p>
        </w:tc>
      </w:tr>
      <w:tr w:rsidR="002D46F7" w:rsidRPr="005F1560" w:rsidTr="001F48AA">
        <w:trPr>
          <w:trHeight w:val="315"/>
        </w:trPr>
        <w:tc>
          <w:tcPr>
            <w:tcW w:w="1497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Муниципальная программа "Модернизация, реконструкция и капитальный ремонт объектов коммунальной инфраструктуры. Благоустройство территории"</w:t>
            </w:r>
          </w:p>
        </w:tc>
      </w:tr>
      <w:tr w:rsidR="002D46F7" w:rsidRPr="005F1560" w:rsidTr="001F48AA">
        <w:trPr>
          <w:trHeight w:val="300"/>
        </w:trPr>
        <w:tc>
          <w:tcPr>
            <w:tcW w:w="1497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Подпрограмма 1 "Оптимизация систем коммунальной инфраструктуры и объектов коммунального хозяйства"</w:t>
            </w:r>
          </w:p>
        </w:tc>
      </w:tr>
      <w:tr w:rsidR="002D46F7" w:rsidRPr="005F1560" w:rsidTr="001F48AA">
        <w:trPr>
          <w:gridAfter w:val="1"/>
          <w:wAfter w:w="23" w:type="dxa"/>
          <w:trHeight w:val="825"/>
        </w:trPr>
        <w:tc>
          <w:tcPr>
            <w:tcW w:w="1301" w:type="dxa"/>
            <w:tcBorders>
              <w:top w:val="nil"/>
              <w:left w:val="single" w:sz="4" w:space="0" w:color="auto"/>
              <w:bottom w:val="single" w:sz="4" w:space="0" w:color="auto"/>
              <w:right w:val="nil"/>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w:t>
            </w:r>
          </w:p>
        </w:tc>
        <w:tc>
          <w:tcPr>
            <w:tcW w:w="366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both"/>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xml:space="preserve">Доля реконструированных и модернизированных сетей водоснабжения, водоотведения, теплоснабжения, от общей протяженности соответствующих сетей                                                                                                                                                                                                                                                                                                                                                                                                                                                                                                                                                                                                                                                                                                                                                                                                                                                                                                                                                                                                                                                                                                                                                                                                                                                                                                                                                                                                                                                                                                                                                                                                                                                                                                                                                                                                                                                                                                                                                                                                                                                                                                                                                                                                                                                                                                                                                                                                                                                                                                                                                                                                                                                                                                                                                                                                                                                                                                                                                                                                                                                                                                                                                                                                                                                                                                                                                                                                                                                                                                                                                </w:t>
            </w:r>
          </w:p>
        </w:tc>
        <w:tc>
          <w:tcPr>
            <w:tcW w:w="93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По итогам года</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1,15</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1,2</w:t>
            </w:r>
          </w:p>
        </w:tc>
        <w:tc>
          <w:tcPr>
            <w:tcW w:w="130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1,2</w:t>
            </w:r>
          </w:p>
        </w:tc>
        <w:tc>
          <w:tcPr>
            <w:tcW w:w="87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1,2</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r>
      <w:tr w:rsidR="002D46F7" w:rsidRPr="005F1560" w:rsidTr="001F48AA">
        <w:trPr>
          <w:gridAfter w:val="1"/>
          <w:wAfter w:w="23" w:type="dxa"/>
          <w:trHeight w:val="480"/>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2</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xml:space="preserve">Проведение актуализации схемы теплоснабжения города Енисейска  </w:t>
            </w:r>
          </w:p>
        </w:tc>
        <w:tc>
          <w:tcPr>
            <w:tcW w:w="93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ед.</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По итогам года</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1</w:t>
            </w:r>
          </w:p>
        </w:tc>
        <w:tc>
          <w:tcPr>
            <w:tcW w:w="130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w:t>
            </w:r>
          </w:p>
        </w:tc>
        <w:tc>
          <w:tcPr>
            <w:tcW w:w="87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720"/>
        </w:trPr>
        <w:tc>
          <w:tcPr>
            <w:tcW w:w="1301" w:type="dxa"/>
            <w:tcBorders>
              <w:top w:val="nil"/>
              <w:left w:val="single" w:sz="4" w:space="0" w:color="auto"/>
              <w:bottom w:val="single" w:sz="4" w:space="0" w:color="auto"/>
              <w:right w:val="nil"/>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3</w:t>
            </w:r>
          </w:p>
        </w:tc>
        <w:tc>
          <w:tcPr>
            <w:tcW w:w="366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Протяженность реконструированных и модернизированных сетей водоснабжения, водоотведения, теплоснабжения</w:t>
            </w:r>
          </w:p>
        </w:tc>
        <w:tc>
          <w:tcPr>
            <w:tcW w:w="93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км</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По итогам года</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0,6</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0,6</w:t>
            </w:r>
          </w:p>
        </w:tc>
        <w:tc>
          <w:tcPr>
            <w:tcW w:w="130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0,6</w:t>
            </w:r>
          </w:p>
        </w:tc>
        <w:tc>
          <w:tcPr>
            <w:tcW w:w="87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0,6</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720"/>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4</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Отпущено питьевой воды от водопроводной сети из источника водоснабжения - водозаборной колонки г. Енисейск ул. Ленина, д.156</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м3</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662,16</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662,16</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639,545</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proofErr w:type="gramStart"/>
            <w:r w:rsidRPr="005F1560">
              <w:rPr>
                <w:rFonts w:ascii="Times New Roman" w:eastAsia="Times New Roman" w:hAnsi="Times New Roman" w:cs="Times New Roman"/>
                <w:color w:val="000000"/>
                <w:sz w:val="20"/>
                <w:szCs w:val="20"/>
                <w:lang w:eastAsia="ru-RU"/>
              </w:rPr>
              <w:t>согласно показаний</w:t>
            </w:r>
            <w:proofErr w:type="gramEnd"/>
            <w:r w:rsidRPr="005F1560">
              <w:rPr>
                <w:rFonts w:ascii="Times New Roman" w:eastAsia="Times New Roman" w:hAnsi="Times New Roman" w:cs="Times New Roman"/>
                <w:color w:val="000000"/>
                <w:sz w:val="20"/>
                <w:szCs w:val="20"/>
                <w:lang w:eastAsia="ru-RU"/>
              </w:rPr>
              <w:t xml:space="preserve"> счетчика</w:t>
            </w:r>
          </w:p>
        </w:tc>
      </w:tr>
      <w:tr w:rsidR="002D46F7" w:rsidRPr="005F1560" w:rsidTr="001F48AA">
        <w:trPr>
          <w:gridAfter w:val="1"/>
          <w:wAfter w:w="23" w:type="dxa"/>
          <w:trHeight w:val="480"/>
        </w:trPr>
        <w:tc>
          <w:tcPr>
            <w:tcW w:w="1301" w:type="dxa"/>
            <w:tcBorders>
              <w:top w:val="nil"/>
              <w:left w:val="single" w:sz="4" w:space="0" w:color="auto"/>
              <w:bottom w:val="single" w:sz="4" w:space="0" w:color="auto"/>
              <w:right w:val="nil"/>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5</w:t>
            </w:r>
          </w:p>
        </w:tc>
        <w:tc>
          <w:tcPr>
            <w:tcW w:w="366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Наличие технических заключений о состоянии котельных и систем теплоснабжения котельных</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ед.</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10</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10</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1785"/>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lastRenderedPageBreak/>
              <w:t>6</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Выполнены работы по капитальному ремонту насосного оборудования головной канализационной станции (ГНКС) с заменой насоса по адресу ул. Рабоче-Крестьянская</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шт.</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0</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0</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xml:space="preserve">В результате неоднократного проведения процедуры торгов подрядчика определить </w:t>
            </w:r>
            <w:proofErr w:type="spellStart"/>
            <w:r w:rsidRPr="005F1560">
              <w:rPr>
                <w:rFonts w:ascii="Times New Roman" w:eastAsia="Times New Roman" w:hAnsi="Times New Roman" w:cs="Times New Roman"/>
                <w:color w:val="000000"/>
                <w:sz w:val="20"/>
                <w:szCs w:val="20"/>
                <w:lang w:eastAsia="ru-RU"/>
              </w:rPr>
              <w:t>неудалось</w:t>
            </w:r>
            <w:proofErr w:type="spellEnd"/>
            <w:r w:rsidRPr="005F1560">
              <w:rPr>
                <w:rFonts w:ascii="Times New Roman" w:eastAsia="Times New Roman" w:hAnsi="Times New Roman" w:cs="Times New Roman"/>
                <w:color w:val="000000"/>
                <w:sz w:val="20"/>
                <w:szCs w:val="20"/>
                <w:lang w:eastAsia="ru-RU"/>
              </w:rPr>
              <w:t xml:space="preserve"> </w:t>
            </w:r>
            <w:proofErr w:type="gramStart"/>
            <w:r w:rsidRPr="005F1560">
              <w:rPr>
                <w:rFonts w:ascii="Times New Roman" w:eastAsia="Times New Roman" w:hAnsi="Times New Roman" w:cs="Times New Roman"/>
                <w:color w:val="000000"/>
                <w:sz w:val="20"/>
                <w:szCs w:val="20"/>
                <w:lang w:eastAsia="ru-RU"/>
              </w:rPr>
              <w:t>( поставщики</w:t>
            </w:r>
            <w:proofErr w:type="gramEnd"/>
            <w:r w:rsidRPr="005F1560">
              <w:rPr>
                <w:rFonts w:ascii="Times New Roman" w:eastAsia="Times New Roman" w:hAnsi="Times New Roman" w:cs="Times New Roman"/>
                <w:color w:val="000000"/>
                <w:sz w:val="20"/>
                <w:szCs w:val="20"/>
                <w:lang w:eastAsia="ru-RU"/>
              </w:rPr>
              <w:t xml:space="preserve"> не заявлялись на участие), так как в связи с введением санкций произошел резкий рост цен </w:t>
            </w:r>
          </w:p>
        </w:tc>
      </w:tr>
      <w:tr w:rsidR="002D46F7" w:rsidRPr="005F1560" w:rsidTr="001F48AA">
        <w:trPr>
          <w:gridAfter w:val="1"/>
          <w:wAfter w:w="23" w:type="dxa"/>
          <w:trHeight w:val="960"/>
        </w:trPr>
        <w:tc>
          <w:tcPr>
            <w:tcW w:w="1301" w:type="dxa"/>
            <w:tcBorders>
              <w:top w:val="nil"/>
              <w:left w:val="single" w:sz="4" w:space="0" w:color="auto"/>
              <w:bottom w:val="single" w:sz="4" w:space="0" w:color="auto"/>
              <w:right w:val="nil"/>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7</w:t>
            </w:r>
          </w:p>
        </w:tc>
        <w:tc>
          <w:tcPr>
            <w:tcW w:w="366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xml:space="preserve">Выполнены работы по капитальному ремонту оборудования котельной очистных сооружений канализации с заменой насосов по адресу ул. </w:t>
            </w:r>
            <w:proofErr w:type="spellStart"/>
            <w:r w:rsidRPr="005F1560">
              <w:rPr>
                <w:rFonts w:ascii="Times New Roman" w:eastAsia="Times New Roman" w:hAnsi="Times New Roman" w:cs="Times New Roman"/>
                <w:sz w:val="18"/>
                <w:szCs w:val="18"/>
                <w:lang w:eastAsia="ru-RU"/>
              </w:rPr>
              <w:t>Рабече</w:t>
            </w:r>
            <w:proofErr w:type="spellEnd"/>
            <w:r w:rsidRPr="005F1560">
              <w:rPr>
                <w:rFonts w:ascii="Times New Roman" w:eastAsia="Times New Roman" w:hAnsi="Times New Roman" w:cs="Times New Roman"/>
                <w:sz w:val="18"/>
                <w:szCs w:val="18"/>
                <w:lang w:eastAsia="ru-RU"/>
              </w:rPr>
              <w:t>-Крестьянская, 178</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шт.</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0</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480"/>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8</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xml:space="preserve">Выполнены работы по капитальному ремонту системы водоснабжения </w:t>
            </w:r>
            <w:proofErr w:type="spellStart"/>
            <w:r w:rsidRPr="005F1560">
              <w:rPr>
                <w:rFonts w:ascii="Times New Roman" w:eastAsia="Times New Roman" w:hAnsi="Times New Roman" w:cs="Times New Roman"/>
                <w:sz w:val="18"/>
                <w:szCs w:val="18"/>
                <w:lang w:eastAsia="ru-RU"/>
              </w:rPr>
              <w:t>с.Горское</w:t>
            </w:r>
            <w:proofErr w:type="spellEnd"/>
            <w:r w:rsidRPr="005F1560">
              <w:rPr>
                <w:rFonts w:ascii="Times New Roman" w:eastAsia="Times New Roman" w:hAnsi="Times New Roman" w:cs="Times New Roman"/>
                <w:sz w:val="18"/>
                <w:szCs w:val="18"/>
                <w:lang w:eastAsia="ru-RU"/>
              </w:rPr>
              <w:t xml:space="preserve"> г. Енисейска</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ед.</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0</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1200"/>
        </w:trPr>
        <w:tc>
          <w:tcPr>
            <w:tcW w:w="1301" w:type="dxa"/>
            <w:tcBorders>
              <w:top w:val="nil"/>
              <w:left w:val="single" w:sz="4" w:space="0" w:color="auto"/>
              <w:bottom w:val="single" w:sz="4" w:space="0" w:color="auto"/>
              <w:right w:val="nil"/>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9</w:t>
            </w:r>
          </w:p>
        </w:tc>
        <w:tc>
          <w:tcPr>
            <w:tcW w:w="366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Выполнены работы по капитальному ремонту электрооборудования головной канализационной насосной станции (ГНКС) очистных сооружений канализации с заменой шкафа управления и регулирования по адресу ул. Рабоче-Крестьянская, 178)</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шт.</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0</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615"/>
        </w:trPr>
        <w:tc>
          <w:tcPr>
            <w:tcW w:w="1301" w:type="dxa"/>
            <w:tcBorders>
              <w:top w:val="nil"/>
              <w:left w:val="single" w:sz="4" w:space="0" w:color="auto"/>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10</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Выполнены работы по осуществлению технологического присоединения к электросетям</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метр</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0</w:t>
            </w:r>
          </w:p>
        </w:tc>
        <w:tc>
          <w:tcPr>
            <w:tcW w:w="12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trHeight w:val="300"/>
        </w:trPr>
        <w:tc>
          <w:tcPr>
            <w:tcW w:w="1497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Подпрограмма 2 "Функционирование дорожного хозяйства и транспорта"</w:t>
            </w:r>
          </w:p>
        </w:tc>
      </w:tr>
      <w:tr w:rsidR="002D46F7" w:rsidRPr="005F1560" w:rsidTr="001F48AA">
        <w:trPr>
          <w:gridAfter w:val="1"/>
          <w:wAfter w:w="23" w:type="dxa"/>
          <w:trHeight w:val="120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11</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Доля протяженности автомобильных дорог общего пользования местного значения, отвечающих нормативным требованиям, в общей протяжённости автомобильных дорог общего пользования местного значения</w:t>
            </w:r>
          </w:p>
        </w:tc>
        <w:tc>
          <w:tcPr>
            <w:tcW w:w="93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46</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46</w:t>
            </w:r>
          </w:p>
        </w:tc>
        <w:tc>
          <w:tcPr>
            <w:tcW w:w="130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46</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46</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30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12</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Количество рейсов по социально-значимым маршрутам</w:t>
            </w:r>
          </w:p>
        </w:tc>
        <w:tc>
          <w:tcPr>
            <w:tcW w:w="93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ед.</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25 656</w:t>
            </w:r>
          </w:p>
        </w:tc>
        <w:tc>
          <w:tcPr>
            <w:tcW w:w="1261" w:type="dxa"/>
            <w:tcBorders>
              <w:top w:val="nil"/>
              <w:left w:val="nil"/>
              <w:bottom w:val="single" w:sz="4" w:space="0" w:color="auto"/>
              <w:right w:val="nil"/>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25656</w:t>
            </w:r>
          </w:p>
        </w:tc>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25656</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18977</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1275"/>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lastRenderedPageBreak/>
              <w:t>13</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Протяженность автомобильных дорог общего пользования местного значения, на которой проведены работы по ремонту и капитальному ремонту</w:t>
            </w:r>
          </w:p>
        </w:tc>
        <w:tc>
          <w:tcPr>
            <w:tcW w:w="93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км.</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1,04</w:t>
            </w:r>
          </w:p>
        </w:tc>
        <w:tc>
          <w:tcPr>
            <w:tcW w:w="1261" w:type="dxa"/>
            <w:tcBorders>
              <w:top w:val="nil"/>
              <w:left w:val="nil"/>
              <w:bottom w:val="single" w:sz="4" w:space="0" w:color="auto"/>
              <w:right w:val="nil"/>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1,422</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1,462</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40 метров сделали дополнительно (участок ул. Тамарова) в связи с экономией при проведении конкурсных процедур</w:t>
            </w:r>
          </w:p>
        </w:tc>
      </w:tr>
      <w:tr w:rsidR="002D46F7" w:rsidRPr="005F1560" w:rsidTr="001F48AA">
        <w:trPr>
          <w:gridAfter w:val="1"/>
          <w:wAfter w:w="23" w:type="dxa"/>
          <w:trHeight w:val="51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14</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xml:space="preserve">Протяженность </w:t>
            </w:r>
            <w:proofErr w:type="spellStart"/>
            <w:r w:rsidRPr="005F1560">
              <w:rPr>
                <w:rFonts w:ascii="Times New Roman" w:eastAsia="Times New Roman" w:hAnsi="Times New Roman" w:cs="Times New Roman"/>
                <w:sz w:val="18"/>
                <w:szCs w:val="18"/>
                <w:lang w:eastAsia="ru-RU"/>
              </w:rPr>
              <w:t>маханизированной</w:t>
            </w:r>
            <w:proofErr w:type="spellEnd"/>
            <w:r w:rsidRPr="005F1560">
              <w:rPr>
                <w:rFonts w:ascii="Times New Roman" w:eastAsia="Times New Roman" w:hAnsi="Times New Roman" w:cs="Times New Roman"/>
                <w:sz w:val="18"/>
                <w:szCs w:val="18"/>
                <w:lang w:eastAsia="ru-RU"/>
              </w:rPr>
              <w:t xml:space="preserve"> снегоочистки</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км</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129,0</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88,7</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94,442</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увеличение согласно фактической мех очистки</w:t>
            </w:r>
          </w:p>
        </w:tc>
      </w:tr>
      <w:tr w:rsidR="002D46F7" w:rsidRPr="005F1560" w:rsidTr="001F48AA">
        <w:trPr>
          <w:gridAfter w:val="1"/>
          <w:wAfter w:w="23" w:type="dxa"/>
          <w:trHeight w:val="48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15</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xml:space="preserve">Работы по техническому обслуживанию средств регулирования </w:t>
            </w:r>
            <w:proofErr w:type="spellStart"/>
            <w:r w:rsidRPr="005F1560">
              <w:rPr>
                <w:rFonts w:ascii="Times New Roman" w:eastAsia="Times New Roman" w:hAnsi="Times New Roman" w:cs="Times New Roman"/>
                <w:sz w:val="18"/>
                <w:szCs w:val="18"/>
                <w:lang w:eastAsia="ru-RU"/>
              </w:rPr>
              <w:t>дорожножного</w:t>
            </w:r>
            <w:proofErr w:type="spellEnd"/>
            <w:r w:rsidRPr="005F1560">
              <w:rPr>
                <w:rFonts w:ascii="Times New Roman" w:eastAsia="Times New Roman" w:hAnsi="Times New Roman" w:cs="Times New Roman"/>
                <w:sz w:val="18"/>
                <w:szCs w:val="18"/>
                <w:lang w:eastAsia="ru-RU"/>
              </w:rPr>
              <w:t xml:space="preserve"> движения</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100</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100</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FF0000"/>
                <w:sz w:val="16"/>
                <w:szCs w:val="16"/>
                <w:lang w:eastAsia="ru-RU"/>
              </w:rPr>
            </w:pPr>
            <w:r w:rsidRPr="005F1560">
              <w:rPr>
                <w:rFonts w:ascii="Times New Roman" w:eastAsia="Times New Roman" w:hAnsi="Times New Roman" w:cs="Times New Roman"/>
                <w:color w:val="FF0000"/>
                <w:sz w:val="16"/>
                <w:szCs w:val="16"/>
                <w:lang w:eastAsia="ru-RU"/>
              </w:rPr>
              <w:t>100</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48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16</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Доля содержания дорожно-знаковой информации на территории г. Енисейска</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100</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100</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100</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765"/>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17</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Количество дорожной разметки на пешеходных переходах г. Енисейска</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ед.</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34</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40</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41</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xml:space="preserve">сделали </w:t>
            </w:r>
            <w:proofErr w:type="gramStart"/>
            <w:r w:rsidRPr="005F1560">
              <w:rPr>
                <w:rFonts w:ascii="Times New Roman" w:eastAsia="Times New Roman" w:hAnsi="Times New Roman" w:cs="Times New Roman"/>
                <w:color w:val="000000"/>
                <w:sz w:val="20"/>
                <w:szCs w:val="20"/>
                <w:lang w:eastAsia="ru-RU"/>
              </w:rPr>
              <w:t>дополнительно  в</w:t>
            </w:r>
            <w:proofErr w:type="gramEnd"/>
            <w:r w:rsidRPr="005F1560">
              <w:rPr>
                <w:rFonts w:ascii="Times New Roman" w:eastAsia="Times New Roman" w:hAnsi="Times New Roman" w:cs="Times New Roman"/>
                <w:color w:val="000000"/>
                <w:sz w:val="20"/>
                <w:szCs w:val="20"/>
                <w:lang w:eastAsia="ru-RU"/>
              </w:rPr>
              <w:t xml:space="preserve"> связи с экономией при проведении конкурсных процедур</w:t>
            </w:r>
          </w:p>
        </w:tc>
      </w:tr>
      <w:tr w:rsidR="002D46F7" w:rsidRPr="005F1560" w:rsidTr="001F48AA">
        <w:trPr>
          <w:gridAfter w:val="1"/>
          <w:wAfter w:w="23" w:type="dxa"/>
          <w:trHeight w:val="48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18</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xml:space="preserve">Протяженность горизонтальной дорожной разметки на улично-дорожной сети </w:t>
            </w:r>
            <w:proofErr w:type="spellStart"/>
            <w:r w:rsidRPr="005F1560">
              <w:rPr>
                <w:rFonts w:ascii="Times New Roman" w:eastAsia="Times New Roman" w:hAnsi="Times New Roman" w:cs="Times New Roman"/>
                <w:sz w:val="18"/>
                <w:szCs w:val="18"/>
                <w:lang w:eastAsia="ru-RU"/>
              </w:rPr>
              <w:t>г.Енисейска</w:t>
            </w:r>
            <w:proofErr w:type="spellEnd"/>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метр</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12 000</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12 260</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12260</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48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19</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xml:space="preserve">Снижение количества </w:t>
            </w:r>
            <w:proofErr w:type="spellStart"/>
            <w:r w:rsidRPr="005F1560">
              <w:rPr>
                <w:rFonts w:ascii="Times New Roman" w:eastAsia="Times New Roman" w:hAnsi="Times New Roman" w:cs="Times New Roman"/>
                <w:sz w:val="18"/>
                <w:szCs w:val="18"/>
                <w:lang w:eastAsia="ru-RU"/>
              </w:rPr>
              <w:t>дорожно</w:t>
            </w:r>
            <w:proofErr w:type="spellEnd"/>
            <w:r w:rsidRPr="005F1560">
              <w:rPr>
                <w:rFonts w:ascii="Times New Roman" w:eastAsia="Times New Roman" w:hAnsi="Times New Roman" w:cs="Times New Roman"/>
                <w:sz w:val="18"/>
                <w:szCs w:val="18"/>
                <w:lang w:eastAsia="ru-RU"/>
              </w:rPr>
              <w:t xml:space="preserve"> - </w:t>
            </w:r>
            <w:proofErr w:type="gramStart"/>
            <w:r w:rsidRPr="005F1560">
              <w:rPr>
                <w:rFonts w:ascii="Times New Roman" w:eastAsia="Times New Roman" w:hAnsi="Times New Roman" w:cs="Times New Roman"/>
                <w:sz w:val="18"/>
                <w:szCs w:val="18"/>
                <w:lang w:eastAsia="ru-RU"/>
              </w:rPr>
              <w:t>транспортных  происшествий</w:t>
            </w:r>
            <w:proofErr w:type="gramEnd"/>
          </w:p>
        </w:tc>
        <w:tc>
          <w:tcPr>
            <w:tcW w:w="93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ед.</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190</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30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160</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138</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trHeight w:val="315"/>
        </w:trPr>
        <w:tc>
          <w:tcPr>
            <w:tcW w:w="14976"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Подпрограмма 3 "Обеспечение функционирования объектов благоустройства"</w:t>
            </w:r>
          </w:p>
        </w:tc>
      </w:tr>
      <w:tr w:rsidR="002D46F7" w:rsidRPr="005F1560" w:rsidTr="001F48AA">
        <w:trPr>
          <w:gridAfter w:val="1"/>
          <w:wAfter w:w="23" w:type="dxa"/>
          <w:trHeight w:val="735"/>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20</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proofErr w:type="gramStart"/>
            <w:r w:rsidRPr="005F1560">
              <w:rPr>
                <w:rFonts w:ascii="Times New Roman" w:eastAsia="Times New Roman" w:hAnsi="Times New Roman" w:cs="Times New Roman"/>
                <w:sz w:val="18"/>
                <w:szCs w:val="18"/>
                <w:lang w:eastAsia="ru-RU"/>
              </w:rPr>
              <w:t>Доля  линий</w:t>
            </w:r>
            <w:proofErr w:type="gramEnd"/>
            <w:r w:rsidRPr="005F1560">
              <w:rPr>
                <w:rFonts w:ascii="Times New Roman" w:eastAsia="Times New Roman" w:hAnsi="Times New Roman" w:cs="Times New Roman"/>
                <w:sz w:val="18"/>
                <w:szCs w:val="18"/>
                <w:lang w:eastAsia="ru-RU"/>
              </w:rPr>
              <w:t xml:space="preserve"> городского уличного освещения в технически исправном состоянии от общей протяженности городских линий уличного освещения</w:t>
            </w:r>
          </w:p>
        </w:tc>
        <w:tc>
          <w:tcPr>
            <w:tcW w:w="93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w:t>
            </w:r>
          </w:p>
        </w:tc>
        <w:tc>
          <w:tcPr>
            <w:tcW w:w="14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100</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100</w:t>
            </w:r>
          </w:p>
        </w:tc>
        <w:tc>
          <w:tcPr>
            <w:tcW w:w="130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100</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100</w:t>
            </w:r>
          </w:p>
        </w:tc>
        <w:tc>
          <w:tcPr>
            <w:tcW w:w="17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r>
      <w:tr w:rsidR="002D46F7" w:rsidRPr="005F1560" w:rsidTr="001F48AA">
        <w:trPr>
          <w:gridAfter w:val="1"/>
          <w:wAfter w:w="23" w:type="dxa"/>
          <w:trHeight w:val="48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21</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xml:space="preserve">Протяженность линий уличного освещения в технически исправном состоянии  </w:t>
            </w:r>
          </w:p>
        </w:tc>
        <w:tc>
          <w:tcPr>
            <w:tcW w:w="93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км</w:t>
            </w:r>
          </w:p>
        </w:tc>
        <w:tc>
          <w:tcPr>
            <w:tcW w:w="14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ежеквартально</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82</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lang w:eastAsia="ru-RU"/>
              </w:rPr>
            </w:pPr>
            <w:r w:rsidRPr="005F1560">
              <w:rPr>
                <w:rFonts w:ascii="Times New Roman" w:eastAsia="Times New Roman" w:hAnsi="Times New Roman" w:cs="Times New Roman"/>
                <w:color w:val="000000"/>
                <w:lang w:eastAsia="ru-RU"/>
              </w:rPr>
              <w:t>82</w:t>
            </w:r>
          </w:p>
        </w:tc>
        <w:tc>
          <w:tcPr>
            <w:tcW w:w="130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82</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82</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48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22</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Заменено светильников уличного освещения на территории г. Енисейска</w:t>
            </w:r>
          </w:p>
        </w:tc>
        <w:tc>
          <w:tcPr>
            <w:tcW w:w="93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шт.</w:t>
            </w:r>
          </w:p>
        </w:tc>
        <w:tc>
          <w:tcPr>
            <w:tcW w:w="14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ежеквартально</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47</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47</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765"/>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lastRenderedPageBreak/>
              <w:t>23</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Площадь содержания общественных пространств на территории города</w:t>
            </w:r>
          </w:p>
        </w:tc>
        <w:tc>
          <w:tcPr>
            <w:tcW w:w="93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proofErr w:type="spellStart"/>
            <w:r w:rsidRPr="005F1560">
              <w:rPr>
                <w:rFonts w:ascii="Times New Roman" w:eastAsia="Times New Roman" w:hAnsi="Times New Roman" w:cs="Times New Roman"/>
                <w:sz w:val="18"/>
                <w:szCs w:val="18"/>
                <w:lang w:eastAsia="ru-RU"/>
              </w:rPr>
              <w:t>кв.м</w:t>
            </w:r>
            <w:proofErr w:type="spellEnd"/>
            <w:r w:rsidRPr="005F1560">
              <w:rPr>
                <w:rFonts w:ascii="Times New Roman" w:eastAsia="Times New Roman" w:hAnsi="Times New Roman" w:cs="Times New Roman"/>
                <w:sz w:val="18"/>
                <w:szCs w:val="18"/>
                <w:lang w:eastAsia="ru-RU"/>
              </w:rPr>
              <w:t>.</w:t>
            </w:r>
          </w:p>
        </w:tc>
        <w:tc>
          <w:tcPr>
            <w:tcW w:w="14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ежеквартально</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33 774</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33774</w:t>
            </w:r>
          </w:p>
        </w:tc>
        <w:tc>
          <w:tcPr>
            <w:tcW w:w="130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33 774</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61 512</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5F1560">
              <w:rPr>
                <w:rFonts w:ascii="Times New Roman" w:eastAsia="Times New Roman" w:hAnsi="Times New Roman" w:cs="Times New Roman"/>
                <w:color w:val="000000"/>
                <w:sz w:val="20"/>
                <w:szCs w:val="20"/>
                <w:lang w:eastAsia="ru-RU"/>
              </w:rPr>
              <w:t>остроено 2 новых пространства, одно передано на обслуживание МКУ</w:t>
            </w:r>
          </w:p>
        </w:tc>
      </w:tr>
      <w:tr w:rsidR="002D46F7" w:rsidRPr="005F1560" w:rsidTr="001F48AA">
        <w:trPr>
          <w:gridAfter w:val="1"/>
          <w:wAfter w:w="23" w:type="dxa"/>
          <w:trHeight w:val="1785"/>
        </w:trPr>
        <w:tc>
          <w:tcPr>
            <w:tcW w:w="1301" w:type="dxa"/>
            <w:tcBorders>
              <w:top w:val="nil"/>
              <w:left w:val="single" w:sz="4" w:space="0" w:color="auto"/>
              <w:bottom w:val="nil"/>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24</w:t>
            </w:r>
          </w:p>
        </w:tc>
        <w:tc>
          <w:tcPr>
            <w:tcW w:w="3661" w:type="dxa"/>
            <w:tcBorders>
              <w:top w:val="nil"/>
              <w:left w:val="nil"/>
              <w:bottom w:val="nil"/>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xml:space="preserve">Площадь содержания мест захоронения </w:t>
            </w:r>
          </w:p>
        </w:tc>
        <w:tc>
          <w:tcPr>
            <w:tcW w:w="933" w:type="dxa"/>
            <w:tcBorders>
              <w:top w:val="nil"/>
              <w:left w:val="nil"/>
              <w:bottom w:val="nil"/>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proofErr w:type="spellStart"/>
            <w:r w:rsidRPr="005F1560">
              <w:rPr>
                <w:rFonts w:ascii="Times New Roman" w:eastAsia="Times New Roman" w:hAnsi="Times New Roman" w:cs="Times New Roman"/>
                <w:sz w:val="18"/>
                <w:szCs w:val="18"/>
                <w:lang w:eastAsia="ru-RU"/>
              </w:rPr>
              <w:t>кв.м</w:t>
            </w:r>
            <w:proofErr w:type="spellEnd"/>
            <w:r w:rsidRPr="005F1560">
              <w:rPr>
                <w:rFonts w:ascii="Times New Roman" w:eastAsia="Times New Roman" w:hAnsi="Times New Roman" w:cs="Times New Roman"/>
                <w:sz w:val="18"/>
                <w:szCs w:val="18"/>
                <w:lang w:eastAsia="ru-RU"/>
              </w:rPr>
              <w:t>.</w:t>
            </w:r>
          </w:p>
        </w:tc>
        <w:tc>
          <w:tcPr>
            <w:tcW w:w="1437" w:type="dxa"/>
            <w:tcBorders>
              <w:top w:val="nil"/>
              <w:left w:val="nil"/>
              <w:bottom w:val="nil"/>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nil"/>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186 435</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186 435</w:t>
            </w:r>
          </w:p>
        </w:tc>
        <w:tc>
          <w:tcPr>
            <w:tcW w:w="1301" w:type="dxa"/>
            <w:tcBorders>
              <w:top w:val="nil"/>
              <w:left w:val="nil"/>
              <w:bottom w:val="nil"/>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186 435</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448 428</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общая занимаемая площадь кладбищ увеличилась на 26,19 Га, это связано с оформлением права собственности на дополнительный участок земли, для расширения действующего кладбища.</w:t>
            </w:r>
          </w:p>
        </w:tc>
      </w:tr>
      <w:tr w:rsidR="002D46F7" w:rsidRPr="005F1560" w:rsidTr="001F48AA">
        <w:trPr>
          <w:gridAfter w:val="1"/>
          <w:wAfter w:w="23" w:type="dxa"/>
          <w:trHeight w:val="525"/>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25</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Доля современных энергоэффективных светильников в общем количестве светильников наружного освещения</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25</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single" w:sz="4" w:space="0" w:color="auto"/>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28</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28</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r>
      <w:tr w:rsidR="002D46F7" w:rsidRPr="005F1560" w:rsidTr="001F48AA">
        <w:trPr>
          <w:gridAfter w:val="1"/>
          <w:wAfter w:w="23" w:type="dxa"/>
          <w:trHeight w:val="480"/>
        </w:trPr>
        <w:tc>
          <w:tcPr>
            <w:tcW w:w="1301" w:type="dxa"/>
            <w:tcBorders>
              <w:top w:val="nil"/>
              <w:left w:val="single" w:sz="4" w:space="0" w:color="auto"/>
              <w:bottom w:val="nil"/>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26</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xml:space="preserve">Доля спиленных деревьев </w:t>
            </w:r>
            <w:proofErr w:type="gramStart"/>
            <w:r w:rsidRPr="005F1560">
              <w:rPr>
                <w:rFonts w:ascii="Times New Roman" w:eastAsia="Times New Roman" w:hAnsi="Times New Roman" w:cs="Times New Roman"/>
                <w:sz w:val="18"/>
                <w:szCs w:val="18"/>
                <w:lang w:eastAsia="ru-RU"/>
              </w:rPr>
              <w:t>от общего числа</w:t>
            </w:r>
            <w:proofErr w:type="gramEnd"/>
            <w:r w:rsidRPr="005F1560">
              <w:rPr>
                <w:rFonts w:ascii="Times New Roman" w:eastAsia="Times New Roman" w:hAnsi="Times New Roman" w:cs="Times New Roman"/>
                <w:sz w:val="18"/>
                <w:szCs w:val="18"/>
                <w:lang w:eastAsia="ru-RU"/>
              </w:rPr>
              <w:t xml:space="preserve"> представляющих опасность</w:t>
            </w:r>
          </w:p>
        </w:tc>
        <w:tc>
          <w:tcPr>
            <w:tcW w:w="93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w:t>
            </w:r>
          </w:p>
        </w:tc>
        <w:tc>
          <w:tcPr>
            <w:tcW w:w="14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ежеквартально</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32</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0</w:t>
            </w:r>
          </w:p>
        </w:tc>
        <w:tc>
          <w:tcPr>
            <w:tcW w:w="130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13</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13</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300"/>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27</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Количество восстановленных воинских захоронений</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ед.</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0</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0</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0</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0</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765"/>
        </w:trPr>
        <w:tc>
          <w:tcPr>
            <w:tcW w:w="1301" w:type="dxa"/>
            <w:tcBorders>
              <w:top w:val="nil"/>
              <w:left w:val="single" w:sz="4" w:space="0" w:color="auto"/>
              <w:bottom w:val="nil"/>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28</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Объем вывезенного ТКО, собранного в период проведения общегородских субботников</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куб. м.</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162</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160</w:t>
            </w:r>
          </w:p>
        </w:tc>
        <w:tc>
          <w:tcPr>
            <w:tcW w:w="873" w:type="dxa"/>
            <w:tcBorders>
              <w:top w:val="nil"/>
              <w:left w:val="nil"/>
              <w:bottom w:val="nil"/>
              <w:right w:val="nil"/>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5F1560">
              <w:rPr>
                <w:rFonts w:ascii="Times New Roman" w:eastAsia="Times New Roman" w:hAnsi="Times New Roman" w:cs="Times New Roman"/>
                <w:color w:val="000000"/>
                <w:sz w:val="18"/>
                <w:szCs w:val="18"/>
                <w:lang w:eastAsia="ru-RU"/>
              </w:rPr>
              <w:t>182,12</w:t>
            </w:r>
          </w:p>
        </w:tc>
        <w:tc>
          <w:tcPr>
            <w:tcW w:w="1737"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по фактически предоставленным счет - фактурам</w:t>
            </w:r>
          </w:p>
        </w:tc>
      </w:tr>
      <w:tr w:rsidR="002D46F7" w:rsidRPr="005F1560" w:rsidTr="001F48AA">
        <w:trPr>
          <w:gridAfter w:val="1"/>
          <w:wAfter w:w="23" w:type="dxa"/>
          <w:trHeight w:val="300"/>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29</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Количество функционирующих общественных туалетов</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ед.</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w:t>
            </w:r>
          </w:p>
        </w:tc>
        <w:tc>
          <w:tcPr>
            <w:tcW w:w="873" w:type="dxa"/>
            <w:tcBorders>
              <w:top w:val="single" w:sz="4" w:space="0" w:color="auto"/>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trHeight w:val="300"/>
        </w:trPr>
        <w:tc>
          <w:tcPr>
            <w:tcW w:w="1497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Подпрограмма 4 "Охрана окружающей среды"</w:t>
            </w:r>
          </w:p>
        </w:tc>
      </w:tr>
      <w:tr w:rsidR="002D46F7" w:rsidRPr="005F1560" w:rsidTr="001F48AA">
        <w:trPr>
          <w:gridAfter w:val="1"/>
          <w:wAfter w:w="23" w:type="dxa"/>
          <w:trHeight w:val="48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30</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xml:space="preserve">Наличие специализированного полигона ТБО на территории г. Енисейска </w:t>
            </w:r>
          </w:p>
        </w:tc>
        <w:tc>
          <w:tcPr>
            <w:tcW w:w="93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ед.</w:t>
            </w:r>
          </w:p>
        </w:tc>
        <w:tc>
          <w:tcPr>
            <w:tcW w:w="14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100</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48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31</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xml:space="preserve">Доля </w:t>
            </w:r>
            <w:proofErr w:type="gramStart"/>
            <w:r w:rsidRPr="005F1560">
              <w:rPr>
                <w:rFonts w:ascii="Times New Roman" w:eastAsia="Times New Roman" w:hAnsi="Times New Roman" w:cs="Times New Roman"/>
                <w:sz w:val="18"/>
                <w:szCs w:val="18"/>
                <w:lang w:eastAsia="ru-RU"/>
              </w:rPr>
              <w:t>ТКО,  переданных</w:t>
            </w:r>
            <w:proofErr w:type="gramEnd"/>
            <w:r w:rsidRPr="005F1560">
              <w:rPr>
                <w:rFonts w:ascii="Times New Roman" w:eastAsia="Times New Roman" w:hAnsi="Times New Roman" w:cs="Times New Roman"/>
                <w:sz w:val="18"/>
                <w:szCs w:val="18"/>
                <w:lang w:eastAsia="ru-RU"/>
              </w:rPr>
              <w:t xml:space="preserve"> на специализированный полигон ТБО от общего количества образующихся ТКО </w:t>
            </w:r>
          </w:p>
        </w:tc>
        <w:tc>
          <w:tcPr>
            <w:tcW w:w="93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w:t>
            </w:r>
          </w:p>
        </w:tc>
        <w:tc>
          <w:tcPr>
            <w:tcW w:w="14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100</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100</w:t>
            </w:r>
          </w:p>
        </w:tc>
        <w:tc>
          <w:tcPr>
            <w:tcW w:w="130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100</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48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32</w:t>
            </w:r>
          </w:p>
        </w:tc>
        <w:tc>
          <w:tcPr>
            <w:tcW w:w="3661" w:type="dxa"/>
            <w:tcBorders>
              <w:top w:val="nil"/>
              <w:left w:val="nil"/>
              <w:bottom w:val="single" w:sz="4" w:space="0" w:color="auto"/>
              <w:right w:val="single" w:sz="4" w:space="0" w:color="auto"/>
            </w:tcBorders>
            <w:shd w:val="clear" w:color="auto" w:fill="auto"/>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Приобретено контейнерное оборудование для накопления твердых коммунальных отходов</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шт.</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50</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50</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480"/>
        </w:trPr>
        <w:tc>
          <w:tcPr>
            <w:tcW w:w="130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lastRenderedPageBreak/>
              <w:t>33</w:t>
            </w:r>
          </w:p>
        </w:tc>
        <w:tc>
          <w:tcPr>
            <w:tcW w:w="366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Обустроено мест (площадок) накопления отходов потребления</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шт.</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х</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 </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16</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16</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300"/>
        </w:trPr>
        <w:tc>
          <w:tcPr>
            <w:tcW w:w="1301" w:type="dxa"/>
            <w:tcBorders>
              <w:top w:val="nil"/>
              <w:left w:val="single" w:sz="4" w:space="0" w:color="auto"/>
              <w:bottom w:val="single" w:sz="4" w:space="0" w:color="auto"/>
              <w:right w:val="nil"/>
            </w:tcBorders>
            <w:shd w:val="clear" w:color="auto" w:fill="auto"/>
            <w:noWrap/>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xml:space="preserve">Подпрограмма </w:t>
            </w:r>
            <w:proofErr w:type="gramStart"/>
            <w:r w:rsidRPr="005F1560">
              <w:rPr>
                <w:rFonts w:ascii="Times New Roman" w:eastAsia="Times New Roman" w:hAnsi="Times New Roman" w:cs="Times New Roman"/>
                <w:color w:val="000000"/>
                <w:sz w:val="16"/>
                <w:szCs w:val="16"/>
                <w:lang w:eastAsia="ru-RU"/>
              </w:rPr>
              <w:t>5  "</w:t>
            </w:r>
            <w:proofErr w:type="gramEnd"/>
            <w:r w:rsidRPr="005F1560">
              <w:rPr>
                <w:rFonts w:ascii="Times New Roman" w:eastAsia="Times New Roman" w:hAnsi="Times New Roman" w:cs="Times New Roman"/>
                <w:color w:val="000000"/>
                <w:sz w:val="16"/>
                <w:szCs w:val="16"/>
                <w:lang w:eastAsia="ru-RU"/>
              </w:rPr>
              <w:t>Обеспечение реализации муниципальной программы и прочие расходы"</w:t>
            </w:r>
          </w:p>
        </w:tc>
        <w:tc>
          <w:tcPr>
            <w:tcW w:w="3661" w:type="dxa"/>
            <w:tcBorders>
              <w:top w:val="nil"/>
              <w:left w:val="single" w:sz="4" w:space="0" w:color="auto"/>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c>
          <w:tcPr>
            <w:tcW w:w="1437" w:type="dxa"/>
            <w:tcBorders>
              <w:top w:val="nil"/>
              <w:left w:val="nil"/>
              <w:bottom w:val="single" w:sz="4" w:space="0" w:color="auto"/>
              <w:right w:val="single" w:sz="4" w:space="0" w:color="auto"/>
            </w:tcBorders>
            <w:shd w:val="clear" w:color="auto" w:fill="auto"/>
            <w:noWrap/>
            <w:vAlign w:val="bottom"/>
            <w:hideMark/>
          </w:tcPr>
          <w:p w:rsidR="002D46F7" w:rsidRPr="005F1560" w:rsidRDefault="002D46F7" w:rsidP="001F48AA">
            <w:pPr>
              <w:spacing w:after="0" w:line="240" w:lineRule="auto"/>
              <w:rPr>
                <w:rFonts w:ascii="Times New Roman" w:eastAsia="Times New Roman" w:hAnsi="Times New Roman" w:cs="Times New Roman"/>
                <w:color w:val="000000"/>
                <w:lang w:eastAsia="ru-RU"/>
              </w:rPr>
            </w:pPr>
            <w:r w:rsidRPr="005F1560">
              <w:rPr>
                <w:rFonts w:ascii="Times New Roman" w:eastAsia="Times New Roman" w:hAnsi="Times New Roman" w:cs="Times New Roman"/>
                <w:color w:val="000000"/>
                <w:lang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rsidR="002D46F7" w:rsidRPr="005F1560" w:rsidRDefault="002D46F7" w:rsidP="001F48AA">
            <w:pPr>
              <w:spacing w:after="0" w:line="240" w:lineRule="auto"/>
              <w:rPr>
                <w:rFonts w:ascii="Times New Roman" w:eastAsia="Times New Roman" w:hAnsi="Times New Roman" w:cs="Times New Roman"/>
                <w:color w:val="000000"/>
                <w:lang w:eastAsia="ru-RU"/>
              </w:rPr>
            </w:pPr>
            <w:r w:rsidRPr="005F1560">
              <w:rPr>
                <w:rFonts w:ascii="Times New Roman" w:eastAsia="Times New Roman" w:hAnsi="Times New Roman" w:cs="Times New Roman"/>
                <w:color w:val="000000"/>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300"/>
        </w:trPr>
        <w:tc>
          <w:tcPr>
            <w:tcW w:w="1301" w:type="dxa"/>
            <w:tcBorders>
              <w:top w:val="nil"/>
              <w:left w:val="single" w:sz="4" w:space="0" w:color="auto"/>
              <w:bottom w:val="single" w:sz="4" w:space="0" w:color="auto"/>
              <w:right w:val="nil"/>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34</w:t>
            </w:r>
          </w:p>
        </w:tc>
        <w:tc>
          <w:tcPr>
            <w:tcW w:w="366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xml:space="preserve">Доля исполненных бюджетных ассигнований </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w:t>
            </w:r>
          </w:p>
        </w:tc>
        <w:tc>
          <w:tcPr>
            <w:tcW w:w="1437" w:type="dxa"/>
            <w:tcBorders>
              <w:top w:val="nil"/>
              <w:left w:val="nil"/>
              <w:bottom w:val="single" w:sz="4" w:space="0" w:color="auto"/>
              <w:right w:val="single" w:sz="4" w:space="0" w:color="auto"/>
            </w:tcBorders>
            <w:shd w:val="clear" w:color="auto" w:fill="auto"/>
            <w:noWrap/>
            <w:vAlign w:val="bottom"/>
            <w:hideMark/>
          </w:tcPr>
          <w:p w:rsidR="002D46F7" w:rsidRPr="005F1560" w:rsidRDefault="002D46F7" w:rsidP="001F48AA">
            <w:pPr>
              <w:spacing w:after="0" w:line="240" w:lineRule="auto"/>
              <w:rPr>
                <w:rFonts w:ascii="Times New Roman" w:eastAsia="Times New Roman" w:hAnsi="Times New Roman" w:cs="Times New Roman"/>
                <w:color w:val="000000"/>
                <w:lang w:eastAsia="ru-RU"/>
              </w:rPr>
            </w:pPr>
            <w:r w:rsidRPr="005F1560">
              <w:rPr>
                <w:rFonts w:ascii="Times New Roman" w:eastAsia="Times New Roman" w:hAnsi="Times New Roman" w:cs="Times New Roman"/>
                <w:color w:val="000000"/>
                <w:lang w:eastAsia="ru-RU"/>
              </w:rPr>
              <w:t> </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100</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100</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100</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300"/>
        </w:trPr>
        <w:tc>
          <w:tcPr>
            <w:tcW w:w="1301" w:type="dxa"/>
            <w:tcBorders>
              <w:top w:val="nil"/>
              <w:left w:val="single" w:sz="4" w:space="0" w:color="auto"/>
              <w:bottom w:val="single" w:sz="4" w:space="0" w:color="auto"/>
              <w:right w:val="nil"/>
            </w:tcBorders>
            <w:shd w:val="clear" w:color="auto" w:fill="auto"/>
            <w:noWrap/>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Мероприятие 1 "Реализация временных мер поддержки населения в целях обеспечения доступности коммунальных услуг"</w:t>
            </w:r>
          </w:p>
        </w:tc>
        <w:tc>
          <w:tcPr>
            <w:tcW w:w="3661" w:type="dxa"/>
            <w:tcBorders>
              <w:top w:val="nil"/>
              <w:left w:val="single" w:sz="4" w:space="0" w:color="auto"/>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c>
          <w:tcPr>
            <w:tcW w:w="1437" w:type="dxa"/>
            <w:tcBorders>
              <w:top w:val="nil"/>
              <w:left w:val="nil"/>
              <w:bottom w:val="single" w:sz="4" w:space="0" w:color="auto"/>
              <w:right w:val="single" w:sz="4" w:space="0" w:color="auto"/>
            </w:tcBorders>
            <w:shd w:val="clear" w:color="auto" w:fill="auto"/>
            <w:noWrap/>
            <w:vAlign w:val="bottom"/>
            <w:hideMark/>
          </w:tcPr>
          <w:p w:rsidR="002D46F7" w:rsidRPr="005F1560" w:rsidRDefault="002D46F7" w:rsidP="001F48AA">
            <w:pPr>
              <w:spacing w:after="0" w:line="240" w:lineRule="auto"/>
              <w:rPr>
                <w:rFonts w:ascii="Times New Roman" w:eastAsia="Times New Roman" w:hAnsi="Times New Roman" w:cs="Times New Roman"/>
                <w:color w:val="000000"/>
                <w:lang w:eastAsia="ru-RU"/>
              </w:rPr>
            </w:pPr>
            <w:r w:rsidRPr="005F1560">
              <w:rPr>
                <w:rFonts w:ascii="Times New Roman" w:eastAsia="Times New Roman" w:hAnsi="Times New Roman" w:cs="Times New Roman"/>
                <w:color w:val="000000"/>
                <w:lang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rsidR="002D46F7" w:rsidRPr="005F1560" w:rsidRDefault="002D46F7" w:rsidP="001F48AA">
            <w:pPr>
              <w:spacing w:after="0" w:line="240" w:lineRule="auto"/>
              <w:rPr>
                <w:rFonts w:ascii="Times New Roman" w:eastAsia="Times New Roman" w:hAnsi="Times New Roman" w:cs="Times New Roman"/>
                <w:color w:val="000000"/>
                <w:lang w:eastAsia="ru-RU"/>
              </w:rPr>
            </w:pPr>
            <w:r w:rsidRPr="005F1560">
              <w:rPr>
                <w:rFonts w:ascii="Times New Roman" w:eastAsia="Times New Roman" w:hAnsi="Times New Roman" w:cs="Times New Roman"/>
                <w:color w:val="000000"/>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465"/>
        </w:trPr>
        <w:tc>
          <w:tcPr>
            <w:tcW w:w="1301" w:type="dxa"/>
            <w:tcBorders>
              <w:top w:val="nil"/>
              <w:left w:val="single" w:sz="4" w:space="0" w:color="auto"/>
              <w:bottom w:val="single" w:sz="4" w:space="0" w:color="auto"/>
              <w:right w:val="nil"/>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35</w:t>
            </w:r>
          </w:p>
        </w:tc>
        <w:tc>
          <w:tcPr>
            <w:tcW w:w="3661" w:type="dxa"/>
            <w:tcBorders>
              <w:top w:val="nil"/>
              <w:left w:val="single" w:sz="4" w:space="0" w:color="auto"/>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Доля исполнения бюджетных ассигнований, предусмотренных на реализацию временны мер поддержки населения.</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w:t>
            </w:r>
          </w:p>
        </w:tc>
        <w:tc>
          <w:tcPr>
            <w:tcW w:w="1437" w:type="dxa"/>
            <w:tcBorders>
              <w:top w:val="nil"/>
              <w:left w:val="nil"/>
              <w:bottom w:val="single" w:sz="4" w:space="0" w:color="auto"/>
              <w:right w:val="single" w:sz="4" w:space="0" w:color="auto"/>
            </w:tcBorders>
            <w:shd w:val="clear" w:color="auto" w:fill="auto"/>
            <w:noWrap/>
            <w:vAlign w:val="bottom"/>
            <w:hideMark/>
          </w:tcPr>
          <w:p w:rsidR="002D46F7" w:rsidRPr="005F1560" w:rsidRDefault="002D46F7" w:rsidP="001F48AA">
            <w:pPr>
              <w:spacing w:after="0" w:line="240" w:lineRule="auto"/>
              <w:rPr>
                <w:rFonts w:ascii="Times New Roman" w:eastAsia="Times New Roman" w:hAnsi="Times New Roman" w:cs="Times New Roman"/>
                <w:color w:val="000000"/>
                <w:lang w:eastAsia="ru-RU"/>
              </w:rPr>
            </w:pPr>
            <w:r w:rsidRPr="005F1560">
              <w:rPr>
                <w:rFonts w:ascii="Times New Roman" w:eastAsia="Times New Roman" w:hAnsi="Times New Roman" w:cs="Times New Roman"/>
                <w:color w:val="000000"/>
                <w:lang w:eastAsia="ru-RU"/>
              </w:rPr>
              <w:t> </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100</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х</w:t>
            </w:r>
          </w:p>
        </w:tc>
        <w:tc>
          <w:tcPr>
            <w:tcW w:w="130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100</w:t>
            </w:r>
          </w:p>
        </w:tc>
        <w:tc>
          <w:tcPr>
            <w:tcW w:w="87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100</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300"/>
        </w:trPr>
        <w:tc>
          <w:tcPr>
            <w:tcW w:w="1301" w:type="dxa"/>
            <w:tcBorders>
              <w:top w:val="nil"/>
              <w:left w:val="single" w:sz="4" w:space="0" w:color="auto"/>
              <w:bottom w:val="single" w:sz="4" w:space="0" w:color="auto"/>
              <w:right w:val="nil"/>
            </w:tcBorders>
            <w:shd w:val="clear" w:color="auto" w:fill="auto"/>
            <w:noWrap/>
            <w:vAlign w:val="bottom"/>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Мероприятие 2 "Возмещение убытков по содержанию бани"</w:t>
            </w:r>
          </w:p>
        </w:tc>
        <w:tc>
          <w:tcPr>
            <w:tcW w:w="3661" w:type="dxa"/>
            <w:tcBorders>
              <w:top w:val="nil"/>
              <w:left w:val="single" w:sz="4" w:space="0" w:color="auto"/>
              <w:bottom w:val="single" w:sz="4" w:space="0" w:color="auto"/>
              <w:right w:val="single" w:sz="4" w:space="0" w:color="auto"/>
            </w:tcBorders>
            <w:shd w:val="clear" w:color="auto" w:fill="auto"/>
            <w:noWrap/>
            <w:vAlign w:val="bottom"/>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c>
          <w:tcPr>
            <w:tcW w:w="1437" w:type="dxa"/>
            <w:tcBorders>
              <w:top w:val="nil"/>
              <w:left w:val="nil"/>
              <w:bottom w:val="single" w:sz="4" w:space="0" w:color="auto"/>
              <w:right w:val="single" w:sz="4" w:space="0" w:color="auto"/>
            </w:tcBorders>
            <w:shd w:val="clear" w:color="auto" w:fill="auto"/>
            <w:noWrap/>
            <w:vAlign w:val="bottom"/>
            <w:hideMark/>
          </w:tcPr>
          <w:p w:rsidR="002D46F7" w:rsidRPr="005F1560" w:rsidRDefault="002D46F7" w:rsidP="001F48AA">
            <w:pPr>
              <w:spacing w:after="0" w:line="240" w:lineRule="auto"/>
              <w:rPr>
                <w:rFonts w:ascii="Times New Roman" w:eastAsia="Times New Roman" w:hAnsi="Times New Roman" w:cs="Times New Roman"/>
                <w:color w:val="000000"/>
                <w:lang w:eastAsia="ru-RU"/>
              </w:rPr>
            </w:pPr>
            <w:r w:rsidRPr="005F1560">
              <w:rPr>
                <w:rFonts w:ascii="Times New Roman" w:eastAsia="Times New Roman" w:hAnsi="Times New Roman" w:cs="Times New Roman"/>
                <w:color w:val="000000"/>
                <w:lang w:eastAsia="ru-RU"/>
              </w:rPr>
              <w:t> </w:t>
            </w:r>
          </w:p>
        </w:tc>
        <w:tc>
          <w:tcPr>
            <w:tcW w:w="1553" w:type="dxa"/>
            <w:tcBorders>
              <w:top w:val="nil"/>
              <w:left w:val="nil"/>
              <w:bottom w:val="single" w:sz="4" w:space="0" w:color="auto"/>
              <w:right w:val="single" w:sz="4" w:space="0" w:color="auto"/>
            </w:tcBorders>
            <w:shd w:val="clear" w:color="auto" w:fill="auto"/>
            <w:noWrap/>
            <w:vAlign w:val="bottom"/>
            <w:hideMark/>
          </w:tcPr>
          <w:p w:rsidR="002D46F7" w:rsidRPr="005F1560" w:rsidRDefault="002D46F7" w:rsidP="001F48AA">
            <w:pPr>
              <w:spacing w:after="0" w:line="240" w:lineRule="auto"/>
              <w:rPr>
                <w:rFonts w:ascii="Times New Roman" w:eastAsia="Times New Roman" w:hAnsi="Times New Roman" w:cs="Times New Roman"/>
                <w:color w:val="000000"/>
                <w:lang w:eastAsia="ru-RU"/>
              </w:rPr>
            </w:pPr>
            <w:r w:rsidRPr="005F1560">
              <w:rPr>
                <w:rFonts w:ascii="Times New Roman" w:eastAsia="Times New Roman" w:hAnsi="Times New Roman" w:cs="Times New Roman"/>
                <w:color w:val="000000"/>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c>
          <w:tcPr>
            <w:tcW w:w="1301" w:type="dxa"/>
            <w:tcBorders>
              <w:top w:val="nil"/>
              <w:left w:val="nil"/>
              <w:bottom w:val="single" w:sz="4" w:space="0" w:color="auto"/>
              <w:right w:val="single" w:sz="4" w:space="0" w:color="auto"/>
            </w:tcBorders>
            <w:shd w:val="clear" w:color="auto" w:fill="auto"/>
            <w:noWrap/>
            <w:vAlign w:val="bottom"/>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c>
          <w:tcPr>
            <w:tcW w:w="873" w:type="dxa"/>
            <w:tcBorders>
              <w:top w:val="nil"/>
              <w:left w:val="nil"/>
              <w:bottom w:val="single" w:sz="4" w:space="0" w:color="auto"/>
              <w:right w:val="single" w:sz="4" w:space="0" w:color="auto"/>
            </w:tcBorders>
            <w:shd w:val="clear" w:color="auto" w:fill="auto"/>
            <w:noWrap/>
            <w:vAlign w:val="bottom"/>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 </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r w:rsidR="002D46F7" w:rsidRPr="005F1560" w:rsidTr="001F48AA">
        <w:trPr>
          <w:gridAfter w:val="1"/>
          <w:wAfter w:w="23" w:type="dxa"/>
          <w:trHeight w:val="300"/>
        </w:trPr>
        <w:tc>
          <w:tcPr>
            <w:tcW w:w="1301" w:type="dxa"/>
            <w:tcBorders>
              <w:top w:val="nil"/>
              <w:left w:val="single" w:sz="4" w:space="0" w:color="auto"/>
              <w:bottom w:val="single" w:sz="4" w:space="0" w:color="auto"/>
              <w:right w:val="nil"/>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36</w:t>
            </w:r>
          </w:p>
        </w:tc>
        <w:tc>
          <w:tcPr>
            <w:tcW w:w="3661" w:type="dxa"/>
            <w:tcBorders>
              <w:top w:val="nil"/>
              <w:left w:val="single" w:sz="4" w:space="0" w:color="auto"/>
              <w:bottom w:val="single" w:sz="4" w:space="0" w:color="auto"/>
              <w:right w:val="single" w:sz="4" w:space="0" w:color="auto"/>
            </w:tcBorders>
            <w:shd w:val="clear" w:color="auto" w:fill="auto"/>
            <w:hideMark/>
          </w:tcPr>
          <w:p w:rsidR="002D46F7" w:rsidRPr="005F1560" w:rsidRDefault="002D46F7" w:rsidP="001F48AA">
            <w:pPr>
              <w:spacing w:after="0" w:line="240" w:lineRule="auto"/>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Возмещение убытков по содержанию бани.</w:t>
            </w:r>
          </w:p>
        </w:tc>
        <w:tc>
          <w:tcPr>
            <w:tcW w:w="93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5F1560">
              <w:rPr>
                <w:rFonts w:ascii="Times New Roman" w:eastAsia="Times New Roman" w:hAnsi="Times New Roman" w:cs="Times New Roman"/>
                <w:color w:val="000000"/>
                <w:sz w:val="16"/>
                <w:szCs w:val="16"/>
                <w:lang w:eastAsia="ru-RU"/>
              </w:rPr>
              <w:t>тыс.руб</w:t>
            </w:r>
            <w:proofErr w:type="spellEnd"/>
            <w:proofErr w:type="gramEnd"/>
          </w:p>
        </w:tc>
        <w:tc>
          <w:tcPr>
            <w:tcW w:w="1437" w:type="dxa"/>
            <w:tcBorders>
              <w:top w:val="nil"/>
              <w:left w:val="nil"/>
              <w:bottom w:val="single" w:sz="4" w:space="0" w:color="auto"/>
              <w:right w:val="single" w:sz="4" w:space="0" w:color="auto"/>
            </w:tcBorders>
            <w:shd w:val="clear" w:color="auto" w:fill="auto"/>
            <w:noWrap/>
            <w:vAlign w:val="bottom"/>
            <w:hideMark/>
          </w:tcPr>
          <w:p w:rsidR="002D46F7" w:rsidRPr="005F1560" w:rsidRDefault="002D46F7" w:rsidP="001F48AA">
            <w:pPr>
              <w:spacing w:after="0" w:line="240" w:lineRule="auto"/>
              <w:rPr>
                <w:rFonts w:ascii="Times New Roman" w:eastAsia="Times New Roman" w:hAnsi="Times New Roman" w:cs="Times New Roman"/>
                <w:color w:val="000000"/>
                <w:lang w:eastAsia="ru-RU"/>
              </w:rPr>
            </w:pPr>
            <w:r w:rsidRPr="005F1560">
              <w:rPr>
                <w:rFonts w:ascii="Times New Roman" w:eastAsia="Times New Roman" w:hAnsi="Times New Roman" w:cs="Times New Roman"/>
                <w:color w:val="000000"/>
                <w:lang w:eastAsia="ru-RU"/>
              </w:rPr>
              <w:t> </w:t>
            </w:r>
          </w:p>
        </w:tc>
        <w:tc>
          <w:tcPr>
            <w:tcW w:w="1553"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5F1560">
              <w:rPr>
                <w:rFonts w:ascii="Times New Roman" w:eastAsia="Times New Roman" w:hAnsi="Times New Roman" w:cs="Times New Roman"/>
                <w:color w:val="000000"/>
                <w:sz w:val="16"/>
                <w:szCs w:val="16"/>
                <w:lang w:eastAsia="ru-RU"/>
              </w:rPr>
              <w:t>по итогам года</w:t>
            </w:r>
          </w:p>
        </w:tc>
        <w:tc>
          <w:tcPr>
            <w:tcW w:w="896"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911,52</w:t>
            </w:r>
          </w:p>
        </w:tc>
        <w:tc>
          <w:tcPr>
            <w:tcW w:w="1261" w:type="dxa"/>
            <w:tcBorders>
              <w:top w:val="nil"/>
              <w:left w:val="nil"/>
              <w:bottom w:val="single" w:sz="4" w:space="0" w:color="auto"/>
              <w:right w:val="single" w:sz="4" w:space="0" w:color="auto"/>
            </w:tcBorders>
            <w:shd w:val="clear" w:color="auto" w:fill="auto"/>
            <w:noWrap/>
            <w:vAlign w:val="center"/>
            <w:hideMark/>
          </w:tcPr>
          <w:p w:rsidR="002D46F7" w:rsidRPr="005F1560"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0</w:t>
            </w:r>
          </w:p>
        </w:tc>
        <w:tc>
          <w:tcPr>
            <w:tcW w:w="1301"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193,24</w:t>
            </w:r>
          </w:p>
        </w:tc>
        <w:tc>
          <w:tcPr>
            <w:tcW w:w="873"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jc w:val="center"/>
              <w:rPr>
                <w:rFonts w:ascii="Times New Roman" w:eastAsia="Times New Roman" w:hAnsi="Times New Roman" w:cs="Times New Roman"/>
                <w:sz w:val="18"/>
                <w:szCs w:val="18"/>
                <w:lang w:eastAsia="ru-RU"/>
              </w:rPr>
            </w:pPr>
            <w:r w:rsidRPr="005F1560">
              <w:rPr>
                <w:rFonts w:ascii="Times New Roman" w:eastAsia="Times New Roman" w:hAnsi="Times New Roman" w:cs="Times New Roman"/>
                <w:sz w:val="18"/>
                <w:szCs w:val="18"/>
                <w:lang w:eastAsia="ru-RU"/>
              </w:rPr>
              <w:t>193,24</w:t>
            </w:r>
          </w:p>
        </w:tc>
        <w:tc>
          <w:tcPr>
            <w:tcW w:w="1737" w:type="dxa"/>
            <w:tcBorders>
              <w:top w:val="nil"/>
              <w:left w:val="nil"/>
              <w:bottom w:val="single" w:sz="4" w:space="0" w:color="auto"/>
              <w:right w:val="single" w:sz="4" w:space="0" w:color="auto"/>
            </w:tcBorders>
            <w:shd w:val="clear" w:color="auto" w:fill="auto"/>
            <w:vAlign w:val="center"/>
            <w:hideMark/>
          </w:tcPr>
          <w:p w:rsidR="002D46F7" w:rsidRPr="005F1560" w:rsidRDefault="002D46F7" w:rsidP="001F48AA">
            <w:pPr>
              <w:spacing w:after="0" w:line="240" w:lineRule="auto"/>
              <w:rPr>
                <w:rFonts w:ascii="Times New Roman" w:eastAsia="Times New Roman" w:hAnsi="Times New Roman" w:cs="Times New Roman"/>
                <w:color w:val="000000"/>
                <w:sz w:val="20"/>
                <w:szCs w:val="20"/>
                <w:lang w:eastAsia="ru-RU"/>
              </w:rPr>
            </w:pPr>
            <w:r w:rsidRPr="005F1560">
              <w:rPr>
                <w:rFonts w:ascii="Times New Roman" w:eastAsia="Times New Roman" w:hAnsi="Times New Roman" w:cs="Times New Roman"/>
                <w:color w:val="000000"/>
                <w:sz w:val="20"/>
                <w:szCs w:val="20"/>
                <w:lang w:eastAsia="ru-RU"/>
              </w:rPr>
              <w:t> </w:t>
            </w:r>
          </w:p>
        </w:tc>
      </w:tr>
    </w:tbl>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Pr="00FB3C5E" w:rsidRDefault="002D46F7" w:rsidP="002D46F7">
      <w:pPr>
        <w:shd w:val="clear" w:color="auto" w:fill="FFFFFF" w:themeFill="background1"/>
        <w:spacing w:after="0" w:line="240" w:lineRule="auto"/>
        <w:jc w:val="both"/>
        <w:rPr>
          <w:rFonts w:ascii="Times New Roman" w:hAnsi="Times New Roman" w:cs="Times New Roman"/>
          <w:sz w:val="24"/>
          <w:szCs w:val="24"/>
        </w:rPr>
      </w:pPr>
      <w:r w:rsidRPr="00FB3C5E">
        <w:rPr>
          <w:rFonts w:ascii="Times New Roman" w:hAnsi="Times New Roman" w:cs="Times New Roman"/>
          <w:sz w:val="24"/>
          <w:szCs w:val="24"/>
        </w:rPr>
        <w:t xml:space="preserve">Начальник </w:t>
      </w:r>
    </w:p>
    <w:p w:rsidR="002D46F7" w:rsidRDefault="002D46F7" w:rsidP="002D46F7">
      <w:pPr>
        <w:shd w:val="clear" w:color="auto" w:fill="FFFFFF" w:themeFill="background1"/>
        <w:spacing w:after="0" w:line="240" w:lineRule="auto"/>
        <w:rPr>
          <w:rFonts w:ascii="Times New Roman" w:hAnsi="Times New Roman" w:cs="Times New Roman"/>
          <w:sz w:val="24"/>
          <w:szCs w:val="24"/>
        </w:rPr>
      </w:pPr>
      <w:r w:rsidRPr="00FB3C5E">
        <w:rPr>
          <w:rFonts w:ascii="Times New Roman" w:hAnsi="Times New Roman" w:cs="Times New Roman"/>
          <w:sz w:val="24"/>
          <w:szCs w:val="24"/>
        </w:rPr>
        <w:t xml:space="preserve">МКУ «Управление городского </w:t>
      </w:r>
      <w:proofErr w:type="gramStart"/>
      <w:r w:rsidRPr="00FB3C5E">
        <w:rPr>
          <w:rFonts w:ascii="Times New Roman" w:hAnsi="Times New Roman" w:cs="Times New Roman"/>
          <w:sz w:val="24"/>
          <w:szCs w:val="24"/>
        </w:rPr>
        <w:t xml:space="preserve">хозяйства»   </w:t>
      </w:r>
      <w:proofErr w:type="gramEnd"/>
      <w:r w:rsidRPr="00FB3C5E">
        <w:rPr>
          <w:rFonts w:ascii="Times New Roman" w:hAnsi="Times New Roman" w:cs="Times New Roman"/>
          <w:sz w:val="24"/>
          <w:szCs w:val="24"/>
        </w:rPr>
        <w:t xml:space="preserve">                                                          С.В. Козулина   </w:t>
      </w: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Pr="00AF6664" w:rsidRDefault="002D46F7" w:rsidP="002D46F7">
      <w:pPr>
        <w:spacing w:after="0" w:line="240" w:lineRule="auto"/>
        <w:ind w:left="9781"/>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3 к Оценке эффективности муниципальной программы «</w:t>
      </w:r>
      <w:r w:rsidRPr="009F64F8">
        <w:rPr>
          <w:rFonts w:ascii="Times New Roman" w:eastAsia="Times New Roman" w:hAnsi="Times New Roman" w:cs="Times New Roman"/>
          <w:sz w:val="24"/>
          <w:szCs w:val="24"/>
          <w:lang w:eastAsia="ru-RU"/>
        </w:rPr>
        <w:t>Модернизация, реконструкция и капитальный ремонт объектов коммунальной инфраструктуры. Благоустройство территории</w:t>
      </w:r>
      <w:r>
        <w:rPr>
          <w:rFonts w:ascii="Times New Roman" w:eastAsia="Times New Roman" w:hAnsi="Times New Roman" w:cs="Times New Roman"/>
          <w:sz w:val="24"/>
          <w:szCs w:val="24"/>
          <w:lang w:eastAsia="ru-RU"/>
        </w:rPr>
        <w:t>»</w:t>
      </w: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tbl>
      <w:tblPr>
        <w:tblW w:w="15083" w:type="dxa"/>
        <w:tblLook w:val="04A0" w:firstRow="1" w:lastRow="0" w:firstColumn="1" w:lastColumn="0" w:noHBand="0" w:noVBand="1"/>
      </w:tblPr>
      <w:tblGrid>
        <w:gridCol w:w="520"/>
        <w:gridCol w:w="2680"/>
        <w:gridCol w:w="1903"/>
        <w:gridCol w:w="761"/>
        <w:gridCol w:w="657"/>
        <w:gridCol w:w="1340"/>
        <w:gridCol w:w="818"/>
        <w:gridCol w:w="7"/>
        <w:gridCol w:w="1753"/>
        <w:gridCol w:w="1437"/>
        <w:gridCol w:w="1640"/>
        <w:gridCol w:w="47"/>
        <w:gridCol w:w="1473"/>
        <w:gridCol w:w="22"/>
        <w:gridCol w:w="25"/>
      </w:tblGrid>
      <w:tr w:rsidR="002D46F7" w:rsidRPr="00871D34" w:rsidTr="001F48AA">
        <w:trPr>
          <w:trHeight w:val="330"/>
        </w:trPr>
        <w:tc>
          <w:tcPr>
            <w:tcW w:w="13563" w:type="dxa"/>
            <w:gridSpan w:val="12"/>
            <w:tcBorders>
              <w:top w:val="nil"/>
              <w:left w:val="nil"/>
              <w:bottom w:val="nil"/>
              <w:right w:val="nil"/>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Отчет за 2022 год</w:t>
            </w:r>
          </w:p>
        </w:tc>
        <w:tc>
          <w:tcPr>
            <w:tcW w:w="1520" w:type="dxa"/>
            <w:gridSpan w:val="3"/>
            <w:tcBorders>
              <w:top w:val="nil"/>
              <w:left w:val="nil"/>
              <w:bottom w:val="nil"/>
              <w:right w:val="nil"/>
            </w:tcBorders>
            <w:shd w:val="clear" w:color="auto" w:fill="auto"/>
            <w:noWrap/>
            <w:vAlign w:val="bottom"/>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p>
        </w:tc>
      </w:tr>
      <w:tr w:rsidR="002D46F7" w:rsidRPr="00871D34" w:rsidTr="001F48AA">
        <w:trPr>
          <w:trHeight w:val="300"/>
        </w:trPr>
        <w:tc>
          <w:tcPr>
            <w:tcW w:w="13563" w:type="dxa"/>
            <w:gridSpan w:val="12"/>
            <w:tcBorders>
              <w:top w:val="nil"/>
              <w:left w:val="nil"/>
              <w:bottom w:val="nil"/>
              <w:right w:val="nil"/>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об использовании бюджетных ассигнований на реализацию</w:t>
            </w:r>
          </w:p>
        </w:tc>
        <w:tc>
          <w:tcPr>
            <w:tcW w:w="1520" w:type="dxa"/>
            <w:gridSpan w:val="3"/>
            <w:tcBorders>
              <w:top w:val="nil"/>
              <w:left w:val="nil"/>
              <w:bottom w:val="nil"/>
              <w:right w:val="nil"/>
            </w:tcBorders>
            <w:shd w:val="clear" w:color="auto" w:fill="auto"/>
            <w:noWrap/>
            <w:vAlign w:val="bottom"/>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p>
        </w:tc>
      </w:tr>
      <w:tr w:rsidR="002D46F7" w:rsidRPr="00871D34" w:rsidTr="001F48AA">
        <w:trPr>
          <w:trHeight w:val="300"/>
        </w:trPr>
        <w:tc>
          <w:tcPr>
            <w:tcW w:w="13563" w:type="dxa"/>
            <w:gridSpan w:val="12"/>
            <w:tcBorders>
              <w:top w:val="nil"/>
              <w:left w:val="nil"/>
              <w:bottom w:val="nil"/>
              <w:right w:val="nil"/>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муниципальной программы (с расшифровкой по ответственным</w:t>
            </w:r>
          </w:p>
        </w:tc>
        <w:tc>
          <w:tcPr>
            <w:tcW w:w="1520" w:type="dxa"/>
            <w:gridSpan w:val="3"/>
            <w:tcBorders>
              <w:top w:val="nil"/>
              <w:left w:val="nil"/>
              <w:bottom w:val="nil"/>
              <w:right w:val="nil"/>
            </w:tcBorders>
            <w:shd w:val="clear" w:color="auto" w:fill="auto"/>
            <w:noWrap/>
            <w:vAlign w:val="bottom"/>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p>
        </w:tc>
      </w:tr>
      <w:tr w:rsidR="002D46F7" w:rsidRPr="00871D34" w:rsidTr="001F48AA">
        <w:trPr>
          <w:trHeight w:val="300"/>
        </w:trPr>
        <w:tc>
          <w:tcPr>
            <w:tcW w:w="13563" w:type="dxa"/>
            <w:gridSpan w:val="12"/>
            <w:tcBorders>
              <w:top w:val="nil"/>
              <w:left w:val="nil"/>
              <w:bottom w:val="nil"/>
              <w:right w:val="nil"/>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исполнителям, соисполнителям, подпрограммам и мероприятиям)</w:t>
            </w:r>
          </w:p>
        </w:tc>
        <w:tc>
          <w:tcPr>
            <w:tcW w:w="1520" w:type="dxa"/>
            <w:gridSpan w:val="3"/>
            <w:tcBorders>
              <w:top w:val="nil"/>
              <w:left w:val="nil"/>
              <w:bottom w:val="nil"/>
              <w:right w:val="nil"/>
            </w:tcBorders>
            <w:shd w:val="clear" w:color="auto" w:fill="auto"/>
            <w:noWrap/>
            <w:vAlign w:val="bottom"/>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p>
        </w:tc>
      </w:tr>
      <w:tr w:rsidR="002D46F7" w:rsidRPr="00871D34" w:rsidTr="001F48AA">
        <w:trPr>
          <w:gridAfter w:val="2"/>
          <w:wAfter w:w="47" w:type="dxa"/>
          <w:trHeight w:val="300"/>
        </w:trPr>
        <w:tc>
          <w:tcPr>
            <w:tcW w:w="520" w:type="dxa"/>
            <w:tcBorders>
              <w:top w:val="nil"/>
              <w:left w:val="nil"/>
              <w:bottom w:val="nil"/>
              <w:right w:val="nil"/>
            </w:tcBorders>
            <w:shd w:val="clear" w:color="auto" w:fill="auto"/>
            <w:noWrap/>
            <w:vAlign w:val="center"/>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2680"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jc w:val="both"/>
              <w:rPr>
                <w:rFonts w:ascii="Times New Roman" w:eastAsia="Times New Roman" w:hAnsi="Times New Roman" w:cs="Times New Roman"/>
                <w:sz w:val="18"/>
                <w:szCs w:val="18"/>
                <w:lang w:eastAsia="ru-RU"/>
              </w:rPr>
            </w:pPr>
          </w:p>
        </w:tc>
        <w:tc>
          <w:tcPr>
            <w:tcW w:w="1903"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761"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657"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1340"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818"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1760" w:type="dxa"/>
            <w:gridSpan w:val="2"/>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1437"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1640"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1520" w:type="dxa"/>
            <w:gridSpan w:val="2"/>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r>
      <w:tr w:rsidR="002D46F7" w:rsidRPr="00871D34" w:rsidTr="001F48AA">
        <w:trPr>
          <w:gridAfter w:val="2"/>
          <w:wAfter w:w="47" w:type="dxa"/>
          <w:trHeight w:val="300"/>
        </w:trPr>
        <w:tc>
          <w:tcPr>
            <w:tcW w:w="520"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2680"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1903"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761"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657"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1340"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818"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1760" w:type="dxa"/>
            <w:gridSpan w:val="2"/>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1437" w:type="dxa"/>
            <w:tcBorders>
              <w:top w:val="nil"/>
              <w:left w:val="nil"/>
              <w:bottom w:val="nil"/>
              <w:right w:val="nil"/>
            </w:tcBorders>
            <w:shd w:val="clear" w:color="auto" w:fill="auto"/>
            <w:noWrap/>
            <w:vAlign w:val="bottom"/>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1640" w:type="dxa"/>
            <w:tcBorders>
              <w:top w:val="nil"/>
              <w:left w:val="nil"/>
              <w:bottom w:val="nil"/>
              <w:right w:val="nil"/>
            </w:tcBorders>
            <w:shd w:val="clear" w:color="auto" w:fill="auto"/>
            <w:noWrap/>
            <w:vAlign w:val="center"/>
            <w:hideMark/>
          </w:tcPr>
          <w:p w:rsidR="002D46F7" w:rsidRPr="00871D34" w:rsidRDefault="002D46F7" w:rsidP="001F48AA">
            <w:pPr>
              <w:spacing w:after="0" w:line="240" w:lineRule="auto"/>
              <w:rPr>
                <w:rFonts w:ascii="Times New Roman" w:eastAsia="Times New Roman" w:hAnsi="Times New Roman" w:cs="Times New Roman"/>
                <w:sz w:val="18"/>
                <w:szCs w:val="18"/>
                <w:lang w:eastAsia="ru-RU"/>
              </w:rPr>
            </w:pPr>
          </w:p>
        </w:tc>
        <w:tc>
          <w:tcPr>
            <w:tcW w:w="1520" w:type="dxa"/>
            <w:gridSpan w:val="2"/>
            <w:tcBorders>
              <w:top w:val="nil"/>
              <w:left w:val="nil"/>
              <w:bottom w:val="nil"/>
              <w:right w:val="nil"/>
            </w:tcBorders>
            <w:shd w:val="clear" w:color="auto" w:fill="auto"/>
            <w:noWrap/>
            <w:vAlign w:val="center"/>
            <w:hideMark/>
          </w:tcPr>
          <w:p w:rsidR="002D46F7" w:rsidRPr="00871D3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Тыс. рублей</w:t>
            </w:r>
          </w:p>
        </w:tc>
      </w:tr>
      <w:tr w:rsidR="002D46F7" w:rsidRPr="00871D34" w:rsidTr="001F48AA">
        <w:trPr>
          <w:gridAfter w:val="1"/>
          <w:wAfter w:w="25" w:type="dxa"/>
          <w:trHeight w:val="45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п/п</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proofErr w:type="gramStart"/>
            <w:r w:rsidRPr="00871D34">
              <w:rPr>
                <w:rFonts w:ascii="Times New Roman" w:eastAsia="Times New Roman" w:hAnsi="Times New Roman" w:cs="Times New Roman"/>
                <w:color w:val="000000"/>
                <w:sz w:val="18"/>
                <w:szCs w:val="18"/>
                <w:lang w:eastAsia="ru-RU"/>
              </w:rPr>
              <w:t>Наименование  программы</w:t>
            </w:r>
            <w:proofErr w:type="gramEnd"/>
            <w:r w:rsidRPr="00871D34">
              <w:rPr>
                <w:rFonts w:ascii="Times New Roman" w:eastAsia="Times New Roman" w:hAnsi="Times New Roman" w:cs="Times New Roman"/>
                <w:color w:val="000000"/>
                <w:sz w:val="18"/>
                <w:szCs w:val="18"/>
                <w:lang w:eastAsia="ru-RU"/>
              </w:rPr>
              <w:t>, подпрограммы</w:t>
            </w:r>
          </w:p>
        </w:tc>
        <w:tc>
          <w:tcPr>
            <w:tcW w:w="1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Ответственный исполнитель, соисполнители</w:t>
            </w:r>
          </w:p>
        </w:tc>
        <w:tc>
          <w:tcPr>
            <w:tcW w:w="358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Код бюджетной классификации</w:t>
            </w:r>
          </w:p>
        </w:tc>
        <w:tc>
          <w:tcPr>
            <w:tcW w:w="637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Бюджетные ассигнования, годы</w:t>
            </w:r>
          </w:p>
        </w:tc>
      </w:tr>
      <w:tr w:rsidR="002D46F7" w:rsidRPr="00871D34" w:rsidTr="001F48AA">
        <w:trPr>
          <w:gridAfter w:val="1"/>
          <w:wAfter w:w="25" w:type="dxa"/>
          <w:trHeight w:val="45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vMerge/>
            <w:tcBorders>
              <w:top w:val="single" w:sz="4" w:space="0" w:color="auto"/>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3583" w:type="dxa"/>
            <w:gridSpan w:val="5"/>
            <w:vMerge/>
            <w:tcBorders>
              <w:top w:val="single" w:sz="4" w:space="0" w:color="auto"/>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6372" w:type="dxa"/>
            <w:gridSpan w:val="6"/>
            <w:vMerge/>
            <w:tcBorders>
              <w:top w:val="single" w:sz="4" w:space="0" w:color="auto"/>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r>
      <w:tr w:rsidR="002D46F7" w:rsidRPr="00871D34" w:rsidTr="001F48AA">
        <w:trPr>
          <w:gridAfter w:val="2"/>
          <w:wAfter w:w="47" w:type="dxa"/>
          <w:trHeight w:val="127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vMerge/>
            <w:tcBorders>
              <w:top w:val="single" w:sz="4" w:space="0" w:color="auto"/>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761"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ГРБС</w:t>
            </w:r>
          </w:p>
        </w:tc>
        <w:tc>
          <w:tcPr>
            <w:tcW w:w="657"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proofErr w:type="spellStart"/>
            <w:r w:rsidRPr="00871D34">
              <w:rPr>
                <w:rFonts w:ascii="Times New Roman" w:eastAsia="Times New Roman" w:hAnsi="Times New Roman" w:cs="Times New Roman"/>
                <w:color w:val="000000"/>
                <w:sz w:val="18"/>
                <w:szCs w:val="18"/>
                <w:lang w:eastAsia="ru-RU"/>
              </w:rPr>
              <w:t>РзПр</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ЦСР</w:t>
            </w:r>
          </w:p>
        </w:tc>
        <w:tc>
          <w:tcPr>
            <w:tcW w:w="818"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ВР</w:t>
            </w:r>
          </w:p>
        </w:tc>
        <w:tc>
          <w:tcPr>
            <w:tcW w:w="1760" w:type="dxa"/>
            <w:gridSpan w:val="2"/>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план на 1 января отчетного года (в ред. Постановления   № 222-п от 01.10.2021)</w:t>
            </w:r>
          </w:p>
        </w:tc>
        <w:tc>
          <w:tcPr>
            <w:tcW w:w="1437"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последняя редакция муниципальной программы</w:t>
            </w:r>
          </w:p>
        </w:tc>
        <w:tc>
          <w:tcPr>
            <w:tcW w:w="1640"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сводная бюджетная роспись на отчетную дату</w:t>
            </w:r>
          </w:p>
        </w:tc>
        <w:tc>
          <w:tcPr>
            <w:tcW w:w="1520" w:type="dxa"/>
            <w:gridSpan w:val="2"/>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кассовое исполнение (факт)</w:t>
            </w:r>
          </w:p>
        </w:tc>
      </w:tr>
      <w:tr w:rsidR="002D46F7" w:rsidRPr="00871D34" w:rsidTr="001F48AA">
        <w:trPr>
          <w:gridAfter w:val="2"/>
          <w:wAfter w:w="47" w:type="dxa"/>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w:t>
            </w:r>
          </w:p>
        </w:tc>
        <w:tc>
          <w:tcPr>
            <w:tcW w:w="2680"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3</w:t>
            </w:r>
          </w:p>
        </w:tc>
        <w:tc>
          <w:tcPr>
            <w:tcW w:w="1903"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4</w:t>
            </w:r>
          </w:p>
        </w:tc>
        <w:tc>
          <w:tcPr>
            <w:tcW w:w="761"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6</w:t>
            </w:r>
          </w:p>
        </w:tc>
        <w:tc>
          <w:tcPr>
            <w:tcW w:w="1340"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7</w:t>
            </w:r>
          </w:p>
        </w:tc>
        <w:tc>
          <w:tcPr>
            <w:tcW w:w="818"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8</w:t>
            </w:r>
          </w:p>
        </w:tc>
        <w:tc>
          <w:tcPr>
            <w:tcW w:w="1760" w:type="dxa"/>
            <w:gridSpan w:val="2"/>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9</w:t>
            </w:r>
          </w:p>
        </w:tc>
        <w:tc>
          <w:tcPr>
            <w:tcW w:w="1437"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10</w:t>
            </w:r>
          </w:p>
        </w:tc>
        <w:tc>
          <w:tcPr>
            <w:tcW w:w="1640"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11</w:t>
            </w:r>
          </w:p>
        </w:tc>
        <w:tc>
          <w:tcPr>
            <w:tcW w:w="1520" w:type="dxa"/>
            <w:gridSpan w:val="2"/>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12</w:t>
            </w:r>
          </w:p>
        </w:tc>
      </w:tr>
      <w:tr w:rsidR="002D46F7" w:rsidRPr="00871D34" w:rsidTr="001F48AA">
        <w:trPr>
          <w:gridAfter w:val="2"/>
          <w:wAfter w:w="47" w:type="dxa"/>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«Модернизация, реконструкция и капитальный ремонт объектов коммунальной инфраструктуры. Благоустройство территории» </w:t>
            </w:r>
          </w:p>
        </w:tc>
        <w:tc>
          <w:tcPr>
            <w:tcW w:w="1903"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всего расходные обязательства по программе</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0400000000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159 900,90</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287 898,29</w:t>
            </w:r>
          </w:p>
        </w:tc>
        <w:tc>
          <w:tcPr>
            <w:tcW w:w="16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288 199,06</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282 265,72</w:t>
            </w:r>
          </w:p>
        </w:tc>
      </w:tr>
      <w:tr w:rsidR="002D46F7" w:rsidRPr="00871D34" w:rsidTr="001F48AA">
        <w:trPr>
          <w:gridAfter w:val="2"/>
          <w:wAfter w:w="47" w:type="dxa"/>
          <w:trHeight w:val="555"/>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в том числе по ГРБС:</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6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r>
      <w:tr w:rsidR="002D46F7" w:rsidRPr="00871D34" w:rsidTr="001F48AA">
        <w:trPr>
          <w:gridAfter w:val="2"/>
          <w:wAfter w:w="47" w:type="dxa"/>
          <w:trHeight w:val="6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0400000000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159 900,90</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287 898,29</w:t>
            </w:r>
          </w:p>
        </w:tc>
        <w:tc>
          <w:tcPr>
            <w:tcW w:w="16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287 898,29</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282 265,72</w:t>
            </w:r>
          </w:p>
        </w:tc>
      </w:tr>
      <w:tr w:rsidR="002D46F7" w:rsidRPr="00871D34" w:rsidTr="001F48AA">
        <w:trPr>
          <w:gridAfter w:val="2"/>
          <w:wAfter w:w="47" w:type="dxa"/>
          <w:trHeight w:val="765"/>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w:t>
            </w:r>
          </w:p>
        </w:tc>
        <w:tc>
          <w:tcPr>
            <w:tcW w:w="2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Подпрограмма 1 "Оптимизация систем коммунальной инфраструктуры и объектов коммунального хозяйства"</w:t>
            </w: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всего расходные обязательства по мероприятию</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0,00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34 920,12</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34 920,12</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30 448,32</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в том числе по ГРБС:</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0502</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0410089020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0,00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sz w:val="18"/>
                <w:szCs w:val="18"/>
                <w:lang w:eastAsia="ru-RU"/>
              </w:rPr>
            </w:pPr>
            <w:r w:rsidRPr="00871D34">
              <w:rPr>
                <w:rFonts w:ascii="Times New Roman" w:eastAsia="Times New Roman" w:hAnsi="Times New Roman" w:cs="Times New Roman"/>
                <w:sz w:val="18"/>
                <w:szCs w:val="18"/>
                <w:lang w:eastAsia="ru-RU"/>
              </w:rPr>
              <w:t>500,00</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sz w:val="18"/>
                <w:szCs w:val="18"/>
                <w:lang w:eastAsia="ru-RU"/>
              </w:rPr>
            </w:pPr>
            <w:r w:rsidRPr="00871D34">
              <w:rPr>
                <w:rFonts w:ascii="Times New Roman" w:eastAsia="Times New Roman" w:hAnsi="Times New Roman" w:cs="Times New Roman"/>
                <w:sz w:val="18"/>
                <w:szCs w:val="18"/>
                <w:lang w:eastAsia="ru-RU"/>
              </w:rPr>
              <w:t>500,00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500,00</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0505</w:t>
            </w:r>
          </w:p>
        </w:tc>
        <w:tc>
          <w:tcPr>
            <w:tcW w:w="13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04100S5710</w:t>
            </w:r>
          </w:p>
        </w:tc>
        <w:tc>
          <w:tcPr>
            <w:tcW w:w="818"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0,00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sz w:val="18"/>
                <w:szCs w:val="18"/>
                <w:lang w:eastAsia="ru-RU"/>
              </w:rPr>
            </w:pPr>
            <w:r w:rsidRPr="00871D34">
              <w:rPr>
                <w:rFonts w:ascii="Times New Roman" w:eastAsia="Times New Roman" w:hAnsi="Times New Roman" w:cs="Times New Roman"/>
                <w:sz w:val="18"/>
                <w:szCs w:val="18"/>
                <w:lang w:eastAsia="ru-RU"/>
              </w:rPr>
              <w:t>28 423,49</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sz w:val="18"/>
                <w:szCs w:val="18"/>
                <w:lang w:eastAsia="ru-RU"/>
              </w:rPr>
            </w:pPr>
            <w:r w:rsidRPr="00871D34">
              <w:rPr>
                <w:rFonts w:ascii="Times New Roman" w:eastAsia="Times New Roman" w:hAnsi="Times New Roman" w:cs="Times New Roman"/>
                <w:sz w:val="18"/>
                <w:szCs w:val="18"/>
                <w:lang w:eastAsia="ru-RU"/>
              </w:rPr>
              <w:t>28 423,49</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23 953,69</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0502</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0410089080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0,00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sz w:val="18"/>
                <w:szCs w:val="18"/>
                <w:lang w:eastAsia="ru-RU"/>
              </w:rPr>
            </w:pPr>
            <w:r w:rsidRPr="00871D34">
              <w:rPr>
                <w:rFonts w:ascii="Times New Roman" w:eastAsia="Times New Roman" w:hAnsi="Times New Roman" w:cs="Times New Roman"/>
                <w:sz w:val="18"/>
                <w:szCs w:val="18"/>
                <w:lang w:eastAsia="ru-RU"/>
              </w:rPr>
              <w:t>639,47</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sz w:val="18"/>
                <w:szCs w:val="18"/>
                <w:lang w:eastAsia="ru-RU"/>
              </w:rPr>
            </w:pPr>
            <w:r w:rsidRPr="00871D34">
              <w:rPr>
                <w:rFonts w:ascii="Times New Roman" w:eastAsia="Times New Roman" w:hAnsi="Times New Roman" w:cs="Times New Roman"/>
                <w:sz w:val="18"/>
                <w:szCs w:val="18"/>
                <w:lang w:eastAsia="ru-RU"/>
              </w:rPr>
              <w:t>639,47</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639,47</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0502</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0410089090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0,00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sz w:val="18"/>
                <w:szCs w:val="18"/>
                <w:lang w:eastAsia="ru-RU"/>
              </w:rPr>
            </w:pPr>
            <w:r w:rsidRPr="00871D34">
              <w:rPr>
                <w:rFonts w:ascii="Times New Roman" w:eastAsia="Times New Roman" w:hAnsi="Times New Roman" w:cs="Times New Roman"/>
                <w:sz w:val="18"/>
                <w:szCs w:val="18"/>
                <w:lang w:eastAsia="ru-RU"/>
              </w:rPr>
              <w:t>60,54</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sz w:val="18"/>
                <w:szCs w:val="18"/>
                <w:lang w:eastAsia="ru-RU"/>
              </w:rPr>
            </w:pPr>
            <w:r w:rsidRPr="00871D34">
              <w:rPr>
                <w:rFonts w:ascii="Times New Roman" w:eastAsia="Times New Roman" w:hAnsi="Times New Roman" w:cs="Times New Roman"/>
                <w:sz w:val="18"/>
                <w:szCs w:val="18"/>
                <w:lang w:eastAsia="ru-RU"/>
              </w:rPr>
              <w:t>60,54</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58,54</w:t>
            </w:r>
          </w:p>
        </w:tc>
      </w:tr>
      <w:tr w:rsidR="002D46F7" w:rsidRPr="00871D34" w:rsidTr="001F48AA">
        <w:trPr>
          <w:gridAfter w:val="2"/>
          <w:wAfter w:w="47" w:type="dxa"/>
          <w:trHeight w:val="315"/>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0502</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0410089110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0,00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sz w:val="18"/>
                <w:szCs w:val="18"/>
                <w:lang w:eastAsia="ru-RU"/>
              </w:rPr>
            </w:pPr>
            <w:r w:rsidRPr="00871D34">
              <w:rPr>
                <w:rFonts w:ascii="Times New Roman" w:eastAsia="Times New Roman" w:hAnsi="Times New Roman" w:cs="Times New Roman"/>
                <w:sz w:val="18"/>
                <w:szCs w:val="18"/>
                <w:lang w:eastAsia="ru-RU"/>
              </w:rPr>
              <w:t>5 296,62</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sz w:val="18"/>
                <w:szCs w:val="18"/>
                <w:lang w:eastAsia="ru-RU"/>
              </w:rPr>
            </w:pPr>
            <w:r w:rsidRPr="00871D34">
              <w:rPr>
                <w:rFonts w:ascii="Times New Roman" w:eastAsia="Times New Roman" w:hAnsi="Times New Roman" w:cs="Times New Roman"/>
                <w:sz w:val="18"/>
                <w:szCs w:val="18"/>
                <w:lang w:eastAsia="ru-RU"/>
              </w:rPr>
              <w:t>5 296,62</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5 296,62</w:t>
            </w:r>
          </w:p>
        </w:tc>
      </w:tr>
      <w:tr w:rsidR="002D46F7" w:rsidRPr="00871D34" w:rsidTr="001F48AA">
        <w:trPr>
          <w:gridAfter w:val="2"/>
          <w:wAfter w:w="47" w:type="dxa"/>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3</w:t>
            </w:r>
          </w:p>
        </w:tc>
        <w:tc>
          <w:tcPr>
            <w:tcW w:w="2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Подпрограмма 2 "Функционирование дорожного хозяйства и транспорта"</w:t>
            </w: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всего расходные обязательства </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33 939,80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131 810,22</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131 810,22</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130 780,70</w:t>
            </w:r>
          </w:p>
        </w:tc>
      </w:tr>
      <w:tr w:rsidR="002D46F7" w:rsidRPr="00871D34" w:rsidTr="001F48AA">
        <w:trPr>
          <w:gridAfter w:val="2"/>
          <w:wAfter w:w="47" w:type="dxa"/>
          <w:trHeight w:val="51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в том числе по ГРБС:</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 </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0408</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0420083030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810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10 000,00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23 366,02</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23 366,02</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22 664,26</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0409</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04200S5090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8 193,80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17 148,65</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17 148,65</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17 148,65</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0409</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0420086000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1 000,00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19 885,05</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19 885,05</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19 652,08</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0409</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042R310601</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355,10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355,70</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355,70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355,70</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0409</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0420086000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850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482,10</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482,10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482,10</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0408</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0420092170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0,00</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0,00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0409</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0420075080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14 390,90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4 615,60</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4 615,60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4 615,60</w:t>
            </w:r>
          </w:p>
        </w:tc>
      </w:tr>
      <w:tr w:rsidR="002D46F7" w:rsidRPr="00871D34" w:rsidTr="001F48AA">
        <w:trPr>
          <w:gridAfter w:val="2"/>
          <w:wAfter w:w="47" w:type="dxa"/>
          <w:trHeight w:val="315"/>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0409</w:t>
            </w:r>
          </w:p>
        </w:tc>
        <w:tc>
          <w:tcPr>
            <w:tcW w:w="13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04200S8470</w:t>
            </w:r>
          </w:p>
        </w:tc>
        <w:tc>
          <w:tcPr>
            <w:tcW w:w="818"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410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65 957,10</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65 957,10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65 862,31</w:t>
            </w:r>
          </w:p>
        </w:tc>
      </w:tr>
      <w:tr w:rsidR="002D46F7" w:rsidRPr="00871D34" w:rsidTr="001F48AA">
        <w:trPr>
          <w:gridAfter w:val="2"/>
          <w:wAfter w:w="47" w:type="dxa"/>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4</w:t>
            </w:r>
          </w:p>
        </w:tc>
        <w:tc>
          <w:tcPr>
            <w:tcW w:w="2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Подпрограмма 3 "Обеспечение функционирования объектов благоустройства"</w:t>
            </w: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всего расходные обязательства </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4 237,10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21 358,05</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21 476,62</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21 196,80</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в том числе по ГРБС:</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0503</w:t>
            </w:r>
          </w:p>
        </w:tc>
        <w:tc>
          <w:tcPr>
            <w:tcW w:w="13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0430086010</w:t>
            </w:r>
          </w:p>
        </w:tc>
        <w:tc>
          <w:tcPr>
            <w:tcW w:w="818"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3 000,00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8 621,62</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8 621,62</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8 345,59</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0503</w:t>
            </w:r>
          </w:p>
        </w:tc>
        <w:tc>
          <w:tcPr>
            <w:tcW w:w="13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0430086090</w:t>
            </w:r>
          </w:p>
        </w:tc>
        <w:tc>
          <w:tcPr>
            <w:tcW w:w="818"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1 237,10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11 668,47</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11 787,04</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11 783,25</w:t>
            </w:r>
          </w:p>
        </w:tc>
      </w:tr>
      <w:tr w:rsidR="002D46F7" w:rsidRPr="00871D34" w:rsidTr="001F48AA">
        <w:trPr>
          <w:gridAfter w:val="2"/>
          <w:wAfter w:w="47" w:type="dxa"/>
          <w:trHeight w:val="51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0503</w:t>
            </w:r>
          </w:p>
        </w:tc>
        <w:tc>
          <w:tcPr>
            <w:tcW w:w="13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0430086100</w:t>
            </w:r>
          </w:p>
        </w:tc>
        <w:tc>
          <w:tcPr>
            <w:tcW w:w="818"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0,00</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0,00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 </w:t>
            </w:r>
          </w:p>
        </w:tc>
      </w:tr>
      <w:tr w:rsidR="002D46F7" w:rsidRPr="00871D34" w:rsidTr="001F48AA">
        <w:trPr>
          <w:gridAfter w:val="2"/>
          <w:wAfter w:w="47" w:type="dxa"/>
          <w:trHeight w:val="51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Администрация г. Енисейска</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0503</w:t>
            </w:r>
          </w:p>
        </w:tc>
        <w:tc>
          <w:tcPr>
            <w:tcW w:w="13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0430086090</w:t>
            </w:r>
          </w:p>
        </w:tc>
        <w:tc>
          <w:tcPr>
            <w:tcW w:w="818"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810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1 067,96</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1 067,96</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1 067,96</w:t>
            </w:r>
          </w:p>
        </w:tc>
      </w:tr>
      <w:tr w:rsidR="002D46F7" w:rsidRPr="00871D34" w:rsidTr="001F48AA">
        <w:trPr>
          <w:gridAfter w:val="2"/>
          <w:wAfter w:w="47" w:type="dxa"/>
          <w:trHeight w:val="51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Администрация г. Енисейска</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0503</w:t>
            </w:r>
          </w:p>
        </w:tc>
        <w:tc>
          <w:tcPr>
            <w:tcW w:w="13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04300R2990</w:t>
            </w:r>
          </w:p>
        </w:tc>
        <w:tc>
          <w:tcPr>
            <w:tcW w:w="818"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0,00</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0,00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r>
      <w:tr w:rsidR="002D46F7" w:rsidRPr="00871D34" w:rsidTr="001F48AA">
        <w:trPr>
          <w:gridAfter w:val="2"/>
          <w:wAfter w:w="47" w:type="dxa"/>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5</w:t>
            </w:r>
          </w:p>
        </w:tc>
        <w:tc>
          <w:tcPr>
            <w:tcW w:w="2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Подпрограмма 4 "Охрана окружающей среды"</w:t>
            </w: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всего расходные обязательства </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0,00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2 200,39</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2 200,39</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2 074,73</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в том числе по ГРБС:</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r>
      <w:tr w:rsidR="002D46F7" w:rsidRPr="00871D34" w:rsidTr="001F48AA">
        <w:trPr>
          <w:gridAfter w:val="2"/>
          <w:wAfter w:w="47" w:type="dxa"/>
          <w:trHeight w:val="315"/>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0605</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04400S4630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2 200,39</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2 200,39</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2 074,73</w:t>
            </w:r>
          </w:p>
        </w:tc>
      </w:tr>
      <w:tr w:rsidR="002D46F7" w:rsidRPr="00871D34" w:rsidTr="001F48AA">
        <w:trPr>
          <w:gridAfter w:val="2"/>
          <w:wAfter w:w="47" w:type="dxa"/>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6</w:t>
            </w:r>
          </w:p>
        </w:tc>
        <w:tc>
          <w:tcPr>
            <w:tcW w:w="2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Подпрограмма 5 "Обеспечение реализации муниципальной программы и прочие расходы"</w:t>
            </w: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всего расходные обязательства </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5 667,00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13 181,27</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13 181,27</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13 154,73</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в том числе по ГРБС:</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0450089100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110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5 530,00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12 150,89</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12 150,89</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12 144,05</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0450089100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137,00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213,02</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213,02</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195,92</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0450089100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320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361,31</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361,31</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361,31</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0450089100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850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6,55</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6,55</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3,95</w:t>
            </w:r>
          </w:p>
        </w:tc>
      </w:tr>
      <w:tr w:rsidR="002D46F7" w:rsidRPr="00871D34" w:rsidTr="001F48AA">
        <w:trPr>
          <w:gridAfter w:val="2"/>
          <w:wAfter w:w="47" w:type="dxa"/>
          <w:trHeight w:val="525"/>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000000" w:fill="FFFFFF"/>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0113</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0450077450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240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449,50</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449,50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449,50</w:t>
            </w:r>
          </w:p>
        </w:tc>
      </w:tr>
      <w:tr w:rsidR="002D46F7" w:rsidRPr="00871D34" w:rsidTr="001F48AA">
        <w:trPr>
          <w:gridAfter w:val="2"/>
          <w:wAfter w:w="47" w:type="dxa"/>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7</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roofErr w:type="spellStart"/>
            <w:r w:rsidRPr="00871D34">
              <w:rPr>
                <w:rFonts w:ascii="Times New Roman" w:eastAsia="Times New Roman" w:hAnsi="Times New Roman" w:cs="Times New Roman"/>
                <w:color w:val="000000"/>
                <w:sz w:val="18"/>
                <w:szCs w:val="18"/>
                <w:lang w:eastAsia="ru-RU"/>
              </w:rPr>
              <w:t>МероприятиеРеализация</w:t>
            </w:r>
            <w:proofErr w:type="spellEnd"/>
            <w:r w:rsidRPr="00871D34">
              <w:rPr>
                <w:rFonts w:ascii="Times New Roman" w:eastAsia="Times New Roman" w:hAnsi="Times New Roman" w:cs="Times New Roman"/>
                <w:color w:val="000000"/>
                <w:sz w:val="18"/>
                <w:szCs w:val="18"/>
                <w:lang w:eastAsia="ru-RU"/>
              </w:rPr>
              <w:t xml:space="preserve"> временных мер поддержки населения в целях обеспечения доступности коммунальных услуг</w:t>
            </w:r>
          </w:p>
        </w:tc>
        <w:tc>
          <w:tcPr>
            <w:tcW w:w="1903"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всего расходные обязательства </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116 057,00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84 235,00</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84 417,20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84 417,20</w:t>
            </w:r>
          </w:p>
        </w:tc>
      </w:tr>
      <w:tr w:rsidR="002D46F7" w:rsidRPr="00871D34" w:rsidTr="001F48AA">
        <w:trPr>
          <w:gridAfter w:val="2"/>
          <w:wAfter w:w="47" w:type="dxa"/>
          <w:trHeight w:val="30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в том числе по ГРБС:</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r>
      <w:tr w:rsidR="002D46F7" w:rsidRPr="00871D34" w:rsidTr="001F48AA">
        <w:trPr>
          <w:gridAfter w:val="2"/>
          <w:wAfter w:w="47" w:type="dxa"/>
          <w:trHeight w:val="315"/>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0502</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0490075700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810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116 057,00</w:t>
            </w:r>
          </w:p>
        </w:tc>
        <w:tc>
          <w:tcPr>
            <w:tcW w:w="1437"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84 235,00</w:t>
            </w:r>
          </w:p>
        </w:tc>
        <w:tc>
          <w:tcPr>
            <w:tcW w:w="1640" w:type="dxa"/>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84 417,20</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84 417,20</w:t>
            </w:r>
          </w:p>
        </w:tc>
      </w:tr>
      <w:tr w:rsidR="002D46F7" w:rsidRPr="00871D34" w:rsidTr="001F48AA">
        <w:trPr>
          <w:gridAfter w:val="2"/>
          <w:wAfter w:w="47" w:type="dxa"/>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8</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Возмещение убытков по содержанию бани</w:t>
            </w:r>
          </w:p>
        </w:tc>
        <w:tc>
          <w:tcPr>
            <w:tcW w:w="1903"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всего расходные обязательства </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0,00</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193,24</w:t>
            </w:r>
          </w:p>
        </w:tc>
        <w:tc>
          <w:tcPr>
            <w:tcW w:w="16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193,24</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193,24</w:t>
            </w:r>
          </w:p>
        </w:tc>
      </w:tr>
      <w:tr w:rsidR="002D46F7" w:rsidRPr="00871D34" w:rsidTr="001F48AA">
        <w:trPr>
          <w:gridAfter w:val="2"/>
          <w:wAfter w:w="47" w:type="dxa"/>
          <w:trHeight w:val="570"/>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в том числе по ГРБС:</w:t>
            </w:r>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6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b/>
                <w:bCs/>
                <w:color w:val="000000"/>
                <w:sz w:val="18"/>
                <w:szCs w:val="18"/>
                <w:lang w:eastAsia="ru-RU"/>
              </w:rPr>
            </w:pPr>
            <w:r w:rsidRPr="00871D34">
              <w:rPr>
                <w:rFonts w:ascii="Times New Roman" w:eastAsia="Times New Roman" w:hAnsi="Times New Roman" w:cs="Times New Roman"/>
                <w:b/>
                <w:bCs/>
                <w:color w:val="000000"/>
                <w:sz w:val="18"/>
                <w:szCs w:val="18"/>
                <w:lang w:eastAsia="ru-RU"/>
              </w:rPr>
              <w:t> </w:t>
            </w:r>
          </w:p>
        </w:tc>
      </w:tr>
      <w:tr w:rsidR="002D46F7" w:rsidRPr="00871D34" w:rsidTr="001F48AA">
        <w:trPr>
          <w:gridAfter w:val="2"/>
          <w:wAfter w:w="47" w:type="dxa"/>
          <w:trHeight w:val="405"/>
        </w:trPr>
        <w:tc>
          <w:tcPr>
            <w:tcW w:w="52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903" w:type="dxa"/>
            <w:tcBorders>
              <w:top w:val="nil"/>
              <w:left w:val="nil"/>
              <w:bottom w:val="single" w:sz="4" w:space="0" w:color="auto"/>
              <w:right w:val="single" w:sz="4" w:space="0" w:color="auto"/>
            </w:tcBorders>
            <w:shd w:val="clear" w:color="auto" w:fill="auto"/>
            <w:vAlign w:val="center"/>
            <w:hideMark/>
          </w:tcPr>
          <w:p w:rsidR="002D46F7" w:rsidRPr="00871D34" w:rsidRDefault="002D46F7" w:rsidP="001F48AA">
            <w:pPr>
              <w:spacing w:after="0" w:line="240" w:lineRule="auto"/>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 xml:space="preserve">Администрация </w:t>
            </w:r>
            <w:proofErr w:type="spellStart"/>
            <w:r w:rsidRPr="00871D34">
              <w:rPr>
                <w:rFonts w:ascii="Times New Roman" w:eastAsia="Times New Roman" w:hAnsi="Times New Roman" w:cs="Times New Roman"/>
                <w:color w:val="000000"/>
                <w:sz w:val="18"/>
                <w:szCs w:val="18"/>
                <w:lang w:eastAsia="ru-RU"/>
              </w:rPr>
              <w:t>г.Енисейска</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017</w:t>
            </w:r>
          </w:p>
        </w:tc>
        <w:tc>
          <w:tcPr>
            <w:tcW w:w="65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0502</w:t>
            </w:r>
          </w:p>
        </w:tc>
        <w:tc>
          <w:tcPr>
            <w:tcW w:w="13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0490083510</w:t>
            </w:r>
          </w:p>
        </w:tc>
        <w:tc>
          <w:tcPr>
            <w:tcW w:w="818"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830</w:t>
            </w:r>
          </w:p>
        </w:tc>
        <w:tc>
          <w:tcPr>
            <w:tcW w:w="176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0,00</w:t>
            </w:r>
          </w:p>
        </w:tc>
        <w:tc>
          <w:tcPr>
            <w:tcW w:w="1437"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193,24</w:t>
            </w:r>
          </w:p>
        </w:tc>
        <w:tc>
          <w:tcPr>
            <w:tcW w:w="1640" w:type="dxa"/>
            <w:tcBorders>
              <w:top w:val="nil"/>
              <w:left w:val="nil"/>
              <w:bottom w:val="single" w:sz="4" w:space="0" w:color="auto"/>
              <w:right w:val="single" w:sz="4" w:space="0" w:color="auto"/>
            </w:tcBorders>
            <w:shd w:val="clear" w:color="auto" w:fill="auto"/>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193,24</w:t>
            </w:r>
          </w:p>
        </w:tc>
        <w:tc>
          <w:tcPr>
            <w:tcW w:w="1520" w:type="dxa"/>
            <w:gridSpan w:val="2"/>
            <w:tcBorders>
              <w:top w:val="nil"/>
              <w:left w:val="nil"/>
              <w:bottom w:val="single" w:sz="4" w:space="0" w:color="auto"/>
              <w:right w:val="single" w:sz="4" w:space="0" w:color="auto"/>
            </w:tcBorders>
            <w:shd w:val="clear" w:color="000000" w:fill="FFFFFF"/>
            <w:noWrap/>
            <w:vAlign w:val="center"/>
            <w:hideMark/>
          </w:tcPr>
          <w:p w:rsidR="002D46F7" w:rsidRPr="00871D3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871D34">
              <w:rPr>
                <w:rFonts w:ascii="Times New Roman" w:eastAsia="Times New Roman" w:hAnsi="Times New Roman" w:cs="Times New Roman"/>
                <w:color w:val="000000"/>
                <w:sz w:val="18"/>
                <w:szCs w:val="18"/>
                <w:lang w:eastAsia="ru-RU"/>
              </w:rPr>
              <w:t>193,24</w:t>
            </w:r>
          </w:p>
        </w:tc>
      </w:tr>
    </w:tbl>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Pr="00FB3C5E" w:rsidRDefault="002D46F7" w:rsidP="002D46F7">
      <w:pPr>
        <w:shd w:val="clear" w:color="auto" w:fill="FFFFFF" w:themeFill="background1"/>
        <w:spacing w:after="0" w:line="240" w:lineRule="auto"/>
        <w:jc w:val="both"/>
        <w:rPr>
          <w:rFonts w:ascii="Times New Roman" w:hAnsi="Times New Roman" w:cs="Times New Roman"/>
          <w:sz w:val="24"/>
          <w:szCs w:val="24"/>
        </w:rPr>
      </w:pPr>
    </w:p>
    <w:p w:rsidR="002D46F7" w:rsidRDefault="002D46F7" w:rsidP="002D46F7">
      <w:pPr>
        <w:shd w:val="clear" w:color="auto" w:fill="FFFFFF" w:themeFill="background1"/>
        <w:spacing w:after="0" w:line="240" w:lineRule="auto"/>
        <w:rPr>
          <w:rFonts w:ascii="Times New Roman" w:hAnsi="Times New Roman" w:cs="Times New Roman"/>
          <w:sz w:val="24"/>
          <w:szCs w:val="24"/>
        </w:rPr>
      </w:pPr>
      <w:r w:rsidRPr="00FB3C5E">
        <w:rPr>
          <w:rFonts w:ascii="Times New Roman" w:hAnsi="Times New Roman" w:cs="Times New Roman"/>
          <w:sz w:val="24"/>
          <w:szCs w:val="24"/>
        </w:rPr>
        <w:t xml:space="preserve">МКУ «Управление городского </w:t>
      </w:r>
      <w:proofErr w:type="gramStart"/>
      <w:r w:rsidRPr="00FB3C5E">
        <w:rPr>
          <w:rFonts w:ascii="Times New Roman" w:hAnsi="Times New Roman" w:cs="Times New Roman"/>
          <w:sz w:val="24"/>
          <w:szCs w:val="24"/>
        </w:rPr>
        <w:t xml:space="preserve">хозяйства»   </w:t>
      </w:r>
      <w:proofErr w:type="gramEnd"/>
      <w:r w:rsidRPr="00FB3C5E">
        <w:rPr>
          <w:rFonts w:ascii="Times New Roman" w:hAnsi="Times New Roman" w:cs="Times New Roman"/>
          <w:sz w:val="24"/>
          <w:szCs w:val="24"/>
        </w:rPr>
        <w:t xml:space="preserve">                                                          С.В. Козулина   </w:t>
      </w:r>
    </w:p>
    <w:p w:rsidR="002D46F7" w:rsidRDefault="002D46F7" w:rsidP="002D46F7">
      <w:pPr>
        <w:spacing w:after="0" w:line="276" w:lineRule="auto"/>
        <w:rPr>
          <w:rFonts w:ascii="Times New Roman" w:hAnsi="Times New Roman" w:cs="Times New Roman"/>
          <w:sz w:val="28"/>
          <w:szCs w:val="28"/>
        </w:rPr>
      </w:pPr>
    </w:p>
    <w:p w:rsidR="002D46F7" w:rsidRPr="00AF6664" w:rsidRDefault="002D46F7" w:rsidP="002D46F7">
      <w:pPr>
        <w:spacing w:after="0" w:line="240" w:lineRule="auto"/>
        <w:ind w:left="9781"/>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4 к Оценке эффективности муниципальной программы «</w:t>
      </w:r>
      <w:r w:rsidRPr="009F64F8">
        <w:rPr>
          <w:rFonts w:ascii="Times New Roman" w:eastAsia="Times New Roman" w:hAnsi="Times New Roman" w:cs="Times New Roman"/>
          <w:sz w:val="24"/>
          <w:szCs w:val="24"/>
          <w:lang w:eastAsia="ru-RU"/>
        </w:rPr>
        <w:t>Модернизация, реконструкция и капитальный ремонт объектов коммунальной инфраструктуры. Благоустройство территории</w:t>
      </w:r>
      <w:r>
        <w:rPr>
          <w:rFonts w:ascii="Times New Roman" w:eastAsia="Times New Roman" w:hAnsi="Times New Roman" w:cs="Times New Roman"/>
          <w:sz w:val="24"/>
          <w:szCs w:val="24"/>
          <w:lang w:eastAsia="ru-RU"/>
        </w:rPr>
        <w:t>»</w:t>
      </w:r>
    </w:p>
    <w:p w:rsidR="002D46F7" w:rsidRDefault="002D46F7" w:rsidP="002D46F7">
      <w:pPr>
        <w:spacing w:after="0" w:line="276" w:lineRule="auto"/>
        <w:rPr>
          <w:rFonts w:ascii="Times New Roman" w:hAnsi="Times New Roman" w:cs="Times New Roman"/>
          <w:sz w:val="28"/>
          <w:szCs w:val="28"/>
        </w:rPr>
      </w:pPr>
    </w:p>
    <w:tbl>
      <w:tblPr>
        <w:tblW w:w="14620" w:type="dxa"/>
        <w:tblLook w:val="04A0" w:firstRow="1" w:lastRow="0" w:firstColumn="1" w:lastColumn="0" w:noHBand="0" w:noVBand="1"/>
      </w:tblPr>
      <w:tblGrid>
        <w:gridCol w:w="580"/>
        <w:gridCol w:w="2480"/>
        <w:gridCol w:w="1522"/>
        <w:gridCol w:w="1660"/>
        <w:gridCol w:w="1240"/>
        <w:gridCol w:w="1240"/>
        <w:gridCol w:w="1180"/>
        <w:gridCol w:w="1180"/>
        <w:gridCol w:w="3538"/>
      </w:tblGrid>
      <w:tr w:rsidR="002D46F7" w:rsidRPr="009F64F8" w:rsidTr="001F48AA">
        <w:trPr>
          <w:trHeight w:val="315"/>
        </w:trPr>
        <w:tc>
          <w:tcPr>
            <w:tcW w:w="14620" w:type="dxa"/>
            <w:gridSpan w:val="9"/>
            <w:tcBorders>
              <w:top w:val="nil"/>
              <w:left w:val="nil"/>
              <w:bottom w:val="nil"/>
              <w:right w:val="nil"/>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4"/>
                <w:szCs w:val="24"/>
                <w:lang w:eastAsia="ru-RU"/>
              </w:rPr>
            </w:pPr>
            <w:r w:rsidRPr="009F64F8">
              <w:rPr>
                <w:rFonts w:ascii="Times New Roman" w:eastAsia="Times New Roman" w:hAnsi="Times New Roman" w:cs="Times New Roman"/>
                <w:color w:val="000000"/>
                <w:sz w:val="24"/>
                <w:szCs w:val="24"/>
                <w:lang w:eastAsia="ru-RU"/>
              </w:rPr>
              <w:t>Отчет</w:t>
            </w:r>
          </w:p>
        </w:tc>
      </w:tr>
      <w:tr w:rsidR="002D46F7" w:rsidRPr="009F64F8" w:rsidTr="001F48AA">
        <w:trPr>
          <w:trHeight w:val="315"/>
        </w:trPr>
        <w:tc>
          <w:tcPr>
            <w:tcW w:w="14620" w:type="dxa"/>
            <w:gridSpan w:val="9"/>
            <w:tcBorders>
              <w:top w:val="nil"/>
              <w:left w:val="nil"/>
              <w:bottom w:val="nil"/>
              <w:right w:val="nil"/>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4"/>
                <w:szCs w:val="24"/>
                <w:lang w:eastAsia="ru-RU"/>
              </w:rPr>
            </w:pPr>
            <w:r w:rsidRPr="009F64F8">
              <w:rPr>
                <w:rFonts w:ascii="Times New Roman" w:eastAsia="Times New Roman" w:hAnsi="Times New Roman" w:cs="Times New Roman"/>
                <w:color w:val="000000"/>
                <w:sz w:val="24"/>
                <w:szCs w:val="24"/>
                <w:lang w:eastAsia="ru-RU"/>
              </w:rPr>
              <w:t>об использовании бюджетных ассигнований по источникам</w:t>
            </w:r>
          </w:p>
        </w:tc>
      </w:tr>
      <w:tr w:rsidR="002D46F7" w:rsidRPr="009F64F8" w:rsidTr="001F48AA">
        <w:trPr>
          <w:trHeight w:val="315"/>
        </w:trPr>
        <w:tc>
          <w:tcPr>
            <w:tcW w:w="14620" w:type="dxa"/>
            <w:gridSpan w:val="9"/>
            <w:tcBorders>
              <w:top w:val="nil"/>
              <w:left w:val="nil"/>
              <w:bottom w:val="nil"/>
              <w:right w:val="nil"/>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4"/>
                <w:szCs w:val="24"/>
                <w:lang w:eastAsia="ru-RU"/>
              </w:rPr>
            </w:pPr>
            <w:r w:rsidRPr="009F64F8">
              <w:rPr>
                <w:rFonts w:ascii="Times New Roman" w:eastAsia="Times New Roman" w:hAnsi="Times New Roman" w:cs="Times New Roman"/>
                <w:color w:val="000000"/>
                <w:sz w:val="24"/>
                <w:szCs w:val="24"/>
                <w:lang w:eastAsia="ru-RU"/>
              </w:rPr>
              <w:t>финансирования на 01.01.2023</w:t>
            </w:r>
          </w:p>
        </w:tc>
      </w:tr>
      <w:tr w:rsidR="002D46F7" w:rsidRPr="009F64F8" w:rsidTr="001F48AA">
        <w:trPr>
          <w:trHeight w:val="300"/>
        </w:trPr>
        <w:tc>
          <w:tcPr>
            <w:tcW w:w="580" w:type="dxa"/>
            <w:tcBorders>
              <w:top w:val="nil"/>
              <w:left w:val="nil"/>
              <w:bottom w:val="nil"/>
              <w:right w:val="nil"/>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4"/>
                <w:szCs w:val="24"/>
                <w:lang w:eastAsia="ru-RU"/>
              </w:rPr>
            </w:pPr>
          </w:p>
        </w:tc>
        <w:tc>
          <w:tcPr>
            <w:tcW w:w="2480" w:type="dxa"/>
            <w:tcBorders>
              <w:top w:val="nil"/>
              <w:left w:val="nil"/>
              <w:bottom w:val="nil"/>
              <w:right w:val="nil"/>
            </w:tcBorders>
            <w:shd w:val="clear" w:color="auto" w:fill="auto"/>
            <w:noWrap/>
            <w:vAlign w:val="bottom"/>
            <w:hideMark/>
          </w:tcPr>
          <w:p w:rsidR="002D46F7" w:rsidRPr="009F64F8" w:rsidRDefault="002D46F7" w:rsidP="001F48AA">
            <w:pPr>
              <w:spacing w:after="0" w:line="240" w:lineRule="auto"/>
              <w:jc w:val="both"/>
              <w:rPr>
                <w:rFonts w:ascii="Times New Roman" w:eastAsia="Times New Roman" w:hAnsi="Times New Roman" w:cs="Times New Roman"/>
                <w:sz w:val="20"/>
                <w:szCs w:val="20"/>
                <w:lang w:eastAsia="ru-RU"/>
              </w:rPr>
            </w:pPr>
          </w:p>
        </w:tc>
        <w:tc>
          <w:tcPr>
            <w:tcW w:w="1522" w:type="dxa"/>
            <w:tcBorders>
              <w:top w:val="nil"/>
              <w:left w:val="nil"/>
              <w:bottom w:val="nil"/>
              <w:right w:val="nil"/>
            </w:tcBorders>
            <w:shd w:val="clear" w:color="auto" w:fill="auto"/>
            <w:noWrap/>
            <w:vAlign w:val="bottom"/>
            <w:hideMark/>
          </w:tcPr>
          <w:p w:rsidR="002D46F7" w:rsidRPr="009F64F8" w:rsidRDefault="002D46F7" w:rsidP="001F48AA">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2D46F7" w:rsidRPr="009F64F8" w:rsidRDefault="002D46F7" w:rsidP="001F48AA">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2D46F7" w:rsidRPr="009F64F8" w:rsidRDefault="002D46F7" w:rsidP="001F48AA">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2D46F7" w:rsidRPr="009F64F8" w:rsidRDefault="002D46F7" w:rsidP="001F48AA">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2D46F7" w:rsidRPr="009F64F8" w:rsidRDefault="002D46F7" w:rsidP="001F48AA">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2D46F7" w:rsidRPr="009F64F8" w:rsidRDefault="002D46F7" w:rsidP="001F48AA">
            <w:pPr>
              <w:spacing w:after="0" w:line="240" w:lineRule="auto"/>
              <w:rPr>
                <w:rFonts w:ascii="Times New Roman" w:eastAsia="Times New Roman" w:hAnsi="Times New Roman" w:cs="Times New Roman"/>
                <w:sz w:val="20"/>
                <w:szCs w:val="20"/>
                <w:lang w:eastAsia="ru-RU"/>
              </w:rPr>
            </w:pPr>
          </w:p>
        </w:tc>
        <w:tc>
          <w:tcPr>
            <w:tcW w:w="3538" w:type="dxa"/>
            <w:tcBorders>
              <w:top w:val="nil"/>
              <w:left w:val="nil"/>
              <w:bottom w:val="nil"/>
              <w:right w:val="nil"/>
            </w:tcBorders>
            <w:shd w:val="clear" w:color="auto" w:fill="auto"/>
            <w:vAlign w:val="bottom"/>
            <w:hideMark/>
          </w:tcPr>
          <w:p w:rsidR="002D46F7" w:rsidRPr="009F64F8" w:rsidRDefault="002D46F7" w:rsidP="001F48AA">
            <w:pPr>
              <w:spacing w:after="0" w:line="240" w:lineRule="auto"/>
              <w:rPr>
                <w:rFonts w:ascii="Times New Roman" w:eastAsia="Times New Roman" w:hAnsi="Times New Roman" w:cs="Times New Roman"/>
                <w:sz w:val="20"/>
                <w:szCs w:val="20"/>
                <w:lang w:eastAsia="ru-RU"/>
              </w:rPr>
            </w:pPr>
          </w:p>
        </w:tc>
      </w:tr>
      <w:tr w:rsidR="002D46F7" w:rsidRPr="009F64F8" w:rsidTr="001F48AA">
        <w:trPr>
          <w:trHeight w:val="300"/>
        </w:trPr>
        <w:tc>
          <w:tcPr>
            <w:tcW w:w="580" w:type="dxa"/>
            <w:tcBorders>
              <w:top w:val="nil"/>
              <w:left w:val="nil"/>
              <w:bottom w:val="nil"/>
              <w:right w:val="nil"/>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sz w:val="20"/>
                <w:szCs w:val="20"/>
                <w:lang w:eastAsia="ru-RU"/>
              </w:rPr>
            </w:pPr>
          </w:p>
        </w:tc>
        <w:tc>
          <w:tcPr>
            <w:tcW w:w="2480" w:type="dxa"/>
            <w:tcBorders>
              <w:top w:val="nil"/>
              <w:left w:val="nil"/>
              <w:bottom w:val="nil"/>
              <w:right w:val="nil"/>
            </w:tcBorders>
            <w:shd w:val="clear" w:color="auto" w:fill="auto"/>
            <w:noWrap/>
            <w:vAlign w:val="bottom"/>
            <w:hideMark/>
          </w:tcPr>
          <w:p w:rsidR="002D46F7" w:rsidRPr="009F64F8" w:rsidRDefault="002D46F7" w:rsidP="001F48AA">
            <w:pPr>
              <w:spacing w:after="0" w:line="240" w:lineRule="auto"/>
              <w:jc w:val="right"/>
              <w:rPr>
                <w:rFonts w:ascii="Times New Roman" w:eastAsia="Times New Roman" w:hAnsi="Times New Roman" w:cs="Times New Roman"/>
                <w:sz w:val="20"/>
                <w:szCs w:val="20"/>
                <w:lang w:eastAsia="ru-RU"/>
              </w:rPr>
            </w:pPr>
          </w:p>
        </w:tc>
        <w:tc>
          <w:tcPr>
            <w:tcW w:w="1522" w:type="dxa"/>
            <w:tcBorders>
              <w:top w:val="nil"/>
              <w:left w:val="nil"/>
              <w:bottom w:val="nil"/>
              <w:right w:val="nil"/>
            </w:tcBorders>
            <w:shd w:val="clear" w:color="auto" w:fill="auto"/>
            <w:noWrap/>
            <w:vAlign w:val="bottom"/>
            <w:hideMark/>
          </w:tcPr>
          <w:p w:rsidR="002D46F7" w:rsidRPr="009F64F8" w:rsidRDefault="002D46F7" w:rsidP="001F48AA">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rsidR="002D46F7" w:rsidRPr="009F64F8" w:rsidRDefault="002D46F7" w:rsidP="001F48AA">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2D46F7" w:rsidRPr="009F64F8" w:rsidRDefault="002D46F7" w:rsidP="001F48AA">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2D46F7" w:rsidRPr="009F64F8" w:rsidRDefault="002D46F7" w:rsidP="001F48AA">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2D46F7" w:rsidRPr="009F64F8" w:rsidRDefault="002D46F7" w:rsidP="001F48AA">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2D46F7" w:rsidRPr="009F64F8" w:rsidRDefault="002D46F7" w:rsidP="001F48AA">
            <w:pPr>
              <w:spacing w:after="0" w:line="240" w:lineRule="auto"/>
              <w:rPr>
                <w:rFonts w:ascii="Times New Roman" w:eastAsia="Times New Roman" w:hAnsi="Times New Roman" w:cs="Times New Roman"/>
                <w:sz w:val="20"/>
                <w:szCs w:val="20"/>
                <w:lang w:eastAsia="ru-RU"/>
              </w:rPr>
            </w:pPr>
          </w:p>
        </w:tc>
        <w:tc>
          <w:tcPr>
            <w:tcW w:w="3538" w:type="dxa"/>
            <w:tcBorders>
              <w:top w:val="nil"/>
              <w:left w:val="nil"/>
              <w:bottom w:val="nil"/>
              <w:right w:val="nil"/>
            </w:tcBorders>
            <w:shd w:val="clear" w:color="auto" w:fill="auto"/>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Тыс. рублей</w:t>
            </w:r>
          </w:p>
        </w:tc>
      </w:tr>
      <w:tr w:rsidR="002D46F7" w:rsidRPr="009F64F8" w:rsidTr="001F48AA">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N п/п</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Источники финансирования</w:t>
            </w:r>
          </w:p>
        </w:tc>
        <w:tc>
          <w:tcPr>
            <w:tcW w:w="5662" w:type="dxa"/>
            <w:gridSpan w:val="4"/>
            <w:tcBorders>
              <w:top w:val="single" w:sz="4" w:space="0" w:color="auto"/>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Бюджетные ассигнования</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Отклонение от плана, тыс. руб.</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Процент исполнения от плана, %</w:t>
            </w:r>
          </w:p>
        </w:tc>
        <w:tc>
          <w:tcPr>
            <w:tcW w:w="3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Причины неисполнения</w:t>
            </w:r>
          </w:p>
        </w:tc>
      </w:tr>
      <w:tr w:rsidR="002D46F7" w:rsidRPr="009F64F8" w:rsidTr="001F48AA">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5662" w:type="dxa"/>
            <w:gridSpan w:val="4"/>
            <w:tcBorders>
              <w:top w:val="single" w:sz="4" w:space="0" w:color="auto"/>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текущий финансовый год</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3538" w:type="dxa"/>
            <w:vMerge/>
            <w:tcBorders>
              <w:top w:val="single" w:sz="4" w:space="0" w:color="auto"/>
              <w:left w:val="single" w:sz="4" w:space="0" w:color="auto"/>
              <w:bottom w:val="single" w:sz="4" w:space="0" w:color="auto"/>
              <w:right w:val="single" w:sz="4" w:space="0" w:color="auto"/>
            </w:tcBorders>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p>
        </w:tc>
      </w:tr>
      <w:tr w:rsidR="002D46F7" w:rsidRPr="009F64F8" w:rsidTr="001F48AA">
        <w:trPr>
          <w:trHeight w:val="178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522"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план на 1 января отчетного года (в ред. Постановления   № 222-п от 01.10.2021)</w:t>
            </w:r>
          </w:p>
        </w:tc>
        <w:tc>
          <w:tcPr>
            <w:tcW w:w="166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последняя редакция муниципальной программы</w:t>
            </w:r>
          </w:p>
        </w:tc>
        <w:tc>
          <w:tcPr>
            <w:tcW w:w="124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сводная бюджетная роспись на отчетную дату</w:t>
            </w:r>
          </w:p>
        </w:tc>
        <w:tc>
          <w:tcPr>
            <w:tcW w:w="124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кассовое исполнение</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3538" w:type="dxa"/>
            <w:vMerge/>
            <w:tcBorders>
              <w:top w:val="single" w:sz="4" w:space="0" w:color="auto"/>
              <w:left w:val="single" w:sz="4" w:space="0" w:color="auto"/>
              <w:bottom w:val="single" w:sz="4" w:space="0" w:color="auto"/>
              <w:right w:val="single" w:sz="4" w:space="0" w:color="auto"/>
            </w:tcBorders>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2</w:t>
            </w:r>
          </w:p>
        </w:tc>
        <w:tc>
          <w:tcPr>
            <w:tcW w:w="1522"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3</w:t>
            </w:r>
          </w:p>
        </w:tc>
        <w:tc>
          <w:tcPr>
            <w:tcW w:w="166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5</w:t>
            </w:r>
          </w:p>
        </w:tc>
        <w:tc>
          <w:tcPr>
            <w:tcW w:w="124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7 = 6 - 5</w:t>
            </w:r>
          </w:p>
        </w:tc>
        <w:tc>
          <w:tcPr>
            <w:tcW w:w="11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9F64F8">
              <w:rPr>
                <w:rFonts w:ascii="Times New Roman" w:eastAsia="Times New Roman" w:hAnsi="Times New Roman" w:cs="Times New Roman"/>
                <w:color w:val="000000"/>
                <w:sz w:val="18"/>
                <w:szCs w:val="18"/>
                <w:lang w:eastAsia="ru-RU"/>
              </w:rPr>
              <w:t>8 = 6 / 5</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9</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 xml:space="preserve">Всего по Программе                 </w:t>
            </w:r>
          </w:p>
        </w:tc>
        <w:tc>
          <w:tcPr>
            <w:tcW w:w="1522"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159 900,90</w:t>
            </w:r>
          </w:p>
        </w:tc>
        <w:tc>
          <w:tcPr>
            <w:tcW w:w="166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287 898,29</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288 199,06</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282 265,72</w:t>
            </w:r>
          </w:p>
        </w:tc>
        <w:tc>
          <w:tcPr>
            <w:tcW w:w="118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-5 933,34</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97,9</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По источникам финансирования</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66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 </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3</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0,00</w:t>
            </w:r>
          </w:p>
        </w:tc>
        <w:tc>
          <w:tcPr>
            <w:tcW w:w="166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4</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краевой бюджет           </w:t>
            </w:r>
          </w:p>
        </w:tc>
        <w:tc>
          <w:tcPr>
            <w:tcW w:w="1522"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138 833,80</w:t>
            </w:r>
          </w:p>
        </w:tc>
        <w:tc>
          <w:tcPr>
            <w:tcW w:w="166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203 610,61</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203 821,70</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199 152,95</w:t>
            </w:r>
          </w:p>
        </w:tc>
        <w:tc>
          <w:tcPr>
            <w:tcW w:w="118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-4 668,75</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97,7</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5</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местный бюджет              </w:t>
            </w:r>
          </w:p>
        </w:tc>
        <w:tc>
          <w:tcPr>
            <w:tcW w:w="1522"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21 067,10</w:t>
            </w:r>
          </w:p>
        </w:tc>
        <w:tc>
          <w:tcPr>
            <w:tcW w:w="166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84 287,68</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84 377,36</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83 112,77</w:t>
            </w:r>
          </w:p>
        </w:tc>
        <w:tc>
          <w:tcPr>
            <w:tcW w:w="118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-1 264,59</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98,5</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6</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proofErr w:type="gramStart"/>
            <w:r w:rsidRPr="009F64F8">
              <w:rPr>
                <w:rFonts w:ascii="Times New Roman" w:eastAsia="Times New Roman" w:hAnsi="Times New Roman" w:cs="Times New Roman"/>
                <w:color w:val="000000"/>
                <w:sz w:val="20"/>
                <w:szCs w:val="20"/>
                <w:lang w:eastAsia="ru-RU"/>
              </w:rPr>
              <w:t>внебюджетные  источники</w:t>
            </w:r>
            <w:proofErr w:type="gramEnd"/>
            <w:r w:rsidRPr="009F64F8">
              <w:rPr>
                <w:rFonts w:ascii="Times New Roman" w:eastAsia="Times New Roman" w:hAnsi="Times New Roman" w:cs="Times New Roman"/>
                <w:color w:val="000000"/>
                <w:sz w:val="20"/>
                <w:szCs w:val="20"/>
                <w:lang w:eastAsia="ru-RU"/>
              </w:rPr>
              <w:t xml:space="preserve">                 </w:t>
            </w:r>
          </w:p>
        </w:tc>
        <w:tc>
          <w:tcPr>
            <w:tcW w:w="1522"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0,00</w:t>
            </w:r>
          </w:p>
        </w:tc>
        <w:tc>
          <w:tcPr>
            <w:tcW w:w="166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0,00</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7</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 xml:space="preserve">Подпрограмме 1, всего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34 920,12</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34 920,12</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30 448,32</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-4 471,79</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87,2</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8</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По источникам финансирования</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9</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20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lastRenderedPageBreak/>
              <w:t>10</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краевой бюджет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28 162,80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28 162,80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23 714,16</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-4 448,6</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84,2</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xml:space="preserve">В результате неоднократного проведения процедуры торгов подрядчика определить </w:t>
            </w:r>
            <w:proofErr w:type="spellStart"/>
            <w:r w:rsidRPr="009F64F8">
              <w:rPr>
                <w:rFonts w:ascii="Times New Roman" w:eastAsia="Times New Roman" w:hAnsi="Times New Roman" w:cs="Times New Roman"/>
                <w:color w:val="000000"/>
                <w:sz w:val="16"/>
                <w:szCs w:val="16"/>
                <w:lang w:eastAsia="ru-RU"/>
              </w:rPr>
              <w:t>неудалось</w:t>
            </w:r>
            <w:proofErr w:type="spellEnd"/>
            <w:r w:rsidRPr="009F64F8">
              <w:rPr>
                <w:rFonts w:ascii="Times New Roman" w:eastAsia="Times New Roman" w:hAnsi="Times New Roman" w:cs="Times New Roman"/>
                <w:color w:val="000000"/>
                <w:sz w:val="16"/>
                <w:szCs w:val="16"/>
                <w:lang w:eastAsia="ru-RU"/>
              </w:rPr>
              <w:t xml:space="preserve"> </w:t>
            </w:r>
            <w:proofErr w:type="gramStart"/>
            <w:r w:rsidRPr="009F64F8">
              <w:rPr>
                <w:rFonts w:ascii="Times New Roman" w:eastAsia="Times New Roman" w:hAnsi="Times New Roman" w:cs="Times New Roman"/>
                <w:color w:val="000000"/>
                <w:sz w:val="16"/>
                <w:szCs w:val="16"/>
                <w:lang w:eastAsia="ru-RU"/>
              </w:rPr>
              <w:t>( поставщики</w:t>
            </w:r>
            <w:proofErr w:type="gramEnd"/>
            <w:r w:rsidRPr="009F64F8">
              <w:rPr>
                <w:rFonts w:ascii="Times New Roman" w:eastAsia="Times New Roman" w:hAnsi="Times New Roman" w:cs="Times New Roman"/>
                <w:color w:val="000000"/>
                <w:sz w:val="16"/>
                <w:szCs w:val="16"/>
                <w:lang w:eastAsia="ru-RU"/>
              </w:rPr>
              <w:t xml:space="preserve"> не заявлялись на участие), так как в связи с введением санкций произошел резкий рост цен (919,9тыс. Руб.), также был заключен контракт по восстановлению кабельных линий с ООО Энергия -Интел - подрядчик был признан уклонистом, контракт расторгнут</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11</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proofErr w:type="gramStart"/>
            <w:r w:rsidRPr="009F64F8">
              <w:rPr>
                <w:rFonts w:ascii="Times New Roman" w:eastAsia="Times New Roman" w:hAnsi="Times New Roman" w:cs="Times New Roman"/>
                <w:color w:val="000000"/>
                <w:sz w:val="20"/>
                <w:szCs w:val="20"/>
                <w:lang w:eastAsia="ru-RU"/>
              </w:rPr>
              <w:t>местный  бюджет</w:t>
            </w:r>
            <w:proofErr w:type="gramEnd"/>
            <w:r w:rsidRPr="009F64F8">
              <w:rPr>
                <w:rFonts w:ascii="Times New Roman" w:eastAsia="Times New Roman" w:hAnsi="Times New Roman" w:cs="Times New Roman"/>
                <w:color w:val="000000"/>
                <w:sz w:val="20"/>
                <w:szCs w:val="20"/>
                <w:lang w:eastAsia="ru-RU"/>
              </w:rPr>
              <w:t xml:space="preserve">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6 757,32</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6 757,32</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6 734,17</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-23,2</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99,7</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12</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proofErr w:type="gramStart"/>
            <w:r w:rsidRPr="009F64F8">
              <w:rPr>
                <w:rFonts w:ascii="Times New Roman" w:eastAsia="Times New Roman" w:hAnsi="Times New Roman" w:cs="Times New Roman"/>
                <w:color w:val="000000"/>
                <w:sz w:val="20"/>
                <w:szCs w:val="20"/>
                <w:lang w:eastAsia="ru-RU"/>
              </w:rPr>
              <w:t>внебюджетные  источники</w:t>
            </w:r>
            <w:proofErr w:type="gramEnd"/>
            <w:r w:rsidRPr="009F64F8">
              <w:rPr>
                <w:rFonts w:ascii="Times New Roman" w:eastAsia="Times New Roman" w:hAnsi="Times New Roman" w:cs="Times New Roman"/>
                <w:color w:val="000000"/>
                <w:sz w:val="20"/>
                <w:szCs w:val="20"/>
                <w:lang w:eastAsia="ru-RU"/>
              </w:rPr>
              <w:t xml:space="preserve">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13</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 xml:space="preserve">Подпрограмма 2, всего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33 939,80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131 810,22</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131 810,22</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130 780,70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-1 029,5</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99,2</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14</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По источникам финансирования</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15</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16</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краевой бюджет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22 776,80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87 961,51</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87 990,40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87 895,65</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-94,8</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99,9</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6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17</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11 163,00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43 848,71</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43 819,82</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42 885,05</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-934,8</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97,9</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xml:space="preserve">частично </w:t>
            </w:r>
            <w:proofErr w:type="spellStart"/>
            <w:r w:rsidRPr="009F64F8">
              <w:rPr>
                <w:rFonts w:ascii="Times New Roman" w:eastAsia="Times New Roman" w:hAnsi="Times New Roman" w:cs="Times New Roman"/>
                <w:color w:val="000000"/>
                <w:sz w:val="16"/>
                <w:szCs w:val="16"/>
                <w:lang w:eastAsia="ru-RU"/>
              </w:rPr>
              <w:t>неоплачены</w:t>
            </w:r>
            <w:proofErr w:type="spellEnd"/>
            <w:r w:rsidRPr="009F64F8">
              <w:rPr>
                <w:rFonts w:ascii="Times New Roman" w:eastAsia="Times New Roman" w:hAnsi="Times New Roman" w:cs="Times New Roman"/>
                <w:color w:val="000000"/>
                <w:sz w:val="16"/>
                <w:szCs w:val="16"/>
                <w:lang w:eastAsia="ru-RU"/>
              </w:rPr>
              <w:t xml:space="preserve"> счета по МП АТП и ООО Олимп (содержание тротуаров), образовалась кредиторская задолженность</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18</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proofErr w:type="gramStart"/>
            <w:r w:rsidRPr="009F64F8">
              <w:rPr>
                <w:rFonts w:ascii="Times New Roman" w:eastAsia="Times New Roman" w:hAnsi="Times New Roman" w:cs="Times New Roman"/>
                <w:color w:val="000000"/>
                <w:sz w:val="20"/>
                <w:szCs w:val="20"/>
                <w:lang w:eastAsia="ru-RU"/>
              </w:rPr>
              <w:t>внебюджетные  источники</w:t>
            </w:r>
            <w:proofErr w:type="gramEnd"/>
            <w:r w:rsidRPr="009F64F8">
              <w:rPr>
                <w:rFonts w:ascii="Times New Roman" w:eastAsia="Times New Roman" w:hAnsi="Times New Roman" w:cs="Times New Roman"/>
                <w:color w:val="000000"/>
                <w:sz w:val="20"/>
                <w:szCs w:val="20"/>
                <w:lang w:eastAsia="ru-RU"/>
              </w:rPr>
              <w:t xml:space="preserve">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19</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 xml:space="preserve">Подпрограмма 3, всего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4 237,10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21 358,05</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21 476,62</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21 196,80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-279,8</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98,7</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20</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По источникам финансирования</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21</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22</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краевой бюджет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23</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4 237,10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21 358,05</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21 476,62</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21 196,80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-279,8</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98,7</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24</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proofErr w:type="gramStart"/>
            <w:r w:rsidRPr="009F64F8">
              <w:rPr>
                <w:rFonts w:ascii="Times New Roman" w:eastAsia="Times New Roman" w:hAnsi="Times New Roman" w:cs="Times New Roman"/>
                <w:color w:val="000000"/>
                <w:sz w:val="20"/>
                <w:szCs w:val="20"/>
                <w:lang w:eastAsia="ru-RU"/>
              </w:rPr>
              <w:t>внебюджетные  источники</w:t>
            </w:r>
            <w:proofErr w:type="gramEnd"/>
            <w:r w:rsidRPr="009F64F8">
              <w:rPr>
                <w:rFonts w:ascii="Times New Roman" w:eastAsia="Times New Roman" w:hAnsi="Times New Roman" w:cs="Times New Roman"/>
                <w:color w:val="000000"/>
                <w:sz w:val="20"/>
                <w:szCs w:val="20"/>
                <w:lang w:eastAsia="ru-RU"/>
              </w:rPr>
              <w:t xml:space="preserve">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25</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 xml:space="preserve">Подпрограмма 4, всего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2 200,39</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2 200,39</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2 074,72</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-125,7</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94,3</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26</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По источникам финансирования</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27</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4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28</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краевой бюджет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2 158,80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2 158,80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2 033,45</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-125,4</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94,2</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экономия в связи с проведение процедуры торгов</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29</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41,59</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41,59</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41,28</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-0,3</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99,2</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lastRenderedPageBreak/>
              <w:t>30</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proofErr w:type="gramStart"/>
            <w:r w:rsidRPr="009F64F8">
              <w:rPr>
                <w:rFonts w:ascii="Times New Roman" w:eastAsia="Times New Roman" w:hAnsi="Times New Roman" w:cs="Times New Roman"/>
                <w:color w:val="000000"/>
                <w:sz w:val="20"/>
                <w:szCs w:val="20"/>
                <w:lang w:eastAsia="ru-RU"/>
              </w:rPr>
              <w:t>внебюджетные  источники</w:t>
            </w:r>
            <w:proofErr w:type="gramEnd"/>
            <w:r w:rsidRPr="009F64F8">
              <w:rPr>
                <w:rFonts w:ascii="Times New Roman" w:eastAsia="Times New Roman" w:hAnsi="Times New Roman" w:cs="Times New Roman"/>
                <w:color w:val="000000"/>
                <w:sz w:val="20"/>
                <w:szCs w:val="20"/>
                <w:lang w:eastAsia="ru-RU"/>
              </w:rPr>
              <w:t xml:space="preserve">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31</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Подпрограмма 5, всего</w:t>
            </w:r>
          </w:p>
        </w:tc>
        <w:tc>
          <w:tcPr>
            <w:tcW w:w="1522"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5 667,00</w:t>
            </w:r>
          </w:p>
        </w:tc>
        <w:tc>
          <w:tcPr>
            <w:tcW w:w="166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13 181,27</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13 181,27</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13 154,73</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-26,5</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99,8</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32</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По </w:t>
            </w:r>
            <w:proofErr w:type="spellStart"/>
            <w:r w:rsidRPr="009F64F8">
              <w:rPr>
                <w:rFonts w:ascii="Times New Roman" w:eastAsia="Times New Roman" w:hAnsi="Times New Roman" w:cs="Times New Roman"/>
                <w:color w:val="000000"/>
                <w:sz w:val="20"/>
                <w:szCs w:val="20"/>
                <w:lang w:eastAsia="ru-RU"/>
              </w:rPr>
              <w:t>источникм</w:t>
            </w:r>
            <w:proofErr w:type="spellEnd"/>
            <w:r w:rsidRPr="009F64F8">
              <w:rPr>
                <w:rFonts w:ascii="Times New Roman" w:eastAsia="Times New Roman" w:hAnsi="Times New Roman" w:cs="Times New Roman"/>
                <w:color w:val="000000"/>
                <w:sz w:val="20"/>
                <w:szCs w:val="20"/>
                <w:lang w:eastAsia="ru-RU"/>
              </w:rPr>
              <w:t xml:space="preserve"> финансирования</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33</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34</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краевой бюджет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1 092,50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1 092,50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1 092,50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100,0</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35</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5 667,00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12 088,77</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12 088,77</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12 062,23</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-26,5</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99,8</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36</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proofErr w:type="gramStart"/>
            <w:r w:rsidRPr="009F64F8">
              <w:rPr>
                <w:rFonts w:ascii="Times New Roman" w:eastAsia="Times New Roman" w:hAnsi="Times New Roman" w:cs="Times New Roman"/>
                <w:color w:val="000000"/>
                <w:sz w:val="20"/>
                <w:szCs w:val="20"/>
                <w:lang w:eastAsia="ru-RU"/>
              </w:rPr>
              <w:t>внебюджетные  источники</w:t>
            </w:r>
            <w:proofErr w:type="gramEnd"/>
            <w:r w:rsidRPr="009F64F8">
              <w:rPr>
                <w:rFonts w:ascii="Times New Roman" w:eastAsia="Times New Roman" w:hAnsi="Times New Roman" w:cs="Times New Roman"/>
                <w:color w:val="000000"/>
                <w:sz w:val="20"/>
                <w:szCs w:val="20"/>
                <w:lang w:eastAsia="ru-RU"/>
              </w:rPr>
              <w:t xml:space="preserve">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37</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Мероприятие1, всего</w:t>
            </w:r>
          </w:p>
        </w:tc>
        <w:tc>
          <w:tcPr>
            <w:tcW w:w="1522"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116 057,00</w:t>
            </w:r>
          </w:p>
        </w:tc>
        <w:tc>
          <w:tcPr>
            <w:tcW w:w="166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84 235,00</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84 417,20</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84 417,20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100,0</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38</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По источникам финансирования</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39</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40</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краевой бюджет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116 057,00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84 235,00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84 417,20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84 417,20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100,0</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41</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42</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proofErr w:type="gramStart"/>
            <w:r w:rsidRPr="009F64F8">
              <w:rPr>
                <w:rFonts w:ascii="Times New Roman" w:eastAsia="Times New Roman" w:hAnsi="Times New Roman" w:cs="Times New Roman"/>
                <w:color w:val="000000"/>
                <w:sz w:val="20"/>
                <w:szCs w:val="20"/>
                <w:lang w:eastAsia="ru-RU"/>
              </w:rPr>
              <w:t>внебюджетные  источники</w:t>
            </w:r>
            <w:proofErr w:type="gramEnd"/>
            <w:r w:rsidRPr="009F64F8">
              <w:rPr>
                <w:rFonts w:ascii="Times New Roman" w:eastAsia="Times New Roman" w:hAnsi="Times New Roman" w:cs="Times New Roman"/>
                <w:color w:val="000000"/>
                <w:sz w:val="20"/>
                <w:szCs w:val="20"/>
                <w:lang w:eastAsia="ru-RU"/>
              </w:rPr>
              <w:t xml:space="preserve">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b/>
                <w:bCs/>
                <w:color w:val="000000"/>
                <w:lang w:eastAsia="ru-RU"/>
              </w:rPr>
            </w:pPr>
            <w:r w:rsidRPr="009F64F8">
              <w:rPr>
                <w:rFonts w:ascii="Times New Roman" w:eastAsia="Times New Roman" w:hAnsi="Times New Roman" w:cs="Times New Roman"/>
                <w:b/>
                <w:bCs/>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37</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Мероприятие2, всего</w:t>
            </w:r>
          </w:p>
        </w:tc>
        <w:tc>
          <w:tcPr>
            <w:tcW w:w="1522"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0,00</w:t>
            </w:r>
          </w:p>
        </w:tc>
        <w:tc>
          <w:tcPr>
            <w:tcW w:w="166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193,24</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193,24</w:t>
            </w:r>
          </w:p>
        </w:tc>
        <w:tc>
          <w:tcPr>
            <w:tcW w:w="1240" w:type="dxa"/>
            <w:tcBorders>
              <w:top w:val="nil"/>
              <w:left w:val="nil"/>
              <w:bottom w:val="single" w:sz="4" w:space="0" w:color="auto"/>
              <w:right w:val="single" w:sz="4" w:space="0" w:color="auto"/>
            </w:tcBorders>
            <w:shd w:val="clear" w:color="000000" w:fill="FFFFFF"/>
            <w:noWrap/>
            <w:vAlign w:val="center"/>
            <w:hideMark/>
          </w:tcPr>
          <w:p w:rsidR="002D46F7" w:rsidRPr="009F64F8"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9F64F8">
              <w:rPr>
                <w:rFonts w:ascii="Times New Roman" w:eastAsia="Times New Roman" w:hAnsi="Times New Roman" w:cs="Times New Roman"/>
                <w:b/>
                <w:bCs/>
                <w:color w:val="000000"/>
                <w:sz w:val="20"/>
                <w:szCs w:val="20"/>
                <w:lang w:eastAsia="ru-RU"/>
              </w:rPr>
              <w:t>193,24</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100,0</w:t>
            </w:r>
          </w:p>
        </w:tc>
        <w:tc>
          <w:tcPr>
            <w:tcW w:w="3538" w:type="dxa"/>
            <w:tcBorders>
              <w:top w:val="nil"/>
              <w:left w:val="nil"/>
              <w:bottom w:val="single" w:sz="4" w:space="0" w:color="auto"/>
              <w:right w:val="single" w:sz="4" w:space="0" w:color="auto"/>
            </w:tcBorders>
            <w:shd w:val="clear" w:color="auto" w:fill="auto"/>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38</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По источникам финансирования</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39</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федеральный бюджет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40</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 xml:space="preserve">краевой бюджет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41</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местный бюджет</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193,24</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193,24</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193,24</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100,0</w:t>
            </w:r>
          </w:p>
        </w:tc>
        <w:tc>
          <w:tcPr>
            <w:tcW w:w="3538" w:type="dxa"/>
            <w:tcBorders>
              <w:top w:val="nil"/>
              <w:left w:val="nil"/>
              <w:bottom w:val="single" w:sz="4" w:space="0" w:color="auto"/>
              <w:right w:val="single" w:sz="4" w:space="0" w:color="auto"/>
            </w:tcBorders>
            <w:shd w:val="clear" w:color="auto" w:fill="auto"/>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r w:rsidR="002D46F7" w:rsidRPr="009F64F8" w:rsidTr="001F48A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42</w:t>
            </w:r>
          </w:p>
        </w:tc>
        <w:tc>
          <w:tcPr>
            <w:tcW w:w="2480" w:type="dxa"/>
            <w:tcBorders>
              <w:top w:val="nil"/>
              <w:left w:val="nil"/>
              <w:bottom w:val="single" w:sz="4" w:space="0" w:color="auto"/>
              <w:right w:val="single" w:sz="4" w:space="0" w:color="auto"/>
            </w:tcBorders>
            <w:shd w:val="clear" w:color="auto" w:fill="auto"/>
            <w:vAlign w:val="center"/>
            <w:hideMark/>
          </w:tcPr>
          <w:p w:rsidR="002D46F7" w:rsidRPr="009F64F8" w:rsidRDefault="002D46F7" w:rsidP="001F48AA">
            <w:pPr>
              <w:spacing w:after="0" w:line="240" w:lineRule="auto"/>
              <w:rPr>
                <w:rFonts w:ascii="Times New Roman" w:eastAsia="Times New Roman" w:hAnsi="Times New Roman" w:cs="Times New Roman"/>
                <w:color w:val="000000"/>
                <w:sz w:val="20"/>
                <w:szCs w:val="20"/>
                <w:lang w:eastAsia="ru-RU"/>
              </w:rPr>
            </w:pPr>
            <w:proofErr w:type="gramStart"/>
            <w:r w:rsidRPr="009F64F8">
              <w:rPr>
                <w:rFonts w:ascii="Times New Roman" w:eastAsia="Times New Roman" w:hAnsi="Times New Roman" w:cs="Times New Roman"/>
                <w:color w:val="000000"/>
                <w:sz w:val="20"/>
                <w:szCs w:val="20"/>
                <w:lang w:eastAsia="ru-RU"/>
              </w:rPr>
              <w:t>внебюджетные  источники</w:t>
            </w:r>
            <w:proofErr w:type="gramEnd"/>
            <w:r w:rsidRPr="009F64F8">
              <w:rPr>
                <w:rFonts w:ascii="Times New Roman" w:eastAsia="Times New Roman" w:hAnsi="Times New Roman" w:cs="Times New Roman"/>
                <w:color w:val="000000"/>
                <w:sz w:val="20"/>
                <w:szCs w:val="20"/>
                <w:lang w:eastAsia="ru-RU"/>
              </w:rPr>
              <w:t xml:space="preserve">                 </w:t>
            </w:r>
          </w:p>
        </w:tc>
        <w:tc>
          <w:tcPr>
            <w:tcW w:w="1522"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66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9F64F8">
              <w:rPr>
                <w:rFonts w:ascii="Times New Roman" w:eastAsia="Times New Roman" w:hAnsi="Times New Roman" w:cs="Times New Roman"/>
                <w:color w:val="000000"/>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jc w:val="right"/>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0,0</w:t>
            </w:r>
          </w:p>
        </w:tc>
        <w:tc>
          <w:tcPr>
            <w:tcW w:w="1180" w:type="dxa"/>
            <w:tcBorders>
              <w:top w:val="nil"/>
              <w:left w:val="nil"/>
              <w:bottom w:val="single" w:sz="4" w:space="0" w:color="auto"/>
              <w:right w:val="single" w:sz="4" w:space="0" w:color="auto"/>
            </w:tcBorders>
            <w:shd w:val="clear" w:color="auto" w:fill="auto"/>
            <w:noWrap/>
            <w:vAlign w:val="center"/>
            <w:hideMark/>
          </w:tcPr>
          <w:p w:rsidR="002D46F7" w:rsidRPr="009F64F8" w:rsidRDefault="002D46F7" w:rsidP="001F48AA">
            <w:pPr>
              <w:spacing w:after="0" w:line="240" w:lineRule="auto"/>
              <w:rPr>
                <w:rFonts w:ascii="Times New Roman" w:eastAsia="Times New Roman" w:hAnsi="Times New Roman" w:cs="Times New Roman"/>
                <w:color w:val="000000"/>
                <w:lang w:eastAsia="ru-RU"/>
              </w:rPr>
            </w:pPr>
            <w:r w:rsidRPr="009F64F8">
              <w:rPr>
                <w:rFonts w:ascii="Times New Roman" w:eastAsia="Times New Roman" w:hAnsi="Times New Roman" w:cs="Times New Roman"/>
                <w:color w:val="000000"/>
                <w:lang w:eastAsia="ru-RU"/>
              </w:rPr>
              <w:t> </w:t>
            </w:r>
          </w:p>
        </w:tc>
        <w:tc>
          <w:tcPr>
            <w:tcW w:w="3538" w:type="dxa"/>
            <w:tcBorders>
              <w:top w:val="nil"/>
              <w:left w:val="nil"/>
              <w:bottom w:val="single" w:sz="4" w:space="0" w:color="auto"/>
              <w:right w:val="single" w:sz="4" w:space="0" w:color="auto"/>
            </w:tcBorders>
            <w:shd w:val="clear" w:color="auto" w:fill="auto"/>
            <w:vAlign w:val="bottom"/>
            <w:hideMark/>
          </w:tcPr>
          <w:p w:rsidR="002D46F7" w:rsidRPr="009F64F8" w:rsidRDefault="002D46F7" w:rsidP="001F48AA">
            <w:pPr>
              <w:spacing w:after="0" w:line="240" w:lineRule="auto"/>
              <w:rPr>
                <w:rFonts w:ascii="Times New Roman" w:eastAsia="Times New Roman" w:hAnsi="Times New Roman" w:cs="Times New Roman"/>
                <w:color w:val="000000"/>
                <w:sz w:val="16"/>
                <w:szCs w:val="16"/>
                <w:lang w:eastAsia="ru-RU"/>
              </w:rPr>
            </w:pPr>
            <w:r w:rsidRPr="009F64F8">
              <w:rPr>
                <w:rFonts w:ascii="Times New Roman" w:eastAsia="Times New Roman" w:hAnsi="Times New Roman" w:cs="Times New Roman"/>
                <w:color w:val="000000"/>
                <w:sz w:val="16"/>
                <w:szCs w:val="16"/>
                <w:lang w:eastAsia="ru-RU"/>
              </w:rPr>
              <w:t> </w:t>
            </w:r>
          </w:p>
        </w:tc>
      </w:tr>
    </w:tbl>
    <w:p w:rsidR="002D46F7" w:rsidRDefault="002D46F7" w:rsidP="002D46F7">
      <w:pPr>
        <w:spacing w:after="0" w:line="276" w:lineRule="auto"/>
        <w:rPr>
          <w:rFonts w:ascii="Times New Roman" w:hAnsi="Times New Roman" w:cs="Times New Roman"/>
          <w:sz w:val="24"/>
          <w:szCs w:val="24"/>
        </w:rPr>
      </w:pPr>
    </w:p>
    <w:p w:rsidR="002D46F7" w:rsidRDefault="002D46F7" w:rsidP="002D46F7">
      <w:pPr>
        <w:spacing w:after="0" w:line="276" w:lineRule="auto"/>
        <w:rPr>
          <w:rFonts w:ascii="Times New Roman" w:hAnsi="Times New Roman" w:cs="Times New Roman"/>
          <w:sz w:val="24"/>
          <w:szCs w:val="24"/>
        </w:rPr>
      </w:pPr>
    </w:p>
    <w:p w:rsidR="002D46F7" w:rsidRDefault="002D46F7" w:rsidP="002D46F7">
      <w:pPr>
        <w:spacing w:after="0" w:line="276" w:lineRule="auto"/>
        <w:rPr>
          <w:rFonts w:ascii="Times New Roman" w:hAnsi="Times New Roman" w:cs="Times New Roman"/>
          <w:sz w:val="24"/>
          <w:szCs w:val="24"/>
        </w:rPr>
      </w:pPr>
    </w:p>
    <w:p w:rsidR="002D46F7" w:rsidRDefault="002D46F7" w:rsidP="002D46F7">
      <w:pPr>
        <w:spacing w:after="0" w:line="276" w:lineRule="auto"/>
        <w:rPr>
          <w:rFonts w:ascii="Times New Roman" w:hAnsi="Times New Roman" w:cs="Times New Roman"/>
          <w:sz w:val="24"/>
          <w:szCs w:val="24"/>
        </w:rPr>
      </w:pPr>
      <w:r w:rsidRPr="00FB3C5E">
        <w:rPr>
          <w:rFonts w:ascii="Times New Roman" w:hAnsi="Times New Roman" w:cs="Times New Roman"/>
          <w:sz w:val="24"/>
          <w:szCs w:val="24"/>
        </w:rPr>
        <w:t xml:space="preserve">МКУ «Управление городского </w:t>
      </w:r>
      <w:proofErr w:type="gramStart"/>
      <w:r w:rsidRPr="00FB3C5E">
        <w:rPr>
          <w:rFonts w:ascii="Times New Roman" w:hAnsi="Times New Roman" w:cs="Times New Roman"/>
          <w:sz w:val="24"/>
          <w:szCs w:val="24"/>
        </w:rPr>
        <w:t xml:space="preserve">хозяйства»   </w:t>
      </w:r>
      <w:proofErr w:type="gramEnd"/>
      <w:r w:rsidRPr="00FB3C5E">
        <w:rPr>
          <w:rFonts w:ascii="Times New Roman" w:hAnsi="Times New Roman" w:cs="Times New Roman"/>
          <w:sz w:val="24"/>
          <w:szCs w:val="24"/>
        </w:rPr>
        <w:t xml:space="preserve">                                                          С.В. Козулина</w:t>
      </w: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Pr="00AF6664" w:rsidRDefault="002D46F7" w:rsidP="002D46F7">
      <w:pPr>
        <w:spacing w:after="0" w:line="240" w:lineRule="auto"/>
        <w:ind w:left="9781"/>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5 к Оценке эффективности муниципальной программы «</w:t>
      </w:r>
      <w:r w:rsidRPr="009F64F8">
        <w:rPr>
          <w:rFonts w:ascii="Times New Roman" w:eastAsia="Times New Roman" w:hAnsi="Times New Roman" w:cs="Times New Roman"/>
          <w:sz w:val="24"/>
          <w:szCs w:val="24"/>
          <w:lang w:eastAsia="ru-RU"/>
        </w:rPr>
        <w:t>Модернизация, реконструкция и капитальный ремонт объектов коммунальной инфраструктуры. Благоустройство территории</w:t>
      </w:r>
      <w:r>
        <w:rPr>
          <w:rFonts w:ascii="Times New Roman" w:eastAsia="Times New Roman" w:hAnsi="Times New Roman" w:cs="Times New Roman"/>
          <w:sz w:val="24"/>
          <w:szCs w:val="24"/>
          <w:lang w:eastAsia="ru-RU"/>
        </w:rPr>
        <w:t>»</w:t>
      </w:r>
    </w:p>
    <w:p w:rsidR="002D46F7" w:rsidRDefault="002D46F7" w:rsidP="002D46F7">
      <w:pPr>
        <w:spacing w:after="0" w:line="276" w:lineRule="auto"/>
        <w:rPr>
          <w:rFonts w:ascii="Times New Roman" w:hAnsi="Times New Roman" w:cs="Times New Roman"/>
          <w:sz w:val="28"/>
          <w:szCs w:val="28"/>
        </w:rPr>
      </w:pPr>
    </w:p>
    <w:tbl>
      <w:tblPr>
        <w:tblW w:w="15115" w:type="dxa"/>
        <w:tblLook w:val="04A0" w:firstRow="1" w:lastRow="0" w:firstColumn="1" w:lastColumn="0" w:noHBand="0" w:noVBand="1"/>
      </w:tblPr>
      <w:tblGrid>
        <w:gridCol w:w="571"/>
        <w:gridCol w:w="1556"/>
        <w:gridCol w:w="932"/>
        <w:gridCol w:w="840"/>
        <w:gridCol w:w="1027"/>
        <w:gridCol w:w="1012"/>
        <w:gridCol w:w="899"/>
        <w:gridCol w:w="868"/>
        <w:gridCol w:w="14"/>
        <w:gridCol w:w="684"/>
        <w:gridCol w:w="960"/>
        <w:gridCol w:w="835"/>
        <w:gridCol w:w="961"/>
        <w:gridCol w:w="34"/>
        <w:gridCol w:w="528"/>
        <w:gridCol w:w="23"/>
        <w:gridCol w:w="684"/>
        <w:gridCol w:w="934"/>
        <w:gridCol w:w="835"/>
        <w:gridCol w:w="890"/>
        <w:gridCol w:w="9"/>
        <w:gridCol w:w="19"/>
      </w:tblGrid>
      <w:tr w:rsidR="002D46F7" w:rsidRPr="0003585E" w:rsidTr="001F48AA">
        <w:trPr>
          <w:trHeight w:val="315"/>
        </w:trPr>
        <w:tc>
          <w:tcPr>
            <w:tcW w:w="15115" w:type="dxa"/>
            <w:gridSpan w:val="22"/>
            <w:tcBorders>
              <w:top w:val="nil"/>
              <w:left w:val="nil"/>
              <w:bottom w:val="nil"/>
              <w:right w:val="nil"/>
            </w:tcBorders>
            <w:shd w:val="clear" w:color="auto" w:fill="auto"/>
            <w:noWrap/>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Отчет</w:t>
            </w:r>
          </w:p>
        </w:tc>
      </w:tr>
      <w:tr w:rsidR="002D46F7" w:rsidRPr="0003585E" w:rsidTr="001F48AA">
        <w:trPr>
          <w:trHeight w:val="315"/>
        </w:trPr>
        <w:tc>
          <w:tcPr>
            <w:tcW w:w="15115" w:type="dxa"/>
            <w:gridSpan w:val="22"/>
            <w:tcBorders>
              <w:top w:val="nil"/>
              <w:left w:val="nil"/>
              <w:bottom w:val="nil"/>
              <w:right w:val="nil"/>
            </w:tcBorders>
            <w:shd w:val="clear" w:color="auto" w:fill="auto"/>
            <w:noWrap/>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об использовании бюджетных ассигнований по объектам капитального строительства включенных в муниципальную программу</w:t>
            </w:r>
          </w:p>
        </w:tc>
      </w:tr>
      <w:tr w:rsidR="002D46F7" w:rsidRPr="0003585E" w:rsidTr="001F48AA">
        <w:trPr>
          <w:trHeight w:val="315"/>
        </w:trPr>
        <w:tc>
          <w:tcPr>
            <w:tcW w:w="15115" w:type="dxa"/>
            <w:gridSpan w:val="22"/>
            <w:tcBorders>
              <w:top w:val="nil"/>
              <w:left w:val="nil"/>
              <w:bottom w:val="nil"/>
              <w:right w:val="nil"/>
            </w:tcBorders>
            <w:shd w:val="clear" w:color="auto" w:fill="auto"/>
            <w:noWrap/>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xml:space="preserve"> на 01.01.2023</w:t>
            </w:r>
          </w:p>
        </w:tc>
      </w:tr>
      <w:tr w:rsidR="002D46F7" w:rsidRPr="0003585E" w:rsidTr="001F48AA">
        <w:trPr>
          <w:gridAfter w:val="1"/>
          <w:wAfter w:w="19" w:type="dxa"/>
          <w:trHeight w:val="300"/>
        </w:trPr>
        <w:tc>
          <w:tcPr>
            <w:tcW w:w="571" w:type="dxa"/>
            <w:tcBorders>
              <w:top w:val="nil"/>
              <w:left w:val="nil"/>
              <w:bottom w:val="nil"/>
              <w:right w:val="nil"/>
            </w:tcBorders>
            <w:shd w:val="clear" w:color="auto" w:fill="auto"/>
            <w:noWrap/>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p>
        </w:tc>
        <w:tc>
          <w:tcPr>
            <w:tcW w:w="1556"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jc w:val="both"/>
              <w:rPr>
                <w:rFonts w:ascii="Times New Roman" w:eastAsia="Times New Roman" w:hAnsi="Times New Roman" w:cs="Times New Roman"/>
                <w:sz w:val="14"/>
                <w:szCs w:val="14"/>
                <w:lang w:eastAsia="ru-RU"/>
              </w:rPr>
            </w:pPr>
          </w:p>
        </w:tc>
        <w:tc>
          <w:tcPr>
            <w:tcW w:w="932"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840"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1027"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1012"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899"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882" w:type="dxa"/>
            <w:gridSpan w:val="2"/>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684" w:type="dxa"/>
            <w:tcBorders>
              <w:top w:val="nil"/>
              <w:left w:val="nil"/>
              <w:bottom w:val="nil"/>
              <w:right w:val="nil"/>
            </w:tcBorders>
            <w:shd w:val="clear" w:color="auto" w:fill="auto"/>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835"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961"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585" w:type="dxa"/>
            <w:gridSpan w:val="3"/>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684"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934"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835"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899" w:type="dxa"/>
            <w:gridSpan w:val="2"/>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r>
      <w:tr w:rsidR="002D46F7" w:rsidRPr="0003585E" w:rsidTr="001F48AA">
        <w:trPr>
          <w:gridAfter w:val="1"/>
          <w:wAfter w:w="19" w:type="dxa"/>
          <w:trHeight w:val="300"/>
        </w:trPr>
        <w:tc>
          <w:tcPr>
            <w:tcW w:w="571" w:type="dxa"/>
            <w:tcBorders>
              <w:top w:val="nil"/>
              <w:left w:val="nil"/>
              <w:bottom w:val="nil"/>
              <w:right w:val="nil"/>
            </w:tcBorders>
            <w:shd w:val="clear" w:color="auto" w:fill="auto"/>
            <w:noWrap/>
            <w:vAlign w:val="center"/>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1556"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jc w:val="right"/>
              <w:rPr>
                <w:rFonts w:ascii="Times New Roman" w:eastAsia="Times New Roman" w:hAnsi="Times New Roman" w:cs="Times New Roman"/>
                <w:sz w:val="14"/>
                <w:szCs w:val="14"/>
                <w:lang w:eastAsia="ru-RU"/>
              </w:rPr>
            </w:pPr>
          </w:p>
        </w:tc>
        <w:tc>
          <w:tcPr>
            <w:tcW w:w="932"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840"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1027"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1012"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899"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882" w:type="dxa"/>
            <w:gridSpan w:val="2"/>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684" w:type="dxa"/>
            <w:tcBorders>
              <w:top w:val="nil"/>
              <w:left w:val="nil"/>
              <w:bottom w:val="nil"/>
              <w:right w:val="nil"/>
            </w:tcBorders>
            <w:shd w:val="clear" w:color="auto" w:fill="auto"/>
            <w:vAlign w:val="center"/>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jc w:val="right"/>
              <w:rPr>
                <w:rFonts w:ascii="Times New Roman" w:eastAsia="Times New Roman" w:hAnsi="Times New Roman" w:cs="Times New Roman"/>
                <w:sz w:val="14"/>
                <w:szCs w:val="14"/>
                <w:lang w:eastAsia="ru-RU"/>
              </w:rPr>
            </w:pPr>
          </w:p>
        </w:tc>
        <w:tc>
          <w:tcPr>
            <w:tcW w:w="835"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961"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585" w:type="dxa"/>
            <w:gridSpan w:val="3"/>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684"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934"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835" w:type="dxa"/>
            <w:tcBorders>
              <w:top w:val="nil"/>
              <w:left w:val="nil"/>
              <w:bottom w:val="nil"/>
              <w:right w:val="nil"/>
            </w:tcBorders>
            <w:shd w:val="clear" w:color="auto" w:fill="auto"/>
            <w:noWrap/>
            <w:vAlign w:val="bottom"/>
            <w:hideMark/>
          </w:tcPr>
          <w:p w:rsidR="002D46F7" w:rsidRPr="0003585E" w:rsidRDefault="002D46F7" w:rsidP="001F48AA">
            <w:pPr>
              <w:spacing w:after="0" w:line="240" w:lineRule="auto"/>
              <w:rPr>
                <w:rFonts w:ascii="Times New Roman" w:eastAsia="Times New Roman" w:hAnsi="Times New Roman" w:cs="Times New Roman"/>
                <w:sz w:val="14"/>
                <w:szCs w:val="14"/>
                <w:lang w:eastAsia="ru-RU"/>
              </w:rPr>
            </w:pPr>
          </w:p>
        </w:tc>
        <w:tc>
          <w:tcPr>
            <w:tcW w:w="899" w:type="dxa"/>
            <w:gridSpan w:val="2"/>
            <w:tcBorders>
              <w:top w:val="nil"/>
              <w:left w:val="nil"/>
              <w:bottom w:val="nil"/>
              <w:right w:val="nil"/>
            </w:tcBorders>
            <w:shd w:val="clear" w:color="auto" w:fill="auto"/>
            <w:vAlign w:val="center"/>
            <w:hideMark/>
          </w:tcPr>
          <w:p w:rsidR="002D46F7" w:rsidRPr="0003585E" w:rsidRDefault="002D46F7" w:rsidP="001F48AA">
            <w:pPr>
              <w:spacing w:after="0" w:line="240" w:lineRule="auto"/>
              <w:jc w:val="right"/>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Тыс. рублей</w:t>
            </w:r>
          </w:p>
        </w:tc>
      </w:tr>
      <w:tr w:rsidR="002D46F7" w:rsidRPr="0003585E" w:rsidTr="001F48AA">
        <w:trPr>
          <w:gridAfter w:val="2"/>
          <w:wAfter w:w="28" w:type="dxa"/>
          <w:trHeight w:val="690"/>
        </w:trPr>
        <w:tc>
          <w:tcPr>
            <w:tcW w:w="5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п/п</w:t>
            </w:r>
          </w:p>
        </w:tc>
        <w:tc>
          <w:tcPr>
            <w:tcW w:w="15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b/>
                <w:bCs/>
                <w:color w:val="000000"/>
                <w:sz w:val="14"/>
                <w:szCs w:val="14"/>
                <w:lang w:eastAsia="ru-RU"/>
              </w:rPr>
            </w:pPr>
            <w:r w:rsidRPr="0003585E">
              <w:rPr>
                <w:rFonts w:ascii="Times New Roman" w:eastAsia="Times New Roman" w:hAnsi="Times New Roman" w:cs="Times New Roman"/>
                <w:b/>
                <w:bCs/>
                <w:color w:val="000000"/>
                <w:sz w:val="14"/>
                <w:szCs w:val="14"/>
                <w:lang w:eastAsia="ru-RU"/>
              </w:rPr>
              <w:t>Наименование объекта</w:t>
            </w:r>
          </w:p>
        </w:tc>
        <w:tc>
          <w:tcPr>
            <w:tcW w:w="4710" w:type="dxa"/>
            <w:gridSpan w:val="5"/>
            <w:tcBorders>
              <w:top w:val="single" w:sz="4" w:space="0" w:color="auto"/>
              <w:left w:val="nil"/>
              <w:bottom w:val="single" w:sz="4" w:space="0" w:color="auto"/>
              <w:right w:val="single" w:sz="4" w:space="0" w:color="000000"/>
            </w:tcBorders>
            <w:shd w:val="clear" w:color="000000" w:fill="FFFFFF"/>
            <w:vAlign w:val="center"/>
            <w:hideMark/>
          </w:tcPr>
          <w:p w:rsidR="002D46F7" w:rsidRPr="0003585E" w:rsidRDefault="002D46F7" w:rsidP="001F48AA">
            <w:pPr>
              <w:spacing w:after="0" w:line="240" w:lineRule="auto"/>
              <w:jc w:val="center"/>
              <w:rPr>
                <w:rFonts w:ascii="Times New Roman" w:eastAsia="Times New Roman" w:hAnsi="Times New Roman" w:cs="Times New Roman"/>
                <w:b/>
                <w:bCs/>
                <w:color w:val="000000"/>
                <w:sz w:val="14"/>
                <w:szCs w:val="14"/>
                <w:lang w:eastAsia="ru-RU"/>
              </w:rPr>
            </w:pPr>
            <w:r w:rsidRPr="0003585E">
              <w:rPr>
                <w:rFonts w:ascii="Times New Roman" w:eastAsia="Times New Roman" w:hAnsi="Times New Roman" w:cs="Times New Roman"/>
                <w:b/>
                <w:bCs/>
                <w:color w:val="000000"/>
                <w:sz w:val="14"/>
                <w:szCs w:val="14"/>
                <w:lang w:eastAsia="ru-RU"/>
              </w:rPr>
              <w:t xml:space="preserve">Предельный объем бюджетных ассигнований </w:t>
            </w:r>
            <w:proofErr w:type="gramStart"/>
            <w:r w:rsidRPr="0003585E">
              <w:rPr>
                <w:rFonts w:ascii="Times New Roman" w:eastAsia="Times New Roman" w:hAnsi="Times New Roman" w:cs="Times New Roman"/>
                <w:b/>
                <w:bCs/>
                <w:color w:val="000000"/>
                <w:sz w:val="14"/>
                <w:szCs w:val="14"/>
                <w:lang w:eastAsia="ru-RU"/>
              </w:rPr>
              <w:t>на  осуществление</w:t>
            </w:r>
            <w:proofErr w:type="gramEnd"/>
            <w:r w:rsidRPr="0003585E">
              <w:rPr>
                <w:rFonts w:ascii="Times New Roman" w:eastAsia="Times New Roman" w:hAnsi="Times New Roman" w:cs="Times New Roman"/>
                <w:b/>
                <w:bCs/>
                <w:color w:val="000000"/>
                <w:sz w:val="14"/>
                <w:szCs w:val="14"/>
                <w:lang w:eastAsia="ru-RU"/>
              </w:rPr>
              <w:t xml:space="preserve"> бюджетных инвестиций</w:t>
            </w:r>
          </w:p>
        </w:tc>
        <w:tc>
          <w:tcPr>
            <w:tcW w:w="4356" w:type="dxa"/>
            <w:gridSpan w:val="7"/>
            <w:tcBorders>
              <w:top w:val="single" w:sz="4" w:space="0" w:color="auto"/>
              <w:left w:val="nil"/>
              <w:bottom w:val="single" w:sz="4" w:space="0" w:color="auto"/>
              <w:right w:val="single" w:sz="4" w:space="0" w:color="000000"/>
            </w:tcBorders>
            <w:shd w:val="clear" w:color="000000" w:fill="FFFFFF"/>
            <w:vAlign w:val="center"/>
            <w:hideMark/>
          </w:tcPr>
          <w:p w:rsidR="002D46F7" w:rsidRPr="0003585E" w:rsidRDefault="002D46F7" w:rsidP="001F48AA">
            <w:pPr>
              <w:spacing w:after="0" w:line="240" w:lineRule="auto"/>
              <w:jc w:val="center"/>
              <w:rPr>
                <w:rFonts w:ascii="Times New Roman" w:eastAsia="Times New Roman" w:hAnsi="Times New Roman" w:cs="Times New Roman"/>
                <w:b/>
                <w:bCs/>
                <w:color w:val="000000"/>
                <w:sz w:val="14"/>
                <w:szCs w:val="14"/>
                <w:lang w:eastAsia="ru-RU"/>
              </w:rPr>
            </w:pPr>
            <w:r w:rsidRPr="0003585E">
              <w:rPr>
                <w:rFonts w:ascii="Times New Roman" w:eastAsia="Times New Roman" w:hAnsi="Times New Roman" w:cs="Times New Roman"/>
                <w:b/>
                <w:bCs/>
                <w:color w:val="000000"/>
                <w:sz w:val="14"/>
                <w:szCs w:val="14"/>
                <w:lang w:eastAsia="ru-RU"/>
              </w:rPr>
              <w:t>Кассовое исполнение</w:t>
            </w:r>
          </w:p>
        </w:tc>
        <w:tc>
          <w:tcPr>
            <w:tcW w:w="3894" w:type="dxa"/>
            <w:gridSpan w:val="6"/>
            <w:tcBorders>
              <w:top w:val="single" w:sz="4" w:space="0" w:color="auto"/>
              <w:left w:val="nil"/>
              <w:bottom w:val="single" w:sz="4" w:space="0" w:color="auto"/>
              <w:right w:val="single" w:sz="4" w:space="0" w:color="000000"/>
            </w:tcBorders>
            <w:shd w:val="clear" w:color="000000" w:fill="FFFFFF"/>
            <w:vAlign w:val="center"/>
            <w:hideMark/>
          </w:tcPr>
          <w:p w:rsidR="002D46F7" w:rsidRPr="0003585E" w:rsidRDefault="002D46F7" w:rsidP="001F48AA">
            <w:pPr>
              <w:spacing w:after="0" w:line="240" w:lineRule="auto"/>
              <w:jc w:val="center"/>
              <w:rPr>
                <w:rFonts w:ascii="Times New Roman" w:eastAsia="Times New Roman" w:hAnsi="Times New Roman" w:cs="Times New Roman"/>
                <w:b/>
                <w:bCs/>
                <w:color w:val="000000"/>
                <w:sz w:val="14"/>
                <w:szCs w:val="14"/>
                <w:lang w:eastAsia="ru-RU"/>
              </w:rPr>
            </w:pPr>
            <w:r w:rsidRPr="0003585E">
              <w:rPr>
                <w:rFonts w:ascii="Times New Roman" w:eastAsia="Times New Roman" w:hAnsi="Times New Roman" w:cs="Times New Roman"/>
                <w:b/>
                <w:bCs/>
                <w:color w:val="000000"/>
                <w:sz w:val="14"/>
                <w:szCs w:val="14"/>
                <w:lang w:eastAsia="ru-RU"/>
              </w:rPr>
              <w:t>процент исполнения, %</w:t>
            </w:r>
          </w:p>
        </w:tc>
      </w:tr>
      <w:tr w:rsidR="002D46F7" w:rsidRPr="0003585E" w:rsidTr="001F48AA">
        <w:trPr>
          <w:gridAfter w:val="2"/>
          <w:wAfter w:w="28" w:type="dxa"/>
          <w:trHeight w:val="300"/>
        </w:trPr>
        <w:tc>
          <w:tcPr>
            <w:tcW w:w="571" w:type="dxa"/>
            <w:vMerge/>
            <w:tcBorders>
              <w:top w:val="single" w:sz="4" w:space="0" w:color="auto"/>
              <w:left w:val="single" w:sz="4" w:space="0" w:color="auto"/>
              <w:bottom w:val="single" w:sz="4" w:space="0" w:color="000000"/>
              <w:right w:val="single" w:sz="4" w:space="0" w:color="auto"/>
            </w:tcBorders>
            <w:vAlign w:val="center"/>
            <w:hideMark/>
          </w:tcPr>
          <w:p w:rsidR="002D46F7" w:rsidRPr="0003585E" w:rsidRDefault="002D46F7" w:rsidP="001F48AA">
            <w:pPr>
              <w:spacing w:after="0" w:line="240" w:lineRule="auto"/>
              <w:rPr>
                <w:rFonts w:ascii="Times New Roman" w:eastAsia="Times New Roman" w:hAnsi="Times New Roman" w:cs="Times New Roman"/>
                <w:color w:val="000000"/>
                <w:sz w:val="14"/>
                <w:szCs w:val="14"/>
                <w:lang w:eastAsia="ru-RU"/>
              </w:rPr>
            </w:pPr>
          </w:p>
        </w:tc>
        <w:tc>
          <w:tcPr>
            <w:tcW w:w="1556" w:type="dxa"/>
            <w:vMerge/>
            <w:tcBorders>
              <w:top w:val="single" w:sz="4" w:space="0" w:color="auto"/>
              <w:left w:val="single" w:sz="4" w:space="0" w:color="auto"/>
              <w:bottom w:val="single" w:sz="4" w:space="0" w:color="000000"/>
              <w:right w:val="single" w:sz="4" w:space="0" w:color="auto"/>
            </w:tcBorders>
            <w:vAlign w:val="center"/>
            <w:hideMark/>
          </w:tcPr>
          <w:p w:rsidR="002D46F7" w:rsidRPr="0003585E" w:rsidRDefault="002D46F7" w:rsidP="001F48AA">
            <w:pPr>
              <w:spacing w:after="0" w:line="240" w:lineRule="auto"/>
              <w:rPr>
                <w:rFonts w:ascii="Times New Roman" w:eastAsia="Times New Roman" w:hAnsi="Times New Roman" w:cs="Times New Roman"/>
                <w:b/>
                <w:bCs/>
                <w:color w:val="000000"/>
                <w:sz w:val="14"/>
                <w:szCs w:val="14"/>
                <w:lang w:eastAsia="ru-RU"/>
              </w:rPr>
            </w:pPr>
          </w:p>
        </w:tc>
        <w:tc>
          <w:tcPr>
            <w:tcW w:w="932" w:type="dxa"/>
            <w:vMerge w:val="restart"/>
            <w:tcBorders>
              <w:top w:val="nil"/>
              <w:left w:val="single" w:sz="4" w:space="0" w:color="auto"/>
              <w:bottom w:val="single" w:sz="4" w:space="0" w:color="000000"/>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Всего</w:t>
            </w:r>
          </w:p>
        </w:tc>
        <w:tc>
          <w:tcPr>
            <w:tcW w:w="3778" w:type="dxa"/>
            <w:gridSpan w:val="4"/>
            <w:tcBorders>
              <w:top w:val="single" w:sz="4" w:space="0" w:color="auto"/>
              <w:left w:val="nil"/>
              <w:bottom w:val="single" w:sz="4" w:space="0" w:color="auto"/>
              <w:right w:val="single" w:sz="4" w:space="0" w:color="000000"/>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в том числе:</w:t>
            </w:r>
          </w:p>
        </w:tc>
        <w:tc>
          <w:tcPr>
            <w:tcW w:w="868" w:type="dxa"/>
            <w:tcBorders>
              <w:top w:val="nil"/>
              <w:left w:val="single" w:sz="4" w:space="0" w:color="auto"/>
              <w:bottom w:val="single" w:sz="4" w:space="0" w:color="000000"/>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Всего</w:t>
            </w:r>
          </w:p>
        </w:tc>
        <w:tc>
          <w:tcPr>
            <w:tcW w:w="3454" w:type="dxa"/>
            <w:gridSpan w:val="5"/>
            <w:tcBorders>
              <w:top w:val="single" w:sz="4" w:space="0" w:color="auto"/>
              <w:left w:val="nil"/>
              <w:bottom w:val="single" w:sz="4" w:space="0" w:color="auto"/>
              <w:right w:val="single" w:sz="4" w:space="0" w:color="000000"/>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в том числе:</w:t>
            </w:r>
          </w:p>
        </w:tc>
        <w:tc>
          <w:tcPr>
            <w:tcW w:w="562" w:type="dxa"/>
            <w:gridSpan w:val="2"/>
            <w:tcBorders>
              <w:top w:val="nil"/>
              <w:left w:val="single" w:sz="4" w:space="0" w:color="auto"/>
              <w:bottom w:val="single" w:sz="4" w:space="0" w:color="000000"/>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Всего</w:t>
            </w:r>
          </w:p>
        </w:tc>
        <w:tc>
          <w:tcPr>
            <w:tcW w:w="3366" w:type="dxa"/>
            <w:gridSpan w:val="5"/>
            <w:tcBorders>
              <w:top w:val="single" w:sz="4" w:space="0" w:color="auto"/>
              <w:left w:val="nil"/>
              <w:bottom w:val="single" w:sz="4" w:space="0" w:color="auto"/>
              <w:right w:val="single" w:sz="4" w:space="0" w:color="000000"/>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в том числе:</w:t>
            </w:r>
          </w:p>
        </w:tc>
      </w:tr>
      <w:tr w:rsidR="002D46F7" w:rsidRPr="0003585E" w:rsidTr="001F48AA">
        <w:trPr>
          <w:gridAfter w:val="1"/>
          <w:wAfter w:w="19" w:type="dxa"/>
          <w:trHeight w:val="1020"/>
        </w:trPr>
        <w:tc>
          <w:tcPr>
            <w:tcW w:w="571" w:type="dxa"/>
            <w:vMerge/>
            <w:tcBorders>
              <w:top w:val="single" w:sz="4" w:space="0" w:color="auto"/>
              <w:left w:val="single" w:sz="4" w:space="0" w:color="auto"/>
              <w:bottom w:val="single" w:sz="4" w:space="0" w:color="000000"/>
              <w:right w:val="single" w:sz="4" w:space="0" w:color="auto"/>
            </w:tcBorders>
            <w:vAlign w:val="center"/>
            <w:hideMark/>
          </w:tcPr>
          <w:p w:rsidR="002D46F7" w:rsidRPr="0003585E" w:rsidRDefault="002D46F7" w:rsidP="001F48AA">
            <w:pPr>
              <w:spacing w:after="0" w:line="240" w:lineRule="auto"/>
              <w:rPr>
                <w:rFonts w:ascii="Times New Roman" w:eastAsia="Times New Roman" w:hAnsi="Times New Roman" w:cs="Times New Roman"/>
                <w:color w:val="000000"/>
                <w:sz w:val="14"/>
                <w:szCs w:val="14"/>
                <w:lang w:eastAsia="ru-RU"/>
              </w:rPr>
            </w:pPr>
          </w:p>
        </w:tc>
        <w:tc>
          <w:tcPr>
            <w:tcW w:w="1556" w:type="dxa"/>
            <w:vMerge/>
            <w:tcBorders>
              <w:top w:val="single" w:sz="4" w:space="0" w:color="auto"/>
              <w:left w:val="single" w:sz="4" w:space="0" w:color="auto"/>
              <w:bottom w:val="single" w:sz="4" w:space="0" w:color="000000"/>
              <w:right w:val="single" w:sz="4" w:space="0" w:color="auto"/>
            </w:tcBorders>
            <w:vAlign w:val="center"/>
            <w:hideMark/>
          </w:tcPr>
          <w:p w:rsidR="002D46F7" w:rsidRPr="0003585E" w:rsidRDefault="002D46F7" w:rsidP="001F48AA">
            <w:pPr>
              <w:spacing w:after="0" w:line="240" w:lineRule="auto"/>
              <w:rPr>
                <w:rFonts w:ascii="Times New Roman" w:eastAsia="Times New Roman" w:hAnsi="Times New Roman" w:cs="Times New Roman"/>
                <w:b/>
                <w:bCs/>
                <w:color w:val="000000"/>
                <w:sz w:val="14"/>
                <w:szCs w:val="14"/>
                <w:lang w:eastAsia="ru-RU"/>
              </w:rPr>
            </w:pPr>
          </w:p>
        </w:tc>
        <w:tc>
          <w:tcPr>
            <w:tcW w:w="932" w:type="dxa"/>
            <w:vMerge/>
            <w:tcBorders>
              <w:top w:val="nil"/>
              <w:left w:val="single" w:sz="4" w:space="0" w:color="auto"/>
              <w:bottom w:val="single" w:sz="4" w:space="0" w:color="000000"/>
              <w:right w:val="single" w:sz="4" w:space="0" w:color="auto"/>
            </w:tcBorders>
            <w:vAlign w:val="center"/>
            <w:hideMark/>
          </w:tcPr>
          <w:p w:rsidR="002D46F7" w:rsidRPr="0003585E" w:rsidRDefault="002D46F7" w:rsidP="001F48AA">
            <w:pPr>
              <w:spacing w:after="0" w:line="240" w:lineRule="auto"/>
              <w:rPr>
                <w:rFonts w:ascii="Times New Roman" w:eastAsia="Times New Roman" w:hAnsi="Times New Roman" w:cs="Times New Roman"/>
                <w:color w:val="000000"/>
                <w:sz w:val="14"/>
                <w:szCs w:val="14"/>
                <w:lang w:eastAsia="ru-RU"/>
              </w:rPr>
            </w:pPr>
          </w:p>
        </w:tc>
        <w:tc>
          <w:tcPr>
            <w:tcW w:w="840"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бюджет города</w:t>
            </w:r>
          </w:p>
        </w:tc>
        <w:tc>
          <w:tcPr>
            <w:tcW w:w="1027"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краевой бюджет</w:t>
            </w:r>
          </w:p>
        </w:tc>
        <w:tc>
          <w:tcPr>
            <w:tcW w:w="1012"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федеральный бюджет</w:t>
            </w:r>
          </w:p>
        </w:tc>
        <w:tc>
          <w:tcPr>
            <w:tcW w:w="899"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proofErr w:type="spellStart"/>
            <w:proofErr w:type="gramStart"/>
            <w:r w:rsidRPr="0003585E">
              <w:rPr>
                <w:rFonts w:ascii="Times New Roman" w:eastAsia="Times New Roman" w:hAnsi="Times New Roman" w:cs="Times New Roman"/>
                <w:color w:val="000000"/>
                <w:sz w:val="14"/>
                <w:szCs w:val="14"/>
                <w:lang w:eastAsia="ru-RU"/>
              </w:rPr>
              <w:t>Внебюдже</w:t>
            </w:r>
            <w:r>
              <w:rPr>
                <w:rFonts w:ascii="Times New Roman" w:eastAsia="Times New Roman" w:hAnsi="Times New Roman" w:cs="Times New Roman"/>
                <w:color w:val="000000"/>
                <w:sz w:val="14"/>
                <w:szCs w:val="14"/>
                <w:lang w:eastAsia="ru-RU"/>
              </w:rPr>
              <w:t>-</w:t>
            </w:r>
            <w:r w:rsidRPr="0003585E">
              <w:rPr>
                <w:rFonts w:ascii="Times New Roman" w:eastAsia="Times New Roman" w:hAnsi="Times New Roman" w:cs="Times New Roman"/>
                <w:color w:val="000000"/>
                <w:sz w:val="14"/>
                <w:szCs w:val="14"/>
                <w:lang w:eastAsia="ru-RU"/>
              </w:rPr>
              <w:t>тные</w:t>
            </w:r>
            <w:proofErr w:type="spellEnd"/>
            <w:proofErr w:type="gramEnd"/>
            <w:r w:rsidRPr="0003585E">
              <w:rPr>
                <w:rFonts w:ascii="Times New Roman" w:eastAsia="Times New Roman" w:hAnsi="Times New Roman" w:cs="Times New Roman"/>
                <w:color w:val="000000"/>
                <w:sz w:val="14"/>
                <w:szCs w:val="14"/>
                <w:lang w:eastAsia="ru-RU"/>
              </w:rPr>
              <w:t xml:space="preserve"> источники</w:t>
            </w:r>
          </w:p>
        </w:tc>
        <w:tc>
          <w:tcPr>
            <w:tcW w:w="882" w:type="dxa"/>
            <w:gridSpan w:val="2"/>
            <w:tcBorders>
              <w:top w:val="nil"/>
              <w:left w:val="single" w:sz="4" w:space="0" w:color="auto"/>
              <w:bottom w:val="single" w:sz="4" w:space="0" w:color="000000"/>
              <w:right w:val="single" w:sz="4" w:space="0" w:color="auto"/>
            </w:tcBorders>
            <w:vAlign w:val="center"/>
            <w:hideMark/>
          </w:tcPr>
          <w:p w:rsidR="002D46F7" w:rsidRPr="0003585E" w:rsidRDefault="002D46F7" w:rsidP="001F48AA">
            <w:pPr>
              <w:spacing w:after="0" w:line="240" w:lineRule="auto"/>
              <w:rPr>
                <w:rFonts w:ascii="Times New Roman" w:eastAsia="Times New Roman" w:hAnsi="Times New Roman" w:cs="Times New Roman"/>
                <w:color w:val="000000"/>
                <w:sz w:val="14"/>
                <w:szCs w:val="14"/>
                <w:lang w:eastAsia="ru-RU"/>
              </w:rPr>
            </w:pPr>
          </w:p>
        </w:tc>
        <w:tc>
          <w:tcPr>
            <w:tcW w:w="684"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бюджет города</w:t>
            </w:r>
          </w:p>
        </w:tc>
        <w:tc>
          <w:tcPr>
            <w:tcW w:w="960"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краевой бюджет</w:t>
            </w:r>
          </w:p>
        </w:tc>
        <w:tc>
          <w:tcPr>
            <w:tcW w:w="835"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proofErr w:type="spellStart"/>
            <w:proofErr w:type="gramStart"/>
            <w:r w:rsidRPr="0003585E">
              <w:rPr>
                <w:rFonts w:ascii="Times New Roman" w:eastAsia="Times New Roman" w:hAnsi="Times New Roman" w:cs="Times New Roman"/>
                <w:color w:val="000000"/>
                <w:sz w:val="14"/>
                <w:szCs w:val="14"/>
                <w:lang w:eastAsia="ru-RU"/>
              </w:rPr>
              <w:t>Федераль-ный</w:t>
            </w:r>
            <w:proofErr w:type="spellEnd"/>
            <w:proofErr w:type="gramEnd"/>
            <w:r w:rsidRPr="0003585E">
              <w:rPr>
                <w:rFonts w:ascii="Times New Roman" w:eastAsia="Times New Roman" w:hAnsi="Times New Roman" w:cs="Times New Roman"/>
                <w:color w:val="000000"/>
                <w:sz w:val="14"/>
                <w:szCs w:val="14"/>
                <w:lang w:eastAsia="ru-RU"/>
              </w:rPr>
              <w:t xml:space="preserve"> бюджет</w:t>
            </w:r>
          </w:p>
        </w:tc>
        <w:tc>
          <w:tcPr>
            <w:tcW w:w="961"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proofErr w:type="spellStart"/>
            <w:proofErr w:type="gramStart"/>
            <w:r w:rsidRPr="0003585E">
              <w:rPr>
                <w:rFonts w:ascii="Times New Roman" w:eastAsia="Times New Roman" w:hAnsi="Times New Roman" w:cs="Times New Roman"/>
                <w:color w:val="000000"/>
                <w:sz w:val="14"/>
                <w:szCs w:val="14"/>
                <w:lang w:eastAsia="ru-RU"/>
              </w:rPr>
              <w:t>Внебюджет-ные</w:t>
            </w:r>
            <w:proofErr w:type="spellEnd"/>
            <w:proofErr w:type="gramEnd"/>
            <w:r w:rsidRPr="0003585E">
              <w:rPr>
                <w:rFonts w:ascii="Times New Roman" w:eastAsia="Times New Roman" w:hAnsi="Times New Roman" w:cs="Times New Roman"/>
                <w:color w:val="000000"/>
                <w:sz w:val="14"/>
                <w:szCs w:val="14"/>
                <w:lang w:eastAsia="ru-RU"/>
              </w:rPr>
              <w:t xml:space="preserve"> источники</w:t>
            </w:r>
          </w:p>
        </w:tc>
        <w:tc>
          <w:tcPr>
            <w:tcW w:w="585" w:type="dxa"/>
            <w:gridSpan w:val="3"/>
            <w:tcBorders>
              <w:top w:val="nil"/>
              <w:left w:val="single" w:sz="4" w:space="0" w:color="auto"/>
              <w:bottom w:val="single" w:sz="4" w:space="0" w:color="000000"/>
              <w:right w:val="single" w:sz="4" w:space="0" w:color="auto"/>
            </w:tcBorders>
            <w:vAlign w:val="center"/>
            <w:hideMark/>
          </w:tcPr>
          <w:p w:rsidR="002D46F7" w:rsidRPr="0003585E" w:rsidRDefault="002D46F7" w:rsidP="001F48AA">
            <w:pPr>
              <w:spacing w:after="0" w:line="240" w:lineRule="auto"/>
              <w:rPr>
                <w:rFonts w:ascii="Times New Roman" w:eastAsia="Times New Roman" w:hAnsi="Times New Roman" w:cs="Times New Roman"/>
                <w:color w:val="000000"/>
                <w:sz w:val="14"/>
                <w:szCs w:val="14"/>
                <w:lang w:eastAsia="ru-RU"/>
              </w:rPr>
            </w:pPr>
          </w:p>
        </w:tc>
        <w:tc>
          <w:tcPr>
            <w:tcW w:w="684"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бюджет города</w:t>
            </w:r>
          </w:p>
        </w:tc>
        <w:tc>
          <w:tcPr>
            <w:tcW w:w="934"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краевой бюджет</w:t>
            </w:r>
          </w:p>
        </w:tc>
        <w:tc>
          <w:tcPr>
            <w:tcW w:w="835"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proofErr w:type="spellStart"/>
            <w:proofErr w:type="gramStart"/>
            <w:r w:rsidRPr="0003585E">
              <w:rPr>
                <w:rFonts w:ascii="Times New Roman" w:eastAsia="Times New Roman" w:hAnsi="Times New Roman" w:cs="Times New Roman"/>
                <w:color w:val="000000"/>
                <w:sz w:val="14"/>
                <w:szCs w:val="14"/>
                <w:lang w:eastAsia="ru-RU"/>
              </w:rPr>
              <w:t>Федераль</w:t>
            </w:r>
            <w:r>
              <w:rPr>
                <w:rFonts w:ascii="Times New Roman" w:eastAsia="Times New Roman" w:hAnsi="Times New Roman" w:cs="Times New Roman"/>
                <w:color w:val="000000"/>
                <w:sz w:val="14"/>
                <w:szCs w:val="14"/>
                <w:lang w:eastAsia="ru-RU"/>
              </w:rPr>
              <w:t>-</w:t>
            </w:r>
            <w:r w:rsidRPr="0003585E">
              <w:rPr>
                <w:rFonts w:ascii="Times New Roman" w:eastAsia="Times New Roman" w:hAnsi="Times New Roman" w:cs="Times New Roman"/>
                <w:color w:val="000000"/>
                <w:sz w:val="14"/>
                <w:szCs w:val="14"/>
                <w:lang w:eastAsia="ru-RU"/>
              </w:rPr>
              <w:t>ный</w:t>
            </w:r>
            <w:proofErr w:type="spellEnd"/>
            <w:proofErr w:type="gramEnd"/>
            <w:r w:rsidRPr="0003585E">
              <w:rPr>
                <w:rFonts w:ascii="Times New Roman" w:eastAsia="Times New Roman" w:hAnsi="Times New Roman" w:cs="Times New Roman"/>
                <w:color w:val="000000"/>
                <w:sz w:val="14"/>
                <w:szCs w:val="14"/>
                <w:lang w:eastAsia="ru-RU"/>
              </w:rPr>
              <w:t xml:space="preserve"> бюджет</w:t>
            </w:r>
          </w:p>
        </w:tc>
        <w:tc>
          <w:tcPr>
            <w:tcW w:w="899" w:type="dxa"/>
            <w:gridSpan w:val="2"/>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proofErr w:type="spellStart"/>
            <w:proofErr w:type="gramStart"/>
            <w:r w:rsidRPr="0003585E">
              <w:rPr>
                <w:rFonts w:ascii="Times New Roman" w:eastAsia="Times New Roman" w:hAnsi="Times New Roman" w:cs="Times New Roman"/>
                <w:color w:val="000000"/>
                <w:sz w:val="14"/>
                <w:szCs w:val="14"/>
                <w:lang w:eastAsia="ru-RU"/>
              </w:rPr>
              <w:t>Внебюдже</w:t>
            </w:r>
            <w:r>
              <w:rPr>
                <w:rFonts w:ascii="Times New Roman" w:eastAsia="Times New Roman" w:hAnsi="Times New Roman" w:cs="Times New Roman"/>
                <w:color w:val="000000"/>
                <w:sz w:val="14"/>
                <w:szCs w:val="14"/>
                <w:lang w:eastAsia="ru-RU"/>
              </w:rPr>
              <w:t>-</w:t>
            </w:r>
            <w:r w:rsidRPr="0003585E">
              <w:rPr>
                <w:rFonts w:ascii="Times New Roman" w:eastAsia="Times New Roman" w:hAnsi="Times New Roman" w:cs="Times New Roman"/>
                <w:color w:val="000000"/>
                <w:sz w:val="14"/>
                <w:szCs w:val="14"/>
                <w:lang w:eastAsia="ru-RU"/>
              </w:rPr>
              <w:t>тные</w:t>
            </w:r>
            <w:proofErr w:type="spellEnd"/>
            <w:proofErr w:type="gramEnd"/>
            <w:r w:rsidRPr="0003585E">
              <w:rPr>
                <w:rFonts w:ascii="Times New Roman" w:eastAsia="Times New Roman" w:hAnsi="Times New Roman" w:cs="Times New Roman"/>
                <w:color w:val="000000"/>
                <w:sz w:val="14"/>
                <w:szCs w:val="14"/>
                <w:lang w:eastAsia="ru-RU"/>
              </w:rPr>
              <w:t xml:space="preserve"> источники</w:t>
            </w:r>
          </w:p>
        </w:tc>
      </w:tr>
      <w:tr w:rsidR="002D46F7" w:rsidRPr="0003585E" w:rsidTr="001F48AA">
        <w:trPr>
          <w:gridAfter w:val="1"/>
          <w:wAfter w:w="19" w:type="dxa"/>
          <w:trHeight w:val="1785"/>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1</w:t>
            </w:r>
          </w:p>
        </w:tc>
        <w:tc>
          <w:tcPr>
            <w:tcW w:w="1556"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xml:space="preserve">Реконструкция автомобильной дороги в г. Енисейске по ул. </w:t>
            </w:r>
            <w:proofErr w:type="spellStart"/>
            <w:r w:rsidRPr="0003585E">
              <w:rPr>
                <w:rFonts w:ascii="Times New Roman" w:eastAsia="Times New Roman" w:hAnsi="Times New Roman" w:cs="Times New Roman"/>
                <w:color w:val="000000"/>
                <w:sz w:val="14"/>
                <w:szCs w:val="14"/>
                <w:lang w:eastAsia="ru-RU"/>
              </w:rPr>
              <w:t>Ульяны</w:t>
            </w:r>
            <w:proofErr w:type="spellEnd"/>
            <w:r w:rsidRPr="0003585E">
              <w:rPr>
                <w:rFonts w:ascii="Times New Roman" w:eastAsia="Times New Roman" w:hAnsi="Times New Roman" w:cs="Times New Roman"/>
                <w:color w:val="000000"/>
                <w:sz w:val="14"/>
                <w:szCs w:val="14"/>
                <w:lang w:eastAsia="ru-RU"/>
              </w:rPr>
              <w:t xml:space="preserve"> Громовой со строительством автостоянки на 80 автомобилей</w:t>
            </w:r>
          </w:p>
        </w:tc>
        <w:tc>
          <w:tcPr>
            <w:tcW w:w="932"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65 957,10</w:t>
            </w:r>
          </w:p>
        </w:tc>
        <w:tc>
          <w:tcPr>
            <w:tcW w:w="840"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94,79</w:t>
            </w:r>
          </w:p>
        </w:tc>
        <w:tc>
          <w:tcPr>
            <w:tcW w:w="1027"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65 862,31</w:t>
            </w:r>
          </w:p>
        </w:tc>
        <w:tc>
          <w:tcPr>
            <w:tcW w:w="1012"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0,00</w:t>
            </w:r>
          </w:p>
        </w:tc>
        <w:tc>
          <w:tcPr>
            <w:tcW w:w="899"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Calibri" w:eastAsia="Times New Roman" w:hAnsi="Calibri" w:cs="Calibri"/>
                <w:color w:val="000000"/>
                <w:sz w:val="14"/>
                <w:szCs w:val="14"/>
                <w:lang w:eastAsia="ru-RU"/>
              </w:rPr>
            </w:pPr>
            <w:r w:rsidRPr="0003585E">
              <w:rPr>
                <w:rFonts w:ascii="Calibri" w:eastAsia="Times New Roman" w:hAnsi="Calibri" w:cs="Calibri"/>
                <w:color w:val="000000"/>
                <w:sz w:val="14"/>
                <w:szCs w:val="14"/>
                <w:lang w:eastAsia="ru-RU"/>
              </w:rPr>
              <w:t>0,0</w:t>
            </w:r>
          </w:p>
        </w:tc>
        <w:tc>
          <w:tcPr>
            <w:tcW w:w="882" w:type="dxa"/>
            <w:gridSpan w:val="2"/>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65 862,31</w:t>
            </w:r>
          </w:p>
        </w:tc>
        <w:tc>
          <w:tcPr>
            <w:tcW w:w="684"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65,86</w:t>
            </w:r>
          </w:p>
        </w:tc>
        <w:tc>
          <w:tcPr>
            <w:tcW w:w="960"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65 796,45</w:t>
            </w:r>
          </w:p>
        </w:tc>
        <w:tc>
          <w:tcPr>
            <w:tcW w:w="835"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0,00</w:t>
            </w:r>
          </w:p>
        </w:tc>
        <w:tc>
          <w:tcPr>
            <w:tcW w:w="961"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Calibri" w:eastAsia="Times New Roman" w:hAnsi="Calibri" w:cs="Calibri"/>
                <w:color w:val="000000"/>
                <w:sz w:val="14"/>
                <w:szCs w:val="14"/>
                <w:lang w:eastAsia="ru-RU"/>
              </w:rPr>
            </w:pPr>
            <w:r w:rsidRPr="0003585E">
              <w:rPr>
                <w:rFonts w:ascii="Calibri" w:eastAsia="Times New Roman" w:hAnsi="Calibri" w:cs="Calibri"/>
                <w:color w:val="000000"/>
                <w:sz w:val="14"/>
                <w:szCs w:val="14"/>
                <w:lang w:eastAsia="ru-RU"/>
              </w:rPr>
              <w:t>0,0</w:t>
            </w:r>
          </w:p>
        </w:tc>
        <w:tc>
          <w:tcPr>
            <w:tcW w:w="585" w:type="dxa"/>
            <w:gridSpan w:val="3"/>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99,9</w:t>
            </w:r>
          </w:p>
        </w:tc>
        <w:tc>
          <w:tcPr>
            <w:tcW w:w="684"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69,5</w:t>
            </w:r>
          </w:p>
        </w:tc>
        <w:tc>
          <w:tcPr>
            <w:tcW w:w="934"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99,9</w:t>
            </w:r>
          </w:p>
        </w:tc>
        <w:tc>
          <w:tcPr>
            <w:tcW w:w="835"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0,0</w:t>
            </w:r>
          </w:p>
        </w:tc>
        <w:tc>
          <w:tcPr>
            <w:tcW w:w="899" w:type="dxa"/>
            <w:gridSpan w:val="2"/>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0,0</w:t>
            </w:r>
          </w:p>
        </w:tc>
      </w:tr>
      <w:tr w:rsidR="002D46F7" w:rsidRPr="0003585E" w:rsidTr="001F48AA">
        <w:trPr>
          <w:gridAfter w:val="1"/>
          <w:wAfter w:w="19" w:type="dxa"/>
          <w:trHeight w:val="3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1556"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932"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840"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1027"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1012"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899"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rPr>
                <w:rFonts w:ascii="Calibri" w:eastAsia="Times New Roman" w:hAnsi="Calibri" w:cs="Calibri"/>
                <w:color w:val="000000"/>
                <w:sz w:val="14"/>
                <w:szCs w:val="14"/>
                <w:lang w:eastAsia="ru-RU"/>
              </w:rPr>
            </w:pPr>
            <w:r w:rsidRPr="0003585E">
              <w:rPr>
                <w:rFonts w:ascii="Calibri" w:eastAsia="Times New Roman" w:hAnsi="Calibri" w:cs="Calibri"/>
                <w:color w:val="000000"/>
                <w:sz w:val="14"/>
                <w:szCs w:val="14"/>
                <w:lang w:eastAsia="ru-RU"/>
              </w:rPr>
              <w:t> </w:t>
            </w:r>
          </w:p>
        </w:tc>
        <w:tc>
          <w:tcPr>
            <w:tcW w:w="882" w:type="dxa"/>
            <w:gridSpan w:val="2"/>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rPr>
                <w:rFonts w:ascii="Calibri" w:eastAsia="Times New Roman" w:hAnsi="Calibri" w:cs="Calibri"/>
                <w:color w:val="000000"/>
                <w:sz w:val="14"/>
                <w:szCs w:val="14"/>
                <w:lang w:eastAsia="ru-RU"/>
              </w:rPr>
            </w:pPr>
            <w:r w:rsidRPr="0003585E">
              <w:rPr>
                <w:rFonts w:ascii="Calibri" w:eastAsia="Times New Roman" w:hAnsi="Calibri" w:cs="Calibri"/>
                <w:color w:val="000000"/>
                <w:sz w:val="14"/>
                <w:szCs w:val="14"/>
                <w:lang w:eastAsia="ru-RU"/>
              </w:rPr>
              <w:t> </w:t>
            </w:r>
          </w:p>
        </w:tc>
        <w:tc>
          <w:tcPr>
            <w:tcW w:w="585" w:type="dxa"/>
            <w:gridSpan w:val="3"/>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934"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899" w:type="dxa"/>
            <w:gridSpan w:val="2"/>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rPr>
                <w:rFonts w:ascii="Calibri" w:eastAsia="Times New Roman" w:hAnsi="Calibri" w:cs="Calibri"/>
                <w:color w:val="000000"/>
                <w:sz w:val="14"/>
                <w:szCs w:val="14"/>
                <w:lang w:eastAsia="ru-RU"/>
              </w:rPr>
            </w:pPr>
            <w:r w:rsidRPr="0003585E">
              <w:rPr>
                <w:rFonts w:ascii="Calibri" w:eastAsia="Times New Roman" w:hAnsi="Calibri" w:cs="Calibri"/>
                <w:color w:val="000000"/>
                <w:sz w:val="14"/>
                <w:szCs w:val="14"/>
                <w:lang w:eastAsia="ru-RU"/>
              </w:rPr>
              <w:t> </w:t>
            </w:r>
          </w:p>
        </w:tc>
      </w:tr>
      <w:tr w:rsidR="002D46F7" w:rsidRPr="0003585E" w:rsidTr="001F48AA">
        <w:trPr>
          <w:gridAfter w:val="1"/>
          <w:wAfter w:w="19" w:type="dxa"/>
          <w:trHeight w:val="300"/>
        </w:trPr>
        <w:tc>
          <w:tcPr>
            <w:tcW w:w="571" w:type="dxa"/>
            <w:tcBorders>
              <w:top w:val="nil"/>
              <w:left w:val="single" w:sz="4" w:space="0" w:color="auto"/>
              <w:bottom w:val="single" w:sz="4" w:space="0" w:color="auto"/>
              <w:right w:val="single" w:sz="4" w:space="0" w:color="auto"/>
            </w:tcBorders>
            <w:shd w:val="clear" w:color="auto" w:fill="auto"/>
            <w:vAlign w:val="bottom"/>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1556"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rPr>
                <w:rFonts w:ascii="Times New Roman" w:eastAsia="Times New Roman" w:hAnsi="Times New Roman" w:cs="Times New Roman"/>
                <w:b/>
                <w:bCs/>
                <w:color w:val="000000"/>
                <w:sz w:val="14"/>
                <w:szCs w:val="14"/>
                <w:lang w:eastAsia="ru-RU"/>
              </w:rPr>
            </w:pPr>
            <w:r w:rsidRPr="0003585E">
              <w:rPr>
                <w:rFonts w:ascii="Times New Roman" w:eastAsia="Times New Roman" w:hAnsi="Times New Roman" w:cs="Times New Roman"/>
                <w:b/>
                <w:bCs/>
                <w:color w:val="000000"/>
                <w:sz w:val="14"/>
                <w:szCs w:val="14"/>
                <w:lang w:eastAsia="ru-RU"/>
              </w:rPr>
              <w:t>итого:</w:t>
            </w:r>
          </w:p>
        </w:tc>
        <w:tc>
          <w:tcPr>
            <w:tcW w:w="932"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b/>
                <w:bCs/>
                <w:color w:val="000000"/>
                <w:sz w:val="14"/>
                <w:szCs w:val="14"/>
                <w:lang w:eastAsia="ru-RU"/>
              </w:rPr>
            </w:pPr>
            <w:r w:rsidRPr="0003585E">
              <w:rPr>
                <w:rFonts w:ascii="Times New Roman" w:eastAsia="Times New Roman" w:hAnsi="Times New Roman" w:cs="Times New Roman"/>
                <w:b/>
                <w:bCs/>
                <w:color w:val="000000"/>
                <w:sz w:val="14"/>
                <w:szCs w:val="14"/>
                <w:lang w:eastAsia="ru-RU"/>
              </w:rPr>
              <w:t>65 957,10</w:t>
            </w:r>
          </w:p>
        </w:tc>
        <w:tc>
          <w:tcPr>
            <w:tcW w:w="840"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b/>
                <w:bCs/>
                <w:color w:val="000000"/>
                <w:sz w:val="14"/>
                <w:szCs w:val="14"/>
                <w:lang w:eastAsia="ru-RU"/>
              </w:rPr>
            </w:pPr>
            <w:r w:rsidRPr="0003585E">
              <w:rPr>
                <w:rFonts w:ascii="Times New Roman" w:eastAsia="Times New Roman" w:hAnsi="Times New Roman" w:cs="Times New Roman"/>
                <w:b/>
                <w:bCs/>
                <w:color w:val="000000"/>
                <w:sz w:val="14"/>
                <w:szCs w:val="14"/>
                <w:lang w:eastAsia="ru-RU"/>
              </w:rPr>
              <w:t>94,79</w:t>
            </w:r>
          </w:p>
        </w:tc>
        <w:tc>
          <w:tcPr>
            <w:tcW w:w="1027"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b/>
                <w:bCs/>
                <w:color w:val="000000"/>
                <w:sz w:val="14"/>
                <w:szCs w:val="14"/>
                <w:lang w:eastAsia="ru-RU"/>
              </w:rPr>
            </w:pPr>
            <w:r w:rsidRPr="0003585E">
              <w:rPr>
                <w:rFonts w:ascii="Times New Roman" w:eastAsia="Times New Roman" w:hAnsi="Times New Roman" w:cs="Times New Roman"/>
                <w:b/>
                <w:bCs/>
                <w:color w:val="000000"/>
                <w:sz w:val="14"/>
                <w:szCs w:val="14"/>
                <w:lang w:eastAsia="ru-RU"/>
              </w:rPr>
              <w:t>65 862,31</w:t>
            </w:r>
          </w:p>
        </w:tc>
        <w:tc>
          <w:tcPr>
            <w:tcW w:w="1012"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b/>
                <w:bCs/>
                <w:color w:val="000000"/>
                <w:sz w:val="14"/>
                <w:szCs w:val="14"/>
                <w:lang w:eastAsia="ru-RU"/>
              </w:rPr>
            </w:pPr>
            <w:r w:rsidRPr="0003585E">
              <w:rPr>
                <w:rFonts w:ascii="Times New Roman" w:eastAsia="Times New Roman" w:hAnsi="Times New Roman" w:cs="Times New Roman"/>
                <w:b/>
                <w:bCs/>
                <w:color w:val="000000"/>
                <w:sz w:val="14"/>
                <w:szCs w:val="14"/>
                <w:lang w:eastAsia="ru-RU"/>
              </w:rPr>
              <w:t>0,00</w:t>
            </w:r>
          </w:p>
        </w:tc>
        <w:tc>
          <w:tcPr>
            <w:tcW w:w="899"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b/>
                <w:bCs/>
                <w:color w:val="000000"/>
                <w:sz w:val="14"/>
                <w:szCs w:val="14"/>
                <w:lang w:eastAsia="ru-RU"/>
              </w:rPr>
            </w:pPr>
            <w:r w:rsidRPr="0003585E">
              <w:rPr>
                <w:rFonts w:ascii="Times New Roman" w:eastAsia="Times New Roman" w:hAnsi="Times New Roman" w:cs="Times New Roman"/>
                <w:b/>
                <w:bCs/>
                <w:color w:val="000000"/>
                <w:sz w:val="14"/>
                <w:szCs w:val="14"/>
                <w:lang w:eastAsia="ru-RU"/>
              </w:rPr>
              <w:t>0,00</w:t>
            </w:r>
          </w:p>
        </w:tc>
        <w:tc>
          <w:tcPr>
            <w:tcW w:w="882" w:type="dxa"/>
            <w:gridSpan w:val="2"/>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b/>
                <w:bCs/>
                <w:color w:val="000000"/>
                <w:sz w:val="14"/>
                <w:szCs w:val="14"/>
                <w:lang w:eastAsia="ru-RU"/>
              </w:rPr>
            </w:pPr>
            <w:r w:rsidRPr="0003585E">
              <w:rPr>
                <w:rFonts w:ascii="Times New Roman" w:eastAsia="Times New Roman" w:hAnsi="Times New Roman" w:cs="Times New Roman"/>
                <w:b/>
                <w:bCs/>
                <w:color w:val="000000"/>
                <w:sz w:val="14"/>
                <w:szCs w:val="14"/>
                <w:lang w:eastAsia="ru-RU"/>
              </w:rPr>
              <w:t>65 862,31</w:t>
            </w:r>
          </w:p>
        </w:tc>
        <w:tc>
          <w:tcPr>
            <w:tcW w:w="684"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b/>
                <w:bCs/>
                <w:color w:val="000000"/>
                <w:sz w:val="14"/>
                <w:szCs w:val="14"/>
                <w:lang w:eastAsia="ru-RU"/>
              </w:rPr>
            </w:pPr>
            <w:r w:rsidRPr="0003585E">
              <w:rPr>
                <w:rFonts w:ascii="Times New Roman" w:eastAsia="Times New Roman" w:hAnsi="Times New Roman" w:cs="Times New Roman"/>
                <w:b/>
                <w:bCs/>
                <w:color w:val="000000"/>
                <w:sz w:val="14"/>
                <w:szCs w:val="14"/>
                <w:lang w:eastAsia="ru-RU"/>
              </w:rPr>
              <w:t>65,86</w:t>
            </w:r>
          </w:p>
        </w:tc>
        <w:tc>
          <w:tcPr>
            <w:tcW w:w="960"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b/>
                <w:bCs/>
                <w:color w:val="000000"/>
                <w:sz w:val="14"/>
                <w:szCs w:val="14"/>
                <w:lang w:eastAsia="ru-RU"/>
              </w:rPr>
            </w:pPr>
            <w:r w:rsidRPr="0003585E">
              <w:rPr>
                <w:rFonts w:ascii="Times New Roman" w:eastAsia="Times New Roman" w:hAnsi="Times New Roman" w:cs="Times New Roman"/>
                <w:b/>
                <w:bCs/>
                <w:color w:val="000000"/>
                <w:sz w:val="14"/>
                <w:szCs w:val="14"/>
                <w:lang w:eastAsia="ru-RU"/>
              </w:rPr>
              <w:t>65 796,45</w:t>
            </w:r>
          </w:p>
        </w:tc>
        <w:tc>
          <w:tcPr>
            <w:tcW w:w="835"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b/>
                <w:bCs/>
                <w:color w:val="000000"/>
                <w:sz w:val="14"/>
                <w:szCs w:val="14"/>
                <w:lang w:eastAsia="ru-RU"/>
              </w:rPr>
            </w:pPr>
            <w:r w:rsidRPr="0003585E">
              <w:rPr>
                <w:rFonts w:ascii="Times New Roman" w:eastAsia="Times New Roman" w:hAnsi="Times New Roman" w:cs="Times New Roman"/>
                <w:b/>
                <w:bCs/>
                <w:color w:val="000000"/>
                <w:sz w:val="14"/>
                <w:szCs w:val="14"/>
                <w:lang w:eastAsia="ru-RU"/>
              </w:rPr>
              <w:t>0,00</w:t>
            </w:r>
          </w:p>
        </w:tc>
        <w:tc>
          <w:tcPr>
            <w:tcW w:w="961"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b/>
                <w:bCs/>
                <w:color w:val="000000"/>
                <w:sz w:val="14"/>
                <w:szCs w:val="14"/>
                <w:lang w:eastAsia="ru-RU"/>
              </w:rPr>
            </w:pPr>
            <w:r w:rsidRPr="0003585E">
              <w:rPr>
                <w:rFonts w:ascii="Times New Roman" w:eastAsia="Times New Roman" w:hAnsi="Times New Roman" w:cs="Times New Roman"/>
                <w:b/>
                <w:bCs/>
                <w:color w:val="000000"/>
                <w:sz w:val="14"/>
                <w:szCs w:val="14"/>
                <w:lang w:eastAsia="ru-RU"/>
              </w:rPr>
              <w:t>0,00</w:t>
            </w:r>
          </w:p>
        </w:tc>
        <w:tc>
          <w:tcPr>
            <w:tcW w:w="585" w:type="dxa"/>
            <w:gridSpan w:val="3"/>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934"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jc w:val="center"/>
              <w:rPr>
                <w:rFonts w:ascii="Times New Roman" w:eastAsia="Times New Roman" w:hAnsi="Times New Roman" w:cs="Times New Roman"/>
                <w:color w:val="000000"/>
                <w:sz w:val="14"/>
                <w:szCs w:val="14"/>
                <w:lang w:eastAsia="ru-RU"/>
              </w:rPr>
            </w:pPr>
            <w:r w:rsidRPr="0003585E">
              <w:rPr>
                <w:rFonts w:ascii="Times New Roman" w:eastAsia="Times New Roman" w:hAnsi="Times New Roman" w:cs="Times New Roman"/>
                <w:color w:val="000000"/>
                <w:sz w:val="14"/>
                <w:szCs w:val="14"/>
                <w:lang w:eastAsia="ru-RU"/>
              </w:rPr>
              <w:t> </w:t>
            </w:r>
          </w:p>
        </w:tc>
        <w:tc>
          <w:tcPr>
            <w:tcW w:w="899" w:type="dxa"/>
            <w:gridSpan w:val="2"/>
            <w:tcBorders>
              <w:top w:val="nil"/>
              <w:left w:val="nil"/>
              <w:bottom w:val="single" w:sz="4" w:space="0" w:color="auto"/>
              <w:right w:val="single" w:sz="4" w:space="0" w:color="auto"/>
            </w:tcBorders>
            <w:shd w:val="clear" w:color="auto" w:fill="auto"/>
            <w:vAlign w:val="center"/>
            <w:hideMark/>
          </w:tcPr>
          <w:p w:rsidR="002D46F7" w:rsidRPr="0003585E" w:rsidRDefault="002D46F7" w:rsidP="001F48AA">
            <w:pPr>
              <w:spacing w:after="0" w:line="240" w:lineRule="auto"/>
              <w:rPr>
                <w:rFonts w:ascii="Calibri" w:eastAsia="Times New Roman" w:hAnsi="Calibri" w:cs="Calibri"/>
                <w:color w:val="000000"/>
                <w:sz w:val="14"/>
                <w:szCs w:val="14"/>
                <w:lang w:eastAsia="ru-RU"/>
              </w:rPr>
            </w:pPr>
            <w:r w:rsidRPr="0003585E">
              <w:rPr>
                <w:rFonts w:ascii="Calibri" w:eastAsia="Times New Roman" w:hAnsi="Calibri" w:cs="Calibri"/>
                <w:color w:val="000000"/>
                <w:sz w:val="14"/>
                <w:szCs w:val="14"/>
                <w:lang w:eastAsia="ru-RU"/>
              </w:rPr>
              <w:t> </w:t>
            </w:r>
          </w:p>
        </w:tc>
      </w:tr>
    </w:tbl>
    <w:p w:rsidR="002D46F7" w:rsidRDefault="002D46F7" w:rsidP="002D46F7">
      <w:pPr>
        <w:spacing w:after="0" w:line="276" w:lineRule="auto"/>
        <w:rPr>
          <w:rFonts w:ascii="Times New Roman" w:hAnsi="Times New Roman" w:cs="Times New Roman"/>
          <w:sz w:val="24"/>
          <w:szCs w:val="24"/>
        </w:rPr>
      </w:pPr>
    </w:p>
    <w:p w:rsidR="002D46F7" w:rsidRDefault="002D46F7" w:rsidP="002D46F7">
      <w:pPr>
        <w:spacing w:after="0" w:line="276" w:lineRule="auto"/>
        <w:rPr>
          <w:rFonts w:ascii="Times New Roman" w:hAnsi="Times New Roman" w:cs="Times New Roman"/>
          <w:sz w:val="24"/>
          <w:szCs w:val="24"/>
        </w:rPr>
      </w:pPr>
    </w:p>
    <w:p w:rsidR="002D46F7" w:rsidRDefault="002D46F7" w:rsidP="002D46F7">
      <w:pPr>
        <w:spacing w:after="0" w:line="276" w:lineRule="auto"/>
        <w:rPr>
          <w:rFonts w:ascii="Times New Roman" w:hAnsi="Times New Roman" w:cs="Times New Roman"/>
          <w:sz w:val="24"/>
          <w:szCs w:val="24"/>
        </w:rPr>
      </w:pPr>
    </w:p>
    <w:p w:rsidR="002D46F7" w:rsidRDefault="002D46F7" w:rsidP="002D46F7">
      <w:pPr>
        <w:spacing w:after="0" w:line="276" w:lineRule="auto"/>
        <w:rPr>
          <w:rFonts w:ascii="Times New Roman" w:hAnsi="Times New Roman" w:cs="Times New Roman"/>
          <w:sz w:val="24"/>
          <w:szCs w:val="24"/>
        </w:rPr>
      </w:pPr>
      <w:r w:rsidRPr="00FB3C5E">
        <w:rPr>
          <w:rFonts w:ascii="Times New Roman" w:hAnsi="Times New Roman" w:cs="Times New Roman"/>
          <w:sz w:val="24"/>
          <w:szCs w:val="24"/>
        </w:rPr>
        <w:t xml:space="preserve">МКУ «Управление городского </w:t>
      </w:r>
      <w:proofErr w:type="gramStart"/>
      <w:r w:rsidRPr="00FB3C5E">
        <w:rPr>
          <w:rFonts w:ascii="Times New Roman" w:hAnsi="Times New Roman" w:cs="Times New Roman"/>
          <w:sz w:val="24"/>
          <w:szCs w:val="24"/>
        </w:rPr>
        <w:t xml:space="preserve">хозяйства»   </w:t>
      </w:r>
      <w:proofErr w:type="gramEnd"/>
      <w:r w:rsidRPr="00FB3C5E">
        <w:rPr>
          <w:rFonts w:ascii="Times New Roman" w:hAnsi="Times New Roman" w:cs="Times New Roman"/>
          <w:sz w:val="24"/>
          <w:szCs w:val="24"/>
        </w:rPr>
        <w:t xml:space="preserve">                                                          С.В. Козулина</w:t>
      </w:r>
    </w:p>
    <w:p w:rsidR="002D46F7" w:rsidRDefault="002D46F7" w:rsidP="002D46F7">
      <w:pPr>
        <w:spacing w:after="0" w:line="276" w:lineRule="auto"/>
        <w:rPr>
          <w:rFonts w:ascii="Times New Roman" w:hAnsi="Times New Roman" w:cs="Times New Roman"/>
          <w:sz w:val="28"/>
          <w:szCs w:val="28"/>
        </w:rPr>
        <w:sectPr w:rsidR="002D46F7" w:rsidSect="001F48AA">
          <w:pgSz w:w="16838" w:h="11906" w:orient="landscape"/>
          <w:pgMar w:top="993" w:right="1134" w:bottom="851" w:left="1134" w:header="709" w:footer="709" w:gutter="0"/>
          <w:cols w:space="708"/>
          <w:docGrid w:linePitch="360"/>
        </w:sectPr>
      </w:pPr>
    </w:p>
    <w:p w:rsidR="002D46F7" w:rsidRDefault="002D46F7" w:rsidP="002D46F7">
      <w:pPr>
        <w:spacing w:after="0" w:line="276" w:lineRule="auto"/>
        <w:ind w:left="5387"/>
        <w:jc w:val="both"/>
        <w:rPr>
          <w:rFonts w:ascii="Times New Roman" w:hAnsi="Times New Roman" w:cs="Times New Roman"/>
          <w:sz w:val="24"/>
          <w:szCs w:val="24"/>
        </w:rPr>
      </w:pPr>
      <w:r w:rsidRPr="00432FEE">
        <w:rPr>
          <w:rFonts w:ascii="Times New Roman" w:hAnsi="Times New Roman" w:cs="Times New Roman"/>
          <w:sz w:val="24"/>
          <w:szCs w:val="24"/>
        </w:rPr>
        <w:lastRenderedPageBreak/>
        <w:t>П</w:t>
      </w:r>
      <w:r>
        <w:rPr>
          <w:rFonts w:ascii="Times New Roman" w:hAnsi="Times New Roman" w:cs="Times New Roman"/>
          <w:sz w:val="24"/>
          <w:szCs w:val="24"/>
        </w:rPr>
        <w:t>р</w:t>
      </w:r>
      <w:r w:rsidRPr="00432FEE">
        <w:rPr>
          <w:rFonts w:ascii="Times New Roman" w:hAnsi="Times New Roman" w:cs="Times New Roman"/>
          <w:sz w:val="24"/>
          <w:szCs w:val="24"/>
        </w:rPr>
        <w:t>иложение</w:t>
      </w:r>
      <w:r>
        <w:rPr>
          <w:rFonts w:ascii="Times New Roman" w:hAnsi="Times New Roman" w:cs="Times New Roman"/>
          <w:sz w:val="24"/>
          <w:szCs w:val="24"/>
        </w:rPr>
        <w:t xml:space="preserve"> №2 к постановлению администрации города Енисейска</w:t>
      </w:r>
    </w:p>
    <w:p w:rsidR="00C868D2" w:rsidRPr="00432FEE" w:rsidRDefault="00C868D2" w:rsidP="00C868D2">
      <w:pPr>
        <w:spacing w:after="0" w:line="276" w:lineRule="auto"/>
        <w:ind w:left="5387"/>
        <w:jc w:val="both"/>
        <w:rPr>
          <w:rFonts w:ascii="Times New Roman" w:hAnsi="Times New Roman" w:cs="Times New Roman"/>
          <w:sz w:val="24"/>
          <w:szCs w:val="24"/>
        </w:rPr>
      </w:pPr>
      <w:r>
        <w:rPr>
          <w:rFonts w:ascii="Times New Roman" w:hAnsi="Times New Roman" w:cs="Times New Roman"/>
          <w:sz w:val="24"/>
          <w:szCs w:val="24"/>
        </w:rPr>
        <w:t>от __02.03__2023 №_59-п___</w:t>
      </w:r>
    </w:p>
    <w:p w:rsidR="002D46F7" w:rsidRPr="00432FEE" w:rsidRDefault="002D46F7" w:rsidP="002D46F7">
      <w:pPr>
        <w:spacing w:after="0" w:line="276" w:lineRule="auto"/>
        <w:ind w:left="5387"/>
        <w:jc w:val="both"/>
        <w:rPr>
          <w:rFonts w:ascii="Times New Roman" w:hAnsi="Times New Roman" w:cs="Times New Roman"/>
          <w:sz w:val="24"/>
          <w:szCs w:val="24"/>
        </w:rPr>
      </w:pPr>
    </w:p>
    <w:p w:rsidR="002D46F7" w:rsidRDefault="002D46F7" w:rsidP="002D46F7">
      <w:pPr>
        <w:spacing w:after="0" w:line="276" w:lineRule="auto"/>
        <w:jc w:val="both"/>
        <w:rPr>
          <w:rFonts w:ascii="Times New Roman" w:hAnsi="Times New Roman" w:cs="Times New Roman"/>
          <w:b/>
          <w:sz w:val="28"/>
          <w:szCs w:val="28"/>
        </w:rPr>
      </w:pPr>
    </w:p>
    <w:p w:rsidR="002D46F7" w:rsidRDefault="002D46F7" w:rsidP="002D46F7">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ОЦЕНКА ЭФФЕКТИВНОСТИ МУНИЦИПАЛЬНОЙ ПРОГРАММЫ</w:t>
      </w:r>
    </w:p>
    <w:p w:rsidR="002D46F7" w:rsidRPr="006D7DF9" w:rsidRDefault="002D46F7" w:rsidP="002D46F7">
      <w:pPr>
        <w:pStyle w:val="ConsPlusTitle"/>
        <w:jc w:val="center"/>
        <w:rPr>
          <w:rFonts w:ascii="Times New Roman" w:hAnsi="Times New Roman" w:cs="Times New Roman"/>
          <w:sz w:val="28"/>
          <w:szCs w:val="28"/>
        </w:rPr>
      </w:pPr>
      <w:r w:rsidRPr="006D7DF9">
        <w:rPr>
          <w:rFonts w:ascii="Times New Roman" w:hAnsi="Times New Roman" w:cs="Times New Roman"/>
          <w:sz w:val="28"/>
          <w:szCs w:val="28"/>
        </w:rPr>
        <w:t>«</w:t>
      </w:r>
      <w:r w:rsidRPr="009F3DE7">
        <w:rPr>
          <w:rFonts w:ascii="Times New Roman" w:hAnsi="Times New Roman" w:cs="Times New Roman"/>
          <w:sz w:val="28"/>
          <w:szCs w:val="28"/>
        </w:rPr>
        <w:t xml:space="preserve">Поддержка </w:t>
      </w:r>
      <w:r>
        <w:rPr>
          <w:rFonts w:ascii="Times New Roman" w:hAnsi="Times New Roman" w:cs="Times New Roman"/>
          <w:sz w:val="28"/>
          <w:szCs w:val="28"/>
        </w:rPr>
        <w:t>детей-сирот, замещающих семей</w:t>
      </w:r>
      <w:r w:rsidRPr="006D7DF9">
        <w:rPr>
          <w:rFonts w:ascii="Times New Roman" w:hAnsi="Times New Roman" w:cs="Times New Roman"/>
          <w:sz w:val="28"/>
          <w:szCs w:val="28"/>
        </w:rPr>
        <w:t xml:space="preserve">» </w:t>
      </w:r>
    </w:p>
    <w:p w:rsidR="002D46F7" w:rsidRDefault="002D46F7" w:rsidP="002D46F7">
      <w:pPr>
        <w:pStyle w:val="ConsPlusTitle"/>
        <w:jc w:val="center"/>
        <w:rPr>
          <w:rFonts w:ascii="Times New Roman" w:hAnsi="Times New Roman" w:cs="Times New Roman"/>
          <w:sz w:val="28"/>
          <w:szCs w:val="28"/>
        </w:rPr>
      </w:pPr>
      <w:r w:rsidRPr="006D7DF9">
        <w:rPr>
          <w:rFonts w:ascii="Times New Roman" w:hAnsi="Times New Roman" w:cs="Times New Roman"/>
          <w:sz w:val="28"/>
          <w:szCs w:val="28"/>
        </w:rPr>
        <w:t xml:space="preserve">утверждена постановлением администрации города Енисейска </w:t>
      </w:r>
    </w:p>
    <w:p w:rsidR="002D46F7" w:rsidRPr="00E72136" w:rsidRDefault="002D46F7" w:rsidP="002D46F7">
      <w:pPr>
        <w:pStyle w:val="ConsPlusTitle"/>
        <w:jc w:val="center"/>
        <w:rPr>
          <w:rFonts w:ascii="Times New Roman" w:hAnsi="Times New Roman" w:cs="Times New Roman"/>
          <w:sz w:val="28"/>
          <w:szCs w:val="28"/>
        </w:rPr>
      </w:pPr>
      <w:r w:rsidRPr="006D7DF9">
        <w:rPr>
          <w:rFonts w:ascii="Times New Roman" w:hAnsi="Times New Roman" w:cs="Times New Roman"/>
          <w:sz w:val="28"/>
          <w:szCs w:val="28"/>
        </w:rPr>
        <w:t xml:space="preserve">от </w:t>
      </w:r>
      <w:r w:rsidRPr="00E72136">
        <w:rPr>
          <w:rFonts w:ascii="Times New Roman" w:hAnsi="Times New Roman" w:cs="Times New Roman"/>
          <w:sz w:val="28"/>
          <w:szCs w:val="28"/>
        </w:rPr>
        <w:t xml:space="preserve">29.10.2019 № 229-п </w:t>
      </w:r>
    </w:p>
    <w:p w:rsidR="002D46F7" w:rsidRDefault="002D46F7" w:rsidP="002D46F7">
      <w:pPr>
        <w:spacing w:after="0" w:line="276" w:lineRule="auto"/>
        <w:jc w:val="both"/>
        <w:rPr>
          <w:rFonts w:ascii="Times New Roman" w:hAnsi="Times New Roman" w:cs="Times New Roman"/>
          <w:b/>
          <w:sz w:val="28"/>
          <w:szCs w:val="28"/>
        </w:rPr>
      </w:pPr>
    </w:p>
    <w:p w:rsidR="002D46F7" w:rsidRPr="00425BCF" w:rsidRDefault="002D46F7" w:rsidP="002D46F7">
      <w:pPr>
        <w:spacing w:after="0" w:line="276" w:lineRule="auto"/>
        <w:jc w:val="both"/>
        <w:rPr>
          <w:rFonts w:ascii="Times New Roman" w:eastAsia="Times New Roman" w:hAnsi="Times New Roman" w:cs="Times New Roman"/>
          <w:sz w:val="28"/>
          <w:szCs w:val="28"/>
          <w:lang w:eastAsia="ru-RU"/>
        </w:rPr>
      </w:pPr>
      <w:r w:rsidRPr="006D7DF9">
        <w:rPr>
          <w:rFonts w:ascii="Times New Roman" w:hAnsi="Times New Roman" w:cs="Times New Roman"/>
          <w:b/>
          <w:sz w:val="28"/>
          <w:szCs w:val="28"/>
        </w:rPr>
        <w:t xml:space="preserve">1. </w:t>
      </w:r>
      <w:r>
        <w:rPr>
          <w:rFonts w:ascii="Times New Roman" w:eastAsia="Times New Roman" w:hAnsi="Times New Roman" w:cs="Times New Roman"/>
          <w:b/>
          <w:sz w:val="28"/>
          <w:szCs w:val="28"/>
          <w:lang w:eastAsia="ru-RU"/>
        </w:rPr>
        <w:t>О</w:t>
      </w:r>
      <w:r w:rsidRPr="006D7DF9">
        <w:rPr>
          <w:rFonts w:ascii="Times New Roman" w:eastAsia="Times New Roman" w:hAnsi="Times New Roman" w:cs="Times New Roman"/>
          <w:b/>
          <w:sz w:val="28"/>
          <w:szCs w:val="28"/>
          <w:lang w:eastAsia="ru-RU"/>
        </w:rPr>
        <w:t>ценка эффективности реализации Программы по критерию «Полнота и эффективность использования бюджетных ассигнований на реализацию Программы»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соответствии с положениями постановления администрации города от 02.06.2015 г. № 95-п рассчитывается по формуле:</w:t>
      </w:r>
    </w:p>
    <w:p w:rsidR="002D46F7" w:rsidRDefault="002D46F7" w:rsidP="002D46F7">
      <w:pPr>
        <w:spacing w:after="0" w:line="276" w:lineRule="auto"/>
        <w:jc w:val="both"/>
        <w:rPr>
          <w:rFonts w:ascii="Times New Roman" w:eastAsia="Times New Roman" w:hAnsi="Times New Roman" w:cs="Times New Roman"/>
          <w:b/>
          <w:sz w:val="28"/>
          <w:szCs w:val="28"/>
          <w:lang w:eastAsia="ru-RU"/>
        </w:rPr>
      </w:pPr>
    </w:p>
    <w:p w:rsidR="002D46F7" w:rsidRPr="0096683F" w:rsidRDefault="002D46F7" w:rsidP="002D46F7">
      <w:pPr>
        <w:autoSpaceDE w:val="0"/>
        <w:autoSpaceDN w:val="0"/>
        <w:adjustRightInd w:val="0"/>
        <w:jc w:val="center"/>
        <w:outlineLvl w:val="0"/>
        <w:rPr>
          <w:sz w:val="26"/>
          <w:szCs w:val="26"/>
        </w:rPr>
      </w:pPr>
      <w:r w:rsidRPr="0096683F">
        <w:rPr>
          <w:noProof/>
          <w:position w:val="-26"/>
          <w:sz w:val="26"/>
          <w:szCs w:val="26"/>
          <w:lang w:eastAsia="ru-RU"/>
        </w:rPr>
        <w:drawing>
          <wp:inline distT="0" distB="0" distL="0" distR="0" wp14:anchorId="7B0ACB4F" wp14:editId="6826875D">
            <wp:extent cx="882650" cy="4038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82650" cy="403860"/>
                    </a:xfrm>
                    <a:prstGeom prst="rect">
                      <a:avLst/>
                    </a:prstGeom>
                    <a:noFill/>
                    <a:ln w="9525">
                      <a:noFill/>
                      <a:miter lim="800000"/>
                      <a:headEnd/>
                      <a:tailEnd/>
                    </a:ln>
                  </pic:spPr>
                </pic:pic>
              </a:graphicData>
            </a:graphic>
          </wp:inline>
        </w:drawing>
      </w:r>
      <w:r w:rsidRPr="0096683F">
        <w:rPr>
          <w:sz w:val="26"/>
          <w:szCs w:val="26"/>
        </w:rPr>
        <w:t>,</w:t>
      </w:r>
    </w:p>
    <w:p w:rsidR="002D46F7" w:rsidRPr="00425BCF" w:rsidRDefault="002D46F7" w:rsidP="002D46F7">
      <w:pPr>
        <w:spacing w:after="0" w:line="276" w:lineRule="auto"/>
        <w:jc w:val="both"/>
        <w:rPr>
          <w:rFonts w:ascii="Times New Roman" w:eastAsia="Times New Roman" w:hAnsi="Times New Roman" w:cs="Times New Roman"/>
          <w:sz w:val="28"/>
          <w:szCs w:val="28"/>
          <w:lang w:eastAsia="ru-RU"/>
        </w:rPr>
      </w:pPr>
      <w:r w:rsidRPr="00425BCF">
        <w:rPr>
          <w:rFonts w:ascii="Times New Roman" w:eastAsia="Times New Roman" w:hAnsi="Times New Roman" w:cs="Times New Roman"/>
          <w:sz w:val="28"/>
          <w:szCs w:val="28"/>
          <w:lang w:eastAsia="ru-RU"/>
        </w:rPr>
        <w:t>где:</w:t>
      </w:r>
    </w:p>
    <w:p w:rsidR="002D46F7" w:rsidRPr="006D7DF9" w:rsidRDefault="002D46F7" w:rsidP="002D46F7">
      <w:pPr>
        <w:autoSpaceDE w:val="0"/>
        <w:autoSpaceDN w:val="0"/>
        <w:adjustRightInd w:val="0"/>
        <w:ind w:firstLine="709"/>
        <w:jc w:val="both"/>
        <w:rPr>
          <w:rFonts w:ascii="Times New Roman" w:hAnsi="Times New Roman" w:cs="Times New Roman"/>
          <w:b/>
          <w:sz w:val="28"/>
          <w:szCs w:val="28"/>
        </w:rPr>
      </w:pPr>
      <w:proofErr w:type="spellStart"/>
      <w:r w:rsidRPr="006D7DF9">
        <w:rPr>
          <w:rFonts w:ascii="Times New Roman" w:hAnsi="Times New Roman" w:cs="Times New Roman"/>
          <w:sz w:val="28"/>
          <w:szCs w:val="28"/>
        </w:rPr>
        <w:t>Vфакт</w:t>
      </w:r>
      <w:proofErr w:type="spellEnd"/>
      <w:r w:rsidRPr="006D7DF9">
        <w:rPr>
          <w:rFonts w:ascii="Times New Roman" w:hAnsi="Times New Roman" w:cs="Times New Roman"/>
          <w:sz w:val="28"/>
          <w:szCs w:val="28"/>
        </w:rPr>
        <w:t xml:space="preserve"> – фактический объем бюджетных ассигнований, направленных на реализацию Программы за </w:t>
      </w:r>
      <w:r>
        <w:rPr>
          <w:rFonts w:ascii="Times New Roman" w:hAnsi="Times New Roman" w:cs="Times New Roman"/>
          <w:sz w:val="28"/>
          <w:szCs w:val="28"/>
        </w:rPr>
        <w:t>2022</w:t>
      </w:r>
      <w:r w:rsidRPr="006D7DF9">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006B47F8">
        <w:rPr>
          <w:rFonts w:ascii="Times New Roman" w:hAnsi="Times New Roman" w:cs="Times New Roman"/>
          <w:sz w:val="28"/>
          <w:szCs w:val="28"/>
        </w:rPr>
        <w:t>–</w:t>
      </w:r>
      <w:r>
        <w:rPr>
          <w:rFonts w:ascii="Times New Roman" w:hAnsi="Times New Roman" w:cs="Times New Roman"/>
          <w:sz w:val="28"/>
          <w:szCs w:val="28"/>
        </w:rPr>
        <w:t xml:space="preserve"> </w:t>
      </w:r>
      <w:r w:rsidRPr="00734328">
        <w:rPr>
          <w:rFonts w:ascii="Times New Roman" w:hAnsi="Times New Roman" w:cs="Times New Roman"/>
          <w:b/>
          <w:sz w:val="28"/>
          <w:szCs w:val="28"/>
        </w:rPr>
        <w:t>1</w:t>
      </w:r>
      <w:r w:rsidR="006B47F8">
        <w:rPr>
          <w:rFonts w:ascii="Times New Roman" w:hAnsi="Times New Roman" w:cs="Times New Roman"/>
          <w:b/>
          <w:sz w:val="28"/>
          <w:szCs w:val="28"/>
        </w:rPr>
        <w:t>5 969 683,</w:t>
      </w:r>
      <w:proofErr w:type="gramStart"/>
      <w:r w:rsidR="006B47F8">
        <w:rPr>
          <w:rFonts w:ascii="Times New Roman" w:hAnsi="Times New Roman" w:cs="Times New Roman"/>
          <w:b/>
          <w:sz w:val="28"/>
          <w:szCs w:val="28"/>
        </w:rPr>
        <w:t>55</w:t>
      </w:r>
      <w:r>
        <w:rPr>
          <w:rFonts w:ascii="Times New Roman" w:hAnsi="Times New Roman" w:cs="Times New Roman"/>
          <w:sz w:val="28"/>
          <w:szCs w:val="28"/>
        </w:rPr>
        <w:t xml:space="preserve">  </w:t>
      </w:r>
      <w:r w:rsidRPr="006D7DF9">
        <w:rPr>
          <w:rFonts w:ascii="Times New Roman" w:hAnsi="Times New Roman" w:cs="Times New Roman"/>
          <w:b/>
          <w:sz w:val="28"/>
          <w:szCs w:val="28"/>
        </w:rPr>
        <w:t>рублей</w:t>
      </w:r>
      <w:proofErr w:type="gramEnd"/>
      <w:r>
        <w:rPr>
          <w:rFonts w:ascii="Times New Roman" w:hAnsi="Times New Roman" w:cs="Times New Roman"/>
          <w:b/>
          <w:sz w:val="28"/>
          <w:szCs w:val="28"/>
        </w:rPr>
        <w:t>.</w:t>
      </w:r>
    </w:p>
    <w:p w:rsidR="002D46F7" w:rsidRPr="006D7DF9" w:rsidRDefault="002D46F7" w:rsidP="002D46F7">
      <w:pPr>
        <w:autoSpaceDE w:val="0"/>
        <w:autoSpaceDN w:val="0"/>
        <w:adjustRightInd w:val="0"/>
        <w:ind w:firstLine="709"/>
        <w:jc w:val="both"/>
        <w:rPr>
          <w:rFonts w:ascii="Times New Roman" w:hAnsi="Times New Roman" w:cs="Times New Roman"/>
          <w:sz w:val="28"/>
          <w:szCs w:val="28"/>
        </w:rPr>
      </w:pPr>
      <w:proofErr w:type="spellStart"/>
      <w:r w:rsidRPr="006D7DF9">
        <w:rPr>
          <w:rFonts w:ascii="Times New Roman" w:hAnsi="Times New Roman" w:cs="Times New Roman"/>
          <w:sz w:val="28"/>
          <w:szCs w:val="28"/>
        </w:rPr>
        <w:t>Vплан</w:t>
      </w:r>
      <w:proofErr w:type="spellEnd"/>
      <w:r w:rsidRPr="006D7DF9">
        <w:rPr>
          <w:rFonts w:ascii="Times New Roman" w:hAnsi="Times New Roman" w:cs="Times New Roman"/>
          <w:sz w:val="28"/>
          <w:szCs w:val="28"/>
        </w:rPr>
        <w:t xml:space="preserve"> – плановый объем бюджетных ассигнований на реализацию Программы в отчетном году (сводная бюджетная роспись на отчетную дату)</w:t>
      </w:r>
      <w:r>
        <w:rPr>
          <w:rFonts w:ascii="Times New Roman" w:hAnsi="Times New Roman" w:cs="Times New Roman"/>
          <w:sz w:val="28"/>
          <w:szCs w:val="28"/>
        </w:rPr>
        <w:t xml:space="preserve"> –</w:t>
      </w:r>
      <w:r w:rsidRPr="00734328">
        <w:rPr>
          <w:rFonts w:ascii="Times New Roman" w:hAnsi="Times New Roman" w:cs="Times New Roman"/>
          <w:b/>
          <w:sz w:val="28"/>
          <w:szCs w:val="28"/>
        </w:rPr>
        <w:t>16 384 273,12</w:t>
      </w:r>
      <w:r>
        <w:rPr>
          <w:rFonts w:ascii="Times New Roman" w:hAnsi="Times New Roman" w:cs="Times New Roman"/>
          <w:sz w:val="28"/>
          <w:szCs w:val="28"/>
        </w:rPr>
        <w:t xml:space="preserve"> рублей</w:t>
      </w:r>
    </w:p>
    <w:p w:rsidR="002D46F7" w:rsidRDefault="002D46F7" w:rsidP="002D46F7">
      <w:pPr>
        <w:autoSpaceDE w:val="0"/>
        <w:autoSpaceDN w:val="0"/>
        <w:adjustRightInd w:val="0"/>
        <w:ind w:firstLine="709"/>
        <w:jc w:val="both"/>
        <w:rPr>
          <w:rFonts w:ascii="Times New Roman" w:hAnsi="Times New Roman" w:cs="Times New Roman"/>
          <w:sz w:val="28"/>
          <w:szCs w:val="28"/>
        </w:rPr>
      </w:pPr>
      <w:r w:rsidRPr="006D7DF9">
        <w:rPr>
          <w:rFonts w:ascii="Times New Roman" w:hAnsi="Times New Roman" w:cs="Times New Roman"/>
          <w:sz w:val="28"/>
          <w:szCs w:val="28"/>
        </w:rPr>
        <w:t>u – сумма бюджетных ассигнований, неисполненных по объективным причинам</w:t>
      </w:r>
      <w:r>
        <w:rPr>
          <w:rFonts w:ascii="Times New Roman" w:hAnsi="Times New Roman" w:cs="Times New Roman"/>
          <w:sz w:val="28"/>
          <w:szCs w:val="28"/>
        </w:rPr>
        <w:t xml:space="preserve"> – </w:t>
      </w:r>
      <w:r w:rsidR="006B47F8" w:rsidRPr="006B47F8">
        <w:rPr>
          <w:rFonts w:ascii="Times New Roman" w:hAnsi="Times New Roman" w:cs="Times New Roman"/>
          <w:b/>
          <w:sz w:val="28"/>
          <w:szCs w:val="28"/>
        </w:rPr>
        <w:t>414 589,57</w:t>
      </w:r>
      <w:r>
        <w:rPr>
          <w:rFonts w:ascii="Times New Roman" w:hAnsi="Times New Roman" w:cs="Times New Roman"/>
          <w:sz w:val="28"/>
          <w:szCs w:val="28"/>
        </w:rPr>
        <w:t xml:space="preserve"> рублей.</w:t>
      </w:r>
    </w:p>
    <w:tbl>
      <w:tblPr>
        <w:tblW w:w="4614" w:type="dxa"/>
        <w:tblInd w:w="2268" w:type="dxa"/>
        <w:tblLook w:val="04A0" w:firstRow="1" w:lastRow="0" w:firstColumn="1" w:lastColumn="0" w:noHBand="0" w:noVBand="1"/>
      </w:tblPr>
      <w:tblGrid>
        <w:gridCol w:w="960"/>
        <w:gridCol w:w="1826"/>
        <w:gridCol w:w="960"/>
        <w:gridCol w:w="960"/>
      </w:tblGrid>
      <w:tr w:rsidR="002D46F7" w:rsidRPr="00425BCF" w:rsidTr="001F48AA">
        <w:trPr>
          <w:trHeight w:val="315"/>
        </w:trPr>
        <w:tc>
          <w:tcPr>
            <w:tcW w:w="960" w:type="dxa"/>
            <w:vMerge w:val="restart"/>
            <w:tcBorders>
              <w:top w:val="nil"/>
              <w:left w:val="nil"/>
              <w:bottom w:val="nil"/>
              <w:right w:val="nil"/>
            </w:tcBorders>
            <w:shd w:val="clear" w:color="auto" w:fill="auto"/>
            <w:noWrap/>
            <w:vAlign w:val="center"/>
            <w:hideMark/>
          </w:tcPr>
          <w:p w:rsidR="002D46F7" w:rsidRPr="00425BCF" w:rsidRDefault="002D46F7" w:rsidP="001F48AA">
            <w:pPr>
              <w:spacing w:after="0" w:line="240" w:lineRule="auto"/>
              <w:jc w:val="center"/>
              <w:rPr>
                <w:rFonts w:ascii="Times New Roman" w:eastAsia="Times New Roman" w:hAnsi="Times New Roman" w:cs="Times New Roman"/>
                <w:b/>
                <w:color w:val="000000"/>
                <w:sz w:val="28"/>
                <w:szCs w:val="28"/>
                <w:lang w:eastAsia="ru-RU"/>
              </w:rPr>
            </w:pPr>
            <w:r w:rsidRPr="00425BCF">
              <w:rPr>
                <w:rFonts w:ascii="Times New Roman" w:eastAsia="Times New Roman" w:hAnsi="Times New Roman" w:cs="Times New Roman"/>
                <w:b/>
                <w:color w:val="000000"/>
                <w:sz w:val="28"/>
                <w:szCs w:val="28"/>
                <w:lang w:eastAsia="ru-RU"/>
              </w:rPr>
              <w:t>О1=</w:t>
            </w:r>
          </w:p>
        </w:tc>
        <w:tc>
          <w:tcPr>
            <w:tcW w:w="1734" w:type="dxa"/>
            <w:tcBorders>
              <w:top w:val="nil"/>
              <w:left w:val="nil"/>
              <w:bottom w:val="single" w:sz="8" w:space="0" w:color="auto"/>
              <w:right w:val="nil"/>
            </w:tcBorders>
            <w:shd w:val="clear" w:color="auto" w:fill="auto"/>
            <w:noWrap/>
            <w:vAlign w:val="bottom"/>
            <w:hideMark/>
          </w:tcPr>
          <w:p w:rsidR="002D46F7" w:rsidRPr="00734328" w:rsidRDefault="002D46F7" w:rsidP="001F48AA">
            <w:pPr>
              <w:spacing w:after="0" w:line="240" w:lineRule="auto"/>
              <w:jc w:val="right"/>
              <w:rPr>
                <w:rFonts w:ascii="Calibri" w:eastAsia="Times New Roman" w:hAnsi="Calibri" w:cs="Times New Roman"/>
                <w:b/>
                <w:color w:val="000000"/>
                <w:sz w:val="28"/>
                <w:szCs w:val="28"/>
                <w:lang w:eastAsia="ru-RU"/>
              </w:rPr>
            </w:pPr>
            <w:r w:rsidRPr="00734328">
              <w:rPr>
                <w:rFonts w:ascii="Times New Roman" w:hAnsi="Times New Roman" w:cs="Times New Roman"/>
                <w:b/>
                <w:sz w:val="28"/>
                <w:szCs w:val="28"/>
              </w:rPr>
              <w:t xml:space="preserve">16 384 273,12 </w:t>
            </w:r>
          </w:p>
        </w:tc>
        <w:tc>
          <w:tcPr>
            <w:tcW w:w="960" w:type="dxa"/>
            <w:vMerge w:val="restart"/>
            <w:tcBorders>
              <w:top w:val="nil"/>
              <w:left w:val="nil"/>
              <w:bottom w:val="nil"/>
              <w:right w:val="nil"/>
            </w:tcBorders>
            <w:shd w:val="clear" w:color="auto" w:fill="auto"/>
            <w:noWrap/>
            <w:vAlign w:val="center"/>
            <w:hideMark/>
          </w:tcPr>
          <w:p w:rsidR="002D46F7" w:rsidRPr="00425BCF" w:rsidRDefault="002D46F7" w:rsidP="001F48AA">
            <w:pPr>
              <w:spacing w:after="0" w:line="240" w:lineRule="auto"/>
              <w:jc w:val="center"/>
              <w:rPr>
                <w:rFonts w:ascii="Calibri" w:eastAsia="Times New Roman" w:hAnsi="Calibri" w:cs="Times New Roman"/>
                <w:b/>
                <w:color w:val="000000"/>
                <w:sz w:val="28"/>
                <w:szCs w:val="28"/>
                <w:lang w:eastAsia="ru-RU"/>
              </w:rPr>
            </w:pPr>
            <w:r w:rsidRPr="00425BCF">
              <w:rPr>
                <w:rFonts w:ascii="Calibri" w:eastAsia="Times New Roman" w:hAnsi="Calibri" w:cs="Times New Roman"/>
                <w:b/>
                <w:color w:val="000000"/>
                <w:sz w:val="28"/>
                <w:szCs w:val="28"/>
                <w:lang w:eastAsia="ru-RU"/>
              </w:rPr>
              <w:t>=</w:t>
            </w:r>
          </w:p>
        </w:tc>
        <w:tc>
          <w:tcPr>
            <w:tcW w:w="960" w:type="dxa"/>
            <w:vMerge w:val="restart"/>
            <w:tcBorders>
              <w:top w:val="nil"/>
              <w:left w:val="nil"/>
              <w:bottom w:val="nil"/>
              <w:right w:val="nil"/>
            </w:tcBorders>
            <w:shd w:val="clear" w:color="auto" w:fill="auto"/>
            <w:noWrap/>
            <w:vAlign w:val="center"/>
            <w:hideMark/>
          </w:tcPr>
          <w:p w:rsidR="002D46F7" w:rsidRPr="00425BCF" w:rsidRDefault="002D46F7" w:rsidP="001F48AA">
            <w:pPr>
              <w:spacing w:after="0" w:line="240" w:lineRule="auto"/>
              <w:rPr>
                <w:rFonts w:ascii="Calibri" w:eastAsia="Times New Roman" w:hAnsi="Calibri" w:cs="Times New Roman"/>
                <w:b/>
                <w:color w:val="000000"/>
                <w:sz w:val="28"/>
                <w:szCs w:val="28"/>
                <w:lang w:eastAsia="ru-RU"/>
              </w:rPr>
            </w:pPr>
            <w:r w:rsidRPr="00425BCF">
              <w:rPr>
                <w:rFonts w:ascii="Calibri" w:eastAsia="Times New Roman" w:hAnsi="Calibri" w:cs="Times New Roman"/>
                <w:b/>
                <w:color w:val="000000"/>
                <w:sz w:val="28"/>
                <w:szCs w:val="28"/>
                <w:lang w:eastAsia="ru-RU"/>
              </w:rPr>
              <w:t>1,0</w:t>
            </w:r>
          </w:p>
        </w:tc>
      </w:tr>
      <w:tr w:rsidR="002D46F7" w:rsidRPr="00425BCF" w:rsidTr="001F48AA">
        <w:trPr>
          <w:trHeight w:val="300"/>
        </w:trPr>
        <w:tc>
          <w:tcPr>
            <w:tcW w:w="960" w:type="dxa"/>
            <w:vMerge/>
            <w:tcBorders>
              <w:top w:val="nil"/>
              <w:left w:val="nil"/>
              <w:bottom w:val="nil"/>
              <w:right w:val="nil"/>
            </w:tcBorders>
            <w:vAlign w:val="center"/>
            <w:hideMark/>
          </w:tcPr>
          <w:p w:rsidR="002D46F7" w:rsidRPr="00425BCF" w:rsidRDefault="002D46F7" w:rsidP="001F48AA">
            <w:pPr>
              <w:spacing w:after="0" w:line="240" w:lineRule="auto"/>
              <w:rPr>
                <w:rFonts w:ascii="Times New Roman" w:eastAsia="Times New Roman" w:hAnsi="Times New Roman" w:cs="Times New Roman"/>
                <w:b/>
                <w:color w:val="000000"/>
                <w:sz w:val="28"/>
                <w:szCs w:val="28"/>
                <w:lang w:eastAsia="ru-RU"/>
              </w:rPr>
            </w:pPr>
          </w:p>
        </w:tc>
        <w:tc>
          <w:tcPr>
            <w:tcW w:w="1734" w:type="dxa"/>
            <w:tcBorders>
              <w:top w:val="nil"/>
              <w:left w:val="nil"/>
              <w:bottom w:val="nil"/>
              <w:right w:val="nil"/>
            </w:tcBorders>
            <w:shd w:val="clear" w:color="auto" w:fill="auto"/>
            <w:noWrap/>
            <w:vAlign w:val="bottom"/>
            <w:hideMark/>
          </w:tcPr>
          <w:p w:rsidR="002D46F7" w:rsidRPr="00734328" w:rsidRDefault="002D46F7" w:rsidP="001F48AA">
            <w:pPr>
              <w:spacing w:after="0" w:line="240" w:lineRule="auto"/>
              <w:jc w:val="right"/>
              <w:rPr>
                <w:rFonts w:ascii="Calibri" w:eastAsia="Times New Roman" w:hAnsi="Calibri" w:cs="Times New Roman"/>
                <w:b/>
                <w:color w:val="000000"/>
                <w:sz w:val="28"/>
                <w:szCs w:val="28"/>
                <w:lang w:eastAsia="ru-RU"/>
              </w:rPr>
            </w:pPr>
            <w:r w:rsidRPr="00734328">
              <w:rPr>
                <w:rFonts w:ascii="Times New Roman" w:hAnsi="Times New Roman" w:cs="Times New Roman"/>
                <w:b/>
                <w:sz w:val="28"/>
                <w:szCs w:val="28"/>
              </w:rPr>
              <w:t xml:space="preserve">16 384 273,12 </w:t>
            </w:r>
          </w:p>
        </w:tc>
        <w:tc>
          <w:tcPr>
            <w:tcW w:w="960" w:type="dxa"/>
            <w:vMerge/>
            <w:tcBorders>
              <w:top w:val="nil"/>
              <w:left w:val="nil"/>
              <w:bottom w:val="nil"/>
              <w:right w:val="nil"/>
            </w:tcBorders>
            <w:vAlign w:val="center"/>
            <w:hideMark/>
          </w:tcPr>
          <w:p w:rsidR="002D46F7" w:rsidRPr="00425BCF" w:rsidRDefault="002D46F7" w:rsidP="001F48AA">
            <w:pPr>
              <w:spacing w:after="0" w:line="240" w:lineRule="auto"/>
              <w:rPr>
                <w:rFonts w:ascii="Calibri" w:eastAsia="Times New Roman" w:hAnsi="Calibri" w:cs="Times New Roman"/>
                <w:b/>
                <w:color w:val="000000"/>
                <w:sz w:val="28"/>
                <w:szCs w:val="28"/>
                <w:lang w:eastAsia="ru-RU"/>
              </w:rPr>
            </w:pPr>
          </w:p>
        </w:tc>
        <w:tc>
          <w:tcPr>
            <w:tcW w:w="960" w:type="dxa"/>
            <w:vMerge/>
            <w:tcBorders>
              <w:top w:val="nil"/>
              <w:left w:val="nil"/>
              <w:bottom w:val="nil"/>
              <w:right w:val="nil"/>
            </w:tcBorders>
            <w:vAlign w:val="center"/>
            <w:hideMark/>
          </w:tcPr>
          <w:p w:rsidR="002D46F7" w:rsidRPr="00425BCF" w:rsidRDefault="002D46F7" w:rsidP="001F48AA">
            <w:pPr>
              <w:spacing w:after="0" w:line="240" w:lineRule="auto"/>
              <w:rPr>
                <w:rFonts w:ascii="Calibri" w:eastAsia="Times New Roman" w:hAnsi="Calibri" w:cs="Times New Roman"/>
                <w:b/>
                <w:color w:val="000000"/>
                <w:sz w:val="28"/>
                <w:szCs w:val="28"/>
                <w:lang w:eastAsia="ru-RU"/>
              </w:rPr>
            </w:pPr>
          </w:p>
        </w:tc>
      </w:tr>
    </w:tbl>
    <w:p w:rsidR="002D46F7" w:rsidRDefault="002D46F7" w:rsidP="002D46F7">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sz w:val="28"/>
          <w:szCs w:val="28"/>
        </w:rPr>
        <w:t>О1 – коэффициент равен 1,0, следовательно, эффективность</w:t>
      </w:r>
      <w:r w:rsidRPr="00EE4A3B">
        <w:rPr>
          <w:sz w:val="26"/>
          <w:szCs w:val="26"/>
        </w:rPr>
        <w:t xml:space="preserve"> </w:t>
      </w:r>
      <w:r w:rsidRPr="00EE4A3B">
        <w:rPr>
          <w:rFonts w:ascii="Times New Roman" w:hAnsi="Times New Roman" w:cs="Times New Roman"/>
          <w:sz w:val="28"/>
          <w:szCs w:val="28"/>
        </w:rPr>
        <w:t>реализации Программы по критерию «Полнота и эффективность использования бюджетных ассигнований на реализацию Программы» признается</w:t>
      </w:r>
      <w:r>
        <w:rPr>
          <w:rFonts w:ascii="Times New Roman" w:hAnsi="Times New Roman" w:cs="Times New Roman"/>
          <w:sz w:val="28"/>
          <w:szCs w:val="28"/>
        </w:rPr>
        <w:t xml:space="preserve"> </w:t>
      </w:r>
      <w:r w:rsidRPr="00EE4A3B">
        <w:rPr>
          <w:rFonts w:ascii="Times New Roman" w:hAnsi="Times New Roman" w:cs="Times New Roman"/>
          <w:b/>
          <w:sz w:val="28"/>
          <w:szCs w:val="28"/>
        </w:rPr>
        <w:t>ВЫСОКОЙ</w:t>
      </w:r>
      <w:r>
        <w:rPr>
          <w:rFonts w:ascii="Times New Roman" w:hAnsi="Times New Roman" w:cs="Times New Roman"/>
          <w:b/>
          <w:sz w:val="28"/>
          <w:szCs w:val="28"/>
        </w:rPr>
        <w:t>.</w:t>
      </w:r>
    </w:p>
    <w:p w:rsidR="002D46F7" w:rsidRPr="00425BCF" w:rsidRDefault="002D46F7" w:rsidP="002D46F7">
      <w:pPr>
        <w:spacing w:after="0" w:line="276" w:lineRule="auto"/>
        <w:jc w:val="both"/>
        <w:rPr>
          <w:rFonts w:ascii="Times New Roman" w:eastAsia="Times New Roman" w:hAnsi="Times New Roman" w:cs="Times New Roman"/>
          <w:sz w:val="28"/>
          <w:szCs w:val="28"/>
          <w:lang w:eastAsia="ru-RU"/>
        </w:rPr>
      </w:pPr>
      <w:r w:rsidRPr="00EE4A3B">
        <w:rPr>
          <w:rFonts w:ascii="Times New Roman" w:hAnsi="Times New Roman" w:cs="Times New Roman"/>
          <w:b/>
          <w:sz w:val="28"/>
          <w:szCs w:val="28"/>
        </w:rPr>
        <w:t xml:space="preserve">2. </w:t>
      </w:r>
      <w:r>
        <w:rPr>
          <w:rFonts w:ascii="Times New Roman" w:eastAsia="Times New Roman" w:hAnsi="Times New Roman" w:cs="Times New Roman"/>
          <w:b/>
          <w:sz w:val="28"/>
          <w:szCs w:val="28"/>
          <w:lang w:eastAsia="ru-RU"/>
        </w:rPr>
        <w:t>О</w:t>
      </w:r>
      <w:r w:rsidRPr="00EE4A3B">
        <w:rPr>
          <w:rFonts w:ascii="Times New Roman" w:eastAsia="Times New Roman" w:hAnsi="Times New Roman" w:cs="Times New Roman"/>
          <w:b/>
          <w:sz w:val="28"/>
          <w:szCs w:val="28"/>
          <w:lang w:eastAsia="ru-RU"/>
        </w:rPr>
        <w:t>ценка эффективности реализации Программы по критерию «Степень достижения целевых индикаторов Программы»</w:t>
      </w:r>
      <w:r w:rsidRPr="00EE4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sz w:val="28"/>
          <w:szCs w:val="28"/>
          <w:lang w:eastAsia="ru-RU"/>
        </w:rPr>
        <w:br/>
        <w:t>с положениями постановления администрации города от 02.06.2015 г. № 95-п рассчитывается по формуле:</w:t>
      </w:r>
    </w:p>
    <w:p w:rsidR="002D46F7" w:rsidRPr="006D7DF9" w:rsidRDefault="002D46F7" w:rsidP="002D46F7">
      <w:pPr>
        <w:autoSpaceDE w:val="0"/>
        <w:autoSpaceDN w:val="0"/>
        <w:adjustRightInd w:val="0"/>
        <w:jc w:val="center"/>
        <w:rPr>
          <w:rFonts w:ascii="Times New Roman" w:hAnsi="Times New Roman" w:cs="Times New Roman"/>
          <w:sz w:val="28"/>
          <w:szCs w:val="28"/>
        </w:rPr>
      </w:pPr>
      <w:r w:rsidRPr="0096683F">
        <w:rPr>
          <w:noProof/>
          <w:position w:val="-21"/>
          <w:sz w:val="26"/>
          <w:szCs w:val="26"/>
          <w:lang w:eastAsia="ru-RU"/>
        </w:rPr>
        <w:drawing>
          <wp:inline distT="0" distB="0" distL="0" distR="0" wp14:anchorId="2923E9C1" wp14:editId="61CB6B53">
            <wp:extent cx="903605" cy="41465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903605" cy="414655"/>
                    </a:xfrm>
                    <a:prstGeom prst="rect">
                      <a:avLst/>
                    </a:prstGeom>
                    <a:noFill/>
                    <a:ln w="9525">
                      <a:noFill/>
                      <a:miter lim="800000"/>
                      <a:headEnd/>
                      <a:tailEnd/>
                    </a:ln>
                  </pic:spPr>
                </pic:pic>
              </a:graphicData>
            </a:graphic>
          </wp:inline>
        </w:drawing>
      </w:r>
    </w:p>
    <w:p w:rsidR="002D46F7" w:rsidRDefault="002D46F7" w:rsidP="002D46F7">
      <w:pPr>
        <w:spacing w:after="0" w:line="276" w:lineRule="auto"/>
        <w:jc w:val="both"/>
        <w:rPr>
          <w:rFonts w:ascii="Times New Roman" w:eastAsia="Times New Roman" w:hAnsi="Times New Roman" w:cs="Times New Roman"/>
          <w:sz w:val="28"/>
          <w:szCs w:val="28"/>
          <w:lang w:eastAsia="ru-RU"/>
        </w:rPr>
      </w:pPr>
      <w:r w:rsidRPr="00EE4A3B">
        <w:rPr>
          <w:rFonts w:ascii="Times New Roman" w:eastAsia="Times New Roman" w:hAnsi="Times New Roman" w:cs="Times New Roman"/>
          <w:sz w:val="28"/>
          <w:szCs w:val="28"/>
          <w:lang w:eastAsia="ru-RU"/>
        </w:rPr>
        <w:t>где:</w:t>
      </w:r>
    </w:p>
    <w:p w:rsidR="002D46F7" w:rsidRPr="00EE4A3B" w:rsidRDefault="002D46F7" w:rsidP="002D46F7">
      <w:pPr>
        <w:spacing w:after="0" w:line="276" w:lineRule="auto"/>
        <w:ind w:firstLine="708"/>
        <w:jc w:val="both"/>
        <w:rPr>
          <w:rFonts w:ascii="Times New Roman" w:eastAsia="Times New Roman" w:hAnsi="Times New Roman" w:cs="Times New Roman"/>
          <w:sz w:val="28"/>
          <w:szCs w:val="28"/>
          <w:lang w:eastAsia="ru-RU"/>
        </w:rPr>
      </w:pPr>
      <w:proofErr w:type="spellStart"/>
      <w:r w:rsidRPr="00EE4A3B">
        <w:rPr>
          <w:rFonts w:ascii="Times New Roman" w:eastAsia="Times New Roman" w:hAnsi="Times New Roman" w:cs="Times New Roman"/>
          <w:sz w:val="28"/>
          <w:szCs w:val="28"/>
          <w:lang w:eastAsia="ru-RU"/>
        </w:rPr>
        <w:lastRenderedPageBreak/>
        <w:t>Ki</w:t>
      </w:r>
      <w:proofErr w:type="spellEnd"/>
      <w:r w:rsidRPr="00EE4A3B">
        <w:rPr>
          <w:rFonts w:ascii="Times New Roman" w:eastAsia="Times New Roman" w:hAnsi="Times New Roman" w:cs="Times New Roman"/>
          <w:sz w:val="28"/>
          <w:szCs w:val="28"/>
          <w:lang w:eastAsia="ru-RU"/>
        </w:rPr>
        <w:t xml:space="preserve"> – исполнение i целевого индикатора Программы за отчетный </w:t>
      </w:r>
      <w:r w:rsidRPr="00EE4A3B">
        <w:rPr>
          <w:rFonts w:ascii="Times New Roman" w:eastAsia="Times New Roman" w:hAnsi="Times New Roman" w:cs="Times New Roman"/>
          <w:sz w:val="28"/>
          <w:szCs w:val="28"/>
          <w:lang w:eastAsia="ru-RU"/>
        </w:rPr>
        <w:br/>
        <w:t>год;</w:t>
      </w:r>
    </w:p>
    <w:p w:rsidR="002D46F7" w:rsidRPr="00EE4A3B" w:rsidRDefault="002D46F7" w:rsidP="002D46F7">
      <w:pPr>
        <w:spacing w:after="0" w:line="276" w:lineRule="auto"/>
        <w:ind w:firstLine="708"/>
        <w:jc w:val="both"/>
        <w:rPr>
          <w:rFonts w:ascii="Times New Roman" w:eastAsia="Times New Roman" w:hAnsi="Times New Roman" w:cs="Times New Roman"/>
          <w:sz w:val="28"/>
          <w:szCs w:val="28"/>
          <w:lang w:eastAsia="ru-RU"/>
        </w:rPr>
      </w:pPr>
      <w:r w:rsidRPr="00EE4A3B">
        <w:rPr>
          <w:rFonts w:ascii="Times New Roman" w:eastAsia="Times New Roman" w:hAnsi="Times New Roman" w:cs="Times New Roman"/>
          <w:sz w:val="28"/>
          <w:szCs w:val="28"/>
          <w:lang w:eastAsia="ru-RU"/>
        </w:rPr>
        <w:t>N – число целевых индикаторов Программы.</w:t>
      </w:r>
    </w:p>
    <w:p w:rsidR="002D46F7" w:rsidRDefault="002D46F7" w:rsidP="002D46F7">
      <w:pPr>
        <w:spacing w:after="0" w:line="276" w:lineRule="auto"/>
        <w:jc w:val="both"/>
        <w:rPr>
          <w:rFonts w:ascii="Times New Roman" w:eastAsia="Times New Roman" w:hAnsi="Times New Roman" w:cs="Times New Roman"/>
          <w:b/>
          <w:sz w:val="28"/>
          <w:szCs w:val="28"/>
          <w:lang w:eastAsia="ru-RU"/>
        </w:rPr>
      </w:pPr>
    </w:p>
    <w:tbl>
      <w:tblPr>
        <w:tblStyle w:val="a9"/>
        <w:tblW w:w="9068" w:type="dxa"/>
        <w:jc w:val="center"/>
        <w:tblLook w:val="04A0" w:firstRow="1" w:lastRow="0" w:firstColumn="1" w:lastColumn="0" w:noHBand="0" w:noVBand="1"/>
      </w:tblPr>
      <w:tblGrid>
        <w:gridCol w:w="1129"/>
        <w:gridCol w:w="5387"/>
        <w:gridCol w:w="2552"/>
      </w:tblGrid>
      <w:tr w:rsidR="002D46F7" w:rsidTr="001F48AA">
        <w:trPr>
          <w:jc w:val="center"/>
        </w:trPr>
        <w:tc>
          <w:tcPr>
            <w:tcW w:w="1129" w:type="dxa"/>
          </w:tcPr>
          <w:p w:rsidR="002D46F7" w:rsidRPr="00EE4A3B" w:rsidRDefault="002D46F7" w:rsidP="001F48AA">
            <w:pPr>
              <w:spacing w:line="276" w:lineRule="auto"/>
              <w:jc w:val="center"/>
              <w:rPr>
                <w:rFonts w:ascii="Times New Roman" w:eastAsia="Times New Roman" w:hAnsi="Times New Roman" w:cs="Times New Roman"/>
                <w:sz w:val="24"/>
                <w:szCs w:val="24"/>
                <w:lang w:eastAsia="ru-RU"/>
              </w:rPr>
            </w:pPr>
            <w:r w:rsidRPr="00EE4A3B">
              <w:rPr>
                <w:rFonts w:ascii="Times New Roman" w:eastAsia="Times New Roman" w:hAnsi="Times New Roman" w:cs="Times New Roman"/>
                <w:sz w:val="24"/>
                <w:szCs w:val="24"/>
                <w:lang w:eastAsia="ru-RU"/>
              </w:rPr>
              <w:t xml:space="preserve">№ </w:t>
            </w:r>
            <w:proofErr w:type="spellStart"/>
            <w:r w:rsidRPr="00EE4A3B">
              <w:rPr>
                <w:rFonts w:ascii="Times New Roman" w:eastAsia="Times New Roman" w:hAnsi="Times New Roman" w:cs="Times New Roman"/>
                <w:sz w:val="24"/>
                <w:szCs w:val="24"/>
                <w:lang w:eastAsia="ru-RU"/>
              </w:rPr>
              <w:t>пп</w:t>
            </w:r>
            <w:proofErr w:type="spellEnd"/>
          </w:p>
        </w:tc>
        <w:tc>
          <w:tcPr>
            <w:tcW w:w="5387" w:type="dxa"/>
          </w:tcPr>
          <w:p w:rsidR="002D46F7" w:rsidRPr="00EE4A3B" w:rsidRDefault="002D46F7" w:rsidP="001F48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показатель, показатель результативности</w:t>
            </w:r>
          </w:p>
        </w:tc>
        <w:tc>
          <w:tcPr>
            <w:tcW w:w="2552" w:type="dxa"/>
          </w:tcPr>
          <w:p w:rsidR="002D46F7" w:rsidRPr="00EE4A3B" w:rsidRDefault="002D46F7" w:rsidP="001F48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исполнения</w:t>
            </w:r>
          </w:p>
        </w:tc>
      </w:tr>
      <w:tr w:rsidR="002D46F7" w:rsidTr="001F48AA">
        <w:trPr>
          <w:jc w:val="center"/>
        </w:trPr>
        <w:tc>
          <w:tcPr>
            <w:tcW w:w="1129" w:type="dxa"/>
            <w:vAlign w:val="center"/>
          </w:tcPr>
          <w:p w:rsidR="002D46F7" w:rsidRPr="00EE4A3B"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87" w:type="dxa"/>
            <w:vAlign w:val="center"/>
          </w:tcPr>
          <w:p w:rsidR="002D46F7" w:rsidRPr="00EE4A3B" w:rsidRDefault="002D46F7" w:rsidP="001F48AA">
            <w:pPr>
              <w:spacing w:line="276" w:lineRule="auto"/>
              <w:jc w:val="both"/>
              <w:rPr>
                <w:rFonts w:ascii="Times New Roman" w:eastAsia="Times New Roman" w:hAnsi="Times New Roman" w:cs="Times New Roman"/>
                <w:sz w:val="24"/>
                <w:szCs w:val="24"/>
                <w:lang w:eastAsia="ru-RU"/>
              </w:rPr>
            </w:pPr>
            <w:r w:rsidRPr="007E6919">
              <w:rPr>
                <w:rFonts w:ascii="Times New Roman" w:hAnsi="Times New Roman" w:cs="Times New Roman"/>
                <w:sz w:val="18"/>
                <w:szCs w:val="18"/>
              </w:rPr>
              <w:t>Доля детей, оставшихся без попечения    родителей, переданных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w:t>
            </w:r>
            <w:r w:rsidRPr="00E6411F">
              <w:rPr>
                <w:rFonts w:ascii="Times New Roman" w:hAnsi="Times New Roman" w:cs="Times New Roman"/>
                <w:sz w:val="20"/>
              </w:rPr>
              <w:t xml:space="preserve"> типов, от общего количества выявленных детей, оставшихся без попечения родителей в году</w:t>
            </w:r>
          </w:p>
        </w:tc>
        <w:tc>
          <w:tcPr>
            <w:tcW w:w="2552" w:type="dxa"/>
            <w:vAlign w:val="center"/>
          </w:tcPr>
          <w:p w:rsidR="002D46F7" w:rsidRPr="00EE4A3B"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D46F7" w:rsidTr="001F48AA">
        <w:trPr>
          <w:jc w:val="center"/>
        </w:trPr>
        <w:tc>
          <w:tcPr>
            <w:tcW w:w="1129" w:type="dxa"/>
            <w:vAlign w:val="center"/>
          </w:tcPr>
          <w:p w:rsidR="002D46F7" w:rsidRPr="00EE4A3B"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87" w:type="dxa"/>
            <w:vAlign w:val="center"/>
          </w:tcPr>
          <w:p w:rsidR="002D46F7" w:rsidRPr="00EE4A3B" w:rsidRDefault="002D46F7" w:rsidP="001F48AA">
            <w:pPr>
              <w:spacing w:line="276" w:lineRule="auto"/>
              <w:jc w:val="both"/>
              <w:rPr>
                <w:rFonts w:ascii="Times New Roman" w:eastAsia="Times New Roman" w:hAnsi="Times New Roman" w:cs="Times New Roman"/>
                <w:sz w:val="24"/>
                <w:szCs w:val="24"/>
                <w:lang w:eastAsia="ru-RU"/>
              </w:rPr>
            </w:pPr>
            <w:r w:rsidRPr="007E6919">
              <w:rPr>
                <w:rFonts w:ascii="Times New Roman" w:hAnsi="Times New Roman" w:cs="Times New Roman"/>
                <w:sz w:val="18"/>
                <w:szCs w:val="18"/>
              </w:rPr>
              <w:t>Доля детей-сирот, детей, оставшихся без попечения родителей, лиц из их числа, обеспеченных жилыми помещениями по договорам найма специализированных жилых помещений, от общего количе</w:t>
            </w:r>
            <w:r>
              <w:rPr>
                <w:rFonts w:ascii="Times New Roman" w:hAnsi="Times New Roman" w:cs="Times New Roman"/>
                <w:sz w:val="18"/>
                <w:szCs w:val="18"/>
              </w:rPr>
              <w:t xml:space="preserve">ства лиц, состоящих на учете </w:t>
            </w:r>
          </w:p>
        </w:tc>
        <w:tc>
          <w:tcPr>
            <w:tcW w:w="2552" w:type="dxa"/>
            <w:vAlign w:val="center"/>
          </w:tcPr>
          <w:p w:rsidR="002D46F7" w:rsidRPr="00EE4A3B"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0,106</w:t>
            </w:r>
          </w:p>
        </w:tc>
      </w:tr>
      <w:tr w:rsidR="002D46F7" w:rsidTr="001F48AA">
        <w:trPr>
          <w:jc w:val="center"/>
        </w:trPr>
        <w:tc>
          <w:tcPr>
            <w:tcW w:w="1129"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p>
        </w:tc>
        <w:tc>
          <w:tcPr>
            <w:tcW w:w="5387" w:type="dxa"/>
            <w:vAlign w:val="center"/>
          </w:tcPr>
          <w:p w:rsidR="002D46F7" w:rsidRPr="00432FEE" w:rsidRDefault="002D46F7" w:rsidP="001F48AA">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552"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p>
        </w:tc>
      </w:tr>
      <w:tr w:rsidR="002D46F7" w:rsidTr="001F48AA">
        <w:trPr>
          <w:jc w:val="center"/>
        </w:trPr>
        <w:tc>
          <w:tcPr>
            <w:tcW w:w="1129"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p>
        </w:tc>
        <w:tc>
          <w:tcPr>
            <w:tcW w:w="5387" w:type="dxa"/>
            <w:vAlign w:val="center"/>
          </w:tcPr>
          <w:p w:rsidR="002D46F7" w:rsidRDefault="002D46F7" w:rsidP="001F48AA">
            <w:pPr>
              <w:spacing w:line="276" w:lineRule="auto"/>
              <w:jc w:val="both"/>
              <w:rPr>
                <w:rFonts w:ascii="Times New Roman" w:eastAsia="Times New Roman" w:hAnsi="Times New Roman" w:cs="Times New Roman"/>
                <w:sz w:val="24"/>
                <w:szCs w:val="24"/>
                <w:lang w:eastAsia="ru-RU"/>
              </w:rPr>
            </w:pPr>
            <w:r w:rsidRPr="00BE14F8">
              <w:rPr>
                <w:rFonts w:ascii="Times New Roman" w:eastAsia="Times New Roman" w:hAnsi="Times New Roman" w:cs="Times New Roman"/>
                <w:sz w:val="24"/>
                <w:szCs w:val="24"/>
                <w:lang w:eastAsia="ru-RU"/>
              </w:rPr>
              <w:t>СТЕПЕНЬ ДОСТИЖЕНИЯ ЦЕЛЕВЫХ ИНДИКАТОРОВ ПРОГРАММЫ</w:t>
            </w:r>
          </w:p>
        </w:tc>
        <w:tc>
          <w:tcPr>
            <w:tcW w:w="2552"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0,553</w:t>
            </w:r>
          </w:p>
        </w:tc>
      </w:tr>
    </w:tbl>
    <w:p w:rsidR="002D46F7" w:rsidRDefault="002D46F7" w:rsidP="002D46F7">
      <w:pPr>
        <w:spacing w:after="0" w:line="276" w:lineRule="auto"/>
        <w:jc w:val="both"/>
        <w:rPr>
          <w:rFonts w:ascii="Times New Roman" w:eastAsia="Times New Roman" w:hAnsi="Times New Roman" w:cs="Times New Roman"/>
          <w:b/>
          <w:sz w:val="28"/>
          <w:szCs w:val="28"/>
          <w:lang w:eastAsia="ru-RU"/>
        </w:rPr>
      </w:pPr>
    </w:p>
    <w:p w:rsidR="002D46F7" w:rsidRDefault="002D46F7" w:rsidP="002D46F7">
      <w:pPr>
        <w:spacing w:after="0" w:line="276" w:lineRule="auto"/>
        <w:jc w:val="both"/>
        <w:rPr>
          <w:rFonts w:ascii="Times New Roman" w:hAnsi="Times New Roman"/>
          <w:sz w:val="26"/>
          <w:szCs w:val="26"/>
        </w:rPr>
      </w:pPr>
      <w:r w:rsidRPr="0096683F">
        <w:rPr>
          <w:rFonts w:ascii="Times New Roman" w:hAnsi="Times New Roman"/>
          <w:sz w:val="26"/>
          <w:szCs w:val="26"/>
        </w:rPr>
        <w:t>Эффективность реализации Программы по критерию «Степень достижения целевых индикаторов Программы» признается</w:t>
      </w:r>
      <w:r>
        <w:rPr>
          <w:rFonts w:ascii="Times New Roman" w:hAnsi="Times New Roman"/>
          <w:sz w:val="26"/>
          <w:szCs w:val="26"/>
        </w:rPr>
        <w:t xml:space="preserve"> ВЫСОКОЙ.</w:t>
      </w:r>
    </w:p>
    <w:p w:rsidR="002D46F7" w:rsidRDefault="002D46F7" w:rsidP="002D46F7">
      <w:pPr>
        <w:spacing w:after="0" w:line="276" w:lineRule="auto"/>
        <w:jc w:val="both"/>
        <w:rPr>
          <w:rFonts w:ascii="Times New Roman" w:eastAsia="Times New Roman" w:hAnsi="Times New Roman" w:cs="Times New Roman"/>
          <w:b/>
          <w:sz w:val="28"/>
          <w:szCs w:val="28"/>
          <w:lang w:eastAsia="ru-RU"/>
        </w:rPr>
      </w:pPr>
    </w:p>
    <w:p w:rsidR="002D46F7" w:rsidRDefault="002D46F7" w:rsidP="002D46F7">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3</w:t>
      </w:r>
      <w:r w:rsidRPr="00EE4A3B">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О</w:t>
      </w:r>
      <w:r w:rsidRPr="00EE4A3B">
        <w:rPr>
          <w:rFonts w:ascii="Times New Roman" w:eastAsia="Times New Roman" w:hAnsi="Times New Roman" w:cs="Times New Roman"/>
          <w:b/>
          <w:sz w:val="28"/>
          <w:szCs w:val="28"/>
          <w:lang w:eastAsia="ru-RU"/>
        </w:rPr>
        <w:t>ценка эффективности реализации Программы по критерию</w:t>
      </w:r>
      <w:r>
        <w:rPr>
          <w:rFonts w:ascii="Times New Roman" w:eastAsia="Times New Roman" w:hAnsi="Times New Roman" w:cs="Times New Roman"/>
          <w:b/>
          <w:sz w:val="28"/>
          <w:szCs w:val="28"/>
          <w:lang w:eastAsia="ru-RU"/>
        </w:rPr>
        <w:t xml:space="preserve"> </w:t>
      </w:r>
      <w:r w:rsidRPr="00BE14F8">
        <w:rPr>
          <w:rFonts w:ascii="Times New Roman" w:eastAsia="Times New Roman" w:hAnsi="Times New Roman" w:cs="Times New Roman"/>
          <w:b/>
          <w:sz w:val="28"/>
          <w:szCs w:val="28"/>
          <w:lang w:eastAsia="ru-RU"/>
        </w:rPr>
        <w:t>«Степень достижения показателей результативности Программы»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sz w:val="28"/>
          <w:szCs w:val="28"/>
          <w:lang w:eastAsia="ru-RU"/>
        </w:rPr>
        <w:br/>
        <w:t>с положениями постановления администрации города от 02.06.2015 г. № 95-п рассчитывается по формуле:</w:t>
      </w:r>
    </w:p>
    <w:p w:rsidR="002D46F7" w:rsidRPr="00425BCF" w:rsidRDefault="002D46F7" w:rsidP="002D46F7">
      <w:pPr>
        <w:spacing w:after="0" w:line="276" w:lineRule="auto"/>
        <w:jc w:val="both"/>
        <w:rPr>
          <w:rFonts w:ascii="Times New Roman" w:eastAsia="Times New Roman" w:hAnsi="Times New Roman" w:cs="Times New Roman"/>
          <w:sz w:val="28"/>
          <w:szCs w:val="28"/>
          <w:lang w:eastAsia="ru-RU"/>
        </w:rPr>
      </w:pPr>
    </w:p>
    <w:p w:rsidR="002D46F7" w:rsidRPr="0096683F" w:rsidRDefault="002D46F7" w:rsidP="002D46F7">
      <w:pPr>
        <w:autoSpaceDE w:val="0"/>
        <w:autoSpaceDN w:val="0"/>
        <w:adjustRightInd w:val="0"/>
        <w:jc w:val="center"/>
        <w:rPr>
          <w:sz w:val="26"/>
          <w:szCs w:val="26"/>
        </w:rPr>
      </w:pPr>
      <w:r w:rsidRPr="0096683F">
        <w:rPr>
          <w:noProof/>
          <w:position w:val="-12"/>
          <w:sz w:val="26"/>
          <w:szCs w:val="26"/>
          <w:lang w:eastAsia="ru-RU"/>
        </w:rPr>
        <w:drawing>
          <wp:inline distT="0" distB="0" distL="0" distR="0" wp14:anchorId="53E143AA" wp14:editId="03EDBBE9">
            <wp:extent cx="1445895" cy="276225"/>
            <wp:effectExtent l="1905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445895" cy="276225"/>
                    </a:xfrm>
                    <a:prstGeom prst="rect">
                      <a:avLst/>
                    </a:prstGeom>
                    <a:noFill/>
                    <a:ln w="9525">
                      <a:noFill/>
                      <a:miter lim="800000"/>
                      <a:headEnd/>
                      <a:tailEnd/>
                    </a:ln>
                  </pic:spPr>
                </pic:pic>
              </a:graphicData>
            </a:graphic>
          </wp:inline>
        </w:drawing>
      </w:r>
      <w:r w:rsidRPr="0096683F">
        <w:rPr>
          <w:sz w:val="26"/>
          <w:szCs w:val="26"/>
        </w:rPr>
        <w:t xml:space="preserve">,  </w:t>
      </w:r>
    </w:p>
    <w:p w:rsidR="002D46F7" w:rsidRPr="00BE14F8" w:rsidRDefault="002D46F7" w:rsidP="002D46F7">
      <w:pPr>
        <w:autoSpaceDE w:val="0"/>
        <w:autoSpaceDN w:val="0"/>
        <w:adjustRightInd w:val="0"/>
        <w:spacing w:after="0"/>
        <w:ind w:firstLine="709"/>
        <w:jc w:val="both"/>
        <w:rPr>
          <w:rFonts w:ascii="Times New Roman" w:hAnsi="Times New Roman" w:cs="Times New Roman"/>
          <w:sz w:val="28"/>
          <w:szCs w:val="28"/>
        </w:rPr>
      </w:pPr>
      <w:r w:rsidRPr="00BE14F8">
        <w:rPr>
          <w:rFonts w:ascii="Times New Roman" w:hAnsi="Times New Roman" w:cs="Times New Roman"/>
          <w:sz w:val="28"/>
          <w:szCs w:val="28"/>
        </w:rPr>
        <w:t>где:</w:t>
      </w:r>
    </w:p>
    <w:p w:rsidR="002D46F7" w:rsidRPr="00BE14F8" w:rsidRDefault="002D46F7" w:rsidP="002D46F7">
      <w:pPr>
        <w:autoSpaceDE w:val="0"/>
        <w:autoSpaceDN w:val="0"/>
        <w:adjustRightInd w:val="0"/>
        <w:spacing w:after="0"/>
        <w:ind w:firstLine="709"/>
        <w:jc w:val="both"/>
        <w:rPr>
          <w:rFonts w:ascii="Times New Roman" w:hAnsi="Times New Roman" w:cs="Times New Roman"/>
          <w:sz w:val="28"/>
          <w:szCs w:val="28"/>
        </w:rPr>
      </w:pPr>
      <w:proofErr w:type="spellStart"/>
      <w:r w:rsidRPr="00BE14F8">
        <w:rPr>
          <w:rFonts w:ascii="Times New Roman" w:hAnsi="Times New Roman" w:cs="Times New Roman"/>
          <w:sz w:val="28"/>
          <w:szCs w:val="28"/>
        </w:rPr>
        <w:t>Mi</w:t>
      </w:r>
      <w:proofErr w:type="spellEnd"/>
      <w:r w:rsidRPr="00BE14F8">
        <w:rPr>
          <w:rFonts w:ascii="Times New Roman" w:hAnsi="Times New Roman" w:cs="Times New Roman"/>
          <w:sz w:val="28"/>
          <w:szCs w:val="28"/>
        </w:rPr>
        <w:t xml:space="preserve"> – исполнение i показателя результативности Программы за отчетный год;</w:t>
      </w:r>
    </w:p>
    <w:p w:rsidR="002D46F7" w:rsidRPr="00BE14F8" w:rsidRDefault="002D46F7" w:rsidP="002D46F7">
      <w:pPr>
        <w:autoSpaceDE w:val="0"/>
        <w:autoSpaceDN w:val="0"/>
        <w:adjustRightInd w:val="0"/>
        <w:spacing w:after="0"/>
        <w:ind w:firstLine="709"/>
        <w:jc w:val="both"/>
        <w:rPr>
          <w:rFonts w:ascii="Times New Roman" w:hAnsi="Times New Roman" w:cs="Times New Roman"/>
          <w:sz w:val="28"/>
          <w:szCs w:val="28"/>
        </w:rPr>
      </w:pPr>
      <w:proofErr w:type="spellStart"/>
      <w:r w:rsidRPr="00BE14F8">
        <w:rPr>
          <w:rFonts w:ascii="Times New Roman" w:hAnsi="Times New Roman" w:cs="Times New Roman"/>
          <w:sz w:val="28"/>
          <w:szCs w:val="28"/>
        </w:rPr>
        <w:t>Qi</w:t>
      </w:r>
      <w:proofErr w:type="spellEnd"/>
      <w:r w:rsidRPr="00BE14F8">
        <w:rPr>
          <w:rFonts w:ascii="Times New Roman" w:hAnsi="Times New Roman" w:cs="Times New Roman"/>
          <w:sz w:val="28"/>
          <w:szCs w:val="28"/>
        </w:rPr>
        <w:t xml:space="preserve"> – вес i показателя результативности Программы;</w:t>
      </w:r>
    </w:p>
    <w:p w:rsidR="002D46F7" w:rsidRDefault="002D46F7" w:rsidP="002D46F7">
      <w:pPr>
        <w:autoSpaceDE w:val="0"/>
        <w:autoSpaceDN w:val="0"/>
        <w:adjustRightInd w:val="0"/>
        <w:spacing w:after="0"/>
        <w:ind w:firstLine="709"/>
        <w:jc w:val="both"/>
        <w:rPr>
          <w:rFonts w:ascii="Times New Roman" w:hAnsi="Times New Roman" w:cs="Times New Roman"/>
          <w:sz w:val="28"/>
          <w:szCs w:val="28"/>
        </w:rPr>
      </w:pPr>
      <w:r w:rsidRPr="00BE14F8">
        <w:rPr>
          <w:rFonts w:ascii="Times New Roman" w:hAnsi="Times New Roman" w:cs="Times New Roman"/>
          <w:sz w:val="28"/>
          <w:szCs w:val="28"/>
        </w:rPr>
        <w:t>N – число показателей результативности Программы.</w:t>
      </w:r>
    </w:p>
    <w:p w:rsidR="002D46F7" w:rsidRPr="00BE14F8" w:rsidRDefault="002D46F7" w:rsidP="002D46F7">
      <w:pPr>
        <w:autoSpaceDE w:val="0"/>
        <w:autoSpaceDN w:val="0"/>
        <w:adjustRightInd w:val="0"/>
        <w:spacing w:after="0"/>
        <w:ind w:firstLine="709"/>
        <w:jc w:val="both"/>
        <w:rPr>
          <w:rFonts w:ascii="Times New Roman" w:hAnsi="Times New Roman" w:cs="Times New Roman"/>
          <w:sz w:val="28"/>
          <w:szCs w:val="28"/>
        </w:rPr>
      </w:pPr>
    </w:p>
    <w:tbl>
      <w:tblPr>
        <w:tblStyle w:val="a9"/>
        <w:tblW w:w="8784" w:type="dxa"/>
        <w:jc w:val="center"/>
        <w:tblLook w:val="04A0" w:firstRow="1" w:lastRow="0" w:firstColumn="1" w:lastColumn="0" w:noHBand="0" w:noVBand="1"/>
      </w:tblPr>
      <w:tblGrid>
        <w:gridCol w:w="1129"/>
        <w:gridCol w:w="5103"/>
        <w:gridCol w:w="2552"/>
      </w:tblGrid>
      <w:tr w:rsidR="002D46F7" w:rsidTr="001F48AA">
        <w:trPr>
          <w:jc w:val="center"/>
        </w:trPr>
        <w:tc>
          <w:tcPr>
            <w:tcW w:w="1129" w:type="dxa"/>
          </w:tcPr>
          <w:p w:rsidR="002D46F7" w:rsidRPr="00EE4A3B" w:rsidRDefault="002D46F7" w:rsidP="001F48AA">
            <w:pPr>
              <w:spacing w:line="276" w:lineRule="auto"/>
              <w:jc w:val="center"/>
              <w:rPr>
                <w:rFonts w:ascii="Times New Roman" w:eastAsia="Times New Roman" w:hAnsi="Times New Roman" w:cs="Times New Roman"/>
                <w:sz w:val="24"/>
                <w:szCs w:val="24"/>
                <w:lang w:eastAsia="ru-RU"/>
              </w:rPr>
            </w:pPr>
            <w:r w:rsidRPr="00EE4A3B">
              <w:rPr>
                <w:rFonts w:ascii="Times New Roman" w:eastAsia="Times New Roman" w:hAnsi="Times New Roman" w:cs="Times New Roman"/>
                <w:sz w:val="24"/>
                <w:szCs w:val="24"/>
                <w:lang w:eastAsia="ru-RU"/>
              </w:rPr>
              <w:t xml:space="preserve">№ </w:t>
            </w:r>
            <w:proofErr w:type="spellStart"/>
            <w:r w:rsidRPr="00EE4A3B">
              <w:rPr>
                <w:rFonts w:ascii="Times New Roman" w:eastAsia="Times New Roman" w:hAnsi="Times New Roman" w:cs="Times New Roman"/>
                <w:sz w:val="24"/>
                <w:szCs w:val="24"/>
                <w:lang w:eastAsia="ru-RU"/>
              </w:rPr>
              <w:t>пп</w:t>
            </w:r>
            <w:proofErr w:type="spellEnd"/>
          </w:p>
        </w:tc>
        <w:tc>
          <w:tcPr>
            <w:tcW w:w="5103" w:type="dxa"/>
          </w:tcPr>
          <w:p w:rsidR="002D46F7" w:rsidRPr="00EE4A3B" w:rsidRDefault="002D46F7" w:rsidP="001F48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показатель, показатель результативности</w:t>
            </w:r>
          </w:p>
        </w:tc>
        <w:tc>
          <w:tcPr>
            <w:tcW w:w="2552" w:type="dxa"/>
          </w:tcPr>
          <w:p w:rsidR="002D46F7" w:rsidRPr="00EE4A3B" w:rsidRDefault="002D46F7" w:rsidP="001F48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исполнения</w:t>
            </w:r>
          </w:p>
        </w:tc>
      </w:tr>
      <w:tr w:rsidR="002D46F7" w:rsidTr="001F48AA">
        <w:trPr>
          <w:jc w:val="center"/>
        </w:trPr>
        <w:tc>
          <w:tcPr>
            <w:tcW w:w="1129"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vAlign w:val="center"/>
          </w:tcPr>
          <w:p w:rsidR="002D46F7" w:rsidRPr="00B74BD4" w:rsidRDefault="002D46F7" w:rsidP="001F48AA">
            <w:pPr>
              <w:spacing w:line="276" w:lineRule="auto"/>
              <w:jc w:val="both"/>
              <w:rPr>
                <w:rFonts w:ascii="Times New Roman" w:eastAsia="Times New Roman" w:hAnsi="Times New Roman" w:cs="Times New Roman"/>
                <w:sz w:val="24"/>
                <w:szCs w:val="24"/>
                <w:lang w:eastAsia="ru-RU"/>
              </w:rPr>
            </w:pPr>
            <w:r w:rsidRPr="00B74BD4">
              <w:rPr>
                <w:rFonts w:ascii="Times New Roman" w:hAnsi="Times New Roman" w:cs="Times New Roman"/>
                <w:sz w:val="24"/>
                <w:szCs w:val="24"/>
              </w:rPr>
              <w:t xml:space="preserve">Количество детей, оставшихся без попечения родителей, переданных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w:t>
            </w:r>
            <w:r w:rsidRPr="00B74BD4">
              <w:rPr>
                <w:rFonts w:ascii="Times New Roman" w:hAnsi="Times New Roman" w:cs="Times New Roman"/>
                <w:sz w:val="24"/>
                <w:szCs w:val="24"/>
              </w:rPr>
              <w:lastRenderedPageBreak/>
              <w:t>находящихся в государственных (муниципальных) учреждениях всех типов</w:t>
            </w:r>
          </w:p>
        </w:tc>
        <w:tc>
          <w:tcPr>
            <w:tcW w:w="2552"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1,25</w:t>
            </w:r>
          </w:p>
        </w:tc>
      </w:tr>
      <w:tr w:rsidR="002D46F7" w:rsidTr="001F48AA">
        <w:trPr>
          <w:jc w:val="center"/>
        </w:trPr>
        <w:tc>
          <w:tcPr>
            <w:tcW w:w="1129"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03" w:type="dxa"/>
            <w:vAlign w:val="center"/>
          </w:tcPr>
          <w:p w:rsidR="002D46F7" w:rsidRPr="00B74BD4" w:rsidRDefault="002D46F7" w:rsidP="001F48AA">
            <w:pPr>
              <w:spacing w:line="276" w:lineRule="auto"/>
              <w:jc w:val="both"/>
              <w:rPr>
                <w:rFonts w:ascii="Times New Roman" w:hAnsi="Times New Roman" w:cs="Times New Roman"/>
                <w:sz w:val="24"/>
                <w:szCs w:val="24"/>
              </w:rPr>
            </w:pPr>
            <w:r w:rsidRPr="00B74BD4">
              <w:rPr>
                <w:rFonts w:ascii="Times New Roman" w:hAnsi="Times New Roman" w:cs="Times New Roman"/>
                <w:sz w:val="24"/>
                <w:szCs w:val="24"/>
              </w:rPr>
              <w:t>Количество предоставленного благоустроенного жилого помещения по договорам найма специализированного жилого помещения</w:t>
            </w:r>
          </w:p>
        </w:tc>
        <w:tc>
          <w:tcPr>
            <w:tcW w:w="2552"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2D46F7" w:rsidTr="001F48AA">
        <w:trPr>
          <w:jc w:val="center"/>
        </w:trPr>
        <w:tc>
          <w:tcPr>
            <w:tcW w:w="1129"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03" w:type="dxa"/>
            <w:vAlign w:val="center"/>
          </w:tcPr>
          <w:p w:rsidR="002D46F7" w:rsidRPr="00B74BD4" w:rsidRDefault="002D46F7" w:rsidP="001F48AA">
            <w:pPr>
              <w:spacing w:line="276" w:lineRule="auto"/>
              <w:jc w:val="both"/>
              <w:rPr>
                <w:rFonts w:ascii="Times New Roman" w:hAnsi="Times New Roman" w:cs="Times New Roman"/>
                <w:sz w:val="24"/>
                <w:szCs w:val="24"/>
              </w:rPr>
            </w:pPr>
            <w:r w:rsidRPr="00B74BD4">
              <w:rPr>
                <w:rFonts w:ascii="Times New Roman" w:hAnsi="Times New Roman" w:cs="Times New Roman"/>
                <w:sz w:val="24"/>
                <w:szCs w:val="24"/>
              </w:rPr>
              <w:t xml:space="preserve">Количества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w:t>
            </w:r>
            <w:r w:rsidRPr="00B74BD4">
              <w:rPr>
                <w:rFonts w:ascii="Times New Roman" w:hAnsi="Times New Roman" w:cs="Times New Roman"/>
                <w:sz w:val="24"/>
                <w:szCs w:val="24"/>
              </w:rPr>
              <w:br/>
              <w:t>о предоставлении субсидий из краевого бюджета муниципальному бюджету.</w:t>
            </w:r>
          </w:p>
        </w:tc>
        <w:tc>
          <w:tcPr>
            <w:tcW w:w="2552"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2D46F7" w:rsidTr="001F48AA">
        <w:trPr>
          <w:jc w:val="center"/>
        </w:trPr>
        <w:tc>
          <w:tcPr>
            <w:tcW w:w="1129"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2D46F7" w:rsidRPr="00432FEE" w:rsidRDefault="002D46F7" w:rsidP="001F48AA">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552"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r>
      <w:tr w:rsidR="002D46F7" w:rsidTr="001F48AA">
        <w:trPr>
          <w:jc w:val="center"/>
        </w:trPr>
        <w:tc>
          <w:tcPr>
            <w:tcW w:w="1129"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2D46F7" w:rsidRDefault="002D46F7" w:rsidP="001F48AA">
            <w:pPr>
              <w:spacing w:line="276" w:lineRule="auto"/>
              <w:jc w:val="both"/>
              <w:rPr>
                <w:rFonts w:ascii="Times New Roman" w:eastAsia="Times New Roman" w:hAnsi="Times New Roman" w:cs="Times New Roman"/>
                <w:sz w:val="24"/>
                <w:szCs w:val="24"/>
                <w:lang w:eastAsia="ru-RU"/>
              </w:rPr>
            </w:pPr>
            <w:r w:rsidRPr="00BE14F8">
              <w:rPr>
                <w:rFonts w:ascii="Times New Roman" w:eastAsia="Times New Roman" w:hAnsi="Times New Roman" w:cs="Times New Roman"/>
                <w:sz w:val="24"/>
                <w:szCs w:val="24"/>
                <w:lang w:eastAsia="ru-RU"/>
              </w:rPr>
              <w:t xml:space="preserve">СТЕПЕНЬ ДОСТИЖЕНИЯ </w:t>
            </w:r>
            <w:r>
              <w:rPr>
                <w:rFonts w:ascii="Times New Roman" w:eastAsia="Times New Roman" w:hAnsi="Times New Roman" w:cs="Times New Roman"/>
                <w:sz w:val="24"/>
                <w:szCs w:val="24"/>
                <w:lang w:eastAsia="ru-RU"/>
              </w:rPr>
              <w:t>ПОКАЗАТЕЛЕЙ РЕЗУЛЬТАТИВНОСТИ</w:t>
            </w:r>
            <w:r w:rsidRPr="00BE14F8">
              <w:rPr>
                <w:rFonts w:ascii="Times New Roman" w:eastAsia="Times New Roman" w:hAnsi="Times New Roman" w:cs="Times New Roman"/>
                <w:sz w:val="24"/>
                <w:szCs w:val="24"/>
                <w:lang w:eastAsia="ru-RU"/>
              </w:rPr>
              <w:t xml:space="preserve"> ПРОГРАММЫ</w:t>
            </w:r>
          </w:p>
        </w:tc>
        <w:tc>
          <w:tcPr>
            <w:tcW w:w="2552"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p>
        </w:tc>
      </w:tr>
    </w:tbl>
    <w:p w:rsidR="002D46F7" w:rsidRDefault="002D46F7" w:rsidP="002D46F7">
      <w:pPr>
        <w:spacing w:after="0" w:line="276" w:lineRule="auto"/>
        <w:jc w:val="both"/>
        <w:rPr>
          <w:rFonts w:ascii="Times New Roman" w:hAnsi="Times New Roman"/>
          <w:sz w:val="26"/>
          <w:szCs w:val="26"/>
        </w:rPr>
      </w:pPr>
      <w:r w:rsidRPr="0096683F">
        <w:rPr>
          <w:rFonts w:ascii="Times New Roman" w:hAnsi="Times New Roman"/>
          <w:sz w:val="26"/>
          <w:szCs w:val="26"/>
        </w:rPr>
        <w:t>Эффективность реализации Программы по критерию «Степень достижения</w:t>
      </w:r>
      <w:r>
        <w:rPr>
          <w:rFonts w:ascii="Times New Roman" w:hAnsi="Times New Roman"/>
          <w:sz w:val="26"/>
          <w:szCs w:val="26"/>
        </w:rPr>
        <w:t xml:space="preserve"> показателей результативности программы признается ВЫСОКОЙ.</w:t>
      </w:r>
    </w:p>
    <w:p w:rsidR="002D46F7" w:rsidRDefault="002D46F7" w:rsidP="002D46F7">
      <w:pPr>
        <w:spacing w:after="0" w:line="276" w:lineRule="auto"/>
        <w:jc w:val="both"/>
        <w:rPr>
          <w:rFonts w:ascii="Times New Roman" w:eastAsia="Times New Roman" w:hAnsi="Times New Roman" w:cs="Times New Roman"/>
          <w:b/>
          <w:sz w:val="28"/>
          <w:szCs w:val="28"/>
          <w:lang w:eastAsia="ru-RU"/>
        </w:rPr>
      </w:pPr>
    </w:p>
    <w:p w:rsidR="002D46F7" w:rsidRPr="00B74BD4" w:rsidRDefault="002D46F7" w:rsidP="002D46F7">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4. </w:t>
      </w:r>
      <w:r w:rsidRPr="00C54883">
        <w:rPr>
          <w:rFonts w:ascii="Times New Roman" w:hAnsi="Times New Roman" w:cs="Times New Roman"/>
          <w:b/>
          <w:sz w:val="28"/>
          <w:szCs w:val="28"/>
        </w:rPr>
        <w:t xml:space="preserve">Итоговая оценка эффективности реализации Программы </w:t>
      </w:r>
      <w:r w:rsidRPr="00C54883">
        <w:rPr>
          <w:rFonts w:ascii="Times New Roman" w:hAnsi="Times New Roman" w:cs="Times New Roman"/>
          <w:sz w:val="28"/>
          <w:szCs w:val="28"/>
        </w:rPr>
        <w:t>осуществляется по следующей формуле:</w:t>
      </w:r>
    </w:p>
    <w:p w:rsidR="002D46F7" w:rsidRPr="0096683F" w:rsidRDefault="002D46F7" w:rsidP="002D46F7">
      <w:pPr>
        <w:autoSpaceDE w:val="0"/>
        <w:autoSpaceDN w:val="0"/>
        <w:adjustRightInd w:val="0"/>
        <w:jc w:val="center"/>
        <w:rPr>
          <w:sz w:val="26"/>
          <w:szCs w:val="26"/>
        </w:rPr>
      </w:pPr>
      <w:r w:rsidRPr="0096683F">
        <w:rPr>
          <w:noProof/>
          <w:position w:val="-16"/>
          <w:sz w:val="26"/>
          <w:szCs w:val="26"/>
          <w:lang w:eastAsia="ru-RU"/>
        </w:rPr>
        <w:drawing>
          <wp:inline distT="0" distB="0" distL="0" distR="0" wp14:anchorId="524E8361" wp14:editId="291300BF">
            <wp:extent cx="1882140" cy="308610"/>
            <wp:effectExtent l="1905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882140" cy="308610"/>
                    </a:xfrm>
                    <a:prstGeom prst="rect">
                      <a:avLst/>
                    </a:prstGeom>
                    <a:noFill/>
                    <a:ln w="9525">
                      <a:noFill/>
                      <a:miter lim="800000"/>
                      <a:headEnd/>
                      <a:tailEnd/>
                    </a:ln>
                  </pic:spPr>
                </pic:pic>
              </a:graphicData>
            </a:graphic>
          </wp:inline>
        </w:drawing>
      </w:r>
      <w:r w:rsidRPr="0096683F">
        <w:rPr>
          <w:sz w:val="26"/>
          <w:szCs w:val="26"/>
        </w:rPr>
        <w:t xml:space="preserve"> ,</w:t>
      </w:r>
    </w:p>
    <w:p w:rsidR="002D46F7" w:rsidRDefault="002D46F7" w:rsidP="002D46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4883">
        <w:rPr>
          <w:rFonts w:ascii="Times New Roman" w:eastAsia="Times New Roman" w:hAnsi="Times New Roman" w:cs="Times New Roman"/>
          <w:sz w:val="28"/>
          <w:szCs w:val="28"/>
          <w:lang w:eastAsia="ru-RU"/>
        </w:rPr>
        <w:t>где</w:t>
      </w:r>
      <w:r>
        <w:rPr>
          <w:rFonts w:ascii="Times New Roman" w:eastAsia="Times New Roman" w:hAnsi="Times New Roman" w:cs="Times New Roman"/>
          <w:sz w:val="28"/>
          <w:szCs w:val="28"/>
          <w:lang w:eastAsia="ru-RU"/>
        </w:rPr>
        <w:t>:</w:t>
      </w:r>
    </w:p>
    <w:p w:rsidR="002D46F7" w:rsidRPr="00C54883" w:rsidRDefault="002D46F7" w:rsidP="002D46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w:t>
      </w:r>
      <w:r w:rsidRPr="00C54883">
        <w:rPr>
          <w:rFonts w:ascii="Times New Roman" w:eastAsia="Times New Roman" w:hAnsi="Times New Roman" w:cs="Times New Roman"/>
          <w:sz w:val="28"/>
          <w:szCs w:val="28"/>
          <w:lang w:eastAsia="ru-RU"/>
        </w:rPr>
        <w:t>итог</w:t>
      </w:r>
      <w:proofErr w:type="spellEnd"/>
      <w:r w:rsidRPr="00C54883">
        <w:rPr>
          <w:rFonts w:ascii="Times New Roman" w:eastAsia="Times New Roman" w:hAnsi="Times New Roman" w:cs="Times New Roman"/>
          <w:sz w:val="28"/>
          <w:szCs w:val="28"/>
          <w:lang w:eastAsia="ru-RU"/>
        </w:rPr>
        <w:t xml:space="preserve"> – итоговая оценка эффективности реализации Программы </w:t>
      </w:r>
      <w:r w:rsidRPr="00C54883">
        <w:rPr>
          <w:rFonts w:ascii="Times New Roman" w:eastAsia="Times New Roman" w:hAnsi="Times New Roman" w:cs="Times New Roman"/>
          <w:sz w:val="28"/>
          <w:szCs w:val="28"/>
          <w:lang w:eastAsia="ru-RU"/>
        </w:rPr>
        <w:br/>
        <w:t>за отчетный год.</w:t>
      </w:r>
    </w:p>
    <w:p w:rsidR="002D46F7" w:rsidRDefault="002D46F7" w:rsidP="002D46F7">
      <w:pPr>
        <w:spacing w:after="0" w:line="276" w:lineRule="auto"/>
        <w:jc w:val="center"/>
        <w:rPr>
          <w:rFonts w:ascii="Times New Roman" w:eastAsia="Times New Roman" w:hAnsi="Times New Roman" w:cs="Times New Roman"/>
          <w:iCs/>
          <w:sz w:val="28"/>
          <w:szCs w:val="28"/>
          <w:lang w:eastAsia="ru-RU"/>
        </w:rPr>
      </w:pPr>
      <w:r w:rsidRPr="00AF6664">
        <w:rPr>
          <w:rFonts w:ascii="Times New Roman" w:eastAsia="Times New Roman" w:hAnsi="Times New Roman" w:cs="Times New Roman"/>
          <w:sz w:val="28"/>
          <w:szCs w:val="28"/>
          <w:lang w:val="en-US" w:eastAsia="ru-RU"/>
        </w:rPr>
        <w:t>O</w:t>
      </w:r>
      <w:r w:rsidRPr="00176D7E">
        <w:rPr>
          <w:rFonts w:ascii="Times New Roman" w:eastAsia="Times New Roman" w:hAnsi="Times New Roman" w:cs="Times New Roman"/>
          <w:sz w:val="28"/>
          <w:szCs w:val="28"/>
          <w:lang w:eastAsia="ru-RU"/>
        </w:rPr>
        <w:t xml:space="preserve"> </w:t>
      </w:r>
      <w:proofErr w:type="gramStart"/>
      <w:r w:rsidRPr="00AF6664">
        <w:rPr>
          <w:rFonts w:ascii="Times New Roman" w:eastAsia="Times New Roman" w:hAnsi="Times New Roman" w:cs="Times New Roman"/>
          <w:sz w:val="28"/>
          <w:szCs w:val="28"/>
          <w:lang w:eastAsia="ru-RU"/>
        </w:rPr>
        <w:t>итог  =</w:t>
      </w:r>
      <w:proofErr w:type="gramEnd"/>
      <w:r w:rsidRPr="00AF6664">
        <w:rPr>
          <w:rFonts w:ascii="Times New Roman" w:eastAsia="Times New Roman" w:hAnsi="Times New Roman" w:cs="Times New Roman"/>
          <w:sz w:val="28"/>
          <w:szCs w:val="28"/>
          <w:lang w:eastAsia="ru-RU"/>
        </w:rPr>
        <w:t xml:space="preserve"> </w:t>
      </w:r>
      <m:oMath>
        <m:rad>
          <m:radPr>
            <m:ctrlPr>
              <w:rPr>
                <w:rFonts w:ascii="Cambria Math" w:eastAsia="Times New Roman" w:hAnsi="Cambria Math" w:cs="Times New Roman"/>
                <w:i/>
                <w:iCs/>
                <w:sz w:val="28"/>
                <w:szCs w:val="28"/>
                <w:lang w:eastAsia="ru-RU"/>
              </w:rPr>
            </m:ctrlPr>
          </m:radPr>
          <m:deg>
            <m:r>
              <w:rPr>
                <w:rFonts w:ascii="Cambria Math" w:eastAsia="Times New Roman" w:hAnsi="Cambria Math" w:cs="Times New Roman"/>
                <w:sz w:val="28"/>
                <w:szCs w:val="28"/>
                <w:lang w:eastAsia="ru-RU"/>
              </w:rPr>
              <m:t>3</m:t>
            </m:r>
          </m:deg>
          <m:e>
            <m:r>
              <w:rPr>
                <w:rFonts w:ascii="Cambria Math" w:eastAsia="Times New Roman" w:hAnsi="Cambria Math" w:cs="Times New Roman"/>
                <w:sz w:val="28"/>
                <w:szCs w:val="28"/>
                <w:lang w:eastAsia="ru-RU"/>
              </w:rPr>
              <m:t>0,794</m:t>
            </m:r>
          </m:e>
        </m:rad>
      </m:oMath>
      <w:r>
        <w:rPr>
          <w:rFonts w:ascii="Times New Roman" w:eastAsia="Times New Roman" w:hAnsi="Times New Roman" w:cs="Times New Roman"/>
          <w:iCs/>
          <w:sz w:val="28"/>
          <w:szCs w:val="28"/>
          <w:lang w:eastAsia="ru-RU"/>
        </w:rPr>
        <w:t xml:space="preserve"> = 0,935</w:t>
      </w:r>
    </w:p>
    <w:p w:rsidR="002D46F7" w:rsidRPr="00AF6664" w:rsidRDefault="002D46F7" w:rsidP="002D46F7">
      <w:pPr>
        <w:spacing w:after="0" w:line="276" w:lineRule="auto"/>
        <w:jc w:val="center"/>
        <w:rPr>
          <w:rFonts w:ascii="Times New Roman" w:eastAsia="Times New Roman" w:hAnsi="Times New Roman" w:cs="Times New Roman"/>
          <w:b/>
          <w:sz w:val="28"/>
          <w:szCs w:val="28"/>
          <w:lang w:eastAsia="ru-RU"/>
        </w:rPr>
      </w:pPr>
      <w:r w:rsidRPr="00AF6664">
        <w:rPr>
          <w:rFonts w:ascii="Times New Roman" w:eastAsia="Times New Roman" w:hAnsi="Times New Roman" w:cs="Times New Roman"/>
          <w:b/>
          <w:sz w:val="28"/>
          <w:szCs w:val="28"/>
          <w:lang w:eastAsia="ru-RU"/>
        </w:rPr>
        <w:t>Вывод: эффективность реализации Программы признается ВЫСОКОЙ</w:t>
      </w:r>
    </w:p>
    <w:p w:rsidR="002D46F7" w:rsidRDefault="002D46F7" w:rsidP="002D46F7">
      <w:pPr>
        <w:spacing w:after="0" w:line="276" w:lineRule="auto"/>
        <w:jc w:val="center"/>
        <w:rPr>
          <w:rFonts w:ascii="Times New Roman" w:eastAsia="Times New Roman" w:hAnsi="Times New Roman" w:cs="Times New Roman"/>
          <w:sz w:val="28"/>
          <w:szCs w:val="28"/>
          <w:lang w:eastAsia="ru-RU"/>
        </w:rPr>
      </w:pPr>
    </w:p>
    <w:p w:rsidR="002D46F7" w:rsidRDefault="002D46F7" w:rsidP="002D46F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rsidR="002D46F7" w:rsidRDefault="002D46F7" w:rsidP="002D46F7">
      <w:pPr>
        <w:spacing w:after="0" w:line="276"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Пояснительная записка к отчету о реализации муниципальной программы</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w:t>
      </w:r>
      <w:r w:rsidRPr="009F3DE7">
        <w:rPr>
          <w:rFonts w:ascii="Times New Roman" w:hAnsi="Times New Roman" w:cs="Times New Roman"/>
          <w:sz w:val="28"/>
          <w:szCs w:val="28"/>
        </w:rPr>
        <w:t xml:space="preserve">Поддержка </w:t>
      </w:r>
      <w:r>
        <w:rPr>
          <w:rFonts w:ascii="Times New Roman" w:hAnsi="Times New Roman" w:cs="Times New Roman"/>
          <w:sz w:val="28"/>
          <w:szCs w:val="28"/>
        </w:rPr>
        <w:t>детей-сирот, замещающих семей»;</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2. Сведения о достижении значений целевых индикаторов и показателей результативности;</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Отчет об </w:t>
      </w:r>
      <w:r w:rsidRPr="003F61F4">
        <w:rPr>
          <w:rFonts w:ascii="Times New Roman" w:hAnsi="Times New Roman" w:cs="Times New Roman"/>
          <w:sz w:val="28"/>
          <w:szCs w:val="28"/>
        </w:rPr>
        <w:t>использовании бюджетных ассигнований на реализацию муниципальной программы (с расшифровкой по ответственным исполнителям, соисполнителям и мероприятиям)</w:t>
      </w:r>
      <w:r>
        <w:rPr>
          <w:rFonts w:ascii="Times New Roman" w:hAnsi="Times New Roman" w:cs="Times New Roman"/>
          <w:sz w:val="28"/>
          <w:szCs w:val="28"/>
        </w:rPr>
        <w:t>;</w:t>
      </w:r>
    </w:p>
    <w:p w:rsidR="002D46F7" w:rsidRPr="003F61F4"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Отчет </w:t>
      </w:r>
      <w:r w:rsidRPr="003F61F4">
        <w:rPr>
          <w:rFonts w:ascii="Times New Roman" w:hAnsi="Times New Roman" w:cs="Times New Roman"/>
          <w:sz w:val="28"/>
          <w:szCs w:val="28"/>
        </w:rPr>
        <w:t>об использовании бюджетных ассигнований по источникам финансирования</w:t>
      </w:r>
      <w:r>
        <w:rPr>
          <w:rFonts w:ascii="Times New Roman" w:hAnsi="Times New Roman" w:cs="Times New Roman"/>
          <w:sz w:val="28"/>
          <w:szCs w:val="28"/>
        </w:rPr>
        <w:t>.</w:t>
      </w: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Pr="004C77DA" w:rsidRDefault="002D46F7" w:rsidP="002D46F7">
      <w:pPr>
        <w:spacing w:after="0" w:line="240" w:lineRule="auto"/>
        <w:ind w:left="4820"/>
        <w:rPr>
          <w:rFonts w:ascii="Times New Roman" w:eastAsia="Times New Roman" w:hAnsi="Times New Roman" w:cs="Times New Roman"/>
          <w:sz w:val="28"/>
          <w:szCs w:val="28"/>
          <w:lang w:eastAsia="ru-RU"/>
        </w:rPr>
      </w:pPr>
      <w:r w:rsidRPr="004C77DA">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w:t>
      </w:r>
      <w:r w:rsidRPr="004C77DA">
        <w:rPr>
          <w:rFonts w:ascii="Times New Roman" w:eastAsia="Times New Roman" w:hAnsi="Times New Roman" w:cs="Times New Roman"/>
          <w:sz w:val="28"/>
          <w:szCs w:val="28"/>
          <w:lang w:eastAsia="ru-RU"/>
        </w:rPr>
        <w:t>1 к Оценке эффективности муниципальной программы «</w:t>
      </w:r>
      <w:r w:rsidRPr="004C77DA">
        <w:rPr>
          <w:rFonts w:ascii="Times New Roman" w:hAnsi="Times New Roman" w:cs="Times New Roman"/>
          <w:sz w:val="28"/>
          <w:szCs w:val="28"/>
        </w:rPr>
        <w:t>Поддержка детей-сирот, замещающих семей</w:t>
      </w:r>
      <w:r w:rsidRPr="004C77DA">
        <w:rPr>
          <w:rFonts w:ascii="Times New Roman" w:eastAsia="Times New Roman" w:hAnsi="Times New Roman" w:cs="Times New Roman"/>
          <w:sz w:val="28"/>
          <w:szCs w:val="28"/>
          <w:lang w:eastAsia="ru-RU"/>
        </w:rPr>
        <w:t>»</w:t>
      </w:r>
    </w:p>
    <w:p w:rsidR="002D46F7" w:rsidRDefault="002D46F7" w:rsidP="002D46F7">
      <w:pPr>
        <w:spacing w:after="0" w:line="276" w:lineRule="auto"/>
        <w:jc w:val="center"/>
        <w:rPr>
          <w:rFonts w:ascii="Times New Roman" w:eastAsia="Times New Roman" w:hAnsi="Times New Roman" w:cs="Times New Roman"/>
          <w:sz w:val="28"/>
          <w:szCs w:val="28"/>
          <w:lang w:eastAsia="ru-RU"/>
        </w:rPr>
      </w:pP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Пояснительная записка к отчету о реализации муниципальной программы</w:t>
      </w:r>
    </w:p>
    <w:p w:rsidR="002D46F7" w:rsidRDefault="002D46F7" w:rsidP="002D46F7">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w:t>
      </w:r>
      <w:r w:rsidRPr="009F3DE7">
        <w:rPr>
          <w:rFonts w:ascii="Times New Roman" w:hAnsi="Times New Roman" w:cs="Times New Roman"/>
          <w:sz w:val="28"/>
          <w:szCs w:val="28"/>
        </w:rPr>
        <w:t xml:space="preserve">Поддержка </w:t>
      </w:r>
      <w:r>
        <w:rPr>
          <w:rFonts w:ascii="Times New Roman" w:hAnsi="Times New Roman" w:cs="Times New Roman"/>
          <w:sz w:val="28"/>
          <w:szCs w:val="28"/>
        </w:rPr>
        <w:t>детей-сирот, замещающих семей»</w:t>
      </w:r>
    </w:p>
    <w:p w:rsidR="002D46F7" w:rsidRDefault="002D46F7" w:rsidP="002D46F7">
      <w:pPr>
        <w:pStyle w:val="ConsPlusTitle"/>
        <w:jc w:val="center"/>
        <w:rPr>
          <w:rFonts w:ascii="Times New Roman" w:hAnsi="Times New Roman" w:cs="Times New Roman"/>
          <w:b w:val="0"/>
          <w:sz w:val="26"/>
          <w:szCs w:val="26"/>
        </w:rPr>
      </w:pPr>
    </w:p>
    <w:p w:rsidR="002D46F7" w:rsidRPr="009B04E9" w:rsidRDefault="002D46F7" w:rsidP="002D46F7">
      <w:pPr>
        <w:pStyle w:val="ConsPlusTitle"/>
        <w:jc w:val="center"/>
        <w:rPr>
          <w:rFonts w:ascii="Times New Roman" w:hAnsi="Times New Roman" w:cs="Times New Roman"/>
          <w:b w:val="0"/>
          <w:sz w:val="28"/>
          <w:szCs w:val="28"/>
        </w:rPr>
      </w:pPr>
      <w:r w:rsidRPr="009B04E9">
        <w:rPr>
          <w:rFonts w:ascii="Times New Roman" w:hAnsi="Times New Roman" w:cs="Times New Roman"/>
          <w:b w:val="0"/>
          <w:sz w:val="28"/>
          <w:szCs w:val="28"/>
        </w:rPr>
        <w:t>Муниципальная программа</w:t>
      </w:r>
    </w:p>
    <w:p w:rsidR="002D46F7" w:rsidRDefault="002D46F7" w:rsidP="002D46F7">
      <w:pPr>
        <w:pStyle w:val="ConsPlusTitle"/>
        <w:jc w:val="center"/>
        <w:rPr>
          <w:rFonts w:ascii="Times New Roman" w:hAnsi="Times New Roman" w:cs="Times New Roman"/>
          <w:b w:val="0"/>
          <w:sz w:val="28"/>
          <w:szCs w:val="28"/>
        </w:rPr>
      </w:pPr>
      <w:r w:rsidRPr="009B04E9">
        <w:rPr>
          <w:rFonts w:ascii="Times New Roman" w:hAnsi="Times New Roman" w:cs="Times New Roman"/>
          <w:b w:val="0"/>
          <w:sz w:val="28"/>
          <w:szCs w:val="28"/>
        </w:rPr>
        <w:t>«</w:t>
      </w:r>
      <w:r w:rsidRPr="00136697">
        <w:rPr>
          <w:rFonts w:ascii="Times New Roman" w:hAnsi="Times New Roman" w:cs="Times New Roman"/>
          <w:b w:val="0"/>
          <w:sz w:val="28"/>
          <w:szCs w:val="28"/>
        </w:rPr>
        <w:t>Поддержка детей-сирот, замещающих семей</w:t>
      </w:r>
      <w:r w:rsidRPr="009B04E9">
        <w:rPr>
          <w:rFonts w:ascii="Times New Roman" w:hAnsi="Times New Roman" w:cs="Times New Roman"/>
          <w:b w:val="0"/>
          <w:sz w:val="28"/>
          <w:szCs w:val="28"/>
        </w:rPr>
        <w:t xml:space="preserve">» </w:t>
      </w:r>
    </w:p>
    <w:p w:rsidR="002D46F7" w:rsidRDefault="002D46F7" w:rsidP="002D46F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утверждена </w:t>
      </w:r>
      <w:r w:rsidRPr="009B04E9">
        <w:rPr>
          <w:rFonts w:ascii="Times New Roman" w:hAnsi="Times New Roman" w:cs="Times New Roman"/>
          <w:b w:val="0"/>
          <w:sz w:val="28"/>
          <w:szCs w:val="28"/>
        </w:rPr>
        <w:t>постановлени</w:t>
      </w:r>
      <w:r>
        <w:rPr>
          <w:rFonts w:ascii="Times New Roman" w:hAnsi="Times New Roman" w:cs="Times New Roman"/>
          <w:b w:val="0"/>
          <w:sz w:val="28"/>
          <w:szCs w:val="28"/>
        </w:rPr>
        <w:t>ем</w:t>
      </w:r>
      <w:r w:rsidRPr="009B04E9">
        <w:rPr>
          <w:rFonts w:ascii="Times New Roman" w:hAnsi="Times New Roman" w:cs="Times New Roman"/>
          <w:b w:val="0"/>
          <w:sz w:val="28"/>
          <w:szCs w:val="28"/>
        </w:rPr>
        <w:t xml:space="preserve"> администрации города Енисейска </w:t>
      </w:r>
    </w:p>
    <w:p w:rsidR="002D46F7" w:rsidRPr="00136697" w:rsidRDefault="002D46F7" w:rsidP="002D46F7">
      <w:pPr>
        <w:pStyle w:val="ConsPlusTitle"/>
        <w:jc w:val="center"/>
        <w:rPr>
          <w:rFonts w:ascii="Times New Roman" w:hAnsi="Times New Roman" w:cs="Times New Roman"/>
          <w:b w:val="0"/>
          <w:sz w:val="28"/>
          <w:szCs w:val="28"/>
        </w:rPr>
      </w:pPr>
      <w:r w:rsidRPr="009B04E9">
        <w:rPr>
          <w:rFonts w:ascii="Times New Roman" w:hAnsi="Times New Roman" w:cs="Times New Roman"/>
          <w:b w:val="0"/>
          <w:sz w:val="28"/>
          <w:szCs w:val="28"/>
        </w:rPr>
        <w:t>от</w:t>
      </w:r>
      <w:r>
        <w:rPr>
          <w:rFonts w:ascii="Times New Roman" w:hAnsi="Times New Roman" w:cs="Times New Roman"/>
          <w:b w:val="0"/>
          <w:sz w:val="28"/>
          <w:szCs w:val="28"/>
        </w:rPr>
        <w:t xml:space="preserve"> </w:t>
      </w:r>
      <w:r w:rsidRPr="00136697">
        <w:rPr>
          <w:rFonts w:ascii="Times New Roman" w:hAnsi="Times New Roman" w:cs="Times New Roman"/>
          <w:b w:val="0"/>
          <w:sz w:val="28"/>
          <w:szCs w:val="28"/>
        </w:rPr>
        <w:t>29.10.2019 № 229-п</w:t>
      </w:r>
    </w:p>
    <w:p w:rsidR="002D46F7" w:rsidRPr="009B04E9" w:rsidRDefault="002D46F7" w:rsidP="002D46F7">
      <w:pPr>
        <w:pStyle w:val="ConsPlusNormal"/>
        <w:jc w:val="both"/>
        <w:rPr>
          <w:rFonts w:ascii="Times New Roman" w:hAnsi="Times New Roman" w:cs="Times New Roman"/>
          <w:sz w:val="28"/>
          <w:szCs w:val="28"/>
        </w:rPr>
      </w:pPr>
      <w:r w:rsidRPr="009B04E9">
        <w:rPr>
          <w:rFonts w:ascii="Times New Roman" w:hAnsi="Times New Roman" w:cs="Times New Roman"/>
          <w:sz w:val="28"/>
          <w:szCs w:val="28"/>
        </w:rPr>
        <w:t>(в редакции постановления администрации города Енисейска от</w:t>
      </w:r>
      <w:r>
        <w:rPr>
          <w:rFonts w:ascii="Times New Roman" w:hAnsi="Times New Roman" w:cs="Times New Roman"/>
          <w:sz w:val="28"/>
          <w:szCs w:val="28"/>
        </w:rPr>
        <w:t xml:space="preserve"> 08.10.2021 </w:t>
      </w:r>
      <w:r>
        <w:rPr>
          <w:rFonts w:ascii="Times New Roman" w:hAnsi="Times New Roman" w:cs="Times New Roman"/>
          <w:sz w:val="28"/>
          <w:szCs w:val="28"/>
        </w:rPr>
        <w:br/>
        <w:t xml:space="preserve">№ 229-п, от 29.10.2021 № 255-п, от 18.03.2022 №№ 85-п, 86-п; от 08.06.2022 </w:t>
      </w:r>
      <w:r>
        <w:rPr>
          <w:rFonts w:ascii="Times New Roman" w:hAnsi="Times New Roman" w:cs="Times New Roman"/>
          <w:sz w:val="28"/>
          <w:szCs w:val="28"/>
        </w:rPr>
        <w:br/>
        <w:t>№ 217-п, от 05.10.2022 № 388-п</w:t>
      </w:r>
      <w:r w:rsidRPr="009B04E9">
        <w:rPr>
          <w:rFonts w:ascii="Times New Roman" w:hAnsi="Times New Roman" w:cs="Times New Roman"/>
          <w:sz w:val="28"/>
          <w:szCs w:val="28"/>
        </w:rPr>
        <w:t>)</w:t>
      </w: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первоначальной редакции план бюджетных ассигнований на 2022 год составлял 13 552 300,0 рублей при определенном перечне мероприятий. </w:t>
      </w:r>
      <w:r>
        <w:rPr>
          <w:rFonts w:ascii="Times New Roman" w:hAnsi="Times New Roman" w:cs="Times New Roman"/>
          <w:sz w:val="28"/>
          <w:szCs w:val="28"/>
        </w:rPr>
        <w:br/>
        <w:t xml:space="preserve">В течение 2022 года сумма бюджетных ассигнований увеличилась </w:t>
      </w:r>
      <w:r>
        <w:rPr>
          <w:rFonts w:ascii="Times New Roman" w:hAnsi="Times New Roman" w:cs="Times New Roman"/>
          <w:sz w:val="28"/>
          <w:szCs w:val="28"/>
        </w:rPr>
        <w:br/>
        <w:t xml:space="preserve">до 2 831 973,12 рубля в связи с увеличением фонда заработной платы, начисления страховых взносов за счет краевых субвенций, выделением </w:t>
      </w:r>
      <w:r>
        <w:rPr>
          <w:rFonts w:ascii="Times New Roman" w:hAnsi="Times New Roman" w:cs="Times New Roman"/>
          <w:sz w:val="28"/>
          <w:szCs w:val="28"/>
        </w:rPr>
        <w:br/>
        <w:t>из федерального и краевого бюджетов субвенций на приобретение жилых помещений для детей-сирот, детей, оставшихся без попечения родителей, лиц из их числа.</w:t>
      </w:r>
    </w:p>
    <w:p w:rsidR="002D46F7" w:rsidRDefault="002D46F7" w:rsidP="002D46F7">
      <w:pPr>
        <w:spacing w:after="0" w:line="276" w:lineRule="auto"/>
        <w:ind w:firstLine="567"/>
        <w:rPr>
          <w:rFonts w:ascii="Times New Roman" w:hAnsi="Times New Roman" w:cs="Times New Roman"/>
          <w:sz w:val="28"/>
          <w:szCs w:val="28"/>
        </w:rPr>
      </w:pPr>
    </w:p>
    <w:p w:rsidR="002D46F7" w:rsidRPr="001F6563" w:rsidRDefault="002D46F7" w:rsidP="002D46F7">
      <w:pPr>
        <w:spacing w:after="0" w:line="276" w:lineRule="auto"/>
        <w:jc w:val="both"/>
        <w:rPr>
          <w:rFonts w:ascii="Times New Roman" w:hAnsi="Times New Roman" w:cs="Times New Roman"/>
          <w:b/>
          <w:sz w:val="28"/>
          <w:szCs w:val="28"/>
        </w:rPr>
      </w:pPr>
      <w:r w:rsidRPr="001F6563">
        <w:rPr>
          <w:rFonts w:ascii="Times New Roman" w:hAnsi="Times New Roman" w:cs="Times New Roman"/>
          <w:b/>
          <w:sz w:val="28"/>
          <w:szCs w:val="28"/>
        </w:rPr>
        <w:t>Целевой показатель «</w:t>
      </w:r>
      <w:r w:rsidRPr="004C77DA">
        <w:rPr>
          <w:rFonts w:ascii="Times New Roman" w:hAnsi="Times New Roman" w:cs="Times New Roman"/>
          <w:sz w:val="28"/>
          <w:szCs w:val="28"/>
        </w:rPr>
        <w:t>Доля дет</w:t>
      </w:r>
      <w:r>
        <w:rPr>
          <w:rFonts w:ascii="Times New Roman" w:hAnsi="Times New Roman" w:cs="Times New Roman"/>
          <w:sz w:val="28"/>
          <w:szCs w:val="28"/>
        </w:rPr>
        <w:t xml:space="preserve">ей, оставшихся без попечения </w:t>
      </w:r>
      <w:r w:rsidRPr="004C77DA">
        <w:rPr>
          <w:rFonts w:ascii="Times New Roman" w:hAnsi="Times New Roman" w:cs="Times New Roman"/>
          <w:sz w:val="28"/>
          <w:szCs w:val="28"/>
        </w:rPr>
        <w:t>родителей, переданных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от общего количества выявленных детей, оставшихся без попечения родителей в году</w:t>
      </w:r>
      <w:r w:rsidRPr="004C77DA">
        <w:rPr>
          <w:rFonts w:ascii="Times New Roman" w:hAnsi="Times New Roman" w:cs="Times New Roman"/>
          <w:b/>
          <w:sz w:val="28"/>
          <w:szCs w:val="28"/>
        </w:rPr>
        <w:t>»</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План на 2022 год – 100 % (8 чел.);</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Факт за 2022 год – 100 % (10 человек);</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Выполнение – 100 %.</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Пояснение:</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Выявлено 10 детей, оставшихся без попечения родителей, все дети переданы </w:t>
      </w:r>
      <w:r>
        <w:rPr>
          <w:rFonts w:ascii="Times New Roman" w:hAnsi="Times New Roman" w:cs="Times New Roman"/>
          <w:sz w:val="28"/>
          <w:szCs w:val="28"/>
        </w:rPr>
        <w:br/>
        <w:t>в замещающие семьи.</w:t>
      </w:r>
    </w:p>
    <w:p w:rsidR="002D46F7" w:rsidRDefault="002D46F7" w:rsidP="002D46F7">
      <w:pPr>
        <w:spacing w:after="0" w:line="276" w:lineRule="auto"/>
        <w:jc w:val="both"/>
        <w:rPr>
          <w:rFonts w:ascii="Times New Roman" w:hAnsi="Times New Roman" w:cs="Times New Roman"/>
          <w:sz w:val="28"/>
          <w:szCs w:val="28"/>
        </w:rPr>
      </w:pPr>
    </w:p>
    <w:p w:rsidR="002D46F7" w:rsidRPr="004C77DA" w:rsidRDefault="002D46F7" w:rsidP="002D46F7">
      <w:pPr>
        <w:spacing w:after="0" w:line="276" w:lineRule="auto"/>
        <w:jc w:val="both"/>
        <w:rPr>
          <w:rFonts w:ascii="Times New Roman" w:hAnsi="Times New Roman" w:cs="Times New Roman"/>
          <w:b/>
          <w:sz w:val="28"/>
          <w:szCs w:val="28"/>
        </w:rPr>
      </w:pPr>
      <w:r w:rsidRPr="001F6563">
        <w:rPr>
          <w:rFonts w:ascii="Times New Roman" w:hAnsi="Times New Roman" w:cs="Times New Roman"/>
          <w:b/>
          <w:sz w:val="28"/>
          <w:szCs w:val="28"/>
        </w:rPr>
        <w:t xml:space="preserve">Целевой показатель </w:t>
      </w:r>
      <w:r>
        <w:rPr>
          <w:rFonts w:ascii="Times New Roman" w:hAnsi="Times New Roman" w:cs="Times New Roman"/>
          <w:b/>
          <w:sz w:val="28"/>
          <w:szCs w:val="28"/>
        </w:rPr>
        <w:t>«</w:t>
      </w:r>
      <w:r w:rsidRPr="004C77DA">
        <w:rPr>
          <w:rFonts w:ascii="Times New Roman" w:hAnsi="Times New Roman" w:cs="Times New Roman"/>
          <w:b/>
          <w:sz w:val="28"/>
          <w:szCs w:val="28"/>
        </w:rPr>
        <w:t xml:space="preserve">Доля детей-сирот, детей, оставшихся без попечения родителей, лиц из их числа, обеспеченных жилыми помещениями </w:t>
      </w:r>
      <w:r>
        <w:rPr>
          <w:rFonts w:ascii="Times New Roman" w:hAnsi="Times New Roman" w:cs="Times New Roman"/>
          <w:b/>
          <w:sz w:val="28"/>
          <w:szCs w:val="28"/>
        </w:rPr>
        <w:br/>
      </w:r>
      <w:r w:rsidRPr="004C77DA">
        <w:rPr>
          <w:rFonts w:ascii="Times New Roman" w:hAnsi="Times New Roman" w:cs="Times New Roman"/>
          <w:b/>
          <w:sz w:val="28"/>
          <w:szCs w:val="28"/>
        </w:rPr>
        <w:lastRenderedPageBreak/>
        <w:t>по договорам найма специализированных жилых помещений, от общего количества лиц, состоящих на учете»</w:t>
      </w:r>
    </w:p>
    <w:p w:rsidR="002D46F7" w:rsidRDefault="002D46F7" w:rsidP="002D46F7">
      <w:pPr>
        <w:spacing w:after="0" w:line="276" w:lineRule="auto"/>
        <w:rPr>
          <w:rFonts w:ascii="Times New Roman" w:hAnsi="Times New Roman" w:cs="Times New Roman"/>
          <w:b/>
          <w:sz w:val="28"/>
          <w:szCs w:val="28"/>
        </w:rPr>
      </w:pP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План на 2022 год –100 % (75 чел.);</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Факт за 2022 год –10,6 % (8 чел.);</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Выполнение – 10,6 %.</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Пояснение:</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Состоит на учете в министерстве образования Красноярского края - 75 человек, из них 8 человек обеспечены специализированным жилым помещением.</w:t>
      </w:r>
    </w:p>
    <w:p w:rsidR="002D46F7" w:rsidRDefault="002D46F7" w:rsidP="002D46F7">
      <w:pPr>
        <w:spacing w:after="0" w:line="276" w:lineRule="auto"/>
        <w:jc w:val="both"/>
        <w:rPr>
          <w:rFonts w:ascii="Times New Roman" w:hAnsi="Times New Roman" w:cs="Times New Roman"/>
          <w:sz w:val="28"/>
          <w:szCs w:val="28"/>
        </w:rPr>
      </w:pPr>
    </w:p>
    <w:p w:rsidR="002D46F7" w:rsidRPr="004C77DA" w:rsidRDefault="002D46F7" w:rsidP="002D46F7">
      <w:pPr>
        <w:spacing w:after="0" w:line="276" w:lineRule="auto"/>
        <w:jc w:val="both"/>
        <w:rPr>
          <w:rFonts w:ascii="Times New Roman" w:hAnsi="Times New Roman" w:cs="Times New Roman"/>
          <w:b/>
          <w:sz w:val="28"/>
          <w:szCs w:val="28"/>
        </w:rPr>
      </w:pPr>
      <w:r w:rsidRPr="00D87C32">
        <w:rPr>
          <w:rFonts w:ascii="Times New Roman" w:hAnsi="Times New Roman" w:cs="Times New Roman"/>
          <w:b/>
          <w:sz w:val="28"/>
          <w:szCs w:val="28"/>
        </w:rPr>
        <w:t>Целевой показатель «</w:t>
      </w:r>
      <w:r w:rsidRPr="004C77DA">
        <w:rPr>
          <w:rFonts w:ascii="Times New Roman" w:hAnsi="Times New Roman" w:cs="Times New Roman"/>
          <w:b/>
          <w:sz w:val="28"/>
          <w:szCs w:val="28"/>
        </w:rPr>
        <w:t xml:space="preserve">Количество детей, оставшихся без попечения родителей, переданных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w:t>
      </w:r>
      <w:r>
        <w:rPr>
          <w:rFonts w:ascii="Times New Roman" w:hAnsi="Times New Roman" w:cs="Times New Roman"/>
          <w:b/>
          <w:sz w:val="28"/>
          <w:szCs w:val="28"/>
        </w:rPr>
        <w:br/>
      </w:r>
      <w:r w:rsidRPr="004C77DA">
        <w:rPr>
          <w:rFonts w:ascii="Times New Roman" w:hAnsi="Times New Roman" w:cs="Times New Roman"/>
          <w:b/>
          <w:sz w:val="28"/>
          <w:szCs w:val="28"/>
        </w:rPr>
        <w:t>в государственных (муниципальных) учреждениях всех типов»</w:t>
      </w: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План – 8 детей,</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Факт – 10 детей  </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Выполнение – 125 % = 1,25</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Пояснение:</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Выявлено 10 детей, оставшихся без попечения родителей, все дети переданы </w:t>
      </w:r>
      <w:r>
        <w:rPr>
          <w:rFonts w:ascii="Times New Roman" w:hAnsi="Times New Roman" w:cs="Times New Roman"/>
          <w:sz w:val="28"/>
          <w:szCs w:val="28"/>
        </w:rPr>
        <w:br/>
        <w:t>в замещающие семьи.</w:t>
      </w:r>
    </w:p>
    <w:p w:rsidR="002D46F7" w:rsidRDefault="002D46F7" w:rsidP="002D46F7">
      <w:pPr>
        <w:spacing w:after="0" w:line="276" w:lineRule="auto"/>
        <w:jc w:val="both"/>
        <w:rPr>
          <w:rFonts w:ascii="Times New Roman" w:hAnsi="Times New Roman" w:cs="Times New Roman"/>
          <w:b/>
          <w:sz w:val="28"/>
          <w:szCs w:val="28"/>
        </w:rPr>
      </w:pPr>
      <w:r w:rsidRPr="003637EC">
        <w:rPr>
          <w:rFonts w:ascii="Times New Roman" w:hAnsi="Times New Roman" w:cs="Times New Roman"/>
          <w:b/>
          <w:sz w:val="28"/>
          <w:szCs w:val="28"/>
        </w:rPr>
        <w:t xml:space="preserve">Целевой показатель </w:t>
      </w:r>
      <w:r w:rsidRPr="004C77DA">
        <w:rPr>
          <w:rFonts w:ascii="Times New Roman" w:hAnsi="Times New Roman" w:cs="Times New Roman"/>
          <w:b/>
          <w:sz w:val="28"/>
          <w:szCs w:val="28"/>
        </w:rPr>
        <w:t>«Количество предоставленного благоустроенного жилого помещения по договорам найма специализированного жилого помещения»</w:t>
      </w:r>
    </w:p>
    <w:p w:rsidR="002D46F7" w:rsidRPr="004C77DA" w:rsidRDefault="002D46F7" w:rsidP="002D46F7">
      <w:pPr>
        <w:spacing w:after="0" w:line="276" w:lineRule="auto"/>
        <w:jc w:val="both"/>
        <w:rPr>
          <w:rFonts w:ascii="Times New Roman" w:hAnsi="Times New Roman" w:cs="Times New Roman"/>
          <w:b/>
          <w:sz w:val="28"/>
          <w:szCs w:val="28"/>
        </w:rPr>
      </w:pP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План – 8 квартир (14 173 573,12 руб.)</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Факт – 8 квартир (13 788 462,91 руб.)</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Выполнение: приобретение квартир – 100 %, использование краевых средств – 97,2 %, федеральных средств – 100 %. Экономия краевого бюджета – 385 110,21 руб., - 2,8 %.</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Пояснение:</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приобретено </w:t>
      </w:r>
      <w:r w:rsidRPr="006532B3">
        <w:rPr>
          <w:rFonts w:ascii="Times New Roman" w:hAnsi="Times New Roman" w:cs="Times New Roman"/>
          <w:sz w:val="28"/>
          <w:szCs w:val="28"/>
        </w:rPr>
        <w:t>8 квартир</w:t>
      </w:r>
      <w:r>
        <w:rPr>
          <w:rFonts w:ascii="Times New Roman" w:hAnsi="Times New Roman" w:cs="Times New Roman"/>
          <w:sz w:val="28"/>
          <w:szCs w:val="28"/>
        </w:rPr>
        <w:t xml:space="preserve"> за счет средств краевого бюджета – 10 914 925,78 рублей и федерального бюджета – 2 873 537,13 рублей. Экономия краевого бюджета </w:t>
      </w:r>
      <w:r>
        <w:rPr>
          <w:rFonts w:ascii="Times New Roman" w:hAnsi="Times New Roman" w:cs="Times New Roman"/>
          <w:sz w:val="28"/>
          <w:szCs w:val="28"/>
        </w:rPr>
        <w:br/>
        <w:t>на 385 110,21 руб. в связи с уменьшением цены контракта за квартиру.</w:t>
      </w:r>
    </w:p>
    <w:p w:rsidR="002D46F7" w:rsidRDefault="002D46F7" w:rsidP="002D46F7">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Целевой </w:t>
      </w:r>
      <w:r w:rsidRPr="003637EC">
        <w:rPr>
          <w:rFonts w:ascii="Times New Roman" w:hAnsi="Times New Roman" w:cs="Times New Roman"/>
          <w:b/>
          <w:sz w:val="28"/>
          <w:szCs w:val="28"/>
        </w:rPr>
        <w:t>Показатель</w:t>
      </w:r>
      <w:r>
        <w:rPr>
          <w:rFonts w:ascii="Times New Roman" w:hAnsi="Times New Roman" w:cs="Times New Roman"/>
          <w:b/>
          <w:sz w:val="28"/>
          <w:szCs w:val="28"/>
        </w:rPr>
        <w:t xml:space="preserve"> </w:t>
      </w:r>
      <w:r w:rsidRPr="004C77DA">
        <w:rPr>
          <w:rFonts w:ascii="Times New Roman" w:hAnsi="Times New Roman" w:cs="Times New Roman"/>
          <w:b/>
          <w:sz w:val="28"/>
          <w:szCs w:val="28"/>
        </w:rPr>
        <w:t xml:space="preserve">«Количества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w:t>
      </w:r>
      <w:r w:rsidRPr="004C77DA">
        <w:rPr>
          <w:rFonts w:ascii="Times New Roman" w:hAnsi="Times New Roman" w:cs="Times New Roman"/>
          <w:b/>
          <w:sz w:val="28"/>
          <w:szCs w:val="28"/>
        </w:rPr>
        <w:br/>
      </w:r>
      <w:r w:rsidRPr="004C77DA">
        <w:rPr>
          <w:rFonts w:ascii="Times New Roman" w:hAnsi="Times New Roman" w:cs="Times New Roman"/>
          <w:b/>
          <w:sz w:val="28"/>
          <w:szCs w:val="28"/>
        </w:rPr>
        <w:lastRenderedPageBreak/>
        <w:t>о предоставлении субсидий из краевого бюджета муниципальному бюджету»</w:t>
      </w:r>
    </w:p>
    <w:p w:rsidR="002D46F7" w:rsidRPr="004C77DA" w:rsidRDefault="002D46F7" w:rsidP="002D46F7">
      <w:pPr>
        <w:spacing w:after="0" w:line="276" w:lineRule="auto"/>
        <w:jc w:val="both"/>
        <w:rPr>
          <w:rFonts w:ascii="Times New Roman" w:hAnsi="Times New Roman" w:cs="Times New Roman"/>
          <w:b/>
          <w:sz w:val="28"/>
          <w:szCs w:val="28"/>
        </w:rPr>
      </w:pPr>
    </w:p>
    <w:p w:rsidR="002D46F7" w:rsidRDefault="002D46F7" w:rsidP="002D46F7">
      <w:pPr>
        <w:spacing w:after="0" w:line="276" w:lineRule="auto"/>
        <w:jc w:val="both"/>
        <w:rPr>
          <w:rFonts w:ascii="Times New Roman" w:hAnsi="Times New Roman" w:cs="Times New Roman"/>
          <w:sz w:val="28"/>
          <w:szCs w:val="28"/>
        </w:rPr>
      </w:pPr>
      <w:r w:rsidRPr="003637EC">
        <w:rPr>
          <w:rFonts w:ascii="Times New Roman" w:hAnsi="Times New Roman" w:cs="Times New Roman"/>
          <w:sz w:val="28"/>
          <w:szCs w:val="28"/>
        </w:rPr>
        <w:t>План</w:t>
      </w:r>
      <w:r>
        <w:rPr>
          <w:rFonts w:ascii="Times New Roman" w:hAnsi="Times New Roman" w:cs="Times New Roman"/>
          <w:sz w:val="28"/>
          <w:szCs w:val="28"/>
        </w:rPr>
        <w:t xml:space="preserve"> – 8 чел.</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Факт – 8 чел.</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Выполнение – 100 %</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Пояснение:</w:t>
      </w:r>
    </w:p>
    <w:p w:rsidR="002D46F7" w:rsidRPr="00734328" w:rsidRDefault="002D46F7" w:rsidP="002D46F7">
      <w:pPr>
        <w:spacing w:after="0" w:line="276" w:lineRule="auto"/>
        <w:jc w:val="both"/>
        <w:rPr>
          <w:rFonts w:ascii="Times New Roman" w:hAnsi="Times New Roman" w:cs="Times New Roman"/>
          <w:sz w:val="28"/>
          <w:szCs w:val="28"/>
        </w:rPr>
        <w:sectPr w:rsidR="002D46F7" w:rsidRPr="00734328" w:rsidSect="001F48AA">
          <w:pgSz w:w="11906" w:h="16838"/>
          <w:pgMar w:top="1134" w:right="850" w:bottom="567" w:left="1560" w:header="708" w:footer="708" w:gutter="0"/>
          <w:cols w:space="708"/>
          <w:docGrid w:linePitch="360"/>
        </w:sectPr>
      </w:pPr>
      <w:r w:rsidRPr="006532B3">
        <w:rPr>
          <w:rFonts w:ascii="Times New Roman" w:hAnsi="Times New Roman" w:cs="Times New Roman"/>
          <w:sz w:val="28"/>
          <w:szCs w:val="28"/>
        </w:rPr>
        <w:t xml:space="preserve">за счет субвенции из краевого бюджета приобретено </w:t>
      </w:r>
      <w:r w:rsidRPr="006532B3">
        <w:rPr>
          <w:rFonts w:ascii="Times New Roman" w:hAnsi="Times New Roman" w:cs="Times New Roman"/>
          <w:sz w:val="28"/>
          <w:szCs w:val="28"/>
        </w:rPr>
        <w:br/>
        <w:t xml:space="preserve">8 квартир, которые переданы </w:t>
      </w:r>
      <w:r>
        <w:rPr>
          <w:rFonts w:ascii="Times New Roman" w:hAnsi="Times New Roman" w:cs="Times New Roman"/>
          <w:sz w:val="28"/>
          <w:szCs w:val="28"/>
        </w:rPr>
        <w:t xml:space="preserve">8 </w:t>
      </w:r>
      <w:r w:rsidRPr="006532B3">
        <w:rPr>
          <w:rFonts w:ascii="Times New Roman" w:hAnsi="Times New Roman" w:cs="Times New Roman"/>
          <w:sz w:val="28"/>
          <w:szCs w:val="28"/>
        </w:rPr>
        <w:t>лицам из числа детей-сирот, детей оставшихся без попечения родителей, по договорам найма специализированных жилых помещений детям-сиротам, лицам из числа детей-сирот, лицам, которые достигли возраста 23 лет.</w:t>
      </w:r>
    </w:p>
    <w:p w:rsidR="002D46F7" w:rsidRPr="00AF6664" w:rsidRDefault="002D46F7" w:rsidP="002D46F7">
      <w:pPr>
        <w:spacing w:after="0" w:line="240" w:lineRule="auto"/>
        <w:ind w:left="9781"/>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2 к Оценке эффективности муниципальной программы «</w:t>
      </w:r>
      <w:r w:rsidRPr="0029456E">
        <w:rPr>
          <w:rFonts w:ascii="Times New Roman" w:hAnsi="Times New Roman" w:cs="Times New Roman"/>
          <w:sz w:val="24"/>
          <w:szCs w:val="24"/>
        </w:rPr>
        <w:t>Поддержка детей-сирот, замещающих семей</w:t>
      </w:r>
      <w:r>
        <w:rPr>
          <w:rFonts w:ascii="Times New Roman" w:eastAsia="Times New Roman" w:hAnsi="Times New Roman" w:cs="Times New Roman"/>
          <w:sz w:val="24"/>
          <w:szCs w:val="24"/>
          <w:lang w:eastAsia="ru-RU"/>
        </w:rPr>
        <w:t>»</w:t>
      </w: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jc w:val="center"/>
        <w:rPr>
          <w:rFonts w:ascii="Times New Roman" w:hAnsi="Times New Roman" w:cs="Times New Roman"/>
        </w:rPr>
      </w:pPr>
      <w:r>
        <w:rPr>
          <w:rFonts w:ascii="Times New Roman" w:hAnsi="Times New Roman" w:cs="Times New Roman"/>
        </w:rPr>
        <w:t>СВЕДЕНИЯ</w:t>
      </w:r>
    </w:p>
    <w:p w:rsidR="002D46F7" w:rsidRDefault="002D46F7" w:rsidP="002D46F7">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3F61F4">
        <w:rPr>
          <w:rFonts w:ascii="Times New Roman" w:eastAsia="Times New Roman" w:hAnsi="Times New Roman" w:cs="Times New Roman"/>
          <w:color w:val="000000"/>
          <w:lang w:eastAsia="ru-RU"/>
        </w:rPr>
        <w:t>о достижении значений целевых индикаторов и показателей результативности</w:t>
      </w:r>
    </w:p>
    <w:tbl>
      <w:tblPr>
        <w:tblW w:w="15451" w:type="dxa"/>
        <w:tblLayout w:type="fixed"/>
        <w:tblLook w:val="04A0" w:firstRow="1" w:lastRow="0" w:firstColumn="1" w:lastColumn="0" w:noHBand="0" w:noVBand="1"/>
      </w:tblPr>
      <w:tblGrid>
        <w:gridCol w:w="520"/>
        <w:gridCol w:w="2032"/>
        <w:gridCol w:w="1976"/>
        <w:gridCol w:w="1567"/>
        <w:gridCol w:w="1276"/>
        <w:gridCol w:w="2313"/>
        <w:gridCol w:w="1499"/>
        <w:gridCol w:w="2219"/>
        <w:gridCol w:w="1442"/>
        <w:gridCol w:w="607"/>
      </w:tblGrid>
      <w:tr w:rsidR="002D46F7" w:rsidRPr="003F61F4" w:rsidTr="001F48AA">
        <w:trPr>
          <w:trHeight w:val="300"/>
        </w:trPr>
        <w:tc>
          <w:tcPr>
            <w:tcW w:w="15451" w:type="dxa"/>
            <w:gridSpan w:val="10"/>
            <w:tcBorders>
              <w:top w:val="nil"/>
              <w:left w:val="nil"/>
              <w:bottom w:val="nil"/>
              <w:right w:val="nil"/>
            </w:tcBorders>
            <w:shd w:val="clear" w:color="auto" w:fill="auto"/>
            <w:noWrap/>
            <w:vAlign w:val="bottom"/>
            <w:hideMark/>
          </w:tcPr>
          <w:p w:rsidR="002D46F7" w:rsidRDefault="002D46F7" w:rsidP="001F48AA">
            <w:pPr>
              <w:pStyle w:val="ConsPlusNormal"/>
              <w:jc w:val="both"/>
              <w:rPr>
                <w:sz w:val="26"/>
                <w:szCs w:val="26"/>
              </w:rPr>
            </w:pPr>
          </w:p>
          <w:tbl>
            <w:tblP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
              <w:gridCol w:w="2356"/>
              <w:gridCol w:w="278"/>
              <w:gridCol w:w="1110"/>
              <w:gridCol w:w="1790"/>
              <w:gridCol w:w="1119"/>
              <w:gridCol w:w="1134"/>
              <w:gridCol w:w="1276"/>
              <w:gridCol w:w="1507"/>
              <w:gridCol w:w="1611"/>
              <w:gridCol w:w="1843"/>
            </w:tblGrid>
            <w:tr w:rsidR="002D46F7" w:rsidTr="001F48AA">
              <w:tc>
                <w:tcPr>
                  <w:tcW w:w="464" w:type="dxa"/>
                  <w:vMerge w:val="restart"/>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N п/п</w:t>
                  </w:r>
                </w:p>
              </w:tc>
              <w:tc>
                <w:tcPr>
                  <w:tcW w:w="2634" w:type="dxa"/>
                  <w:gridSpan w:val="2"/>
                  <w:vMerge w:val="restart"/>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целевого индикатора, показателя результативности</w:t>
                  </w:r>
                </w:p>
              </w:tc>
              <w:tc>
                <w:tcPr>
                  <w:tcW w:w="1110" w:type="dxa"/>
                  <w:vMerge w:val="restart"/>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Единицы измерения</w:t>
                  </w:r>
                </w:p>
              </w:tc>
              <w:tc>
                <w:tcPr>
                  <w:tcW w:w="1790" w:type="dxa"/>
                  <w:vMerge w:val="restart"/>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Вес показателя результативности</w:t>
                  </w:r>
                </w:p>
              </w:tc>
              <w:tc>
                <w:tcPr>
                  <w:tcW w:w="2253" w:type="dxa"/>
                  <w:gridSpan w:val="2"/>
                  <w:vMerge w:val="restart"/>
                  <w:tcBorders>
                    <w:top w:val="single" w:sz="4" w:space="0" w:color="auto"/>
                    <w:left w:val="single" w:sz="4" w:space="0" w:color="auto"/>
                    <w:right w:val="single" w:sz="4" w:space="0" w:color="auto"/>
                  </w:tcBorders>
                  <w:hideMark/>
                </w:tcPr>
                <w:p w:rsidR="002D46F7" w:rsidRPr="007C6939" w:rsidRDefault="002D46F7" w:rsidP="001F48AA">
                  <w:pPr>
                    <w:pStyle w:val="ConsPlusNormal"/>
                    <w:spacing w:line="276" w:lineRule="auto"/>
                    <w:jc w:val="center"/>
                    <w:rPr>
                      <w:rFonts w:ascii="Times New Roman" w:hAnsi="Times New Roman" w:cs="Times New Roman"/>
                      <w:b/>
                      <w:szCs w:val="22"/>
                      <w:lang w:eastAsia="en-US"/>
                    </w:rPr>
                  </w:pPr>
                  <w:r w:rsidRPr="007C6939">
                    <w:rPr>
                      <w:rFonts w:ascii="Times New Roman" w:hAnsi="Times New Roman" w:cs="Times New Roman"/>
                      <w:b/>
                      <w:color w:val="000000"/>
                      <w:sz w:val="18"/>
                      <w:szCs w:val="18"/>
                    </w:rPr>
                    <w:t>Периодичность определения значений целевых индикаторов, показателей результативности &lt;1&gt;</w:t>
                  </w:r>
                </w:p>
              </w:tc>
              <w:tc>
                <w:tcPr>
                  <w:tcW w:w="6237" w:type="dxa"/>
                  <w:gridSpan w:val="4"/>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sidRPr="003F61F4">
                    <w:rPr>
                      <w:rFonts w:ascii="Times New Roman" w:hAnsi="Times New Roman" w:cs="Times New Roman"/>
                      <w:color w:val="000000"/>
                      <w:sz w:val="18"/>
                      <w:szCs w:val="18"/>
                    </w:rPr>
                    <w:t>Значения целевых индикаторов и показателей результативности муниципальной программы</w:t>
                  </w:r>
                  <w:r>
                    <w:rPr>
                      <w:rFonts w:ascii="Times New Roman" w:hAnsi="Times New Roman" w:cs="Times New Roman"/>
                      <w:szCs w:val="22"/>
                      <w:lang w:eastAsia="en-US"/>
                    </w:rPr>
                    <w:t xml:space="preserve"> </w:t>
                  </w:r>
                </w:p>
              </w:tc>
            </w:tr>
            <w:tr w:rsidR="002D46F7" w:rsidTr="001F48AA">
              <w:tc>
                <w:tcPr>
                  <w:tcW w:w="464" w:type="dxa"/>
                  <w:vMerge/>
                  <w:tcBorders>
                    <w:top w:val="single" w:sz="4" w:space="0" w:color="auto"/>
                    <w:left w:val="single" w:sz="4" w:space="0" w:color="auto"/>
                    <w:bottom w:val="single" w:sz="4" w:space="0" w:color="auto"/>
                    <w:right w:val="single" w:sz="4" w:space="0" w:color="auto"/>
                  </w:tcBorders>
                  <w:vAlign w:val="center"/>
                  <w:hideMark/>
                </w:tcPr>
                <w:p w:rsidR="002D46F7" w:rsidRDefault="002D46F7" w:rsidP="001F48AA">
                  <w:pPr>
                    <w:spacing w:line="256" w:lineRule="auto"/>
                    <w:rPr>
                      <w:sz w:val="20"/>
                      <w:szCs w:val="20"/>
                    </w:rPr>
                  </w:pPr>
                </w:p>
              </w:tc>
              <w:tc>
                <w:tcPr>
                  <w:tcW w:w="2634" w:type="dxa"/>
                  <w:gridSpan w:val="2"/>
                  <w:vMerge/>
                  <w:tcBorders>
                    <w:top w:val="single" w:sz="4" w:space="0" w:color="auto"/>
                    <w:left w:val="single" w:sz="4" w:space="0" w:color="auto"/>
                    <w:bottom w:val="single" w:sz="4" w:space="0" w:color="auto"/>
                    <w:right w:val="single" w:sz="4" w:space="0" w:color="auto"/>
                  </w:tcBorders>
                  <w:vAlign w:val="center"/>
                  <w:hideMark/>
                </w:tcPr>
                <w:p w:rsidR="002D46F7" w:rsidRDefault="002D46F7" w:rsidP="001F48AA">
                  <w:pPr>
                    <w:spacing w:line="256" w:lineRule="auto"/>
                    <w:rPr>
                      <w:sz w:val="20"/>
                      <w:szCs w:val="20"/>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2D46F7" w:rsidRDefault="002D46F7" w:rsidP="001F48AA">
                  <w:pPr>
                    <w:spacing w:line="256" w:lineRule="auto"/>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2D46F7" w:rsidRDefault="002D46F7" w:rsidP="001F48AA">
                  <w:pPr>
                    <w:spacing w:line="256" w:lineRule="auto"/>
                  </w:pPr>
                </w:p>
              </w:tc>
              <w:tc>
                <w:tcPr>
                  <w:tcW w:w="2253" w:type="dxa"/>
                  <w:gridSpan w:val="2"/>
                  <w:vMerge/>
                  <w:tcBorders>
                    <w:left w:val="single" w:sz="4" w:space="0" w:color="auto"/>
                    <w:bottom w:val="single" w:sz="4" w:space="0" w:color="auto"/>
                    <w:right w:val="single" w:sz="4" w:space="0" w:color="auto"/>
                  </w:tcBorders>
                  <w:vAlign w:val="center"/>
                  <w:hideMark/>
                </w:tcPr>
                <w:p w:rsidR="002D46F7" w:rsidRDefault="002D46F7" w:rsidP="001F48AA">
                  <w:pPr>
                    <w:spacing w:line="256" w:lineRule="auto"/>
                  </w:pPr>
                </w:p>
              </w:tc>
              <w:tc>
                <w:tcPr>
                  <w:tcW w:w="1276"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sidRPr="003F61F4">
                    <w:rPr>
                      <w:rFonts w:ascii="Times New Roman" w:hAnsi="Times New Roman" w:cs="Times New Roman"/>
                      <w:color w:val="000000"/>
                      <w:sz w:val="18"/>
                      <w:szCs w:val="18"/>
                    </w:rPr>
                    <w:t>год, предшествующий отчетному</w:t>
                  </w:r>
                  <w:r>
                    <w:rPr>
                      <w:rFonts w:ascii="Times New Roman" w:hAnsi="Times New Roman" w:cs="Times New Roman"/>
                      <w:szCs w:val="22"/>
                      <w:lang w:eastAsia="en-US"/>
                    </w:rPr>
                    <w:t xml:space="preserve"> </w:t>
                  </w:r>
                </w:p>
                <w:p w:rsidR="002D46F7" w:rsidRDefault="002D46F7" w:rsidP="001F48AA">
                  <w:pPr>
                    <w:pStyle w:val="ConsPlusNormal"/>
                    <w:spacing w:line="276" w:lineRule="auto"/>
                    <w:jc w:val="center"/>
                    <w:rPr>
                      <w:rFonts w:ascii="Times New Roman" w:hAnsi="Times New Roman" w:cs="Times New Roman"/>
                      <w:szCs w:val="22"/>
                      <w:lang w:eastAsia="en-US"/>
                    </w:rPr>
                  </w:pPr>
                </w:p>
              </w:tc>
              <w:tc>
                <w:tcPr>
                  <w:tcW w:w="1507"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sidRPr="003F61F4">
                    <w:rPr>
                      <w:rFonts w:ascii="Times New Roman" w:hAnsi="Times New Roman" w:cs="Times New Roman"/>
                      <w:color w:val="000000"/>
                      <w:sz w:val="18"/>
                      <w:szCs w:val="18"/>
                    </w:rPr>
                    <w:t>план на 1 января 2022 года</w:t>
                  </w:r>
                </w:p>
              </w:tc>
              <w:tc>
                <w:tcPr>
                  <w:tcW w:w="1611"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sidRPr="003F61F4">
                    <w:rPr>
                      <w:rFonts w:ascii="Times New Roman" w:hAnsi="Times New Roman" w:cs="Times New Roman"/>
                      <w:color w:val="000000"/>
                      <w:sz w:val="18"/>
                      <w:szCs w:val="18"/>
                    </w:rPr>
                    <w:t>последняя редакция муниципальной программы</w:t>
                  </w:r>
                </w:p>
              </w:tc>
              <w:tc>
                <w:tcPr>
                  <w:tcW w:w="1843"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sidRPr="003F61F4">
                    <w:rPr>
                      <w:rFonts w:ascii="Times New Roman" w:hAnsi="Times New Roman" w:cs="Times New Roman"/>
                      <w:color w:val="000000"/>
                      <w:sz w:val="18"/>
                      <w:szCs w:val="18"/>
                    </w:rPr>
                    <w:t>факт на отчетную дату</w:t>
                  </w:r>
                </w:p>
              </w:tc>
            </w:tr>
            <w:tr w:rsidR="002D46F7" w:rsidTr="001F48AA">
              <w:trPr>
                <w:trHeight w:val="145"/>
              </w:trPr>
              <w:tc>
                <w:tcPr>
                  <w:tcW w:w="464"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634" w:type="dxa"/>
                  <w:gridSpan w:val="2"/>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110"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3</w:t>
                  </w:r>
                </w:p>
              </w:tc>
              <w:tc>
                <w:tcPr>
                  <w:tcW w:w="1790"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4</w:t>
                  </w:r>
                </w:p>
              </w:tc>
              <w:tc>
                <w:tcPr>
                  <w:tcW w:w="1119"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7</w:t>
                  </w:r>
                </w:p>
              </w:tc>
              <w:tc>
                <w:tcPr>
                  <w:tcW w:w="1507"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8</w:t>
                  </w:r>
                </w:p>
              </w:tc>
              <w:tc>
                <w:tcPr>
                  <w:tcW w:w="1611"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9</w:t>
                  </w:r>
                </w:p>
              </w:tc>
              <w:tc>
                <w:tcPr>
                  <w:tcW w:w="1843"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10</w:t>
                  </w:r>
                </w:p>
              </w:tc>
            </w:tr>
            <w:tr w:rsidR="002D46F7" w:rsidTr="001F48AA">
              <w:tc>
                <w:tcPr>
                  <w:tcW w:w="464"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rPr>
                      <w:rFonts w:ascii="Times New Roman" w:hAnsi="Times New Roman" w:cs="Times New Roman"/>
                      <w:lang w:eastAsia="en-US"/>
                    </w:rPr>
                  </w:pPr>
                  <w:r>
                    <w:rPr>
                      <w:rFonts w:ascii="Times New Roman" w:hAnsi="Times New Roman" w:cs="Times New Roman"/>
                      <w:lang w:eastAsia="en-US"/>
                    </w:rPr>
                    <w:t>1</w:t>
                  </w:r>
                </w:p>
              </w:tc>
              <w:tc>
                <w:tcPr>
                  <w:tcW w:w="14024" w:type="dxa"/>
                  <w:gridSpan w:val="10"/>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rPr>
                      <w:rFonts w:ascii="Times New Roman" w:hAnsi="Times New Roman" w:cs="Times New Roman"/>
                      <w:lang w:eastAsia="en-US"/>
                    </w:rPr>
                  </w:pPr>
                  <w:r>
                    <w:rPr>
                      <w:rFonts w:ascii="Times New Roman" w:hAnsi="Times New Roman" w:cs="Times New Roman"/>
                      <w:lang w:eastAsia="en-US"/>
                    </w:rPr>
                    <w:t>Муниципальная программа «Поддержка детей-сирот, замещающих семей»</w:t>
                  </w:r>
                </w:p>
              </w:tc>
            </w:tr>
            <w:tr w:rsidR="002D46F7" w:rsidTr="001F48AA">
              <w:tc>
                <w:tcPr>
                  <w:tcW w:w="464"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rPr>
                      <w:rFonts w:ascii="Times New Roman" w:hAnsi="Times New Roman" w:cs="Times New Roman"/>
                      <w:lang w:eastAsia="en-US"/>
                    </w:rPr>
                  </w:pPr>
                  <w:r>
                    <w:rPr>
                      <w:rFonts w:ascii="Times New Roman" w:hAnsi="Times New Roman" w:cs="Times New Roman"/>
                      <w:lang w:eastAsia="en-US"/>
                    </w:rPr>
                    <w:t>2</w:t>
                  </w:r>
                </w:p>
              </w:tc>
              <w:tc>
                <w:tcPr>
                  <w:tcW w:w="2634" w:type="dxa"/>
                  <w:gridSpan w:val="2"/>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56" w:lineRule="auto"/>
                    <w:outlineLvl w:val="2"/>
                    <w:rPr>
                      <w:rFonts w:ascii="Times New Roman" w:hAnsi="Times New Roman" w:cs="Times New Roman"/>
                      <w:sz w:val="18"/>
                      <w:szCs w:val="18"/>
                      <w:lang w:eastAsia="en-US"/>
                    </w:rPr>
                  </w:pPr>
                  <w:r>
                    <w:rPr>
                      <w:rFonts w:ascii="Times New Roman" w:hAnsi="Times New Roman" w:cs="Times New Roman"/>
                      <w:b/>
                      <w:sz w:val="18"/>
                      <w:szCs w:val="18"/>
                      <w:lang w:eastAsia="en-US"/>
                    </w:rPr>
                    <w:t>Целевой индикатор</w:t>
                  </w:r>
                  <w:r>
                    <w:rPr>
                      <w:rFonts w:ascii="Times New Roman" w:hAnsi="Times New Roman" w:cs="Times New Roman"/>
                      <w:sz w:val="18"/>
                      <w:szCs w:val="18"/>
                      <w:lang w:eastAsia="en-US"/>
                    </w:rPr>
                    <w:t xml:space="preserve"> </w:t>
                  </w:r>
                </w:p>
                <w:p w:rsidR="002D46F7" w:rsidRDefault="002D46F7" w:rsidP="001F48AA">
                  <w:pPr>
                    <w:pStyle w:val="ConsPlusNormal"/>
                    <w:spacing w:line="256" w:lineRule="auto"/>
                    <w:outlineLvl w:val="2"/>
                    <w:rPr>
                      <w:rFonts w:ascii="Times New Roman" w:hAnsi="Times New Roman" w:cs="Times New Roman"/>
                      <w:lang w:eastAsia="en-US"/>
                    </w:rPr>
                  </w:pPr>
                  <w:r>
                    <w:rPr>
                      <w:rFonts w:ascii="Times New Roman" w:hAnsi="Times New Roman" w:cs="Times New Roman"/>
                      <w:sz w:val="18"/>
                      <w:szCs w:val="18"/>
                      <w:lang w:eastAsia="en-US"/>
                    </w:rPr>
                    <w:t>Доля детей, оставшихся без попечения    родителей, переданных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w:t>
                  </w:r>
                  <w:r>
                    <w:rPr>
                      <w:rFonts w:ascii="Times New Roman" w:hAnsi="Times New Roman" w:cs="Times New Roman"/>
                      <w:lang w:eastAsia="en-US"/>
                    </w:rPr>
                    <w:t xml:space="preserve"> типов, от общего количества выявленных детей, оставшихся без попечения родителей в году</w:t>
                  </w:r>
                </w:p>
              </w:tc>
              <w:tc>
                <w:tcPr>
                  <w:tcW w:w="1110"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w:t>
                  </w:r>
                </w:p>
              </w:tc>
              <w:tc>
                <w:tcPr>
                  <w:tcW w:w="1790"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X</w:t>
                  </w:r>
                </w:p>
              </w:tc>
              <w:tc>
                <w:tcPr>
                  <w:tcW w:w="2253" w:type="dxa"/>
                  <w:gridSpan w:val="2"/>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год</w:t>
                  </w:r>
                </w:p>
              </w:tc>
              <w:tc>
                <w:tcPr>
                  <w:tcW w:w="1276" w:type="dxa"/>
                  <w:tcBorders>
                    <w:top w:val="single" w:sz="4" w:space="0" w:color="auto"/>
                    <w:left w:val="single" w:sz="4" w:space="0" w:color="auto"/>
                    <w:bottom w:val="single" w:sz="4" w:space="0" w:color="auto"/>
                    <w:right w:val="single" w:sz="4" w:space="0" w:color="auto"/>
                  </w:tcBorders>
                  <w:hideMark/>
                </w:tcPr>
                <w:p w:rsidR="002D46F7" w:rsidRDefault="002D46F7" w:rsidP="001F48AA">
                  <w:pPr>
                    <w:jc w:val="center"/>
                  </w:pPr>
                  <w:r>
                    <w:t>100</w:t>
                  </w:r>
                </w:p>
              </w:tc>
              <w:tc>
                <w:tcPr>
                  <w:tcW w:w="1507"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100</w:t>
                  </w:r>
                </w:p>
              </w:tc>
              <w:tc>
                <w:tcPr>
                  <w:tcW w:w="1611"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1,0</w:t>
                  </w:r>
                </w:p>
              </w:tc>
            </w:tr>
            <w:tr w:rsidR="002D46F7" w:rsidTr="001F48AA">
              <w:tc>
                <w:tcPr>
                  <w:tcW w:w="464"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rPr>
                      <w:rFonts w:ascii="Times New Roman" w:hAnsi="Times New Roman" w:cs="Times New Roman"/>
                      <w:lang w:eastAsia="en-US"/>
                    </w:rPr>
                  </w:pPr>
                  <w:r>
                    <w:rPr>
                      <w:rFonts w:ascii="Times New Roman" w:hAnsi="Times New Roman" w:cs="Times New Roman"/>
                      <w:lang w:eastAsia="en-US"/>
                    </w:rPr>
                    <w:lastRenderedPageBreak/>
                    <w:t>3</w:t>
                  </w:r>
                </w:p>
              </w:tc>
              <w:tc>
                <w:tcPr>
                  <w:tcW w:w="2634" w:type="dxa"/>
                  <w:gridSpan w:val="2"/>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56" w:lineRule="auto"/>
                    <w:jc w:val="both"/>
                    <w:rPr>
                      <w:rFonts w:ascii="Times New Roman" w:hAnsi="Times New Roman" w:cs="Times New Roman"/>
                      <w:b/>
                      <w:sz w:val="18"/>
                      <w:szCs w:val="18"/>
                      <w:highlight w:val="yellow"/>
                      <w:lang w:eastAsia="en-US"/>
                    </w:rPr>
                  </w:pPr>
                  <w:r>
                    <w:rPr>
                      <w:rFonts w:ascii="Times New Roman" w:hAnsi="Times New Roman" w:cs="Times New Roman"/>
                      <w:b/>
                      <w:sz w:val="18"/>
                      <w:szCs w:val="18"/>
                      <w:lang w:eastAsia="en-US"/>
                    </w:rPr>
                    <w:t xml:space="preserve">Целевой индикатор </w:t>
                  </w:r>
                  <w:r>
                    <w:rPr>
                      <w:rFonts w:ascii="Times New Roman" w:hAnsi="Times New Roman" w:cs="Times New Roman"/>
                      <w:sz w:val="18"/>
                      <w:szCs w:val="18"/>
                      <w:lang w:eastAsia="en-US"/>
                    </w:rPr>
                    <w:t>Доля детей-сирот, детей, оставшихся без попечения родителей, лиц из их числа, обеспеченных жилыми помещениями по договорам найма специализированных жилых помещений, от общего количества лиц, состоящих на учете (%)</w:t>
                  </w:r>
                </w:p>
              </w:tc>
              <w:tc>
                <w:tcPr>
                  <w:tcW w:w="1110"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highlight w:val="yellow"/>
                      <w:lang w:eastAsia="en-US"/>
                    </w:rPr>
                  </w:pPr>
                  <w:r>
                    <w:rPr>
                      <w:rFonts w:ascii="Times New Roman" w:hAnsi="Times New Roman" w:cs="Times New Roman"/>
                      <w:szCs w:val="22"/>
                      <w:lang w:eastAsia="en-US"/>
                    </w:rPr>
                    <w:t>%</w:t>
                  </w:r>
                </w:p>
              </w:tc>
              <w:tc>
                <w:tcPr>
                  <w:tcW w:w="1790"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highlight w:val="yellow"/>
                      <w:lang w:eastAsia="en-US"/>
                    </w:rPr>
                  </w:pPr>
                  <w:r>
                    <w:rPr>
                      <w:rFonts w:ascii="Times New Roman" w:hAnsi="Times New Roman" w:cs="Times New Roman"/>
                      <w:szCs w:val="22"/>
                      <w:lang w:eastAsia="en-US"/>
                    </w:rPr>
                    <w:t>X</w:t>
                  </w:r>
                </w:p>
              </w:tc>
              <w:tc>
                <w:tcPr>
                  <w:tcW w:w="2253" w:type="dxa"/>
                  <w:gridSpan w:val="2"/>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highlight w:val="yellow"/>
                      <w:lang w:eastAsia="en-US"/>
                    </w:rPr>
                  </w:pPr>
                  <w:r>
                    <w:rPr>
                      <w:rFonts w:ascii="Times New Roman" w:hAnsi="Times New Roman" w:cs="Times New Roman"/>
                      <w:szCs w:val="22"/>
                      <w:lang w:eastAsia="en-US"/>
                    </w:rPr>
                    <w:t>год</w:t>
                  </w:r>
                </w:p>
              </w:tc>
              <w:tc>
                <w:tcPr>
                  <w:tcW w:w="1276" w:type="dxa"/>
                  <w:tcBorders>
                    <w:top w:val="single" w:sz="4" w:space="0" w:color="auto"/>
                    <w:left w:val="single" w:sz="4" w:space="0" w:color="auto"/>
                    <w:bottom w:val="single" w:sz="4" w:space="0" w:color="auto"/>
                    <w:right w:val="single" w:sz="4" w:space="0" w:color="auto"/>
                  </w:tcBorders>
                </w:tcPr>
                <w:p w:rsidR="002D46F7" w:rsidRDefault="002D46F7" w:rsidP="001F48AA">
                  <w:pPr>
                    <w:pStyle w:val="ConsPlusNormal"/>
                    <w:spacing w:line="276" w:lineRule="auto"/>
                    <w:jc w:val="center"/>
                    <w:rPr>
                      <w:rFonts w:ascii="Times New Roman" w:hAnsi="Times New Roman" w:cs="Times New Roman"/>
                      <w:szCs w:val="22"/>
                      <w:highlight w:val="yellow"/>
                      <w:lang w:eastAsia="en-US"/>
                    </w:rPr>
                  </w:pPr>
                  <w:r w:rsidRPr="007C6939">
                    <w:rPr>
                      <w:rFonts w:ascii="Times New Roman" w:hAnsi="Times New Roman" w:cs="Times New Roman"/>
                      <w:szCs w:val="22"/>
                      <w:lang w:eastAsia="en-US"/>
                    </w:rPr>
                    <w:t>100</w:t>
                  </w:r>
                </w:p>
              </w:tc>
              <w:tc>
                <w:tcPr>
                  <w:tcW w:w="1507"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100</w:t>
                  </w:r>
                </w:p>
              </w:tc>
              <w:tc>
                <w:tcPr>
                  <w:tcW w:w="1611"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10,6</w:t>
                  </w:r>
                </w:p>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(некорректно поставлено значение, нет фактической возможности обеспечить жильем всех детей)</w:t>
                  </w:r>
                </w:p>
              </w:tc>
            </w:tr>
            <w:tr w:rsidR="002D46F7" w:rsidTr="001F48AA">
              <w:tc>
                <w:tcPr>
                  <w:tcW w:w="464"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rPr>
                      <w:rFonts w:ascii="Times New Roman" w:hAnsi="Times New Roman" w:cs="Times New Roman"/>
                      <w:lang w:eastAsia="en-US"/>
                    </w:rPr>
                  </w:pPr>
                  <w:r>
                    <w:rPr>
                      <w:rFonts w:ascii="Times New Roman" w:hAnsi="Times New Roman" w:cs="Times New Roman"/>
                      <w:lang w:eastAsia="en-US"/>
                    </w:rPr>
                    <w:t>4</w:t>
                  </w:r>
                </w:p>
              </w:tc>
              <w:tc>
                <w:tcPr>
                  <w:tcW w:w="14024" w:type="dxa"/>
                  <w:gridSpan w:val="10"/>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Подпрограмма «Поддержка детей сирот, замещающих семей» - </w:t>
                  </w:r>
                </w:p>
              </w:tc>
            </w:tr>
            <w:tr w:rsidR="002D46F7" w:rsidTr="001F48AA">
              <w:tc>
                <w:tcPr>
                  <w:tcW w:w="464"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rPr>
                      <w:rFonts w:ascii="Times New Roman" w:hAnsi="Times New Roman" w:cs="Times New Roman"/>
                      <w:lang w:eastAsia="en-US"/>
                    </w:rPr>
                  </w:pPr>
                  <w:r>
                    <w:rPr>
                      <w:rFonts w:ascii="Times New Roman" w:hAnsi="Times New Roman" w:cs="Times New Roman"/>
                      <w:lang w:eastAsia="en-US"/>
                    </w:rPr>
                    <w:t>1.1.</w:t>
                  </w:r>
                </w:p>
              </w:tc>
              <w:tc>
                <w:tcPr>
                  <w:tcW w:w="2356"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56" w:lineRule="auto"/>
                    <w:outlineLvl w:val="2"/>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1.</w:t>
                  </w:r>
                </w:p>
                <w:p w:rsidR="002D46F7" w:rsidRDefault="002D46F7" w:rsidP="001F48AA">
                  <w:pPr>
                    <w:pStyle w:val="ConsPlusNormal"/>
                    <w:spacing w:line="256" w:lineRule="auto"/>
                    <w:outlineLvl w:val="2"/>
                    <w:rPr>
                      <w:rFonts w:ascii="Times New Roman" w:hAnsi="Times New Roman" w:cs="Times New Roman"/>
                      <w:strike/>
                      <w:lang w:eastAsia="en-US"/>
                    </w:rPr>
                  </w:pPr>
                  <w:r>
                    <w:rPr>
                      <w:rFonts w:ascii="Times New Roman" w:hAnsi="Times New Roman" w:cs="Times New Roman"/>
                      <w:sz w:val="24"/>
                      <w:szCs w:val="24"/>
                      <w:lang w:eastAsia="en-US"/>
                    </w:rPr>
                    <w:t>Количество детей, оставшихся без попечения родителей, переданных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388" w:type="dxa"/>
                  <w:gridSpan w:val="2"/>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Ед.</w:t>
                  </w:r>
                </w:p>
              </w:tc>
              <w:tc>
                <w:tcPr>
                  <w:tcW w:w="1790"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X</w:t>
                  </w:r>
                </w:p>
              </w:tc>
              <w:tc>
                <w:tcPr>
                  <w:tcW w:w="2253" w:type="dxa"/>
                  <w:gridSpan w:val="2"/>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год</w:t>
                  </w:r>
                </w:p>
                <w:p w:rsidR="002D46F7" w:rsidRDefault="002D46F7" w:rsidP="001F48AA">
                  <w:pPr>
                    <w:pStyle w:val="ConsPlusNormal"/>
                    <w:spacing w:line="276" w:lineRule="auto"/>
                    <w:jc w:val="center"/>
                    <w:rPr>
                      <w:rFonts w:ascii="Times New Roman" w:hAnsi="Times New Roman" w:cs="Times New Roman"/>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D46F7" w:rsidRDefault="002D46F7" w:rsidP="001F48AA">
                  <w:pPr>
                    <w:jc w:val="center"/>
                  </w:pPr>
                  <w:r>
                    <w:t>3</w:t>
                  </w:r>
                </w:p>
              </w:tc>
              <w:tc>
                <w:tcPr>
                  <w:tcW w:w="1507"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8</w:t>
                  </w:r>
                </w:p>
              </w:tc>
              <w:tc>
                <w:tcPr>
                  <w:tcW w:w="1611"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10</w:t>
                  </w:r>
                </w:p>
              </w:tc>
            </w:tr>
            <w:tr w:rsidR="002D46F7" w:rsidTr="001F48AA">
              <w:tc>
                <w:tcPr>
                  <w:tcW w:w="464"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rPr>
                      <w:rFonts w:ascii="Times New Roman" w:hAnsi="Times New Roman" w:cs="Times New Roman"/>
                      <w:lang w:eastAsia="en-US"/>
                    </w:rPr>
                  </w:pPr>
                  <w:r>
                    <w:rPr>
                      <w:rFonts w:ascii="Times New Roman" w:hAnsi="Times New Roman" w:cs="Times New Roman"/>
                      <w:lang w:eastAsia="en-US"/>
                    </w:rPr>
                    <w:lastRenderedPageBreak/>
                    <w:t>1.2</w:t>
                  </w:r>
                </w:p>
              </w:tc>
              <w:tc>
                <w:tcPr>
                  <w:tcW w:w="2356"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both"/>
                    <w:rPr>
                      <w:rFonts w:ascii="Times New Roman" w:hAnsi="Times New Roman" w:cs="Times New Roman"/>
                      <w:b/>
                      <w:strike/>
                      <w:lang w:eastAsia="en-US"/>
                    </w:rPr>
                  </w:pPr>
                  <w:r>
                    <w:rPr>
                      <w:rFonts w:ascii="Times New Roman" w:hAnsi="Times New Roman" w:cs="Times New Roman"/>
                      <w:sz w:val="24"/>
                      <w:szCs w:val="24"/>
                      <w:lang w:eastAsia="en-US"/>
                    </w:rPr>
                    <w:t>Показатель 2. Количество предоставленного благоустроенного жилого помещения по договорам найма специализированного жилого помещения</w:t>
                  </w:r>
                </w:p>
              </w:tc>
              <w:tc>
                <w:tcPr>
                  <w:tcW w:w="1388" w:type="dxa"/>
                  <w:gridSpan w:val="2"/>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Ед.</w:t>
                  </w:r>
                </w:p>
              </w:tc>
              <w:tc>
                <w:tcPr>
                  <w:tcW w:w="1790"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X</w:t>
                  </w:r>
                </w:p>
              </w:tc>
              <w:tc>
                <w:tcPr>
                  <w:tcW w:w="2253" w:type="dxa"/>
                  <w:gridSpan w:val="2"/>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год</w:t>
                  </w:r>
                </w:p>
              </w:tc>
              <w:tc>
                <w:tcPr>
                  <w:tcW w:w="1276" w:type="dxa"/>
                  <w:tcBorders>
                    <w:top w:val="single" w:sz="4" w:space="0" w:color="auto"/>
                    <w:left w:val="single" w:sz="4" w:space="0" w:color="auto"/>
                    <w:bottom w:val="single" w:sz="4" w:space="0" w:color="auto"/>
                    <w:right w:val="single" w:sz="4" w:space="0" w:color="auto"/>
                  </w:tcBorders>
                  <w:hideMark/>
                </w:tcPr>
                <w:p w:rsidR="002D46F7" w:rsidRDefault="002D46F7" w:rsidP="001F48AA">
                  <w:pPr>
                    <w:jc w:val="center"/>
                  </w:pPr>
                  <w:r>
                    <w:t>14</w:t>
                  </w:r>
                </w:p>
              </w:tc>
              <w:tc>
                <w:tcPr>
                  <w:tcW w:w="1507"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8</w:t>
                  </w:r>
                </w:p>
              </w:tc>
              <w:tc>
                <w:tcPr>
                  <w:tcW w:w="1611"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trike/>
                      <w:szCs w:val="22"/>
                      <w:lang w:eastAsia="en-US"/>
                    </w:rPr>
                  </w:pPr>
                  <w:r>
                    <w:rPr>
                      <w:rFonts w:ascii="Times New Roman" w:hAnsi="Times New Roman" w:cs="Times New Roman"/>
                      <w:strike/>
                      <w:szCs w:val="22"/>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trike/>
                      <w:szCs w:val="22"/>
                      <w:lang w:eastAsia="en-US"/>
                    </w:rPr>
                  </w:pPr>
                  <w:r>
                    <w:rPr>
                      <w:rFonts w:ascii="Times New Roman" w:hAnsi="Times New Roman" w:cs="Times New Roman"/>
                      <w:strike/>
                      <w:szCs w:val="22"/>
                      <w:lang w:eastAsia="en-US"/>
                    </w:rPr>
                    <w:t>8</w:t>
                  </w:r>
                </w:p>
              </w:tc>
            </w:tr>
            <w:tr w:rsidR="002D46F7" w:rsidTr="001F48AA">
              <w:tc>
                <w:tcPr>
                  <w:tcW w:w="464"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rPr>
                      <w:rFonts w:ascii="Times New Roman" w:hAnsi="Times New Roman" w:cs="Times New Roman"/>
                      <w:lang w:eastAsia="en-US"/>
                    </w:rPr>
                  </w:pPr>
                  <w:r>
                    <w:rPr>
                      <w:rFonts w:ascii="Times New Roman" w:hAnsi="Times New Roman" w:cs="Times New Roman"/>
                      <w:lang w:eastAsia="en-US"/>
                    </w:rPr>
                    <w:t>1.3</w:t>
                  </w:r>
                </w:p>
              </w:tc>
              <w:tc>
                <w:tcPr>
                  <w:tcW w:w="2356"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both"/>
                    <w:rPr>
                      <w:rFonts w:ascii="Times New Roman" w:hAnsi="Times New Roman" w:cs="Times New Roman"/>
                      <w:b/>
                      <w:strike/>
                      <w:lang w:eastAsia="en-US"/>
                    </w:rPr>
                  </w:pPr>
                  <w:r>
                    <w:rPr>
                      <w:rFonts w:ascii="Times New Roman" w:hAnsi="Times New Roman" w:cs="Times New Roman"/>
                      <w:sz w:val="24"/>
                      <w:szCs w:val="24"/>
                      <w:lang w:eastAsia="en-US"/>
                    </w:rPr>
                    <w:t>Показатель 3. Количества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краевого бюджета муниципальному бюджету.</w:t>
                  </w:r>
                </w:p>
              </w:tc>
              <w:tc>
                <w:tcPr>
                  <w:tcW w:w="1388" w:type="dxa"/>
                  <w:gridSpan w:val="2"/>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Ед.</w:t>
                  </w:r>
                </w:p>
              </w:tc>
              <w:tc>
                <w:tcPr>
                  <w:tcW w:w="1790"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X</w:t>
                  </w:r>
                </w:p>
              </w:tc>
              <w:tc>
                <w:tcPr>
                  <w:tcW w:w="2253" w:type="dxa"/>
                  <w:gridSpan w:val="2"/>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год</w:t>
                  </w:r>
                </w:p>
                <w:p w:rsidR="002D46F7" w:rsidRDefault="002D46F7" w:rsidP="001F48AA">
                  <w:pPr>
                    <w:pStyle w:val="ConsPlusNormal"/>
                    <w:spacing w:line="276" w:lineRule="auto"/>
                    <w:jc w:val="center"/>
                    <w:rPr>
                      <w:rFonts w:ascii="Times New Roman" w:hAnsi="Times New Roman" w:cs="Times New Roman"/>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2D46F7" w:rsidRPr="00520753" w:rsidRDefault="002D46F7" w:rsidP="001F48AA">
                  <w:pPr>
                    <w:pStyle w:val="ConsPlusNormal"/>
                    <w:spacing w:line="276" w:lineRule="auto"/>
                    <w:jc w:val="center"/>
                    <w:rPr>
                      <w:rFonts w:ascii="Times New Roman" w:hAnsi="Times New Roman" w:cs="Times New Roman"/>
                      <w:szCs w:val="22"/>
                      <w:lang w:eastAsia="en-US"/>
                    </w:rPr>
                  </w:pPr>
                  <w:r w:rsidRPr="00520753">
                    <w:rPr>
                      <w:rFonts w:ascii="Times New Roman" w:hAnsi="Times New Roman" w:cs="Times New Roman"/>
                      <w:szCs w:val="22"/>
                      <w:lang w:eastAsia="en-US"/>
                    </w:rPr>
                    <w:t>14</w:t>
                  </w:r>
                </w:p>
              </w:tc>
              <w:tc>
                <w:tcPr>
                  <w:tcW w:w="1507" w:type="dxa"/>
                  <w:tcBorders>
                    <w:top w:val="single" w:sz="4" w:space="0" w:color="auto"/>
                    <w:left w:val="single" w:sz="4" w:space="0" w:color="auto"/>
                    <w:bottom w:val="single" w:sz="4" w:space="0" w:color="auto"/>
                    <w:right w:val="single" w:sz="4" w:space="0" w:color="auto"/>
                  </w:tcBorders>
                  <w:hideMark/>
                </w:tcPr>
                <w:p w:rsidR="002D46F7" w:rsidRDefault="002D46F7" w:rsidP="001F48AA">
                  <w:pPr>
                    <w:pStyle w:val="ConsPlusNormal"/>
                    <w:spacing w:line="276" w:lineRule="auto"/>
                    <w:jc w:val="center"/>
                    <w:rPr>
                      <w:rFonts w:ascii="Times New Roman" w:hAnsi="Times New Roman" w:cs="Times New Roman"/>
                      <w:szCs w:val="22"/>
                      <w:lang w:eastAsia="en-US"/>
                    </w:rPr>
                  </w:pPr>
                  <w:r>
                    <w:rPr>
                      <w:rFonts w:ascii="Times New Roman" w:hAnsi="Times New Roman" w:cs="Times New Roman"/>
                      <w:szCs w:val="22"/>
                      <w:lang w:eastAsia="en-US"/>
                    </w:rPr>
                    <w:t>8</w:t>
                  </w:r>
                </w:p>
              </w:tc>
              <w:tc>
                <w:tcPr>
                  <w:tcW w:w="1611" w:type="dxa"/>
                  <w:tcBorders>
                    <w:top w:val="single" w:sz="4" w:space="0" w:color="auto"/>
                    <w:left w:val="single" w:sz="4" w:space="0" w:color="auto"/>
                    <w:bottom w:val="single" w:sz="4" w:space="0" w:color="auto"/>
                    <w:right w:val="single" w:sz="4" w:space="0" w:color="auto"/>
                  </w:tcBorders>
                  <w:hideMark/>
                </w:tcPr>
                <w:p w:rsidR="002D46F7" w:rsidRPr="00BB713A" w:rsidRDefault="002D46F7" w:rsidP="001F48AA">
                  <w:pPr>
                    <w:pStyle w:val="ConsPlusNormal"/>
                    <w:spacing w:line="276" w:lineRule="auto"/>
                    <w:jc w:val="center"/>
                    <w:rPr>
                      <w:rFonts w:ascii="Times New Roman" w:hAnsi="Times New Roman" w:cs="Times New Roman"/>
                      <w:szCs w:val="22"/>
                      <w:lang w:eastAsia="en-US"/>
                    </w:rPr>
                  </w:pPr>
                  <w:r w:rsidRPr="00BB713A">
                    <w:rPr>
                      <w:rFonts w:ascii="Times New Roman" w:hAnsi="Times New Roman" w:cs="Times New Roman"/>
                      <w:szCs w:val="22"/>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2D46F7" w:rsidRPr="00BB713A" w:rsidRDefault="002D46F7" w:rsidP="001F48AA">
                  <w:pPr>
                    <w:pStyle w:val="ConsPlusNormal"/>
                    <w:spacing w:line="276" w:lineRule="auto"/>
                    <w:jc w:val="center"/>
                    <w:rPr>
                      <w:rFonts w:ascii="Times New Roman" w:hAnsi="Times New Roman" w:cs="Times New Roman"/>
                      <w:szCs w:val="22"/>
                      <w:lang w:eastAsia="en-US"/>
                    </w:rPr>
                  </w:pPr>
                  <w:r w:rsidRPr="00BB713A">
                    <w:rPr>
                      <w:rFonts w:ascii="Times New Roman" w:hAnsi="Times New Roman" w:cs="Times New Roman"/>
                      <w:szCs w:val="22"/>
                      <w:lang w:eastAsia="en-US"/>
                    </w:rPr>
                    <w:t>8</w:t>
                  </w:r>
                </w:p>
              </w:tc>
            </w:tr>
          </w:tbl>
          <w:p w:rsidR="002D46F7" w:rsidRDefault="002D46F7" w:rsidP="001F48AA">
            <w:pPr>
              <w:pStyle w:val="ConsPlusNormal"/>
              <w:outlineLvl w:val="2"/>
              <w:rPr>
                <w:rFonts w:ascii="Times New Roman" w:hAnsi="Times New Roman" w:cs="Times New Roman"/>
                <w:szCs w:val="22"/>
              </w:rPr>
            </w:pPr>
          </w:p>
          <w:p w:rsidR="002D46F7" w:rsidRDefault="002D46F7" w:rsidP="001F48AA">
            <w:pPr>
              <w:pStyle w:val="ConsPlusNormal"/>
              <w:outlineLvl w:val="2"/>
              <w:rPr>
                <w:rFonts w:ascii="Times New Roman" w:hAnsi="Times New Roman" w:cs="Times New Roman"/>
                <w:strike/>
                <w:szCs w:val="22"/>
              </w:rPr>
            </w:pPr>
          </w:p>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p>
        </w:tc>
      </w:tr>
      <w:tr w:rsidR="002D46F7" w:rsidRPr="003F61F4" w:rsidTr="001F48AA">
        <w:trPr>
          <w:trHeight w:val="300"/>
        </w:trPr>
        <w:tc>
          <w:tcPr>
            <w:tcW w:w="15451" w:type="dxa"/>
            <w:gridSpan w:val="10"/>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color w:val="000000"/>
                <w:lang w:eastAsia="ru-RU"/>
              </w:rPr>
            </w:pPr>
          </w:p>
        </w:tc>
      </w:tr>
      <w:tr w:rsidR="002D46F7" w:rsidRPr="003F61F4" w:rsidTr="001F48AA">
        <w:trPr>
          <w:trHeight w:val="300"/>
        </w:trPr>
        <w:tc>
          <w:tcPr>
            <w:tcW w:w="520"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p>
        </w:tc>
        <w:tc>
          <w:tcPr>
            <w:tcW w:w="2032"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976"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567"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2313"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99"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2219"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42"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607"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r>
    </w:tbl>
    <w:p w:rsidR="002D46F7" w:rsidRDefault="002D46F7" w:rsidP="002D46F7">
      <w:pPr>
        <w:spacing w:after="0" w:line="276" w:lineRule="auto"/>
        <w:rPr>
          <w:rFonts w:ascii="Times New Roman" w:hAnsi="Times New Roman" w:cs="Times New Roman"/>
          <w:sz w:val="28"/>
          <w:szCs w:val="28"/>
        </w:rPr>
      </w:pPr>
    </w:p>
    <w:p w:rsidR="002D46F7" w:rsidRPr="00AF6664" w:rsidRDefault="002D46F7" w:rsidP="002D46F7">
      <w:pPr>
        <w:spacing w:after="0" w:line="240" w:lineRule="auto"/>
        <w:ind w:left="9781"/>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 xml:space="preserve"> 3 к Оценке эффективности муниципальной программы «</w:t>
      </w:r>
      <w:r w:rsidRPr="0029456E">
        <w:rPr>
          <w:rFonts w:ascii="Times New Roman" w:hAnsi="Times New Roman" w:cs="Times New Roman"/>
          <w:sz w:val="24"/>
          <w:szCs w:val="24"/>
        </w:rPr>
        <w:t>Поддержка детей-сирот, замещающих семей</w:t>
      </w:r>
      <w:r>
        <w:rPr>
          <w:rFonts w:ascii="Times New Roman" w:eastAsia="Times New Roman" w:hAnsi="Times New Roman" w:cs="Times New Roman"/>
          <w:sz w:val="24"/>
          <w:szCs w:val="24"/>
          <w:lang w:eastAsia="ru-RU"/>
        </w:rPr>
        <w:t>»</w:t>
      </w:r>
    </w:p>
    <w:p w:rsidR="002D46F7" w:rsidRDefault="002D46F7" w:rsidP="002D46F7">
      <w:pPr>
        <w:spacing w:after="0" w:line="276" w:lineRule="auto"/>
        <w:rPr>
          <w:rFonts w:ascii="Times New Roman" w:hAnsi="Times New Roman" w:cs="Times New Roman"/>
          <w:sz w:val="28"/>
          <w:szCs w:val="28"/>
        </w:rPr>
      </w:pPr>
    </w:p>
    <w:tbl>
      <w:tblPr>
        <w:tblW w:w="14839" w:type="dxa"/>
        <w:tblLook w:val="04A0" w:firstRow="1" w:lastRow="0" w:firstColumn="1" w:lastColumn="0" w:noHBand="0" w:noVBand="1"/>
      </w:tblPr>
      <w:tblGrid>
        <w:gridCol w:w="486"/>
        <w:gridCol w:w="2633"/>
        <w:gridCol w:w="2660"/>
        <w:gridCol w:w="692"/>
        <w:gridCol w:w="651"/>
        <w:gridCol w:w="1325"/>
        <w:gridCol w:w="516"/>
        <w:gridCol w:w="14"/>
        <w:gridCol w:w="1455"/>
        <w:gridCol w:w="1572"/>
        <w:gridCol w:w="1486"/>
        <w:gridCol w:w="1486"/>
      </w:tblGrid>
      <w:tr w:rsidR="002D46F7" w:rsidRPr="003F61F4" w:rsidTr="001F48AA">
        <w:trPr>
          <w:trHeight w:val="300"/>
        </w:trPr>
        <w:tc>
          <w:tcPr>
            <w:tcW w:w="14839" w:type="dxa"/>
            <w:gridSpan w:val="12"/>
            <w:tcBorders>
              <w:top w:val="nil"/>
              <w:left w:val="nil"/>
              <w:bottom w:val="nil"/>
              <w:right w:val="nil"/>
            </w:tcBorders>
            <w:shd w:val="clear" w:color="auto" w:fill="auto"/>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r w:rsidRPr="003F61F4">
              <w:rPr>
                <w:rFonts w:ascii="Times New Roman" w:eastAsia="Times New Roman" w:hAnsi="Times New Roman" w:cs="Times New Roman"/>
                <w:color w:val="000000"/>
                <w:lang w:eastAsia="ru-RU"/>
              </w:rPr>
              <w:t>ОТЧЕТ</w:t>
            </w:r>
          </w:p>
        </w:tc>
      </w:tr>
      <w:tr w:rsidR="002D46F7" w:rsidRPr="003F61F4" w:rsidTr="001F48AA">
        <w:trPr>
          <w:trHeight w:val="690"/>
        </w:trPr>
        <w:tc>
          <w:tcPr>
            <w:tcW w:w="14839" w:type="dxa"/>
            <w:gridSpan w:val="12"/>
            <w:tcBorders>
              <w:top w:val="nil"/>
              <w:left w:val="nil"/>
              <w:bottom w:val="nil"/>
              <w:right w:val="nil"/>
            </w:tcBorders>
            <w:shd w:val="clear" w:color="auto" w:fill="auto"/>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r w:rsidRPr="003F61F4">
              <w:rPr>
                <w:rFonts w:ascii="Times New Roman" w:eastAsia="Times New Roman" w:hAnsi="Times New Roman" w:cs="Times New Roman"/>
                <w:color w:val="000000"/>
                <w:lang w:eastAsia="ru-RU"/>
              </w:rPr>
              <w:t>об использовании бюджетных ассигнований на реализацию муниципальной программы (с расшифровкой по ответственным исполнителям, соисполнителям и мероприятиям)</w:t>
            </w:r>
          </w:p>
        </w:tc>
      </w:tr>
      <w:tr w:rsidR="002D46F7" w:rsidRPr="003F61F4" w:rsidTr="001F48AA">
        <w:trPr>
          <w:trHeight w:val="300"/>
        </w:trPr>
        <w:tc>
          <w:tcPr>
            <w:tcW w:w="486"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p>
        </w:tc>
        <w:tc>
          <w:tcPr>
            <w:tcW w:w="2633"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2660"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692"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651"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325"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69" w:type="dxa"/>
            <w:gridSpan w:val="2"/>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r>
      <w:tr w:rsidR="002D46F7" w:rsidRPr="003F61F4" w:rsidTr="001F48AA">
        <w:trPr>
          <w:trHeight w:val="300"/>
        </w:trPr>
        <w:tc>
          <w:tcPr>
            <w:tcW w:w="486"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2633"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2660"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692"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651"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325"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69" w:type="dxa"/>
            <w:gridSpan w:val="2"/>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рублей</w:t>
            </w:r>
          </w:p>
        </w:tc>
      </w:tr>
      <w:tr w:rsidR="002D46F7" w:rsidRPr="003F61F4" w:rsidTr="001F48AA">
        <w:trPr>
          <w:trHeight w:val="49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N п/п</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Наименование муниципальной программы, мероприятий</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Ответственный исполнитель, соисполнители</w:t>
            </w:r>
          </w:p>
        </w:tc>
        <w:tc>
          <w:tcPr>
            <w:tcW w:w="3198" w:type="dxa"/>
            <w:gridSpan w:val="5"/>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Код бюджетной классификации</w:t>
            </w:r>
          </w:p>
        </w:tc>
        <w:tc>
          <w:tcPr>
            <w:tcW w:w="5849" w:type="dxa"/>
            <w:gridSpan w:val="4"/>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Бюджетные ассигнования, годы</w:t>
            </w:r>
          </w:p>
        </w:tc>
      </w:tr>
      <w:tr w:rsidR="002D46F7" w:rsidRPr="003F61F4" w:rsidTr="001F48AA">
        <w:trPr>
          <w:trHeight w:val="127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p>
        </w:tc>
        <w:tc>
          <w:tcPr>
            <w:tcW w:w="6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ГРБС</w:t>
            </w: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proofErr w:type="spellStart"/>
            <w:r w:rsidRPr="003F61F4">
              <w:rPr>
                <w:rFonts w:ascii="Times New Roman" w:eastAsia="Times New Roman" w:hAnsi="Times New Roman" w:cs="Times New Roman"/>
                <w:color w:val="000000"/>
                <w:sz w:val="20"/>
                <w:szCs w:val="20"/>
                <w:lang w:eastAsia="ru-RU"/>
              </w:rPr>
              <w:t>РзПр</w:t>
            </w:r>
            <w:proofErr w:type="spellEnd"/>
          </w:p>
        </w:tc>
        <w:tc>
          <w:tcPr>
            <w:tcW w:w="1325"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ЦСР</w:t>
            </w:r>
          </w:p>
        </w:tc>
        <w:tc>
          <w:tcPr>
            <w:tcW w:w="516"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ВР</w:t>
            </w:r>
          </w:p>
        </w:tc>
        <w:tc>
          <w:tcPr>
            <w:tcW w:w="1469"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план на 1 января отчетного года (в ред. от ____)</w:t>
            </w:r>
          </w:p>
        </w:tc>
        <w:tc>
          <w:tcPr>
            <w:tcW w:w="157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последняя редакция муниципальной программы</w:t>
            </w:r>
          </w:p>
        </w:tc>
        <w:tc>
          <w:tcPr>
            <w:tcW w:w="1404"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сводная бюджетная роспись на отчетную дату</w:t>
            </w:r>
          </w:p>
        </w:tc>
        <w:tc>
          <w:tcPr>
            <w:tcW w:w="1418"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кассовое исполнение (факт)</w:t>
            </w:r>
          </w:p>
        </w:tc>
      </w:tr>
      <w:tr w:rsidR="002D46F7" w:rsidRPr="003F61F4" w:rsidTr="001F48AA">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1</w:t>
            </w:r>
          </w:p>
        </w:tc>
        <w:tc>
          <w:tcPr>
            <w:tcW w:w="263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2</w:t>
            </w:r>
          </w:p>
        </w:tc>
        <w:tc>
          <w:tcPr>
            <w:tcW w:w="26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3</w:t>
            </w:r>
          </w:p>
        </w:tc>
        <w:tc>
          <w:tcPr>
            <w:tcW w:w="6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4</w:t>
            </w: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5</w:t>
            </w:r>
          </w:p>
        </w:tc>
        <w:tc>
          <w:tcPr>
            <w:tcW w:w="1325"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6</w:t>
            </w:r>
          </w:p>
        </w:tc>
        <w:tc>
          <w:tcPr>
            <w:tcW w:w="516"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7</w:t>
            </w:r>
          </w:p>
        </w:tc>
        <w:tc>
          <w:tcPr>
            <w:tcW w:w="1469"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8</w:t>
            </w:r>
          </w:p>
        </w:tc>
        <w:tc>
          <w:tcPr>
            <w:tcW w:w="157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9</w:t>
            </w:r>
          </w:p>
        </w:tc>
        <w:tc>
          <w:tcPr>
            <w:tcW w:w="1404"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11</w:t>
            </w:r>
          </w:p>
        </w:tc>
      </w:tr>
      <w:tr w:rsidR="002D46F7" w:rsidRPr="003F61F4" w:rsidTr="001F48AA">
        <w:trPr>
          <w:trHeight w:val="30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1</w:t>
            </w:r>
          </w:p>
        </w:tc>
        <w:tc>
          <w:tcPr>
            <w:tcW w:w="2633" w:type="dxa"/>
            <w:vMerge w:val="restart"/>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b/>
                <w:bCs/>
                <w:color w:val="000000"/>
                <w:sz w:val="20"/>
                <w:szCs w:val="20"/>
                <w:lang w:eastAsia="ru-RU"/>
              </w:rPr>
            </w:pPr>
            <w:r w:rsidRPr="003F61F4">
              <w:rPr>
                <w:rFonts w:ascii="Times New Roman" w:eastAsia="Times New Roman" w:hAnsi="Times New Roman" w:cs="Times New Roman"/>
                <w:b/>
                <w:bCs/>
                <w:color w:val="000000"/>
                <w:sz w:val="20"/>
                <w:szCs w:val="20"/>
                <w:lang w:eastAsia="ru-RU"/>
              </w:rPr>
              <w:t>Муниципальная программа «</w:t>
            </w:r>
            <w:r>
              <w:rPr>
                <w:rFonts w:ascii="Times New Roman" w:eastAsia="Times New Roman" w:hAnsi="Times New Roman" w:cs="Times New Roman"/>
                <w:b/>
                <w:bCs/>
                <w:color w:val="000000"/>
                <w:sz w:val="20"/>
                <w:szCs w:val="20"/>
                <w:lang w:eastAsia="ru-RU"/>
              </w:rPr>
              <w:t>Поддержка детей-сирот, замещающих семей</w:t>
            </w:r>
            <w:r w:rsidRPr="003F61F4">
              <w:rPr>
                <w:rFonts w:ascii="Times New Roman" w:eastAsia="Times New Roman" w:hAnsi="Times New Roman" w:cs="Times New Roman"/>
                <w:b/>
                <w:bCs/>
                <w:color w:val="000000"/>
                <w:sz w:val="20"/>
                <w:szCs w:val="20"/>
                <w:lang w:eastAsia="ru-RU"/>
              </w:rPr>
              <w:t xml:space="preserve">» </w:t>
            </w:r>
          </w:p>
        </w:tc>
        <w:tc>
          <w:tcPr>
            <w:tcW w:w="26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всего</w:t>
            </w:r>
          </w:p>
        </w:tc>
        <w:tc>
          <w:tcPr>
            <w:tcW w:w="6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3F61F4">
              <w:rPr>
                <w:rFonts w:ascii="Times New Roman" w:eastAsia="Times New Roman" w:hAnsi="Times New Roman" w:cs="Times New Roman"/>
                <w:b/>
                <w:bCs/>
                <w:color w:val="000000"/>
                <w:sz w:val="20"/>
                <w:szCs w:val="20"/>
                <w:lang w:eastAsia="ru-RU"/>
              </w:rPr>
              <w:t>017</w:t>
            </w: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3F61F4">
              <w:rPr>
                <w:rFonts w:ascii="Times New Roman" w:eastAsia="Times New Roman" w:hAnsi="Times New Roman" w:cs="Times New Roman"/>
                <w:b/>
                <w:bCs/>
                <w:color w:val="000000"/>
                <w:sz w:val="20"/>
                <w:szCs w:val="20"/>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1400000000</w:t>
            </w:r>
          </w:p>
        </w:tc>
        <w:tc>
          <w:tcPr>
            <w:tcW w:w="516"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3F61F4">
              <w:rPr>
                <w:rFonts w:ascii="Times New Roman" w:eastAsia="Times New Roman" w:hAnsi="Times New Roman" w:cs="Times New Roman"/>
                <w:b/>
                <w:bCs/>
                <w:color w:val="000000"/>
                <w:sz w:val="20"/>
                <w:szCs w:val="20"/>
                <w:lang w:eastAsia="ru-RU"/>
              </w:rPr>
              <w:t> </w:t>
            </w:r>
          </w:p>
        </w:tc>
        <w:tc>
          <w:tcPr>
            <w:tcW w:w="1469"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13 552 300</w:t>
            </w:r>
            <w:r w:rsidRPr="003F61F4">
              <w:rPr>
                <w:rFonts w:ascii="Times New Roman" w:eastAsia="Times New Roman" w:hAnsi="Times New Roman" w:cs="Times New Roman"/>
                <w:b/>
                <w:bCs/>
                <w:color w:val="000000"/>
                <w:sz w:val="20"/>
                <w:szCs w:val="20"/>
                <w:lang w:eastAsia="ru-RU"/>
              </w:rPr>
              <w:t>,00</w:t>
            </w:r>
          </w:p>
        </w:tc>
        <w:tc>
          <w:tcPr>
            <w:tcW w:w="157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16 384 273,12</w:t>
            </w:r>
          </w:p>
        </w:tc>
        <w:tc>
          <w:tcPr>
            <w:tcW w:w="1404"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16 384 273,12</w:t>
            </w:r>
          </w:p>
        </w:tc>
        <w:tc>
          <w:tcPr>
            <w:tcW w:w="1418" w:type="dxa"/>
            <w:tcBorders>
              <w:top w:val="nil"/>
              <w:left w:val="nil"/>
              <w:bottom w:val="single" w:sz="4" w:space="0" w:color="auto"/>
              <w:right w:val="single" w:sz="4" w:space="0" w:color="auto"/>
            </w:tcBorders>
            <w:shd w:val="clear" w:color="auto" w:fill="auto"/>
            <w:vAlign w:val="center"/>
            <w:hideMark/>
          </w:tcPr>
          <w:p w:rsidR="002D46F7" w:rsidRPr="00C316F6" w:rsidRDefault="002D46F7" w:rsidP="001F48AA">
            <w:pPr>
              <w:spacing w:after="0" w:line="240" w:lineRule="auto"/>
              <w:jc w:val="right"/>
              <w:rPr>
                <w:rFonts w:ascii="Times New Roman" w:eastAsia="Times New Roman" w:hAnsi="Times New Roman" w:cs="Times New Roman"/>
                <w:b/>
                <w:bCs/>
                <w:color w:val="000000"/>
                <w:sz w:val="20"/>
                <w:szCs w:val="20"/>
                <w:lang w:eastAsia="ru-RU"/>
              </w:rPr>
            </w:pPr>
            <w:r w:rsidRPr="00C316F6">
              <w:rPr>
                <w:rFonts w:ascii="Times New Roman" w:eastAsia="Times New Roman" w:hAnsi="Times New Roman" w:cs="Times New Roman"/>
                <w:b/>
                <w:color w:val="000000"/>
                <w:sz w:val="18"/>
                <w:szCs w:val="18"/>
                <w:lang w:eastAsia="ru-RU"/>
              </w:rPr>
              <w:t>15 969 683,55</w:t>
            </w:r>
          </w:p>
        </w:tc>
      </w:tr>
      <w:tr w:rsidR="002D46F7" w:rsidRPr="003F61F4" w:rsidTr="001F48AA">
        <w:trPr>
          <w:trHeight w:val="2040"/>
        </w:trPr>
        <w:tc>
          <w:tcPr>
            <w:tcW w:w="486" w:type="dxa"/>
            <w:vMerge/>
            <w:tcBorders>
              <w:top w:val="nil"/>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p>
        </w:tc>
        <w:tc>
          <w:tcPr>
            <w:tcW w:w="2633" w:type="dxa"/>
            <w:vMerge/>
            <w:tcBorders>
              <w:top w:val="nil"/>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b/>
                <w:bCs/>
                <w:color w:val="000000"/>
                <w:sz w:val="20"/>
                <w:szCs w:val="20"/>
                <w:lang w:eastAsia="ru-RU"/>
              </w:rPr>
            </w:pPr>
          </w:p>
        </w:tc>
        <w:tc>
          <w:tcPr>
            <w:tcW w:w="26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w:t>
            </w:r>
            <w:r w:rsidRPr="003F61F4">
              <w:rPr>
                <w:rFonts w:ascii="Times New Roman" w:eastAsia="Times New Roman" w:hAnsi="Times New Roman" w:cs="Times New Roman"/>
                <w:color w:val="000000"/>
                <w:sz w:val="20"/>
                <w:szCs w:val="20"/>
                <w:lang w:eastAsia="ru-RU"/>
              </w:rPr>
              <w:t>дминистрации города</w:t>
            </w:r>
            <w:r>
              <w:rPr>
                <w:rFonts w:ascii="Times New Roman" w:eastAsia="Times New Roman" w:hAnsi="Times New Roman" w:cs="Times New Roman"/>
                <w:color w:val="000000"/>
                <w:sz w:val="20"/>
                <w:szCs w:val="20"/>
                <w:lang w:eastAsia="ru-RU"/>
              </w:rPr>
              <w:t>,</w:t>
            </w:r>
            <w:r>
              <w:rPr>
                <w:rFonts w:ascii="Times New Roman" w:hAnsi="Times New Roman" w:cs="Times New Roman"/>
                <w:sz w:val="20"/>
              </w:rPr>
              <w:t xml:space="preserve"> главный специалист по вопросам опеки и попечительства Енисейска,</w:t>
            </w:r>
            <w:r>
              <w:rPr>
                <w:rFonts w:ascii="Times New Roman" w:eastAsia="Times New Roman" w:hAnsi="Times New Roman" w:cs="Times New Roman"/>
                <w:color w:val="000000"/>
                <w:sz w:val="20"/>
                <w:szCs w:val="20"/>
                <w:lang w:eastAsia="ru-RU"/>
              </w:rPr>
              <w:t xml:space="preserve"> </w:t>
            </w:r>
            <w:r>
              <w:rPr>
                <w:rFonts w:ascii="Times New Roman" w:hAnsi="Times New Roman" w:cs="Times New Roman"/>
                <w:sz w:val="20"/>
              </w:rPr>
              <w:t>МКУ «Управление муниципальным имуществом»</w:t>
            </w:r>
          </w:p>
        </w:tc>
        <w:tc>
          <w:tcPr>
            <w:tcW w:w="6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1469"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157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r>
      <w:tr w:rsidR="002D46F7" w:rsidRPr="003F61F4" w:rsidTr="001F48AA">
        <w:trPr>
          <w:trHeight w:val="300"/>
        </w:trPr>
        <w:tc>
          <w:tcPr>
            <w:tcW w:w="486" w:type="dxa"/>
            <w:vMerge/>
            <w:tcBorders>
              <w:top w:val="nil"/>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p>
        </w:tc>
        <w:tc>
          <w:tcPr>
            <w:tcW w:w="2633" w:type="dxa"/>
            <w:vMerge/>
            <w:tcBorders>
              <w:top w:val="nil"/>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b/>
                <w:bCs/>
                <w:color w:val="000000"/>
                <w:sz w:val="20"/>
                <w:szCs w:val="20"/>
                <w:lang w:eastAsia="ru-RU"/>
              </w:rPr>
            </w:pPr>
          </w:p>
        </w:tc>
        <w:tc>
          <w:tcPr>
            <w:tcW w:w="26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соисполнитель 1</w:t>
            </w:r>
          </w:p>
        </w:tc>
        <w:tc>
          <w:tcPr>
            <w:tcW w:w="6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516"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1469"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157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1404"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r>
      <w:tr w:rsidR="002D46F7" w:rsidRPr="003F61F4" w:rsidTr="001F48A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b/>
                <w:bCs/>
                <w:color w:val="000000"/>
                <w:sz w:val="20"/>
                <w:szCs w:val="20"/>
                <w:lang w:eastAsia="ru-RU"/>
              </w:rPr>
            </w:pPr>
            <w:r w:rsidRPr="003F61F4">
              <w:rPr>
                <w:rFonts w:ascii="Times New Roman" w:eastAsia="Times New Roman" w:hAnsi="Times New Roman" w:cs="Times New Roman"/>
                <w:b/>
                <w:bCs/>
                <w:color w:val="000000"/>
                <w:sz w:val="20"/>
                <w:szCs w:val="20"/>
                <w:lang w:eastAsia="ru-RU"/>
              </w:rPr>
              <w:t>2</w:t>
            </w:r>
          </w:p>
        </w:tc>
        <w:tc>
          <w:tcPr>
            <w:tcW w:w="263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Подпрограмма </w:t>
            </w:r>
          </w:p>
        </w:tc>
        <w:tc>
          <w:tcPr>
            <w:tcW w:w="26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b/>
                <w:bCs/>
                <w:color w:val="000000"/>
                <w:sz w:val="20"/>
                <w:szCs w:val="20"/>
                <w:lang w:eastAsia="ru-RU"/>
              </w:rPr>
            </w:pPr>
            <w:r w:rsidRPr="003F61F4">
              <w:rPr>
                <w:rFonts w:ascii="Times New Roman" w:eastAsia="Times New Roman" w:hAnsi="Times New Roman" w:cs="Times New Roman"/>
                <w:b/>
                <w:bCs/>
                <w:color w:val="000000"/>
                <w:sz w:val="20"/>
                <w:szCs w:val="20"/>
                <w:lang w:eastAsia="ru-RU"/>
              </w:rPr>
              <w:t> </w:t>
            </w:r>
          </w:p>
        </w:tc>
        <w:tc>
          <w:tcPr>
            <w:tcW w:w="6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3F61F4">
              <w:rPr>
                <w:rFonts w:ascii="Times New Roman" w:eastAsia="Times New Roman" w:hAnsi="Times New Roman" w:cs="Times New Roman"/>
                <w:b/>
                <w:bCs/>
                <w:color w:val="000000"/>
                <w:sz w:val="20"/>
                <w:szCs w:val="20"/>
                <w:lang w:eastAsia="ru-RU"/>
              </w:rPr>
              <w:t>017</w:t>
            </w: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3F61F4">
              <w:rPr>
                <w:rFonts w:ascii="Times New Roman" w:eastAsia="Times New Roman" w:hAnsi="Times New Roman" w:cs="Times New Roman"/>
                <w:b/>
                <w:bCs/>
                <w:color w:val="000000"/>
                <w:sz w:val="20"/>
                <w:szCs w:val="20"/>
                <w:lang w:eastAsia="ru-RU"/>
              </w:rPr>
              <w:t> </w:t>
            </w:r>
          </w:p>
        </w:tc>
        <w:tc>
          <w:tcPr>
            <w:tcW w:w="1325"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1400000000</w:t>
            </w:r>
          </w:p>
        </w:tc>
        <w:tc>
          <w:tcPr>
            <w:tcW w:w="516"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3F61F4">
              <w:rPr>
                <w:rFonts w:ascii="Times New Roman" w:eastAsia="Times New Roman" w:hAnsi="Times New Roman" w:cs="Times New Roman"/>
                <w:b/>
                <w:bCs/>
                <w:color w:val="000000"/>
                <w:sz w:val="20"/>
                <w:szCs w:val="20"/>
                <w:lang w:eastAsia="ru-RU"/>
              </w:rPr>
              <w:t> </w:t>
            </w:r>
          </w:p>
        </w:tc>
        <w:tc>
          <w:tcPr>
            <w:tcW w:w="1469"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13 552 300</w:t>
            </w:r>
            <w:r w:rsidRPr="003F61F4">
              <w:rPr>
                <w:rFonts w:ascii="Times New Roman" w:eastAsia="Times New Roman" w:hAnsi="Times New Roman" w:cs="Times New Roman"/>
                <w:b/>
                <w:bCs/>
                <w:color w:val="000000"/>
                <w:sz w:val="20"/>
                <w:szCs w:val="20"/>
                <w:lang w:eastAsia="ru-RU"/>
              </w:rPr>
              <w:t>,00</w:t>
            </w:r>
          </w:p>
        </w:tc>
        <w:tc>
          <w:tcPr>
            <w:tcW w:w="157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16 384 273,12</w:t>
            </w:r>
          </w:p>
        </w:tc>
        <w:tc>
          <w:tcPr>
            <w:tcW w:w="1404"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16 384 273,12</w:t>
            </w:r>
          </w:p>
        </w:tc>
        <w:tc>
          <w:tcPr>
            <w:tcW w:w="1418" w:type="dxa"/>
            <w:tcBorders>
              <w:top w:val="nil"/>
              <w:left w:val="nil"/>
              <w:bottom w:val="single" w:sz="4" w:space="0" w:color="auto"/>
              <w:right w:val="single" w:sz="4" w:space="0" w:color="auto"/>
            </w:tcBorders>
            <w:shd w:val="clear" w:color="auto" w:fill="auto"/>
            <w:vAlign w:val="center"/>
            <w:hideMark/>
          </w:tcPr>
          <w:p w:rsidR="002D46F7" w:rsidRPr="00C316F6" w:rsidRDefault="002D46F7" w:rsidP="001F48AA">
            <w:pPr>
              <w:spacing w:after="0" w:line="240" w:lineRule="auto"/>
              <w:jc w:val="right"/>
              <w:rPr>
                <w:rFonts w:ascii="Times New Roman" w:eastAsia="Times New Roman" w:hAnsi="Times New Roman" w:cs="Times New Roman"/>
                <w:b/>
                <w:bCs/>
                <w:color w:val="000000"/>
                <w:sz w:val="20"/>
                <w:szCs w:val="20"/>
                <w:lang w:eastAsia="ru-RU"/>
              </w:rPr>
            </w:pPr>
            <w:r w:rsidRPr="00C316F6">
              <w:rPr>
                <w:rFonts w:ascii="Times New Roman" w:eastAsia="Times New Roman" w:hAnsi="Times New Roman" w:cs="Times New Roman"/>
                <w:b/>
                <w:color w:val="000000"/>
                <w:sz w:val="18"/>
                <w:szCs w:val="18"/>
                <w:lang w:eastAsia="ru-RU"/>
              </w:rPr>
              <w:t>15 969 683,55</w:t>
            </w:r>
          </w:p>
        </w:tc>
      </w:tr>
      <w:tr w:rsidR="002D46F7" w:rsidRPr="003F61F4" w:rsidTr="001F48AA">
        <w:trPr>
          <w:trHeight w:val="17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lastRenderedPageBreak/>
              <w:t>3</w:t>
            </w:r>
          </w:p>
        </w:tc>
        <w:tc>
          <w:tcPr>
            <w:tcW w:w="263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xml:space="preserve">Мероприятие 1.1 </w:t>
            </w:r>
            <w:r>
              <w:rPr>
                <w:rFonts w:ascii="Times New Roman" w:hAnsi="Times New Roman" w:cs="Times New Roman"/>
                <w:sz w:val="20"/>
              </w:rPr>
              <w:t>«Организация и осуществление деятельности по опеке и попечительству в отношении несовершеннолетних»</w:t>
            </w:r>
          </w:p>
        </w:tc>
        <w:tc>
          <w:tcPr>
            <w:tcW w:w="26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ответственный исполнитель</w:t>
            </w:r>
            <w:r>
              <w:rPr>
                <w:rFonts w:ascii="Times New Roman" w:eastAsia="Times New Roman" w:hAnsi="Times New Roman" w:cs="Times New Roman"/>
                <w:color w:val="000000"/>
                <w:sz w:val="20"/>
                <w:szCs w:val="20"/>
                <w:lang w:eastAsia="ru-RU"/>
              </w:rPr>
              <w:t xml:space="preserve"> мероприятия:</w:t>
            </w:r>
            <w:r w:rsidRPr="003F61F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А</w:t>
            </w:r>
            <w:r w:rsidRPr="003F61F4">
              <w:rPr>
                <w:rFonts w:ascii="Times New Roman" w:eastAsia="Times New Roman" w:hAnsi="Times New Roman" w:cs="Times New Roman"/>
                <w:color w:val="000000"/>
                <w:sz w:val="20"/>
                <w:szCs w:val="20"/>
                <w:lang w:eastAsia="ru-RU"/>
              </w:rPr>
              <w:t>дминистрации города</w:t>
            </w:r>
            <w:r>
              <w:rPr>
                <w:rFonts w:ascii="Times New Roman" w:eastAsia="Times New Roman" w:hAnsi="Times New Roman" w:cs="Times New Roman"/>
                <w:color w:val="000000"/>
                <w:sz w:val="20"/>
                <w:szCs w:val="20"/>
                <w:lang w:eastAsia="ru-RU"/>
              </w:rPr>
              <w:t>,</w:t>
            </w:r>
            <w:r>
              <w:rPr>
                <w:rFonts w:ascii="Times New Roman" w:hAnsi="Times New Roman" w:cs="Times New Roman"/>
                <w:sz w:val="20"/>
              </w:rPr>
              <w:t xml:space="preserve"> главный специалист по вопросам опеки и попечительства</w:t>
            </w:r>
          </w:p>
        </w:tc>
        <w:tc>
          <w:tcPr>
            <w:tcW w:w="6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017</w:t>
            </w: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0412</w:t>
            </w:r>
          </w:p>
        </w:tc>
        <w:tc>
          <w:tcPr>
            <w:tcW w:w="1325"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p>
        </w:tc>
        <w:tc>
          <w:tcPr>
            <w:tcW w:w="516"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240</w:t>
            </w:r>
          </w:p>
        </w:tc>
        <w:tc>
          <w:tcPr>
            <w:tcW w:w="1469"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1 988 400,0</w:t>
            </w:r>
          </w:p>
        </w:tc>
        <w:tc>
          <w:tcPr>
            <w:tcW w:w="1572" w:type="dxa"/>
            <w:tcBorders>
              <w:top w:val="nil"/>
              <w:left w:val="nil"/>
              <w:bottom w:val="single" w:sz="4" w:space="0" w:color="auto"/>
              <w:right w:val="single" w:sz="4" w:space="0" w:color="auto"/>
            </w:tcBorders>
            <w:shd w:val="clear" w:color="auto" w:fill="auto"/>
            <w:hideMark/>
          </w:tcPr>
          <w:p w:rsidR="002D46F7" w:rsidRDefault="002D46F7" w:rsidP="001F48AA">
            <w:pPr>
              <w:spacing w:line="240" w:lineRule="auto"/>
              <w:jc w:val="right"/>
              <w:rPr>
                <w:sz w:val="20"/>
              </w:rPr>
            </w:pPr>
          </w:p>
          <w:p w:rsidR="002D46F7" w:rsidRDefault="002D46F7" w:rsidP="001F48AA">
            <w:pPr>
              <w:spacing w:line="240" w:lineRule="auto"/>
              <w:rPr>
                <w:sz w:val="20"/>
              </w:rPr>
            </w:pPr>
          </w:p>
          <w:p w:rsidR="002D46F7" w:rsidRDefault="002D46F7" w:rsidP="001F48AA">
            <w:pPr>
              <w:spacing w:line="240" w:lineRule="auto"/>
            </w:pPr>
            <w:r>
              <w:rPr>
                <w:sz w:val="20"/>
              </w:rPr>
              <w:t>2 210 700,0</w:t>
            </w:r>
          </w:p>
        </w:tc>
        <w:tc>
          <w:tcPr>
            <w:tcW w:w="1404" w:type="dxa"/>
            <w:tcBorders>
              <w:top w:val="nil"/>
              <w:left w:val="nil"/>
              <w:bottom w:val="single" w:sz="4" w:space="0" w:color="auto"/>
              <w:right w:val="single" w:sz="4" w:space="0" w:color="auto"/>
            </w:tcBorders>
            <w:shd w:val="clear" w:color="auto" w:fill="auto"/>
            <w:hideMark/>
          </w:tcPr>
          <w:p w:rsidR="002D46F7" w:rsidRDefault="002D46F7" w:rsidP="001F48AA">
            <w:pPr>
              <w:spacing w:line="240" w:lineRule="auto"/>
              <w:jc w:val="right"/>
              <w:rPr>
                <w:sz w:val="20"/>
              </w:rPr>
            </w:pPr>
          </w:p>
          <w:p w:rsidR="002D46F7" w:rsidRDefault="002D46F7" w:rsidP="001F48AA">
            <w:pPr>
              <w:spacing w:line="240" w:lineRule="auto"/>
              <w:jc w:val="right"/>
              <w:rPr>
                <w:sz w:val="20"/>
              </w:rPr>
            </w:pPr>
          </w:p>
          <w:p w:rsidR="002D46F7" w:rsidRDefault="002D46F7" w:rsidP="001F48AA">
            <w:pPr>
              <w:spacing w:line="240" w:lineRule="auto"/>
              <w:jc w:val="right"/>
            </w:pPr>
            <w:r>
              <w:rPr>
                <w:sz w:val="20"/>
              </w:rPr>
              <w:t>2 210 700,0</w:t>
            </w:r>
          </w:p>
        </w:tc>
        <w:tc>
          <w:tcPr>
            <w:tcW w:w="1418" w:type="dxa"/>
            <w:tcBorders>
              <w:top w:val="nil"/>
              <w:left w:val="nil"/>
              <w:bottom w:val="single" w:sz="4" w:space="0" w:color="auto"/>
              <w:right w:val="single" w:sz="4" w:space="0" w:color="auto"/>
            </w:tcBorders>
            <w:shd w:val="clear" w:color="auto" w:fill="auto"/>
            <w:hideMark/>
          </w:tcPr>
          <w:p w:rsidR="002D46F7" w:rsidRDefault="002D46F7" w:rsidP="001F48AA">
            <w:pPr>
              <w:spacing w:line="240" w:lineRule="auto"/>
              <w:jc w:val="right"/>
              <w:rPr>
                <w:sz w:val="20"/>
              </w:rPr>
            </w:pPr>
          </w:p>
          <w:p w:rsidR="002D46F7" w:rsidRDefault="002D46F7" w:rsidP="001F48AA">
            <w:pPr>
              <w:spacing w:line="240" w:lineRule="auto"/>
              <w:jc w:val="right"/>
              <w:rPr>
                <w:sz w:val="20"/>
              </w:rPr>
            </w:pPr>
          </w:p>
          <w:p w:rsidR="002D46F7" w:rsidRDefault="002D46F7" w:rsidP="001F48AA">
            <w:pPr>
              <w:spacing w:line="240" w:lineRule="auto"/>
              <w:jc w:val="right"/>
            </w:pPr>
            <w:r>
              <w:rPr>
                <w:sz w:val="20"/>
              </w:rPr>
              <w:t>2 181 220,64</w:t>
            </w:r>
          </w:p>
        </w:tc>
      </w:tr>
      <w:tr w:rsidR="002D46F7" w:rsidRPr="003F61F4" w:rsidTr="001F48AA">
        <w:trPr>
          <w:trHeight w:val="17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63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Мероприятие 1.2</w:t>
            </w:r>
            <w:r w:rsidRPr="003F61F4">
              <w:rPr>
                <w:rFonts w:ascii="Times New Roman" w:eastAsia="Times New Roman" w:hAnsi="Times New Roman" w:cs="Times New Roman"/>
                <w:color w:val="000000"/>
                <w:sz w:val="20"/>
                <w:szCs w:val="20"/>
                <w:lang w:eastAsia="ru-RU"/>
              </w:rPr>
              <w:t xml:space="preserve">.  </w:t>
            </w:r>
            <w:r>
              <w:rPr>
                <w:rFonts w:ascii="Times New Roman" w:hAnsi="Times New Roman" w:cs="Times New Roman"/>
                <w:sz w:val="20"/>
              </w:rPr>
              <w:t>«Обеспечение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w:t>
            </w:r>
          </w:p>
        </w:tc>
        <w:tc>
          <w:tcPr>
            <w:tcW w:w="26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ответственный исполнитель</w:t>
            </w:r>
            <w:r>
              <w:rPr>
                <w:rFonts w:ascii="Times New Roman" w:eastAsia="Times New Roman" w:hAnsi="Times New Roman" w:cs="Times New Roman"/>
                <w:color w:val="000000"/>
                <w:sz w:val="20"/>
                <w:szCs w:val="20"/>
                <w:lang w:eastAsia="ru-RU"/>
              </w:rPr>
              <w:t xml:space="preserve"> мероприятия:</w:t>
            </w:r>
            <w:r w:rsidRPr="003F61F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А</w:t>
            </w:r>
            <w:r w:rsidRPr="003F61F4">
              <w:rPr>
                <w:rFonts w:ascii="Times New Roman" w:eastAsia="Times New Roman" w:hAnsi="Times New Roman" w:cs="Times New Roman"/>
                <w:color w:val="000000"/>
                <w:sz w:val="20"/>
                <w:szCs w:val="20"/>
                <w:lang w:eastAsia="ru-RU"/>
              </w:rPr>
              <w:t>дминистрации города</w:t>
            </w:r>
            <w:r>
              <w:rPr>
                <w:rFonts w:ascii="Times New Roman" w:eastAsia="Times New Roman" w:hAnsi="Times New Roman" w:cs="Times New Roman"/>
                <w:color w:val="000000"/>
                <w:sz w:val="20"/>
                <w:szCs w:val="20"/>
                <w:lang w:eastAsia="ru-RU"/>
              </w:rPr>
              <w:t>,</w:t>
            </w:r>
            <w:r>
              <w:rPr>
                <w:rFonts w:ascii="Times New Roman" w:hAnsi="Times New Roman" w:cs="Times New Roman"/>
                <w:sz w:val="20"/>
              </w:rPr>
              <w:t xml:space="preserve"> МКУ «Управление муниципальным имуществом»</w:t>
            </w:r>
          </w:p>
        </w:tc>
        <w:tc>
          <w:tcPr>
            <w:tcW w:w="6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017</w:t>
            </w: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0412</w:t>
            </w:r>
          </w:p>
        </w:tc>
        <w:tc>
          <w:tcPr>
            <w:tcW w:w="1325"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08200S5990</w:t>
            </w:r>
          </w:p>
        </w:tc>
        <w:tc>
          <w:tcPr>
            <w:tcW w:w="516"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810</w:t>
            </w:r>
          </w:p>
        </w:tc>
        <w:tc>
          <w:tcPr>
            <w:tcW w:w="1469"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11 536 900,0</w:t>
            </w:r>
          </w:p>
        </w:tc>
        <w:tc>
          <w:tcPr>
            <w:tcW w:w="1572" w:type="dxa"/>
            <w:tcBorders>
              <w:top w:val="nil"/>
              <w:left w:val="nil"/>
              <w:bottom w:val="single" w:sz="4" w:space="0" w:color="auto"/>
              <w:right w:val="single" w:sz="4" w:space="0" w:color="auto"/>
            </w:tcBorders>
            <w:shd w:val="clear" w:color="auto" w:fill="auto"/>
            <w:hideMark/>
          </w:tcPr>
          <w:p w:rsidR="002D46F7" w:rsidRDefault="002D46F7" w:rsidP="001F48AA">
            <w:pPr>
              <w:pStyle w:val="ConsPlusNormal"/>
              <w:jc w:val="right"/>
              <w:rPr>
                <w:rFonts w:ascii="Times New Roman" w:hAnsi="Times New Roman" w:cs="Times New Roman"/>
                <w:lang w:eastAsia="en-US"/>
              </w:rPr>
            </w:pPr>
          </w:p>
          <w:p w:rsidR="002D46F7" w:rsidRDefault="002D46F7" w:rsidP="001F48AA">
            <w:pPr>
              <w:pStyle w:val="ConsPlusNormal"/>
              <w:jc w:val="right"/>
              <w:rPr>
                <w:rFonts w:ascii="Times New Roman" w:hAnsi="Times New Roman" w:cs="Times New Roman"/>
                <w:lang w:eastAsia="en-US"/>
              </w:rPr>
            </w:pPr>
          </w:p>
          <w:p w:rsidR="002D46F7" w:rsidRDefault="002D46F7" w:rsidP="001F48AA">
            <w:pPr>
              <w:pStyle w:val="ConsPlusNormal"/>
              <w:jc w:val="right"/>
              <w:rPr>
                <w:rFonts w:ascii="Times New Roman" w:hAnsi="Times New Roman" w:cs="Times New Roman"/>
                <w:lang w:eastAsia="en-US"/>
              </w:rPr>
            </w:pPr>
          </w:p>
          <w:p w:rsidR="002D46F7" w:rsidRDefault="002D46F7" w:rsidP="001F48AA">
            <w:pPr>
              <w:pStyle w:val="ConsPlusNormal"/>
              <w:jc w:val="right"/>
              <w:rPr>
                <w:rFonts w:ascii="Times New Roman" w:hAnsi="Times New Roman" w:cs="Times New Roman"/>
                <w:lang w:eastAsia="en-US"/>
              </w:rPr>
            </w:pPr>
            <w:r>
              <w:rPr>
                <w:rFonts w:ascii="Times New Roman" w:hAnsi="Times New Roman" w:cs="Times New Roman"/>
                <w:lang w:eastAsia="en-US"/>
              </w:rPr>
              <w:t>14 173 573,12</w:t>
            </w:r>
          </w:p>
        </w:tc>
        <w:tc>
          <w:tcPr>
            <w:tcW w:w="1404" w:type="dxa"/>
            <w:tcBorders>
              <w:top w:val="nil"/>
              <w:left w:val="nil"/>
              <w:bottom w:val="single" w:sz="4" w:space="0" w:color="auto"/>
              <w:right w:val="single" w:sz="4" w:space="0" w:color="auto"/>
            </w:tcBorders>
            <w:shd w:val="clear" w:color="auto" w:fill="auto"/>
            <w:hideMark/>
          </w:tcPr>
          <w:p w:rsidR="002D46F7" w:rsidRDefault="002D46F7" w:rsidP="001F48AA">
            <w:pPr>
              <w:pStyle w:val="ConsPlusNormal"/>
              <w:jc w:val="right"/>
              <w:rPr>
                <w:rFonts w:ascii="Times New Roman" w:hAnsi="Times New Roman" w:cs="Times New Roman"/>
                <w:lang w:eastAsia="en-US"/>
              </w:rPr>
            </w:pPr>
          </w:p>
          <w:p w:rsidR="002D46F7" w:rsidRDefault="002D46F7" w:rsidP="001F48AA">
            <w:pPr>
              <w:pStyle w:val="ConsPlusNormal"/>
              <w:jc w:val="right"/>
              <w:rPr>
                <w:rFonts w:ascii="Times New Roman" w:hAnsi="Times New Roman" w:cs="Times New Roman"/>
                <w:lang w:eastAsia="en-US"/>
              </w:rPr>
            </w:pPr>
          </w:p>
          <w:p w:rsidR="002D46F7" w:rsidRDefault="002D46F7" w:rsidP="001F48AA">
            <w:pPr>
              <w:pStyle w:val="ConsPlusNormal"/>
              <w:jc w:val="right"/>
              <w:rPr>
                <w:rFonts w:ascii="Times New Roman" w:hAnsi="Times New Roman" w:cs="Times New Roman"/>
                <w:lang w:eastAsia="en-US"/>
              </w:rPr>
            </w:pPr>
          </w:p>
          <w:p w:rsidR="002D46F7" w:rsidRDefault="002D46F7" w:rsidP="001F48AA">
            <w:pPr>
              <w:pStyle w:val="ConsPlusNormal"/>
              <w:jc w:val="right"/>
              <w:rPr>
                <w:rFonts w:ascii="Times New Roman" w:hAnsi="Times New Roman" w:cs="Times New Roman"/>
                <w:lang w:eastAsia="en-US"/>
              </w:rPr>
            </w:pPr>
            <w:r>
              <w:rPr>
                <w:rFonts w:ascii="Times New Roman" w:hAnsi="Times New Roman" w:cs="Times New Roman"/>
                <w:lang w:eastAsia="en-US"/>
              </w:rPr>
              <w:t>14 173 573,12</w:t>
            </w:r>
          </w:p>
        </w:tc>
        <w:tc>
          <w:tcPr>
            <w:tcW w:w="1418" w:type="dxa"/>
            <w:tcBorders>
              <w:top w:val="nil"/>
              <w:left w:val="nil"/>
              <w:bottom w:val="single" w:sz="4" w:space="0" w:color="auto"/>
              <w:right w:val="single" w:sz="4" w:space="0" w:color="auto"/>
            </w:tcBorders>
            <w:shd w:val="clear" w:color="auto" w:fill="auto"/>
            <w:hideMark/>
          </w:tcPr>
          <w:p w:rsidR="002D46F7" w:rsidRDefault="002D46F7" w:rsidP="001F48AA">
            <w:pPr>
              <w:pStyle w:val="ConsPlusNormal"/>
              <w:jc w:val="right"/>
              <w:rPr>
                <w:rFonts w:ascii="Times New Roman" w:hAnsi="Times New Roman" w:cs="Times New Roman"/>
                <w:lang w:eastAsia="en-US"/>
              </w:rPr>
            </w:pPr>
          </w:p>
          <w:p w:rsidR="002D46F7" w:rsidRDefault="002D46F7" w:rsidP="001F48AA">
            <w:pPr>
              <w:pStyle w:val="ConsPlusNormal"/>
              <w:jc w:val="right"/>
              <w:rPr>
                <w:rFonts w:ascii="Times New Roman" w:hAnsi="Times New Roman" w:cs="Times New Roman"/>
                <w:lang w:eastAsia="en-US"/>
              </w:rPr>
            </w:pPr>
          </w:p>
          <w:p w:rsidR="002D46F7" w:rsidRDefault="002D46F7" w:rsidP="001F48AA">
            <w:pPr>
              <w:pStyle w:val="ConsPlusNormal"/>
              <w:jc w:val="right"/>
              <w:rPr>
                <w:rFonts w:ascii="Times New Roman" w:hAnsi="Times New Roman" w:cs="Times New Roman"/>
                <w:lang w:eastAsia="en-US"/>
              </w:rPr>
            </w:pPr>
          </w:p>
          <w:p w:rsidR="002D46F7" w:rsidRDefault="002D46F7" w:rsidP="001F48AA">
            <w:pPr>
              <w:pStyle w:val="ConsPlusNormal"/>
              <w:jc w:val="right"/>
              <w:rPr>
                <w:rFonts w:ascii="Times New Roman" w:hAnsi="Times New Roman" w:cs="Times New Roman"/>
                <w:lang w:eastAsia="en-US"/>
              </w:rPr>
            </w:pPr>
            <w:r>
              <w:rPr>
                <w:rFonts w:ascii="Times New Roman" w:hAnsi="Times New Roman" w:cs="Times New Roman"/>
                <w:lang w:eastAsia="en-US"/>
              </w:rPr>
              <w:t>13 788 462,91</w:t>
            </w:r>
          </w:p>
        </w:tc>
      </w:tr>
    </w:tbl>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Pr="00AF6664" w:rsidRDefault="002D46F7" w:rsidP="002D46F7">
      <w:pPr>
        <w:spacing w:after="0" w:line="240" w:lineRule="auto"/>
        <w:ind w:left="9781"/>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4 к Оценке эффективности муниципальной программы «</w:t>
      </w:r>
      <w:r w:rsidRPr="0029456E">
        <w:rPr>
          <w:rFonts w:ascii="Times New Roman" w:hAnsi="Times New Roman" w:cs="Times New Roman"/>
          <w:sz w:val="24"/>
          <w:szCs w:val="24"/>
        </w:rPr>
        <w:t>Поддержка детей-сирот, замещающих семей</w:t>
      </w:r>
      <w:r>
        <w:rPr>
          <w:rFonts w:ascii="Times New Roman" w:eastAsia="Times New Roman" w:hAnsi="Times New Roman" w:cs="Times New Roman"/>
          <w:sz w:val="24"/>
          <w:szCs w:val="24"/>
          <w:lang w:eastAsia="ru-RU"/>
        </w:rPr>
        <w:t>»</w:t>
      </w:r>
    </w:p>
    <w:p w:rsidR="002D46F7" w:rsidRDefault="002D46F7" w:rsidP="002D46F7">
      <w:pPr>
        <w:spacing w:after="0" w:line="276" w:lineRule="auto"/>
        <w:rPr>
          <w:rFonts w:ascii="Times New Roman" w:hAnsi="Times New Roman" w:cs="Times New Roman"/>
          <w:sz w:val="28"/>
          <w:szCs w:val="28"/>
        </w:rPr>
      </w:pPr>
    </w:p>
    <w:tbl>
      <w:tblPr>
        <w:tblW w:w="15002" w:type="dxa"/>
        <w:tblLook w:val="04A0" w:firstRow="1" w:lastRow="0" w:firstColumn="1" w:lastColumn="0" w:noHBand="0" w:noVBand="1"/>
      </w:tblPr>
      <w:tblGrid>
        <w:gridCol w:w="709"/>
        <w:gridCol w:w="5103"/>
        <w:gridCol w:w="1387"/>
        <w:gridCol w:w="1437"/>
        <w:gridCol w:w="1260"/>
        <w:gridCol w:w="1260"/>
        <w:gridCol w:w="7"/>
        <w:gridCol w:w="1253"/>
        <w:gridCol w:w="7"/>
        <w:gridCol w:w="1253"/>
        <w:gridCol w:w="7"/>
        <w:gridCol w:w="1319"/>
      </w:tblGrid>
      <w:tr w:rsidR="002D46F7" w:rsidRPr="003F61F4" w:rsidTr="001F48AA">
        <w:trPr>
          <w:trHeight w:val="300"/>
        </w:trPr>
        <w:tc>
          <w:tcPr>
            <w:tcW w:w="15002" w:type="dxa"/>
            <w:gridSpan w:val="12"/>
            <w:tcBorders>
              <w:top w:val="nil"/>
              <w:left w:val="nil"/>
              <w:right w:val="nil"/>
            </w:tcBorders>
            <w:shd w:val="clear" w:color="auto" w:fill="auto"/>
            <w:noWrap/>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r w:rsidRPr="003F61F4">
              <w:rPr>
                <w:rFonts w:ascii="Times New Roman" w:eastAsia="Times New Roman" w:hAnsi="Times New Roman" w:cs="Times New Roman"/>
                <w:color w:val="000000"/>
                <w:lang w:eastAsia="ru-RU"/>
              </w:rPr>
              <w:t>ОТЧЕТ</w:t>
            </w:r>
          </w:p>
        </w:tc>
      </w:tr>
      <w:tr w:rsidR="002D46F7" w:rsidRPr="003F61F4" w:rsidTr="001F48AA">
        <w:trPr>
          <w:trHeight w:val="300"/>
        </w:trPr>
        <w:tc>
          <w:tcPr>
            <w:tcW w:w="15002" w:type="dxa"/>
            <w:gridSpan w:val="12"/>
            <w:tcBorders>
              <w:top w:val="nil"/>
              <w:left w:val="nil"/>
              <w:bottom w:val="nil"/>
              <w:right w:val="nil"/>
            </w:tcBorders>
            <w:shd w:val="clear" w:color="auto" w:fill="auto"/>
            <w:noWrap/>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r w:rsidRPr="003F61F4">
              <w:rPr>
                <w:rFonts w:ascii="Times New Roman" w:eastAsia="Times New Roman" w:hAnsi="Times New Roman" w:cs="Times New Roman"/>
                <w:color w:val="000000"/>
                <w:lang w:eastAsia="ru-RU"/>
              </w:rPr>
              <w:t>об использовании бюджетных ассигнований по источникам финансирования</w:t>
            </w:r>
          </w:p>
        </w:tc>
      </w:tr>
      <w:tr w:rsidR="002D46F7" w:rsidRPr="003F61F4" w:rsidTr="001F48AA">
        <w:trPr>
          <w:trHeight w:val="300"/>
        </w:trPr>
        <w:tc>
          <w:tcPr>
            <w:tcW w:w="709"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p>
        </w:tc>
        <w:tc>
          <w:tcPr>
            <w:tcW w:w="5103"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387"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260" w:type="dxa"/>
            <w:gridSpan w:val="2"/>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260" w:type="dxa"/>
            <w:gridSpan w:val="2"/>
            <w:tcBorders>
              <w:top w:val="nil"/>
              <w:left w:val="nil"/>
              <w:bottom w:val="single" w:sz="4" w:space="0" w:color="auto"/>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326" w:type="dxa"/>
            <w:gridSpan w:val="2"/>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рублей</w:t>
            </w:r>
          </w:p>
        </w:tc>
      </w:tr>
      <w:tr w:rsidR="002D46F7" w:rsidRPr="003F61F4" w:rsidTr="001F48AA">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N п/п</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Источники финансирования</w:t>
            </w:r>
          </w:p>
        </w:tc>
        <w:tc>
          <w:tcPr>
            <w:tcW w:w="5351" w:type="dxa"/>
            <w:gridSpan w:val="5"/>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Бюджетные ассигнования</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Отклонение от плана, тыс. руб.</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Процент исполнения от плана, %</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Причины неисполнения</w:t>
            </w:r>
          </w:p>
        </w:tc>
      </w:tr>
      <w:tr w:rsidR="002D46F7" w:rsidRPr="003F61F4" w:rsidTr="001F48AA">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5351" w:type="dxa"/>
            <w:gridSpan w:val="5"/>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текущий финансовый год</w:t>
            </w: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r>
      <w:tr w:rsidR="002D46F7" w:rsidRPr="003F61F4" w:rsidTr="001F48AA">
        <w:trPr>
          <w:trHeight w:val="9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план на 1 января отчетного года</w:t>
            </w:r>
          </w:p>
        </w:tc>
        <w:tc>
          <w:tcPr>
            <w:tcW w:w="143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последняя редакция муниципальной программы</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сводная бюджетная роспись на отчетную дату</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кассовое исполнение</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326" w:type="dxa"/>
            <w:gridSpan w:val="2"/>
            <w:tcBorders>
              <w:top w:val="nil"/>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r>
      <w:tr w:rsidR="002D46F7" w:rsidRPr="003F61F4" w:rsidTr="001F48A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1</w:t>
            </w:r>
          </w:p>
        </w:tc>
        <w:tc>
          <w:tcPr>
            <w:tcW w:w="510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2</w:t>
            </w:r>
          </w:p>
        </w:tc>
        <w:tc>
          <w:tcPr>
            <w:tcW w:w="138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3</w:t>
            </w:r>
          </w:p>
        </w:tc>
        <w:tc>
          <w:tcPr>
            <w:tcW w:w="143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5</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6</w:t>
            </w:r>
          </w:p>
        </w:tc>
        <w:tc>
          <w:tcPr>
            <w:tcW w:w="1260"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7 = 6 - 5</w:t>
            </w:r>
          </w:p>
        </w:tc>
        <w:tc>
          <w:tcPr>
            <w:tcW w:w="1260"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8 = 6 / 5 *100</w:t>
            </w:r>
          </w:p>
        </w:tc>
        <w:tc>
          <w:tcPr>
            <w:tcW w:w="1326"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9</w:t>
            </w:r>
          </w:p>
        </w:tc>
      </w:tr>
      <w:tr w:rsidR="002D46F7" w:rsidRPr="003F61F4" w:rsidTr="001F48AA">
        <w:trPr>
          <w:trHeight w:val="12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1</w:t>
            </w:r>
          </w:p>
        </w:tc>
        <w:tc>
          <w:tcPr>
            <w:tcW w:w="510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Всего по программе «</w:t>
            </w:r>
            <w:r w:rsidRPr="003E06D1">
              <w:rPr>
                <w:rFonts w:ascii="Times New Roman" w:hAnsi="Times New Roman" w:cs="Times New Roman"/>
                <w:sz w:val="18"/>
                <w:szCs w:val="18"/>
              </w:rPr>
              <w:t>Поддержка детей-сирот, замещающих семей</w:t>
            </w:r>
            <w:r w:rsidRPr="003E06D1">
              <w:rPr>
                <w:rFonts w:ascii="Times New Roman" w:eastAsia="Times New Roman" w:hAnsi="Times New Roman" w:cs="Times New Roman"/>
                <w:color w:val="000000"/>
                <w:sz w:val="18"/>
                <w:szCs w:val="18"/>
                <w:lang w:eastAsia="ru-RU"/>
              </w:rPr>
              <w:t>»</w:t>
            </w:r>
            <w:r w:rsidRPr="003F61F4">
              <w:rPr>
                <w:rFonts w:ascii="Times New Roman" w:eastAsia="Times New Roman" w:hAnsi="Times New Roman" w:cs="Times New Roman"/>
                <w:color w:val="000000"/>
                <w:sz w:val="18"/>
                <w:szCs w:val="18"/>
                <w:lang w:eastAsia="ru-RU"/>
              </w:rPr>
              <w:t xml:space="preserve"> </w:t>
            </w:r>
          </w:p>
        </w:tc>
        <w:tc>
          <w:tcPr>
            <w:tcW w:w="138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13 552 300,0</w:t>
            </w:r>
          </w:p>
        </w:tc>
        <w:tc>
          <w:tcPr>
            <w:tcW w:w="143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16 384 273,12</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16 384 273,12</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15 969 683,55</w:t>
            </w:r>
          </w:p>
        </w:tc>
        <w:tc>
          <w:tcPr>
            <w:tcW w:w="1260"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414 589</w:t>
            </w:r>
            <w:r w:rsidRPr="003F61F4">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57</w:t>
            </w:r>
          </w:p>
        </w:tc>
        <w:tc>
          <w:tcPr>
            <w:tcW w:w="1260"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97,4</w:t>
            </w:r>
            <w:r w:rsidRPr="003F61F4">
              <w:rPr>
                <w:rFonts w:ascii="Times New Roman" w:eastAsia="Times New Roman" w:hAnsi="Times New Roman" w:cs="Times New Roman"/>
                <w:color w:val="000000"/>
                <w:sz w:val="18"/>
                <w:szCs w:val="18"/>
                <w:lang w:eastAsia="ru-RU"/>
              </w:rPr>
              <w:t xml:space="preserve"> %</w:t>
            </w:r>
          </w:p>
        </w:tc>
        <w:tc>
          <w:tcPr>
            <w:tcW w:w="1326"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Экономия в связи с заключением контрактов с меньшей стоимостью</w:t>
            </w:r>
          </w:p>
        </w:tc>
      </w:tr>
      <w:tr w:rsidR="002D46F7" w:rsidRPr="003F61F4" w:rsidTr="001F48AA">
        <w:trPr>
          <w:trHeight w:val="12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2</w:t>
            </w:r>
          </w:p>
        </w:tc>
        <w:tc>
          <w:tcPr>
            <w:tcW w:w="510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По источникам финансирования:</w:t>
            </w:r>
          </w:p>
        </w:tc>
        <w:tc>
          <w:tcPr>
            <w:tcW w:w="5351" w:type="dxa"/>
            <w:gridSpan w:val="5"/>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r>
      <w:tr w:rsidR="002D46F7" w:rsidRPr="003F61F4" w:rsidTr="001F48A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3</w:t>
            </w:r>
          </w:p>
        </w:tc>
        <w:tc>
          <w:tcPr>
            <w:tcW w:w="510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1. Бюджет города</w:t>
            </w:r>
          </w:p>
        </w:tc>
        <w:tc>
          <w:tcPr>
            <w:tcW w:w="138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43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326"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r>
      <w:tr w:rsidR="002D46F7" w:rsidRPr="003F61F4" w:rsidTr="001F48A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4</w:t>
            </w:r>
          </w:p>
        </w:tc>
        <w:tc>
          <w:tcPr>
            <w:tcW w:w="510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2. Краевой бюджет</w:t>
            </w:r>
          </w:p>
        </w:tc>
        <w:tc>
          <w:tcPr>
            <w:tcW w:w="138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13 552 300,0</w:t>
            </w:r>
          </w:p>
        </w:tc>
        <w:tc>
          <w:tcPr>
            <w:tcW w:w="143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13 510 735,99</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13 510 735,99</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13 096 146,42</w:t>
            </w:r>
          </w:p>
        </w:tc>
        <w:tc>
          <w:tcPr>
            <w:tcW w:w="1260"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97,4</w:t>
            </w:r>
            <w:r w:rsidRPr="003F61F4">
              <w:rPr>
                <w:rFonts w:ascii="Times New Roman" w:eastAsia="Times New Roman" w:hAnsi="Times New Roman" w:cs="Times New Roman"/>
                <w:color w:val="000000"/>
                <w:sz w:val="18"/>
                <w:szCs w:val="18"/>
                <w:lang w:eastAsia="ru-RU"/>
              </w:rPr>
              <w:t>,0</w:t>
            </w:r>
          </w:p>
        </w:tc>
        <w:tc>
          <w:tcPr>
            <w:tcW w:w="1326"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r>
      <w:tr w:rsidR="002D46F7" w:rsidRPr="003F61F4" w:rsidTr="001F48A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5</w:t>
            </w:r>
          </w:p>
        </w:tc>
        <w:tc>
          <w:tcPr>
            <w:tcW w:w="510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3. Федеральный бюджет</w:t>
            </w:r>
          </w:p>
        </w:tc>
        <w:tc>
          <w:tcPr>
            <w:tcW w:w="138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0,0</w:t>
            </w:r>
          </w:p>
        </w:tc>
        <w:tc>
          <w:tcPr>
            <w:tcW w:w="143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2 873 537,13</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2 873 537,13</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2 873 537,13</w:t>
            </w:r>
          </w:p>
        </w:tc>
        <w:tc>
          <w:tcPr>
            <w:tcW w:w="1260"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r w:rsidRPr="003F61F4">
              <w:rPr>
                <w:rFonts w:ascii="Times New Roman" w:eastAsia="Times New Roman" w:hAnsi="Times New Roman" w:cs="Times New Roman"/>
                <w:color w:val="000000"/>
                <w:sz w:val="18"/>
                <w:szCs w:val="18"/>
                <w:lang w:eastAsia="ru-RU"/>
              </w:rPr>
              <w:t>,00</w:t>
            </w:r>
          </w:p>
        </w:tc>
        <w:tc>
          <w:tcPr>
            <w:tcW w:w="1326"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r>
      <w:tr w:rsidR="002D46F7" w:rsidRPr="003F61F4" w:rsidTr="001F48A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6</w:t>
            </w:r>
          </w:p>
        </w:tc>
        <w:tc>
          <w:tcPr>
            <w:tcW w:w="510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4. Внебюджетные источники</w:t>
            </w:r>
          </w:p>
        </w:tc>
        <w:tc>
          <w:tcPr>
            <w:tcW w:w="138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43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326"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r>
    </w:tbl>
    <w:p w:rsidR="002D46F7" w:rsidRDefault="002D46F7" w:rsidP="002D46F7">
      <w:pPr>
        <w:spacing w:after="0" w:line="276" w:lineRule="auto"/>
      </w:pPr>
      <w:r>
        <w:t xml:space="preserve"> </w:t>
      </w:r>
    </w:p>
    <w:p w:rsidR="002D46F7" w:rsidRDefault="002D46F7" w:rsidP="00DB5EDD">
      <w:pPr>
        <w:spacing w:after="0" w:line="240" w:lineRule="auto"/>
      </w:pPr>
    </w:p>
    <w:p w:rsidR="002D46F7" w:rsidRDefault="002D46F7" w:rsidP="00DB5EDD">
      <w:pPr>
        <w:spacing w:after="0" w:line="240" w:lineRule="auto"/>
      </w:pPr>
    </w:p>
    <w:p w:rsidR="002D46F7" w:rsidRDefault="002D46F7" w:rsidP="00DB5EDD">
      <w:pPr>
        <w:spacing w:after="0" w:line="240" w:lineRule="auto"/>
      </w:pPr>
    </w:p>
    <w:p w:rsidR="002D46F7" w:rsidRDefault="002D46F7" w:rsidP="00DB5EDD">
      <w:pPr>
        <w:spacing w:after="0" w:line="240" w:lineRule="auto"/>
        <w:sectPr w:rsidR="002D46F7" w:rsidSect="001F48AA">
          <w:pgSz w:w="16838" w:h="11906" w:orient="landscape"/>
          <w:pgMar w:top="1276" w:right="1134" w:bottom="851" w:left="1134" w:header="709" w:footer="709" w:gutter="0"/>
          <w:cols w:space="708"/>
          <w:docGrid w:linePitch="360"/>
        </w:sectPr>
      </w:pPr>
    </w:p>
    <w:p w:rsidR="002D46F7" w:rsidRDefault="002D46F7" w:rsidP="002D46F7">
      <w:pPr>
        <w:spacing w:after="0" w:line="276" w:lineRule="auto"/>
        <w:ind w:left="5387"/>
        <w:jc w:val="both"/>
        <w:rPr>
          <w:rFonts w:ascii="Times New Roman" w:hAnsi="Times New Roman" w:cs="Times New Roman"/>
          <w:sz w:val="24"/>
          <w:szCs w:val="24"/>
        </w:rPr>
      </w:pPr>
      <w:r w:rsidRPr="00432FEE">
        <w:rPr>
          <w:rFonts w:ascii="Times New Roman" w:hAnsi="Times New Roman" w:cs="Times New Roman"/>
          <w:sz w:val="24"/>
          <w:szCs w:val="24"/>
        </w:rPr>
        <w:lastRenderedPageBreak/>
        <w:t>П</w:t>
      </w:r>
      <w:r>
        <w:rPr>
          <w:rFonts w:ascii="Times New Roman" w:hAnsi="Times New Roman" w:cs="Times New Roman"/>
          <w:sz w:val="24"/>
          <w:szCs w:val="24"/>
        </w:rPr>
        <w:t>р</w:t>
      </w:r>
      <w:r w:rsidRPr="00432FEE">
        <w:rPr>
          <w:rFonts w:ascii="Times New Roman" w:hAnsi="Times New Roman" w:cs="Times New Roman"/>
          <w:sz w:val="24"/>
          <w:szCs w:val="24"/>
        </w:rPr>
        <w:t>иложение</w:t>
      </w:r>
      <w:r>
        <w:rPr>
          <w:rFonts w:ascii="Times New Roman" w:hAnsi="Times New Roman" w:cs="Times New Roman"/>
          <w:sz w:val="24"/>
          <w:szCs w:val="24"/>
        </w:rPr>
        <w:t xml:space="preserve"> №3 к постановлению администрации города Енисейска</w:t>
      </w:r>
    </w:p>
    <w:p w:rsidR="00C868D2" w:rsidRPr="00432FEE" w:rsidRDefault="00C868D2" w:rsidP="00C868D2">
      <w:pPr>
        <w:spacing w:after="0" w:line="276" w:lineRule="auto"/>
        <w:ind w:left="5387"/>
        <w:jc w:val="both"/>
        <w:rPr>
          <w:rFonts w:ascii="Times New Roman" w:hAnsi="Times New Roman" w:cs="Times New Roman"/>
          <w:sz w:val="24"/>
          <w:szCs w:val="24"/>
        </w:rPr>
      </w:pPr>
      <w:r>
        <w:rPr>
          <w:rFonts w:ascii="Times New Roman" w:hAnsi="Times New Roman" w:cs="Times New Roman"/>
          <w:sz w:val="24"/>
          <w:szCs w:val="24"/>
        </w:rPr>
        <w:t>от __02.03__2023 №_59-п___</w:t>
      </w:r>
    </w:p>
    <w:p w:rsidR="002D46F7" w:rsidRDefault="002D46F7" w:rsidP="002D46F7">
      <w:pPr>
        <w:spacing w:after="0" w:line="276" w:lineRule="auto"/>
        <w:jc w:val="both"/>
        <w:rPr>
          <w:rFonts w:ascii="Times New Roman" w:hAnsi="Times New Roman" w:cs="Times New Roman"/>
          <w:b/>
          <w:sz w:val="28"/>
          <w:szCs w:val="28"/>
        </w:rPr>
      </w:pPr>
      <w:bookmarkStart w:id="1" w:name="_GoBack"/>
      <w:bookmarkEnd w:id="1"/>
    </w:p>
    <w:p w:rsidR="002D46F7" w:rsidRDefault="002D46F7" w:rsidP="002D46F7">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ОЦЕНКА ЭФФЕКТИВНОСТИ МУНИЦИПАЛЬНОЙ ПРОГРАММЫ</w:t>
      </w:r>
    </w:p>
    <w:p w:rsidR="002D46F7" w:rsidRDefault="002D46F7" w:rsidP="002D46F7">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w:t>
      </w:r>
      <w:r w:rsidRPr="00F37246">
        <w:rPr>
          <w:rFonts w:ascii="Times New Roman" w:hAnsi="Times New Roman" w:cs="Times New Roman"/>
          <w:b w:val="0"/>
          <w:sz w:val="26"/>
          <w:szCs w:val="26"/>
        </w:rPr>
        <w:t>Социальная поддержка граждан на территории города Енисейска</w:t>
      </w:r>
      <w:r w:rsidRPr="00CE3921">
        <w:rPr>
          <w:rFonts w:ascii="Times New Roman" w:hAnsi="Times New Roman" w:cs="Times New Roman"/>
          <w:b w:val="0"/>
          <w:sz w:val="26"/>
          <w:szCs w:val="26"/>
        </w:rPr>
        <w:t>»</w:t>
      </w:r>
    </w:p>
    <w:p w:rsidR="002D46F7" w:rsidRDefault="002D46F7" w:rsidP="002D46F7">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от 29.10.2013 № 320-п</w:t>
      </w:r>
    </w:p>
    <w:p w:rsidR="002D46F7" w:rsidRPr="00E72136" w:rsidRDefault="002D46F7" w:rsidP="002D46F7">
      <w:pPr>
        <w:pStyle w:val="ConsPlusTitle"/>
        <w:jc w:val="center"/>
        <w:rPr>
          <w:rFonts w:ascii="Times New Roman" w:hAnsi="Times New Roman" w:cs="Times New Roman"/>
          <w:sz w:val="28"/>
          <w:szCs w:val="28"/>
        </w:rPr>
      </w:pPr>
    </w:p>
    <w:p w:rsidR="002D46F7" w:rsidRDefault="002D46F7" w:rsidP="002D46F7">
      <w:pPr>
        <w:spacing w:after="0" w:line="276" w:lineRule="auto"/>
        <w:jc w:val="both"/>
        <w:rPr>
          <w:rFonts w:ascii="Times New Roman" w:hAnsi="Times New Roman" w:cs="Times New Roman"/>
          <w:b/>
          <w:sz w:val="28"/>
          <w:szCs w:val="28"/>
        </w:rPr>
      </w:pPr>
    </w:p>
    <w:p w:rsidR="002D46F7" w:rsidRPr="00425BCF" w:rsidRDefault="002D46F7" w:rsidP="002D46F7">
      <w:pPr>
        <w:spacing w:after="0" w:line="276" w:lineRule="auto"/>
        <w:jc w:val="both"/>
        <w:rPr>
          <w:rFonts w:ascii="Times New Roman" w:eastAsia="Times New Roman" w:hAnsi="Times New Roman" w:cs="Times New Roman"/>
          <w:sz w:val="28"/>
          <w:szCs w:val="28"/>
          <w:lang w:eastAsia="ru-RU"/>
        </w:rPr>
      </w:pPr>
      <w:r w:rsidRPr="006D7DF9">
        <w:rPr>
          <w:rFonts w:ascii="Times New Roman" w:hAnsi="Times New Roman" w:cs="Times New Roman"/>
          <w:b/>
          <w:sz w:val="28"/>
          <w:szCs w:val="28"/>
        </w:rPr>
        <w:t xml:space="preserve">1. </w:t>
      </w:r>
      <w:r>
        <w:rPr>
          <w:rFonts w:ascii="Times New Roman" w:eastAsia="Times New Roman" w:hAnsi="Times New Roman" w:cs="Times New Roman"/>
          <w:b/>
          <w:sz w:val="28"/>
          <w:szCs w:val="28"/>
          <w:lang w:eastAsia="ru-RU"/>
        </w:rPr>
        <w:t>О</w:t>
      </w:r>
      <w:r w:rsidRPr="006D7DF9">
        <w:rPr>
          <w:rFonts w:ascii="Times New Roman" w:eastAsia="Times New Roman" w:hAnsi="Times New Roman" w:cs="Times New Roman"/>
          <w:b/>
          <w:sz w:val="28"/>
          <w:szCs w:val="28"/>
          <w:lang w:eastAsia="ru-RU"/>
        </w:rPr>
        <w:t xml:space="preserve">ценка эффективности реализации Программы по критерию «Полнота и эффективность использования бюджетных ассигнований на реализацию </w:t>
      </w:r>
      <w:proofErr w:type="spellStart"/>
      <w:proofErr w:type="gramStart"/>
      <w:r w:rsidRPr="006D7DF9">
        <w:rPr>
          <w:rFonts w:ascii="Times New Roman" w:eastAsia="Times New Roman" w:hAnsi="Times New Roman" w:cs="Times New Roman"/>
          <w:b/>
          <w:sz w:val="28"/>
          <w:szCs w:val="28"/>
          <w:lang w:eastAsia="ru-RU"/>
        </w:rPr>
        <w:t>Программы»</w:t>
      </w:r>
      <w:r>
        <w:rPr>
          <w:rFonts w:ascii="Times New Roman" w:eastAsia="Times New Roman" w:hAnsi="Times New Roman" w:cs="Times New Roman"/>
          <w:sz w:val="28"/>
          <w:szCs w:val="28"/>
          <w:lang w:eastAsia="ru-RU"/>
        </w:rPr>
        <w:t>в</w:t>
      </w:r>
      <w:proofErr w:type="spellEnd"/>
      <w:proofErr w:type="gramEnd"/>
      <w:r>
        <w:rPr>
          <w:rFonts w:ascii="Times New Roman" w:eastAsia="Times New Roman" w:hAnsi="Times New Roman" w:cs="Times New Roman"/>
          <w:sz w:val="28"/>
          <w:szCs w:val="28"/>
          <w:lang w:eastAsia="ru-RU"/>
        </w:rPr>
        <w:t xml:space="preserve"> соответствии с положениями постановления администрации города от 02.06.2015 г. №95-п рассчитывается по формуле:</w:t>
      </w:r>
    </w:p>
    <w:p w:rsidR="002D46F7" w:rsidRDefault="002D46F7" w:rsidP="002D46F7">
      <w:pPr>
        <w:spacing w:after="0" w:line="276" w:lineRule="auto"/>
        <w:jc w:val="both"/>
        <w:rPr>
          <w:rFonts w:ascii="Times New Roman" w:eastAsia="Times New Roman" w:hAnsi="Times New Roman" w:cs="Times New Roman"/>
          <w:b/>
          <w:sz w:val="28"/>
          <w:szCs w:val="28"/>
          <w:lang w:eastAsia="ru-RU"/>
        </w:rPr>
      </w:pPr>
    </w:p>
    <w:p w:rsidR="002D46F7" w:rsidRPr="0096683F" w:rsidRDefault="002D46F7" w:rsidP="002D46F7">
      <w:pPr>
        <w:autoSpaceDE w:val="0"/>
        <w:autoSpaceDN w:val="0"/>
        <w:adjustRightInd w:val="0"/>
        <w:jc w:val="center"/>
        <w:outlineLvl w:val="0"/>
        <w:rPr>
          <w:sz w:val="26"/>
          <w:szCs w:val="26"/>
        </w:rPr>
      </w:pPr>
      <w:r w:rsidRPr="0096683F">
        <w:rPr>
          <w:noProof/>
          <w:position w:val="-26"/>
          <w:sz w:val="26"/>
          <w:szCs w:val="26"/>
          <w:lang w:eastAsia="ru-RU"/>
        </w:rPr>
        <w:drawing>
          <wp:inline distT="0" distB="0" distL="0" distR="0" wp14:anchorId="75D3C3CF" wp14:editId="580BD069">
            <wp:extent cx="882650" cy="40386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82650" cy="403860"/>
                    </a:xfrm>
                    <a:prstGeom prst="rect">
                      <a:avLst/>
                    </a:prstGeom>
                    <a:noFill/>
                    <a:ln w="9525">
                      <a:noFill/>
                      <a:miter lim="800000"/>
                      <a:headEnd/>
                      <a:tailEnd/>
                    </a:ln>
                  </pic:spPr>
                </pic:pic>
              </a:graphicData>
            </a:graphic>
          </wp:inline>
        </w:drawing>
      </w:r>
      <w:r w:rsidRPr="0096683F">
        <w:rPr>
          <w:sz w:val="26"/>
          <w:szCs w:val="26"/>
        </w:rPr>
        <w:t>,</w:t>
      </w:r>
    </w:p>
    <w:p w:rsidR="002D46F7" w:rsidRPr="00425BCF" w:rsidRDefault="002D46F7" w:rsidP="002D46F7">
      <w:pPr>
        <w:spacing w:after="0" w:line="276" w:lineRule="auto"/>
        <w:jc w:val="both"/>
        <w:rPr>
          <w:rFonts w:ascii="Times New Roman" w:eastAsia="Times New Roman" w:hAnsi="Times New Roman" w:cs="Times New Roman"/>
          <w:sz w:val="28"/>
          <w:szCs w:val="28"/>
          <w:lang w:eastAsia="ru-RU"/>
        </w:rPr>
      </w:pPr>
      <w:r w:rsidRPr="00425BCF">
        <w:rPr>
          <w:rFonts w:ascii="Times New Roman" w:eastAsia="Times New Roman" w:hAnsi="Times New Roman" w:cs="Times New Roman"/>
          <w:sz w:val="28"/>
          <w:szCs w:val="28"/>
          <w:lang w:eastAsia="ru-RU"/>
        </w:rPr>
        <w:t>где:</w:t>
      </w:r>
    </w:p>
    <w:p w:rsidR="002D46F7" w:rsidRPr="006D7DF9" w:rsidRDefault="002D46F7" w:rsidP="002D46F7">
      <w:pPr>
        <w:autoSpaceDE w:val="0"/>
        <w:autoSpaceDN w:val="0"/>
        <w:adjustRightInd w:val="0"/>
        <w:ind w:firstLine="709"/>
        <w:jc w:val="both"/>
        <w:rPr>
          <w:rFonts w:ascii="Times New Roman" w:hAnsi="Times New Roman" w:cs="Times New Roman"/>
          <w:b/>
          <w:sz w:val="28"/>
          <w:szCs w:val="28"/>
        </w:rPr>
      </w:pPr>
      <w:proofErr w:type="spellStart"/>
      <w:r w:rsidRPr="006D7DF9">
        <w:rPr>
          <w:rFonts w:ascii="Times New Roman" w:hAnsi="Times New Roman" w:cs="Times New Roman"/>
          <w:sz w:val="28"/>
          <w:szCs w:val="28"/>
        </w:rPr>
        <w:t>Vфакт</w:t>
      </w:r>
      <w:proofErr w:type="spellEnd"/>
      <w:r w:rsidRPr="006D7DF9">
        <w:rPr>
          <w:rFonts w:ascii="Times New Roman" w:hAnsi="Times New Roman" w:cs="Times New Roman"/>
          <w:sz w:val="28"/>
          <w:szCs w:val="28"/>
        </w:rPr>
        <w:t xml:space="preserve"> – фактический объем бюджетных ассигнований, направленных на реализацию Программы за </w:t>
      </w:r>
      <w:r>
        <w:rPr>
          <w:rFonts w:ascii="Times New Roman" w:hAnsi="Times New Roman" w:cs="Times New Roman"/>
          <w:sz w:val="28"/>
          <w:szCs w:val="28"/>
        </w:rPr>
        <w:t>2022</w:t>
      </w:r>
      <w:r w:rsidRPr="006D7DF9">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DC43F4">
        <w:rPr>
          <w:rFonts w:ascii="Times New Roman" w:hAnsi="Times New Roman" w:cs="Times New Roman"/>
          <w:b/>
          <w:sz w:val="28"/>
          <w:szCs w:val="28"/>
        </w:rPr>
        <w:t xml:space="preserve">– </w:t>
      </w:r>
      <w:r w:rsidRPr="002E738A">
        <w:rPr>
          <w:rFonts w:ascii="Times New Roman" w:hAnsi="Times New Roman" w:cs="Times New Roman"/>
          <w:b/>
          <w:sz w:val="28"/>
          <w:szCs w:val="28"/>
        </w:rPr>
        <w:t>2315900, 0</w:t>
      </w:r>
      <w:r>
        <w:rPr>
          <w:rFonts w:ascii="Times New Roman" w:hAnsi="Times New Roman" w:cs="Times New Roman"/>
          <w:sz w:val="28"/>
          <w:szCs w:val="28"/>
        </w:rPr>
        <w:t xml:space="preserve"> </w:t>
      </w:r>
      <w:r w:rsidRPr="006D7DF9">
        <w:rPr>
          <w:rFonts w:ascii="Times New Roman" w:hAnsi="Times New Roman" w:cs="Times New Roman"/>
          <w:b/>
          <w:sz w:val="28"/>
          <w:szCs w:val="28"/>
        </w:rPr>
        <w:t>рублей</w:t>
      </w:r>
      <w:r>
        <w:rPr>
          <w:rFonts w:ascii="Times New Roman" w:hAnsi="Times New Roman" w:cs="Times New Roman"/>
          <w:b/>
          <w:sz w:val="28"/>
          <w:szCs w:val="28"/>
        </w:rPr>
        <w:t>.</w:t>
      </w:r>
    </w:p>
    <w:p w:rsidR="002D46F7" w:rsidRPr="006D7DF9" w:rsidRDefault="002D46F7" w:rsidP="002D46F7">
      <w:pPr>
        <w:autoSpaceDE w:val="0"/>
        <w:autoSpaceDN w:val="0"/>
        <w:adjustRightInd w:val="0"/>
        <w:ind w:firstLine="709"/>
        <w:jc w:val="both"/>
        <w:rPr>
          <w:rFonts w:ascii="Times New Roman" w:hAnsi="Times New Roman" w:cs="Times New Roman"/>
          <w:sz w:val="28"/>
          <w:szCs w:val="28"/>
        </w:rPr>
      </w:pPr>
      <w:proofErr w:type="spellStart"/>
      <w:r w:rsidRPr="006D7DF9">
        <w:rPr>
          <w:rFonts w:ascii="Times New Roman" w:hAnsi="Times New Roman" w:cs="Times New Roman"/>
          <w:sz w:val="28"/>
          <w:szCs w:val="28"/>
        </w:rPr>
        <w:t>Vплан</w:t>
      </w:r>
      <w:proofErr w:type="spellEnd"/>
      <w:r w:rsidRPr="006D7DF9">
        <w:rPr>
          <w:rFonts w:ascii="Times New Roman" w:hAnsi="Times New Roman" w:cs="Times New Roman"/>
          <w:sz w:val="28"/>
          <w:szCs w:val="28"/>
        </w:rPr>
        <w:t xml:space="preserve"> – плановый объем бюджетных ассигнований на реализацию Программы в отчетном году (сводная бюджетная роспись на отчетную дату)</w:t>
      </w:r>
      <w:r>
        <w:rPr>
          <w:rFonts w:ascii="Times New Roman" w:hAnsi="Times New Roman" w:cs="Times New Roman"/>
          <w:sz w:val="28"/>
          <w:szCs w:val="28"/>
        </w:rPr>
        <w:t xml:space="preserve"> – </w:t>
      </w:r>
      <w:r w:rsidRPr="002E738A">
        <w:rPr>
          <w:rFonts w:ascii="Times New Roman" w:hAnsi="Times New Roman" w:cs="Times New Roman"/>
          <w:b/>
          <w:sz w:val="28"/>
          <w:szCs w:val="28"/>
        </w:rPr>
        <w:t>2315900, 0 рублей</w:t>
      </w:r>
    </w:p>
    <w:p w:rsidR="002D46F7" w:rsidRDefault="002D46F7" w:rsidP="002D46F7">
      <w:pPr>
        <w:autoSpaceDE w:val="0"/>
        <w:autoSpaceDN w:val="0"/>
        <w:adjustRightInd w:val="0"/>
        <w:ind w:firstLine="709"/>
        <w:jc w:val="both"/>
        <w:rPr>
          <w:rFonts w:ascii="Times New Roman" w:hAnsi="Times New Roman" w:cs="Times New Roman"/>
          <w:sz w:val="28"/>
          <w:szCs w:val="28"/>
        </w:rPr>
      </w:pPr>
      <w:r w:rsidRPr="006D7DF9">
        <w:rPr>
          <w:rFonts w:ascii="Times New Roman" w:hAnsi="Times New Roman" w:cs="Times New Roman"/>
          <w:sz w:val="28"/>
          <w:szCs w:val="28"/>
        </w:rPr>
        <w:t>u – сумма бюджетных ассигнований, неисполненных по объективным причинам</w:t>
      </w:r>
      <w:r>
        <w:rPr>
          <w:rFonts w:ascii="Times New Roman" w:hAnsi="Times New Roman" w:cs="Times New Roman"/>
          <w:sz w:val="28"/>
          <w:szCs w:val="28"/>
        </w:rPr>
        <w:t xml:space="preserve"> – 0,00 рублей.</w:t>
      </w:r>
    </w:p>
    <w:tbl>
      <w:tblPr>
        <w:tblW w:w="4614" w:type="dxa"/>
        <w:tblInd w:w="2268" w:type="dxa"/>
        <w:tblLook w:val="04A0" w:firstRow="1" w:lastRow="0" w:firstColumn="1" w:lastColumn="0" w:noHBand="0" w:noVBand="1"/>
      </w:tblPr>
      <w:tblGrid>
        <w:gridCol w:w="960"/>
        <w:gridCol w:w="1734"/>
        <w:gridCol w:w="960"/>
        <w:gridCol w:w="960"/>
      </w:tblGrid>
      <w:tr w:rsidR="002D46F7" w:rsidRPr="00425BCF" w:rsidTr="001F48AA">
        <w:trPr>
          <w:trHeight w:val="315"/>
        </w:trPr>
        <w:tc>
          <w:tcPr>
            <w:tcW w:w="960" w:type="dxa"/>
            <w:vMerge w:val="restart"/>
            <w:tcBorders>
              <w:top w:val="nil"/>
              <w:left w:val="nil"/>
              <w:bottom w:val="nil"/>
              <w:right w:val="nil"/>
            </w:tcBorders>
            <w:shd w:val="clear" w:color="auto" w:fill="auto"/>
            <w:noWrap/>
            <w:vAlign w:val="center"/>
            <w:hideMark/>
          </w:tcPr>
          <w:p w:rsidR="002D46F7" w:rsidRPr="00425BCF" w:rsidRDefault="002D46F7" w:rsidP="001F48AA">
            <w:pPr>
              <w:spacing w:after="0" w:line="240" w:lineRule="auto"/>
              <w:jc w:val="center"/>
              <w:rPr>
                <w:rFonts w:ascii="Times New Roman" w:eastAsia="Times New Roman" w:hAnsi="Times New Roman" w:cs="Times New Roman"/>
                <w:b/>
                <w:color w:val="000000"/>
                <w:sz w:val="28"/>
                <w:szCs w:val="28"/>
                <w:lang w:eastAsia="ru-RU"/>
              </w:rPr>
            </w:pPr>
            <w:r w:rsidRPr="00425BCF">
              <w:rPr>
                <w:rFonts w:ascii="Times New Roman" w:eastAsia="Times New Roman" w:hAnsi="Times New Roman" w:cs="Times New Roman"/>
                <w:b/>
                <w:color w:val="000000"/>
                <w:sz w:val="28"/>
                <w:szCs w:val="28"/>
                <w:lang w:eastAsia="ru-RU"/>
              </w:rPr>
              <w:t>О1=</w:t>
            </w:r>
          </w:p>
        </w:tc>
        <w:tc>
          <w:tcPr>
            <w:tcW w:w="1734" w:type="dxa"/>
            <w:tcBorders>
              <w:top w:val="nil"/>
              <w:left w:val="nil"/>
              <w:bottom w:val="single" w:sz="8" w:space="0" w:color="auto"/>
              <w:right w:val="nil"/>
            </w:tcBorders>
            <w:shd w:val="clear" w:color="auto" w:fill="auto"/>
            <w:noWrap/>
            <w:vAlign w:val="bottom"/>
            <w:hideMark/>
          </w:tcPr>
          <w:p w:rsidR="002D46F7" w:rsidRPr="002E738A" w:rsidRDefault="002D46F7" w:rsidP="001F48AA">
            <w:pPr>
              <w:spacing w:after="0" w:line="240" w:lineRule="auto"/>
              <w:jc w:val="right"/>
              <w:rPr>
                <w:rFonts w:ascii="Calibri" w:eastAsia="Times New Roman" w:hAnsi="Calibri" w:cs="Times New Roman"/>
                <w:b/>
                <w:color w:val="000000"/>
                <w:sz w:val="28"/>
                <w:szCs w:val="28"/>
                <w:lang w:eastAsia="ru-RU"/>
              </w:rPr>
            </w:pPr>
            <w:r w:rsidRPr="002E738A">
              <w:rPr>
                <w:rFonts w:ascii="Times New Roman" w:hAnsi="Times New Roman" w:cs="Times New Roman"/>
                <w:b/>
                <w:sz w:val="28"/>
                <w:szCs w:val="28"/>
              </w:rPr>
              <w:t>2315900, 0</w:t>
            </w:r>
          </w:p>
        </w:tc>
        <w:tc>
          <w:tcPr>
            <w:tcW w:w="960" w:type="dxa"/>
            <w:vMerge w:val="restart"/>
            <w:tcBorders>
              <w:top w:val="nil"/>
              <w:left w:val="nil"/>
              <w:bottom w:val="nil"/>
              <w:right w:val="nil"/>
            </w:tcBorders>
            <w:shd w:val="clear" w:color="auto" w:fill="auto"/>
            <w:noWrap/>
            <w:vAlign w:val="center"/>
            <w:hideMark/>
          </w:tcPr>
          <w:p w:rsidR="002D46F7" w:rsidRPr="00425BCF" w:rsidRDefault="002D46F7" w:rsidP="001F48AA">
            <w:pPr>
              <w:spacing w:after="0" w:line="240" w:lineRule="auto"/>
              <w:jc w:val="center"/>
              <w:rPr>
                <w:rFonts w:ascii="Calibri" w:eastAsia="Times New Roman" w:hAnsi="Calibri" w:cs="Times New Roman"/>
                <w:b/>
                <w:color w:val="000000"/>
                <w:sz w:val="28"/>
                <w:szCs w:val="28"/>
                <w:lang w:eastAsia="ru-RU"/>
              </w:rPr>
            </w:pPr>
            <w:r w:rsidRPr="00425BCF">
              <w:rPr>
                <w:rFonts w:ascii="Calibri" w:eastAsia="Times New Roman" w:hAnsi="Calibri" w:cs="Times New Roman"/>
                <w:b/>
                <w:color w:val="000000"/>
                <w:sz w:val="28"/>
                <w:szCs w:val="28"/>
                <w:lang w:eastAsia="ru-RU"/>
              </w:rPr>
              <w:t>=</w:t>
            </w:r>
          </w:p>
        </w:tc>
        <w:tc>
          <w:tcPr>
            <w:tcW w:w="960" w:type="dxa"/>
            <w:vMerge w:val="restart"/>
            <w:tcBorders>
              <w:top w:val="nil"/>
              <w:left w:val="nil"/>
              <w:bottom w:val="nil"/>
              <w:right w:val="nil"/>
            </w:tcBorders>
            <w:shd w:val="clear" w:color="auto" w:fill="auto"/>
            <w:noWrap/>
            <w:vAlign w:val="center"/>
            <w:hideMark/>
          </w:tcPr>
          <w:p w:rsidR="002D46F7" w:rsidRPr="00425BCF" w:rsidRDefault="002D46F7" w:rsidP="001F48AA">
            <w:pPr>
              <w:spacing w:after="0" w:line="240" w:lineRule="auto"/>
              <w:rPr>
                <w:rFonts w:ascii="Calibri" w:eastAsia="Times New Roman" w:hAnsi="Calibri" w:cs="Times New Roman"/>
                <w:b/>
                <w:color w:val="000000"/>
                <w:sz w:val="28"/>
                <w:szCs w:val="28"/>
                <w:lang w:eastAsia="ru-RU"/>
              </w:rPr>
            </w:pPr>
            <w:r w:rsidRPr="00425BCF">
              <w:rPr>
                <w:rFonts w:ascii="Calibri" w:eastAsia="Times New Roman" w:hAnsi="Calibri" w:cs="Times New Roman"/>
                <w:b/>
                <w:color w:val="000000"/>
                <w:sz w:val="28"/>
                <w:szCs w:val="28"/>
                <w:lang w:eastAsia="ru-RU"/>
              </w:rPr>
              <w:t>1,0</w:t>
            </w:r>
          </w:p>
        </w:tc>
      </w:tr>
      <w:tr w:rsidR="002D46F7" w:rsidRPr="00425BCF" w:rsidTr="001F48AA">
        <w:trPr>
          <w:trHeight w:val="300"/>
        </w:trPr>
        <w:tc>
          <w:tcPr>
            <w:tcW w:w="960" w:type="dxa"/>
            <w:vMerge/>
            <w:tcBorders>
              <w:top w:val="nil"/>
              <w:left w:val="nil"/>
              <w:bottom w:val="nil"/>
              <w:right w:val="nil"/>
            </w:tcBorders>
            <w:vAlign w:val="center"/>
            <w:hideMark/>
          </w:tcPr>
          <w:p w:rsidR="002D46F7" w:rsidRPr="00425BCF" w:rsidRDefault="002D46F7" w:rsidP="001F48AA">
            <w:pPr>
              <w:spacing w:after="0" w:line="240" w:lineRule="auto"/>
              <w:rPr>
                <w:rFonts w:ascii="Times New Roman" w:eastAsia="Times New Roman" w:hAnsi="Times New Roman" w:cs="Times New Roman"/>
                <w:b/>
                <w:color w:val="000000"/>
                <w:sz w:val="28"/>
                <w:szCs w:val="28"/>
                <w:lang w:eastAsia="ru-RU"/>
              </w:rPr>
            </w:pPr>
          </w:p>
        </w:tc>
        <w:tc>
          <w:tcPr>
            <w:tcW w:w="1734" w:type="dxa"/>
            <w:tcBorders>
              <w:top w:val="nil"/>
              <w:left w:val="nil"/>
              <w:bottom w:val="nil"/>
              <w:right w:val="nil"/>
            </w:tcBorders>
            <w:shd w:val="clear" w:color="auto" w:fill="auto"/>
            <w:noWrap/>
            <w:vAlign w:val="bottom"/>
            <w:hideMark/>
          </w:tcPr>
          <w:p w:rsidR="002D46F7" w:rsidRPr="002E738A" w:rsidRDefault="002D46F7" w:rsidP="001F48AA">
            <w:pPr>
              <w:spacing w:after="0" w:line="240" w:lineRule="auto"/>
              <w:jc w:val="right"/>
              <w:rPr>
                <w:rFonts w:ascii="Calibri" w:eastAsia="Times New Roman" w:hAnsi="Calibri" w:cs="Times New Roman"/>
                <w:b/>
                <w:color w:val="000000"/>
                <w:sz w:val="28"/>
                <w:szCs w:val="28"/>
                <w:lang w:eastAsia="ru-RU"/>
              </w:rPr>
            </w:pPr>
            <w:r w:rsidRPr="002E738A">
              <w:rPr>
                <w:rFonts w:ascii="Times New Roman" w:hAnsi="Times New Roman" w:cs="Times New Roman"/>
                <w:b/>
                <w:sz w:val="28"/>
                <w:szCs w:val="28"/>
              </w:rPr>
              <w:t>2315900, 0</w:t>
            </w:r>
          </w:p>
        </w:tc>
        <w:tc>
          <w:tcPr>
            <w:tcW w:w="960" w:type="dxa"/>
            <w:vMerge/>
            <w:tcBorders>
              <w:top w:val="nil"/>
              <w:left w:val="nil"/>
              <w:bottom w:val="nil"/>
              <w:right w:val="nil"/>
            </w:tcBorders>
            <w:vAlign w:val="center"/>
            <w:hideMark/>
          </w:tcPr>
          <w:p w:rsidR="002D46F7" w:rsidRPr="00425BCF" w:rsidRDefault="002D46F7" w:rsidP="001F48AA">
            <w:pPr>
              <w:spacing w:after="0" w:line="240" w:lineRule="auto"/>
              <w:rPr>
                <w:rFonts w:ascii="Calibri" w:eastAsia="Times New Roman" w:hAnsi="Calibri" w:cs="Times New Roman"/>
                <w:b/>
                <w:color w:val="000000"/>
                <w:sz w:val="28"/>
                <w:szCs w:val="28"/>
                <w:lang w:eastAsia="ru-RU"/>
              </w:rPr>
            </w:pPr>
          </w:p>
        </w:tc>
        <w:tc>
          <w:tcPr>
            <w:tcW w:w="960" w:type="dxa"/>
            <w:vMerge/>
            <w:tcBorders>
              <w:top w:val="nil"/>
              <w:left w:val="nil"/>
              <w:bottom w:val="nil"/>
              <w:right w:val="nil"/>
            </w:tcBorders>
            <w:vAlign w:val="center"/>
            <w:hideMark/>
          </w:tcPr>
          <w:p w:rsidR="002D46F7" w:rsidRPr="00425BCF" w:rsidRDefault="002D46F7" w:rsidP="001F48AA">
            <w:pPr>
              <w:spacing w:after="0" w:line="240" w:lineRule="auto"/>
              <w:rPr>
                <w:rFonts w:ascii="Calibri" w:eastAsia="Times New Roman" w:hAnsi="Calibri" w:cs="Times New Roman"/>
                <w:b/>
                <w:color w:val="000000"/>
                <w:sz w:val="28"/>
                <w:szCs w:val="28"/>
                <w:lang w:eastAsia="ru-RU"/>
              </w:rPr>
            </w:pPr>
          </w:p>
        </w:tc>
      </w:tr>
    </w:tbl>
    <w:p w:rsidR="002D46F7" w:rsidRDefault="002D46F7" w:rsidP="002D46F7">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sz w:val="28"/>
          <w:szCs w:val="28"/>
        </w:rPr>
        <w:t xml:space="preserve">О1 – коэффициент равен 1,0, следовательно, </w:t>
      </w:r>
      <w:proofErr w:type="spellStart"/>
      <w:r>
        <w:rPr>
          <w:rFonts w:ascii="Times New Roman" w:hAnsi="Times New Roman" w:cs="Times New Roman"/>
          <w:sz w:val="28"/>
          <w:szCs w:val="28"/>
        </w:rPr>
        <w:t>эффективность</w:t>
      </w:r>
      <w:r w:rsidRPr="00EE4A3B">
        <w:rPr>
          <w:rFonts w:ascii="Times New Roman" w:hAnsi="Times New Roman" w:cs="Times New Roman"/>
          <w:sz w:val="28"/>
          <w:szCs w:val="28"/>
        </w:rPr>
        <w:t>реализации</w:t>
      </w:r>
      <w:proofErr w:type="spellEnd"/>
      <w:r w:rsidRPr="00EE4A3B">
        <w:rPr>
          <w:rFonts w:ascii="Times New Roman" w:hAnsi="Times New Roman" w:cs="Times New Roman"/>
          <w:sz w:val="28"/>
          <w:szCs w:val="28"/>
        </w:rPr>
        <w:t xml:space="preserve"> Программы по критерию «Полнота и эффективность использования бюджетных ассигнований на реализацию Программы» признается</w:t>
      </w:r>
      <w:r>
        <w:rPr>
          <w:rFonts w:ascii="Times New Roman" w:hAnsi="Times New Roman" w:cs="Times New Roman"/>
          <w:sz w:val="28"/>
          <w:szCs w:val="28"/>
        </w:rPr>
        <w:t xml:space="preserve"> </w:t>
      </w:r>
      <w:r w:rsidRPr="00EE4A3B">
        <w:rPr>
          <w:rFonts w:ascii="Times New Roman" w:hAnsi="Times New Roman" w:cs="Times New Roman"/>
          <w:b/>
          <w:sz w:val="28"/>
          <w:szCs w:val="28"/>
        </w:rPr>
        <w:t>ВЫСОКОЙ</w:t>
      </w:r>
      <w:r>
        <w:rPr>
          <w:rFonts w:ascii="Times New Roman" w:hAnsi="Times New Roman" w:cs="Times New Roman"/>
          <w:b/>
          <w:sz w:val="28"/>
          <w:szCs w:val="28"/>
        </w:rPr>
        <w:t>.</w:t>
      </w:r>
    </w:p>
    <w:p w:rsidR="002D46F7" w:rsidRDefault="002D46F7" w:rsidP="002D46F7">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2</w:t>
      </w:r>
      <w:r w:rsidRPr="00EE4A3B">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О</w:t>
      </w:r>
      <w:r w:rsidRPr="00EE4A3B">
        <w:rPr>
          <w:rFonts w:ascii="Times New Roman" w:eastAsia="Times New Roman" w:hAnsi="Times New Roman" w:cs="Times New Roman"/>
          <w:b/>
          <w:sz w:val="28"/>
          <w:szCs w:val="28"/>
          <w:lang w:eastAsia="ru-RU"/>
        </w:rPr>
        <w:t>ценка эффективности реализации Программы по критерию</w:t>
      </w:r>
      <w:r>
        <w:rPr>
          <w:rFonts w:ascii="Times New Roman" w:eastAsia="Times New Roman" w:hAnsi="Times New Roman" w:cs="Times New Roman"/>
          <w:b/>
          <w:sz w:val="28"/>
          <w:szCs w:val="28"/>
          <w:lang w:eastAsia="ru-RU"/>
        </w:rPr>
        <w:t xml:space="preserve"> </w:t>
      </w:r>
      <w:r w:rsidRPr="00BE14F8">
        <w:rPr>
          <w:rFonts w:ascii="Times New Roman" w:eastAsia="Times New Roman" w:hAnsi="Times New Roman" w:cs="Times New Roman"/>
          <w:b/>
          <w:sz w:val="28"/>
          <w:szCs w:val="28"/>
          <w:lang w:eastAsia="ru-RU"/>
        </w:rPr>
        <w:t xml:space="preserve">«Степень достижения показателей результативности </w:t>
      </w:r>
      <w:proofErr w:type="spellStart"/>
      <w:proofErr w:type="gramStart"/>
      <w:r w:rsidRPr="00BE14F8">
        <w:rPr>
          <w:rFonts w:ascii="Times New Roman" w:eastAsia="Times New Roman" w:hAnsi="Times New Roman" w:cs="Times New Roman"/>
          <w:b/>
          <w:sz w:val="28"/>
          <w:szCs w:val="28"/>
          <w:lang w:eastAsia="ru-RU"/>
        </w:rPr>
        <w:t>Программы»</w:t>
      </w:r>
      <w:r>
        <w:rPr>
          <w:rFonts w:ascii="Times New Roman" w:eastAsia="Times New Roman" w:hAnsi="Times New Roman" w:cs="Times New Roman"/>
          <w:sz w:val="28"/>
          <w:szCs w:val="28"/>
          <w:lang w:eastAsia="ru-RU"/>
        </w:rPr>
        <w:t>в</w:t>
      </w:r>
      <w:proofErr w:type="spellEnd"/>
      <w:proofErr w:type="gramEnd"/>
      <w:r>
        <w:rPr>
          <w:rFonts w:ascii="Times New Roman" w:eastAsia="Times New Roman" w:hAnsi="Times New Roman" w:cs="Times New Roman"/>
          <w:sz w:val="28"/>
          <w:szCs w:val="28"/>
          <w:lang w:eastAsia="ru-RU"/>
        </w:rPr>
        <w:t xml:space="preserve"> соответствии </w:t>
      </w:r>
      <w:r>
        <w:rPr>
          <w:rFonts w:ascii="Times New Roman" w:eastAsia="Times New Roman" w:hAnsi="Times New Roman" w:cs="Times New Roman"/>
          <w:sz w:val="28"/>
          <w:szCs w:val="28"/>
          <w:lang w:eastAsia="ru-RU"/>
        </w:rPr>
        <w:br/>
        <w:t>с положениями постановления администрации города от 02.06.2015 г. №95-п рассчитывается по формуле:</w:t>
      </w:r>
    </w:p>
    <w:p w:rsidR="002D46F7" w:rsidRPr="00425BCF" w:rsidRDefault="002D46F7" w:rsidP="002D46F7">
      <w:pPr>
        <w:spacing w:after="0" w:line="276" w:lineRule="auto"/>
        <w:jc w:val="both"/>
        <w:rPr>
          <w:rFonts w:ascii="Times New Roman" w:eastAsia="Times New Roman" w:hAnsi="Times New Roman" w:cs="Times New Roman"/>
          <w:sz w:val="28"/>
          <w:szCs w:val="28"/>
          <w:lang w:eastAsia="ru-RU"/>
        </w:rPr>
      </w:pPr>
    </w:p>
    <w:p w:rsidR="002D46F7" w:rsidRPr="0096683F" w:rsidRDefault="002D46F7" w:rsidP="002D46F7">
      <w:pPr>
        <w:autoSpaceDE w:val="0"/>
        <w:autoSpaceDN w:val="0"/>
        <w:adjustRightInd w:val="0"/>
        <w:jc w:val="center"/>
        <w:rPr>
          <w:sz w:val="26"/>
          <w:szCs w:val="26"/>
        </w:rPr>
      </w:pPr>
      <w:r w:rsidRPr="0096683F">
        <w:rPr>
          <w:noProof/>
          <w:position w:val="-12"/>
          <w:sz w:val="26"/>
          <w:szCs w:val="26"/>
          <w:lang w:eastAsia="ru-RU"/>
        </w:rPr>
        <w:drawing>
          <wp:inline distT="0" distB="0" distL="0" distR="0" wp14:anchorId="584741DB" wp14:editId="40B6561C">
            <wp:extent cx="1445895" cy="276225"/>
            <wp:effectExtent l="1905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445895" cy="276225"/>
                    </a:xfrm>
                    <a:prstGeom prst="rect">
                      <a:avLst/>
                    </a:prstGeom>
                    <a:noFill/>
                    <a:ln w="9525">
                      <a:noFill/>
                      <a:miter lim="800000"/>
                      <a:headEnd/>
                      <a:tailEnd/>
                    </a:ln>
                  </pic:spPr>
                </pic:pic>
              </a:graphicData>
            </a:graphic>
          </wp:inline>
        </w:drawing>
      </w:r>
      <w:r w:rsidRPr="0096683F">
        <w:rPr>
          <w:sz w:val="26"/>
          <w:szCs w:val="26"/>
        </w:rPr>
        <w:t xml:space="preserve">,  </w:t>
      </w:r>
    </w:p>
    <w:p w:rsidR="002D46F7" w:rsidRPr="00BE14F8" w:rsidRDefault="002D46F7" w:rsidP="002D46F7">
      <w:pPr>
        <w:autoSpaceDE w:val="0"/>
        <w:autoSpaceDN w:val="0"/>
        <w:adjustRightInd w:val="0"/>
        <w:spacing w:after="0"/>
        <w:ind w:firstLine="709"/>
        <w:jc w:val="both"/>
        <w:rPr>
          <w:rFonts w:ascii="Times New Roman" w:hAnsi="Times New Roman" w:cs="Times New Roman"/>
          <w:sz w:val="28"/>
          <w:szCs w:val="28"/>
        </w:rPr>
      </w:pPr>
      <w:r w:rsidRPr="00BE14F8">
        <w:rPr>
          <w:rFonts w:ascii="Times New Roman" w:hAnsi="Times New Roman" w:cs="Times New Roman"/>
          <w:sz w:val="28"/>
          <w:szCs w:val="28"/>
        </w:rPr>
        <w:t>где:</w:t>
      </w:r>
    </w:p>
    <w:p w:rsidR="002D46F7" w:rsidRPr="00BE14F8" w:rsidRDefault="002D46F7" w:rsidP="002D46F7">
      <w:pPr>
        <w:autoSpaceDE w:val="0"/>
        <w:autoSpaceDN w:val="0"/>
        <w:adjustRightInd w:val="0"/>
        <w:spacing w:after="0"/>
        <w:ind w:firstLine="709"/>
        <w:jc w:val="both"/>
        <w:rPr>
          <w:rFonts w:ascii="Times New Roman" w:hAnsi="Times New Roman" w:cs="Times New Roman"/>
          <w:sz w:val="28"/>
          <w:szCs w:val="28"/>
        </w:rPr>
      </w:pPr>
      <w:proofErr w:type="spellStart"/>
      <w:r w:rsidRPr="00BE14F8">
        <w:rPr>
          <w:rFonts w:ascii="Times New Roman" w:hAnsi="Times New Roman" w:cs="Times New Roman"/>
          <w:sz w:val="28"/>
          <w:szCs w:val="28"/>
        </w:rPr>
        <w:lastRenderedPageBreak/>
        <w:t>Mi</w:t>
      </w:r>
      <w:proofErr w:type="spellEnd"/>
      <w:r w:rsidRPr="00BE14F8">
        <w:rPr>
          <w:rFonts w:ascii="Times New Roman" w:hAnsi="Times New Roman" w:cs="Times New Roman"/>
          <w:sz w:val="28"/>
          <w:szCs w:val="28"/>
        </w:rPr>
        <w:t xml:space="preserve"> – исполнение i показателя результативности Программы за отчетный год;</w:t>
      </w:r>
    </w:p>
    <w:p w:rsidR="002D46F7" w:rsidRPr="00BE14F8" w:rsidRDefault="002D46F7" w:rsidP="002D46F7">
      <w:pPr>
        <w:autoSpaceDE w:val="0"/>
        <w:autoSpaceDN w:val="0"/>
        <w:adjustRightInd w:val="0"/>
        <w:spacing w:after="0"/>
        <w:ind w:firstLine="709"/>
        <w:jc w:val="both"/>
        <w:rPr>
          <w:rFonts w:ascii="Times New Roman" w:hAnsi="Times New Roman" w:cs="Times New Roman"/>
          <w:sz w:val="28"/>
          <w:szCs w:val="28"/>
        </w:rPr>
      </w:pPr>
      <w:proofErr w:type="spellStart"/>
      <w:r w:rsidRPr="00BE14F8">
        <w:rPr>
          <w:rFonts w:ascii="Times New Roman" w:hAnsi="Times New Roman" w:cs="Times New Roman"/>
          <w:sz w:val="28"/>
          <w:szCs w:val="28"/>
        </w:rPr>
        <w:t>Qi</w:t>
      </w:r>
      <w:proofErr w:type="spellEnd"/>
      <w:r w:rsidRPr="00BE14F8">
        <w:rPr>
          <w:rFonts w:ascii="Times New Roman" w:hAnsi="Times New Roman" w:cs="Times New Roman"/>
          <w:sz w:val="28"/>
          <w:szCs w:val="28"/>
        </w:rPr>
        <w:t xml:space="preserve"> – вес i показателя результативности Программы;</w:t>
      </w:r>
    </w:p>
    <w:p w:rsidR="002D46F7" w:rsidRDefault="002D46F7" w:rsidP="002D46F7">
      <w:pPr>
        <w:autoSpaceDE w:val="0"/>
        <w:autoSpaceDN w:val="0"/>
        <w:adjustRightInd w:val="0"/>
        <w:spacing w:after="0"/>
        <w:ind w:firstLine="709"/>
        <w:jc w:val="both"/>
        <w:rPr>
          <w:rFonts w:ascii="Times New Roman" w:hAnsi="Times New Roman" w:cs="Times New Roman"/>
          <w:sz w:val="28"/>
          <w:szCs w:val="28"/>
        </w:rPr>
      </w:pPr>
      <w:r w:rsidRPr="00BE14F8">
        <w:rPr>
          <w:rFonts w:ascii="Times New Roman" w:hAnsi="Times New Roman" w:cs="Times New Roman"/>
          <w:sz w:val="28"/>
          <w:szCs w:val="28"/>
        </w:rPr>
        <w:t>N – число показателей результативности Программы.</w:t>
      </w:r>
    </w:p>
    <w:p w:rsidR="002D46F7" w:rsidRPr="00BE14F8" w:rsidRDefault="002D46F7" w:rsidP="002D46F7">
      <w:pPr>
        <w:autoSpaceDE w:val="0"/>
        <w:autoSpaceDN w:val="0"/>
        <w:adjustRightInd w:val="0"/>
        <w:spacing w:after="0"/>
        <w:ind w:firstLine="709"/>
        <w:jc w:val="both"/>
        <w:rPr>
          <w:rFonts w:ascii="Times New Roman" w:hAnsi="Times New Roman" w:cs="Times New Roman"/>
          <w:sz w:val="28"/>
          <w:szCs w:val="28"/>
        </w:rPr>
      </w:pPr>
    </w:p>
    <w:tbl>
      <w:tblPr>
        <w:tblStyle w:val="a9"/>
        <w:tblW w:w="8784" w:type="dxa"/>
        <w:jc w:val="center"/>
        <w:tblLook w:val="04A0" w:firstRow="1" w:lastRow="0" w:firstColumn="1" w:lastColumn="0" w:noHBand="0" w:noVBand="1"/>
      </w:tblPr>
      <w:tblGrid>
        <w:gridCol w:w="1129"/>
        <w:gridCol w:w="5103"/>
        <w:gridCol w:w="2552"/>
      </w:tblGrid>
      <w:tr w:rsidR="002D46F7" w:rsidTr="001F48AA">
        <w:trPr>
          <w:jc w:val="center"/>
        </w:trPr>
        <w:tc>
          <w:tcPr>
            <w:tcW w:w="1129" w:type="dxa"/>
          </w:tcPr>
          <w:p w:rsidR="002D46F7" w:rsidRPr="00EE4A3B" w:rsidRDefault="002D46F7" w:rsidP="001F48AA">
            <w:pPr>
              <w:spacing w:line="276" w:lineRule="auto"/>
              <w:jc w:val="center"/>
              <w:rPr>
                <w:rFonts w:ascii="Times New Roman" w:eastAsia="Times New Roman" w:hAnsi="Times New Roman" w:cs="Times New Roman"/>
                <w:sz w:val="24"/>
                <w:szCs w:val="24"/>
                <w:lang w:eastAsia="ru-RU"/>
              </w:rPr>
            </w:pPr>
            <w:r w:rsidRPr="00EE4A3B">
              <w:rPr>
                <w:rFonts w:ascii="Times New Roman" w:eastAsia="Times New Roman" w:hAnsi="Times New Roman" w:cs="Times New Roman"/>
                <w:sz w:val="24"/>
                <w:szCs w:val="24"/>
                <w:lang w:eastAsia="ru-RU"/>
              </w:rPr>
              <w:t xml:space="preserve">№ </w:t>
            </w:r>
            <w:proofErr w:type="spellStart"/>
            <w:r w:rsidRPr="00EE4A3B">
              <w:rPr>
                <w:rFonts w:ascii="Times New Roman" w:eastAsia="Times New Roman" w:hAnsi="Times New Roman" w:cs="Times New Roman"/>
                <w:sz w:val="24"/>
                <w:szCs w:val="24"/>
                <w:lang w:eastAsia="ru-RU"/>
              </w:rPr>
              <w:t>пп</w:t>
            </w:r>
            <w:proofErr w:type="spellEnd"/>
          </w:p>
        </w:tc>
        <w:tc>
          <w:tcPr>
            <w:tcW w:w="5103" w:type="dxa"/>
          </w:tcPr>
          <w:p w:rsidR="002D46F7" w:rsidRPr="00EE4A3B" w:rsidRDefault="002D46F7" w:rsidP="001F48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показатель, показатель результативности</w:t>
            </w:r>
          </w:p>
        </w:tc>
        <w:tc>
          <w:tcPr>
            <w:tcW w:w="2552" w:type="dxa"/>
          </w:tcPr>
          <w:p w:rsidR="002D46F7" w:rsidRPr="00EE4A3B" w:rsidRDefault="002D46F7" w:rsidP="001F48A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исполнения</w:t>
            </w:r>
          </w:p>
        </w:tc>
      </w:tr>
      <w:tr w:rsidR="002D46F7" w:rsidTr="001F48AA">
        <w:trPr>
          <w:jc w:val="center"/>
        </w:trPr>
        <w:tc>
          <w:tcPr>
            <w:tcW w:w="1129" w:type="dxa"/>
            <w:vAlign w:val="center"/>
          </w:tcPr>
          <w:p w:rsidR="002D46F7" w:rsidRPr="00782173" w:rsidRDefault="002D46F7" w:rsidP="001F48AA">
            <w:pPr>
              <w:spacing w:line="276" w:lineRule="auto"/>
              <w:jc w:val="center"/>
              <w:rPr>
                <w:rFonts w:ascii="Times New Roman" w:eastAsia="Times New Roman" w:hAnsi="Times New Roman" w:cs="Times New Roman"/>
                <w:sz w:val="28"/>
                <w:szCs w:val="28"/>
                <w:lang w:eastAsia="ru-RU"/>
              </w:rPr>
            </w:pPr>
            <w:r w:rsidRPr="00782173">
              <w:rPr>
                <w:rFonts w:ascii="Times New Roman" w:eastAsia="Times New Roman" w:hAnsi="Times New Roman" w:cs="Times New Roman"/>
                <w:sz w:val="28"/>
                <w:szCs w:val="28"/>
                <w:lang w:eastAsia="ru-RU"/>
              </w:rPr>
              <w:t>1</w:t>
            </w:r>
          </w:p>
        </w:tc>
        <w:tc>
          <w:tcPr>
            <w:tcW w:w="5103" w:type="dxa"/>
            <w:vAlign w:val="center"/>
          </w:tcPr>
          <w:p w:rsidR="002D46F7" w:rsidRPr="00782173" w:rsidRDefault="002D46F7" w:rsidP="001F48AA">
            <w:pPr>
              <w:spacing w:line="276" w:lineRule="auto"/>
              <w:jc w:val="both"/>
              <w:rPr>
                <w:rFonts w:ascii="Times New Roman" w:eastAsia="Times New Roman" w:hAnsi="Times New Roman" w:cs="Times New Roman"/>
                <w:sz w:val="28"/>
                <w:szCs w:val="28"/>
                <w:lang w:eastAsia="ru-RU"/>
              </w:rPr>
            </w:pPr>
            <w:proofErr w:type="gramStart"/>
            <w:r w:rsidRPr="00782173">
              <w:rPr>
                <w:rFonts w:ascii="Times New Roman" w:hAnsi="Times New Roman" w:cs="Times New Roman"/>
                <w:sz w:val="28"/>
                <w:szCs w:val="28"/>
              </w:rPr>
              <w:t>Доля граждан</w:t>
            </w:r>
            <w:proofErr w:type="gramEnd"/>
            <w:r w:rsidRPr="00782173">
              <w:rPr>
                <w:rFonts w:ascii="Times New Roman" w:hAnsi="Times New Roman" w:cs="Times New Roman"/>
                <w:sz w:val="28"/>
                <w:szCs w:val="28"/>
              </w:rPr>
              <w:t xml:space="preserve"> имеющих право на получение пенсии за выслугу лет составит</w:t>
            </w:r>
          </w:p>
        </w:tc>
        <w:tc>
          <w:tcPr>
            <w:tcW w:w="2552" w:type="dxa"/>
            <w:vAlign w:val="center"/>
          </w:tcPr>
          <w:p w:rsidR="002D46F7" w:rsidRPr="00782173" w:rsidRDefault="002D46F7" w:rsidP="001F48AA">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2D46F7" w:rsidTr="001F48AA">
        <w:trPr>
          <w:jc w:val="center"/>
        </w:trPr>
        <w:tc>
          <w:tcPr>
            <w:tcW w:w="1129" w:type="dxa"/>
            <w:vAlign w:val="center"/>
          </w:tcPr>
          <w:p w:rsidR="002D46F7" w:rsidRPr="00782173" w:rsidRDefault="002D46F7" w:rsidP="001F48AA">
            <w:pPr>
              <w:spacing w:line="276" w:lineRule="auto"/>
              <w:jc w:val="center"/>
              <w:rPr>
                <w:rFonts w:ascii="Times New Roman" w:eastAsia="Times New Roman" w:hAnsi="Times New Roman" w:cs="Times New Roman"/>
                <w:sz w:val="28"/>
                <w:szCs w:val="28"/>
                <w:lang w:eastAsia="ru-RU"/>
              </w:rPr>
            </w:pPr>
            <w:r w:rsidRPr="00782173">
              <w:rPr>
                <w:rFonts w:ascii="Times New Roman" w:eastAsia="Times New Roman" w:hAnsi="Times New Roman" w:cs="Times New Roman"/>
                <w:sz w:val="28"/>
                <w:szCs w:val="28"/>
                <w:lang w:eastAsia="ru-RU"/>
              </w:rPr>
              <w:t>2</w:t>
            </w:r>
          </w:p>
        </w:tc>
        <w:tc>
          <w:tcPr>
            <w:tcW w:w="5103" w:type="dxa"/>
            <w:vAlign w:val="center"/>
          </w:tcPr>
          <w:p w:rsidR="002D46F7" w:rsidRPr="00782173" w:rsidRDefault="002D46F7" w:rsidP="001F48AA">
            <w:pPr>
              <w:spacing w:line="276" w:lineRule="auto"/>
              <w:jc w:val="both"/>
              <w:rPr>
                <w:rFonts w:ascii="Times New Roman" w:eastAsia="Times New Roman" w:hAnsi="Times New Roman" w:cs="Times New Roman"/>
                <w:sz w:val="28"/>
                <w:szCs w:val="28"/>
                <w:lang w:eastAsia="ru-RU"/>
              </w:rPr>
            </w:pPr>
            <w:r w:rsidRPr="00782173">
              <w:rPr>
                <w:rFonts w:ascii="Times New Roman" w:hAnsi="Times New Roman" w:cs="Times New Roman"/>
                <w:sz w:val="28"/>
                <w:szCs w:val="28"/>
              </w:rPr>
              <w:t>Доля граждан получателей выплаты Почетный гражданин города составит</w:t>
            </w:r>
          </w:p>
        </w:tc>
        <w:tc>
          <w:tcPr>
            <w:tcW w:w="2552" w:type="dxa"/>
            <w:vAlign w:val="center"/>
          </w:tcPr>
          <w:p w:rsidR="002D46F7" w:rsidRPr="00782173" w:rsidRDefault="002D46F7" w:rsidP="001F48AA">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2D46F7" w:rsidTr="001F48AA">
        <w:trPr>
          <w:jc w:val="center"/>
        </w:trPr>
        <w:tc>
          <w:tcPr>
            <w:tcW w:w="1129" w:type="dxa"/>
            <w:vAlign w:val="center"/>
          </w:tcPr>
          <w:p w:rsidR="002D46F7" w:rsidRPr="00782173" w:rsidRDefault="002D46F7" w:rsidP="001F48AA">
            <w:pPr>
              <w:spacing w:line="276" w:lineRule="auto"/>
              <w:jc w:val="center"/>
              <w:rPr>
                <w:rFonts w:ascii="Times New Roman" w:eastAsia="Times New Roman" w:hAnsi="Times New Roman" w:cs="Times New Roman"/>
                <w:sz w:val="28"/>
                <w:szCs w:val="28"/>
                <w:lang w:eastAsia="ru-RU"/>
              </w:rPr>
            </w:pPr>
            <w:r w:rsidRPr="00782173">
              <w:rPr>
                <w:rFonts w:ascii="Times New Roman" w:eastAsia="Times New Roman" w:hAnsi="Times New Roman" w:cs="Times New Roman"/>
                <w:sz w:val="28"/>
                <w:szCs w:val="28"/>
                <w:lang w:eastAsia="ru-RU"/>
              </w:rPr>
              <w:t>3</w:t>
            </w:r>
          </w:p>
        </w:tc>
        <w:tc>
          <w:tcPr>
            <w:tcW w:w="5103" w:type="dxa"/>
            <w:vAlign w:val="center"/>
          </w:tcPr>
          <w:p w:rsidR="002D46F7" w:rsidRPr="00782173" w:rsidRDefault="002D46F7" w:rsidP="001F48AA">
            <w:pPr>
              <w:spacing w:line="276" w:lineRule="auto"/>
              <w:jc w:val="both"/>
              <w:rPr>
                <w:rFonts w:ascii="Times New Roman" w:eastAsia="Times New Roman" w:hAnsi="Times New Roman" w:cs="Times New Roman"/>
                <w:sz w:val="28"/>
                <w:szCs w:val="28"/>
                <w:lang w:eastAsia="ru-RU"/>
              </w:rPr>
            </w:pPr>
            <w:r w:rsidRPr="00782173">
              <w:rPr>
                <w:rFonts w:ascii="Times New Roman" w:hAnsi="Times New Roman" w:cs="Times New Roman"/>
                <w:sz w:val="28"/>
                <w:szCs w:val="28"/>
              </w:rPr>
              <w:t>Доля обратившихся граждан для установления опеки и (или) попечительства над совершеннолетними составит</w:t>
            </w:r>
          </w:p>
        </w:tc>
        <w:tc>
          <w:tcPr>
            <w:tcW w:w="2552" w:type="dxa"/>
            <w:vAlign w:val="center"/>
          </w:tcPr>
          <w:p w:rsidR="002D46F7" w:rsidRPr="00782173" w:rsidRDefault="002D46F7" w:rsidP="001F48AA">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2D46F7" w:rsidTr="001F48AA">
        <w:trPr>
          <w:jc w:val="center"/>
        </w:trPr>
        <w:tc>
          <w:tcPr>
            <w:tcW w:w="1129"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2D46F7" w:rsidRPr="00432FEE" w:rsidRDefault="002D46F7" w:rsidP="001F48AA">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552"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2D46F7" w:rsidTr="001F48AA">
        <w:trPr>
          <w:jc w:val="center"/>
        </w:trPr>
        <w:tc>
          <w:tcPr>
            <w:tcW w:w="1129"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2D46F7" w:rsidRDefault="002D46F7" w:rsidP="001F48AA">
            <w:pPr>
              <w:spacing w:line="276" w:lineRule="auto"/>
              <w:jc w:val="both"/>
              <w:rPr>
                <w:rFonts w:ascii="Times New Roman" w:eastAsia="Times New Roman" w:hAnsi="Times New Roman" w:cs="Times New Roman"/>
                <w:sz w:val="24"/>
                <w:szCs w:val="24"/>
                <w:lang w:eastAsia="ru-RU"/>
              </w:rPr>
            </w:pPr>
            <w:r w:rsidRPr="00BE14F8">
              <w:rPr>
                <w:rFonts w:ascii="Times New Roman" w:eastAsia="Times New Roman" w:hAnsi="Times New Roman" w:cs="Times New Roman"/>
                <w:sz w:val="24"/>
                <w:szCs w:val="24"/>
                <w:lang w:eastAsia="ru-RU"/>
              </w:rPr>
              <w:t xml:space="preserve">СТЕПЕНЬ ДОСТИЖЕНИЯ </w:t>
            </w:r>
            <w:r>
              <w:rPr>
                <w:rFonts w:ascii="Times New Roman" w:eastAsia="Times New Roman" w:hAnsi="Times New Roman" w:cs="Times New Roman"/>
                <w:sz w:val="24"/>
                <w:szCs w:val="24"/>
                <w:lang w:eastAsia="ru-RU"/>
              </w:rPr>
              <w:t>ПОКАЗАТЕЛЕЙ РЕЗУЛЬТАТИВНОСТИ</w:t>
            </w:r>
            <w:r w:rsidRPr="00BE14F8">
              <w:rPr>
                <w:rFonts w:ascii="Times New Roman" w:eastAsia="Times New Roman" w:hAnsi="Times New Roman" w:cs="Times New Roman"/>
                <w:sz w:val="24"/>
                <w:szCs w:val="24"/>
                <w:lang w:eastAsia="ru-RU"/>
              </w:rPr>
              <w:t xml:space="preserve"> ПРОГРАММЫ</w:t>
            </w:r>
          </w:p>
        </w:tc>
        <w:tc>
          <w:tcPr>
            <w:tcW w:w="2552" w:type="dxa"/>
            <w:vAlign w:val="center"/>
          </w:tcPr>
          <w:p w:rsidR="002D46F7" w:rsidRDefault="002D46F7" w:rsidP="001F48AA">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2D46F7" w:rsidRDefault="002D46F7" w:rsidP="002D46F7">
      <w:pPr>
        <w:spacing w:after="0" w:line="276" w:lineRule="auto"/>
        <w:jc w:val="both"/>
        <w:rPr>
          <w:rFonts w:ascii="Times New Roman" w:hAnsi="Times New Roman"/>
          <w:sz w:val="26"/>
          <w:szCs w:val="26"/>
        </w:rPr>
      </w:pPr>
    </w:p>
    <w:p w:rsidR="002D46F7" w:rsidRDefault="002D46F7" w:rsidP="002D46F7">
      <w:pPr>
        <w:spacing w:after="0" w:line="276" w:lineRule="auto"/>
        <w:jc w:val="both"/>
        <w:rPr>
          <w:rFonts w:ascii="Times New Roman" w:hAnsi="Times New Roman"/>
          <w:sz w:val="26"/>
          <w:szCs w:val="26"/>
        </w:rPr>
      </w:pPr>
      <w:r w:rsidRPr="0096683F">
        <w:rPr>
          <w:rFonts w:ascii="Times New Roman" w:hAnsi="Times New Roman"/>
          <w:sz w:val="26"/>
          <w:szCs w:val="26"/>
        </w:rPr>
        <w:t>Эффективность реализации Программы по критерию «Степень достижения</w:t>
      </w:r>
      <w:r>
        <w:rPr>
          <w:rFonts w:ascii="Times New Roman" w:hAnsi="Times New Roman"/>
          <w:sz w:val="26"/>
          <w:szCs w:val="26"/>
        </w:rPr>
        <w:t xml:space="preserve"> показателей результативности программы признается ВЫСОКОЙ.</w:t>
      </w:r>
    </w:p>
    <w:p w:rsidR="002D46F7" w:rsidRDefault="002D46F7" w:rsidP="002D46F7">
      <w:pPr>
        <w:spacing w:after="0" w:line="276" w:lineRule="auto"/>
        <w:jc w:val="both"/>
        <w:rPr>
          <w:rFonts w:ascii="Times New Roman" w:eastAsia="Times New Roman" w:hAnsi="Times New Roman" w:cs="Times New Roman"/>
          <w:b/>
          <w:sz w:val="28"/>
          <w:szCs w:val="28"/>
          <w:lang w:eastAsia="ru-RU"/>
        </w:rPr>
      </w:pPr>
    </w:p>
    <w:p w:rsidR="002D46F7" w:rsidRPr="00B74BD4" w:rsidRDefault="002D46F7" w:rsidP="002D46F7">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4. </w:t>
      </w:r>
      <w:r w:rsidRPr="00C54883">
        <w:rPr>
          <w:rFonts w:ascii="Times New Roman" w:hAnsi="Times New Roman" w:cs="Times New Roman"/>
          <w:b/>
          <w:sz w:val="28"/>
          <w:szCs w:val="28"/>
        </w:rPr>
        <w:t xml:space="preserve">Итоговая оценка эффективности реализации Программы </w:t>
      </w:r>
      <w:r w:rsidRPr="00C54883">
        <w:rPr>
          <w:rFonts w:ascii="Times New Roman" w:hAnsi="Times New Roman" w:cs="Times New Roman"/>
          <w:sz w:val="28"/>
          <w:szCs w:val="28"/>
        </w:rPr>
        <w:t>осуществляется по следующей формуле:</w:t>
      </w:r>
    </w:p>
    <w:p w:rsidR="002D46F7" w:rsidRPr="0096683F" w:rsidRDefault="002D46F7" w:rsidP="002D46F7">
      <w:pPr>
        <w:autoSpaceDE w:val="0"/>
        <w:autoSpaceDN w:val="0"/>
        <w:adjustRightInd w:val="0"/>
        <w:jc w:val="center"/>
        <w:rPr>
          <w:sz w:val="26"/>
          <w:szCs w:val="26"/>
        </w:rPr>
      </w:pPr>
      <w:r w:rsidRPr="0096683F">
        <w:rPr>
          <w:noProof/>
          <w:position w:val="-16"/>
          <w:sz w:val="26"/>
          <w:szCs w:val="26"/>
          <w:lang w:eastAsia="ru-RU"/>
        </w:rPr>
        <w:drawing>
          <wp:inline distT="0" distB="0" distL="0" distR="0" wp14:anchorId="2E124B10" wp14:editId="0ED664F4">
            <wp:extent cx="1882140" cy="308610"/>
            <wp:effectExtent l="1905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882140" cy="308610"/>
                    </a:xfrm>
                    <a:prstGeom prst="rect">
                      <a:avLst/>
                    </a:prstGeom>
                    <a:noFill/>
                    <a:ln w="9525">
                      <a:noFill/>
                      <a:miter lim="800000"/>
                      <a:headEnd/>
                      <a:tailEnd/>
                    </a:ln>
                  </pic:spPr>
                </pic:pic>
              </a:graphicData>
            </a:graphic>
          </wp:inline>
        </w:drawing>
      </w:r>
      <w:r w:rsidRPr="0096683F">
        <w:rPr>
          <w:sz w:val="26"/>
          <w:szCs w:val="26"/>
        </w:rPr>
        <w:t xml:space="preserve"> ,</w:t>
      </w:r>
    </w:p>
    <w:p w:rsidR="002D46F7" w:rsidRDefault="002D46F7" w:rsidP="002D46F7">
      <w:pPr>
        <w:autoSpaceDE w:val="0"/>
        <w:autoSpaceDN w:val="0"/>
        <w:adjustRightInd w:val="0"/>
        <w:ind w:firstLine="709"/>
        <w:jc w:val="both"/>
        <w:rPr>
          <w:rFonts w:ascii="Times New Roman" w:eastAsia="Times New Roman" w:hAnsi="Times New Roman" w:cs="Times New Roman"/>
          <w:sz w:val="28"/>
          <w:szCs w:val="28"/>
          <w:lang w:eastAsia="ru-RU"/>
        </w:rPr>
      </w:pPr>
      <w:r w:rsidRPr="00C54883">
        <w:rPr>
          <w:rFonts w:ascii="Times New Roman" w:eastAsia="Times New Roman" w:hAnsi="Times New Roman" w:cs="Times New Roman"/>
          <w:sz w:val="28"/>
          <w:szCs w:val="28"/>
          <w:lang w:eastAsia="ru-RU"/>
        </w:rPr>
        <w:t>где</w:t>
      </w:r>
      <w:r>
        <w:rPr>
          <w:rFonts w:ascii="Times New Roman" w:eastAsia="Times New Roman" w:hAnsi="Times New Roman" w:cs="Times New Roman"/>
          <w:sz w:val="28"/>
          <w:szCs w:val="28"/>
          <w:lang w:eastAsia="ru-RU"/>
        </w:rPr>
        <w:t>:</w:t>
      </w:r>
    </w:p>
    <w:p w:rsidR="002D46F7" w:rsidRPr="00C54883" w:rsidRDefault="002D46F7" w:rsidP="002D46F7">
      <w:pPr>
        <w:autoSpaceDE w:val="0"/>
        <w:autoSpaceDN w:val="0"/>
        <w:adjustRightInd w:val="0"/>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w:t>
      </w:r>
      <w:r w:rsidRPr="00C54883">
        <w:rPr>
          <w:rFonts w:ascii="Times New Roman" w:eastAsia="Times New Roman" w:hAnsi="Times New Roman" w:cs="Times New Roman"/>
          <w:sz w:val="28"/>
          <w:szCs w:val="28"/>
          <w:lang w:eastAsia="ru-RU"/>
        </w:rPr>
        <w:t>итог</w:t>
      </w:r>
      <w:proofErr w:type="spellEnd"/>
      <w:r w:rsidRPr="00C54883">
        <w:rPr>
          <w:rFonts w:ascii="Times New Roman" w:eastAsia="Times New Roman" w:hAnsi="Times New Roman" w:cs="Times New Roman"/>
          <w:sz w:val="28"/>
          <w:szCs w:val="28"/>
          <w:lang w:eastAsia="ru-RU"/>
        </w:rPr>
        <w:t xml:space="preserve"> – итоговая оценка эффективности реализации Программы </w:t>
      </w:r>
      <w:r w:rsidRPr="00C54883">
        <w:rPr>
          <w:rFonts w:ascii="Times New Roman" w:eastAsia="Times New Roman" w:hAnsi="Times New Roman" w:cs="Times New Roman"/>
          <w:sz w:val="28"/>
          <w:szCs w:val="28"/>
          <w:lang w:eastAsia="ru-RU"/>
        </w:rPr>
        <w:br/>
        <w:t>за отчетный год.</w:t>
      </w:r>
    </w:p>
    <w:p w:rsidR="002D46F7" w:rsidRDefault="002D46F7" w:rsidP="002D46F7">
      <w:pPr>
        <w:spacing w:after="0" w:line="276" w:lineRule="auto"/>
        <w:jc w:val="center"/>
        <w:rPr>
          <w:rFonts w:ascii="Times New Roman" w:eastAsia="Times New Roman" w:hAnsi="Times New Roman" w:cs="Times New Roman"/>
          <w:iCs/>
          <w:sz w:val="28"/>
          <w:szCs w:val="28"/>
          <w:lang w:eastAsia="ru-RU"/>
        </w:rPr>
      </w:pPr>
      <w:r w:rsidRPr="00A530D7">
        <w:rPr>
          <w:rFonts w:ascii="Times New Roman" w:eastAsia="Times New Roman" w:hAnsi="Times New Roman" w:cs="Times New Roman"/>
          <w:sz w:val="28"/>
          <w:szCs w:val="28"/>
          <w:lang w:val="en-US" w:eastAsia="ru-RU"/>
        </w:rPr>
        <w:t>O</w:t>
      </w:r>
      <w:proofErr w:type="gramStart"/>
      <w:r w:rsidRPr="00A530D7">
        <w:rPr>
          <w:rFonts w:ascii="Times New Roman" w:eastAsia="Times New Roman" w:hAnsi="Times New Roman" w:cs="Times New Roman"/>
          <w:sz w:val="28"/>
          <w:szCs w:val="28"/>
          <w:lang w:eastAsia="ru-RU"/>
        </w:rPr>
        <w:t>итог  =</w:t>
      </w:r>
      <w:proofErr w:type="gramEnd"/>
      <m:oMath>
        <m:rad>
          <m:radPr>
            <m:ctrlPr>
              <w:rPr>
                <w:rFonts w:ascii="Cambria Math" w:eastAsia="Times New Roman" w:hAnsi="Cambria Math" w:cs="Times New Roman"/>
                <w:i/>
                <w:iCs/>
                <w:sz w:val="28"/>
                <w:szCs w:val="28"/>
                <w:lang w:eastAsia="ru-RU"/>
              </w:rPr>
            </m:ctrlPr>
          </m:radPr>
          <m:deg>
            <m:r>
              <w:rPr>
                <w:rFonts w:ascii="Cambria Math" w:eastAsia="Times New Roman" w:hAnsi="Cambria Math" w:cs="Times New Roman"/>
                <w:sz w:val="28"/>
                <w:szCs w:val="28"/>
                <w:lang w:eastAsia="ru-RU"/>
              </w:rPr>
              <m:t>3</m:t>
            </m:r>
          </m:deg>
          <m:e>
            <m:r>
              <w:rPr>
                <w:rFonts w:ascii="Cambria Math" w:eastAsia="Times New Roman" w:hAnsi="Cambria Math" w:cs="Times New Roman"/>
                <w:sz w:val="28"/>
                <w:szCs w:val="28"/>
                <w:lang w:eastAsia="ru-RU"/>
              </w:rPr>
              <m:t xml:space="preserve"> 1*1 </m:t>
            </m:r>
          </m:e>
        </m:rad>
      </m:oMath>
      <w:r w:rsidRPr="00A530D7">
        <w:rPr>
          <w:rFonts w:ascii="Times New Roman" w:eastAsia="Times New Roman" w:hAnsi="Times New Roman" w:cs="Times New Roman"/>
          <w:iCs/>
          <w:sz w:val="28"/>
          <w:szCs w:val="28"/>
          <w:lang w:eastAsia="ru-RU"/>
        </w:rPr>
        <w:t xml:space="preserve"> =  1.0</w:t>
      </w:r>
    </w:p>
    <w:p w:rsidR="002D46F7" w:rsidRPr="00AF6664" w:rsidRDefault="002D46F7" w:rsidP="002D46F7">
      <w:pPr>
        <w:spacing w:after="0" w:line="276" w:lineRule="auto"/>
        <w:jc w:val="center"/>
        <w:rPr>
          <w:rFonts w:ascii="Times New Roman" w:eastAsia="Times New Roman" w:hAnsi="Times New Roman" w:cs="Times New Roman"/>
          <w:b/>
          <w:sz w:val="28"/>
          <w:szCs w:val="28"/>
          <w:lang w:eastAsia="ru-RU"/>
        </w:rPr>
      </w:pPr>
      <w:r w:rsidRPr="00AF6664">
        <w:rPr>
          <w:rFonts w:ascii="Times New Roman" w:eastAsia="Times New Roman" w:hAnsi="Times New Roman" w:cs="Times New Roman"/>
          <w:b/>
          <w:sz w:val="28"/>
          <w:szCs w:val="28"/>
          <w:lang w:eastAsia="ru-RU"/>
        </w:rPr>
        <w:t>Вывод: эффективность реализации Программы признается ВЫСОКОЙ</w:t>
      </w:r>
    </w:p>
    <w:p w:rsidR="002D46F7" w:rsidRDefault="002D46F7" w:rsidP="002D46F7">
      <w:pPr>
        <w:spacing w:after="0" w:line="276" w:lineRule="auto"/>
        <w:jc w:val="center"/>
        <w:rPr>
          <w:rFonts w:ascii="Times New Roman" w:eastAsia="Times New Roman" w:hAnsi="Times New Roman" w:cs="Times New Roman"/>
          <w:sz w:val="28"/>
          <w:szCs w:val="28"/>
          <w:lang w:eastAsia="ru-RU"/>
        </w:rPr>
      </w:pPr>
    </w:p>
    <w:p w:rsidR="002D46F7" w:rsidRDefault="002D46F7" w:rsidP="002D46F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rsidR="002D46F7" w:rsidRDefault="002D46F7" w:rsidP="002D46F7">
      <w:pPr>
        <w:pStyle w:val="ConsPlusTitle"/>
        <w:jc w:val="both"/>
        <w:rPr>
          <w:rFonts w:ascii="Times New Roman" w:hAnsi="Times New Roman" w:cs="Times New Roman"/>
          <w:b w:val="0"/>
          <w:sz w:val="26"/>
          <w:szCs w:val="26"/>
        </w:rPr>
      </w:pPr>
      <w:r>
        <w:rPr>
          <w:rFonts w:ascii="Times New Roman" w:hAnsi="Times New Roman" w:cs="Times New Roman"/>
          <w:sz w:val="28"/>
          <w:szCs w:val="28"/>
        </w:rPr>
        <w:t xml:space="preserve">1. Пояснительная записка к отчету о реализации муниципальной программы </w:t>
      </w:r>
      <w:r>
        <w:rPr>
          <w:rFonts w:ascii="Times New Roman" w:hAnsi="Times New Roman" w:cs="Times New Roman"/>
          <w:b w:val="0"/>
          <w:sz w:val="26"/>
          <w:szCs w:val="26"/>
        </w:rPr>
        <w:t>«</w:t>
      </w:r>
      <w:r w:rsidRPr="00F37246">
        <w:rPr>
          <w:rFonts w:ascii="Times New Roman" w:hAnsi="Times New Roman" w:cs="Times New Roman"/>
          <w:b w:val="0"/>
          <w:sz w:val="26"/>
          <w:szCs w:val="26"/>
        </w:rPr>
        <w:t>Социальная поддержка граждан на территории города Енисейска</w:t>
      </w:r>
      <w:r w:rsidRPr="00CE3921">
        <w:rPr>
          <w:rFonts w:ascii="Times New Roman" w:hAnsi="Times New Roman" w:cs="Times New Roman"/>
          <w:b w:val="0"/>
          <w:sz w:val="26"/>
          <w:szCs w:val="26"/>
        </w:rPr>
        <w:t xml:space="preserve">» </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2. Сведения о достижении значений целевых индикаторов и показателей результативности;</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Отчет об </w:t>
      </w:r>
      <w:r w:rsidRPr="003F61F4">
        <w:rPr>
          <w:rFonts w:ascii="Times New Roman" w:hAnsi="Times New Roman" w:cs="Times New Roman"/>
          <w:sz w:val="28"/>
          <w:szCs w:val="28"/>
        </w:rPr>
        <w:t>использовании бюджетных ассигнований на реализацию муниципальной программы (с расшифровкой по ответственным исполнителям, соисполнителям и мероприятиям)</w:t>
      </w:r>
      <w:r>
        <w:rPr>
          <w:rFonts w:ascii="Times New Roman" w:hAnsi="Times New Roman" w:cs="Times New Roman"/>
          <w:sz w:val="28"/>
          <w:szCs w:val="28"/>
        </w:rPr>
        <w:t>;</w:t>
      </w:r>
    </w:p>
    <w:p w:rsidR="002D46F7" w:rsidRPr="003F61F4"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Отчет </w:t>
      </w:r>
      <w:r w:rsidRPr="003F61F4">
        <w:rPr>
          <w:rFonts w:ascii="Times New Roman" w:hAnsi="Times New Roman" w:cs="Times New Roman"/>
          <w:sz w:val="28"/>
          <w:szCs w:val="28"/>
        </w:rPr>
        <w:t>об использовании бюджетных ассигнований по источникам финансирования</w:t>
      </w:r>
      <w:r>
        <w:rPr>
          <w:rFonts w:ascii="Times New Roman" w:hAnsi="Times New Roman" w:cs="Times New Roman"/>
          <w:sz w:val="28"/>
          <w:szCs w:val="28"/>
        </w:rPr>
        <w:t>.</w:t>
      </w: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Default="002D46F7" w:rsidP="002D46F7">
      <w:pPr>
        <w:spacing w:after="0" w:line="240" w:lineRule="auto"/>
        <w:rPr>
          <w:rFonts w:ascii="Times New Roman" w:eastAsia="Times New Roman" w:hAnsi="Times New Roman" w:cs="Times New Roman"/>
          <w:sz w:val="24"/>
          <w:szCs w:val="24"/>
          <w:lang w:eastAsia="ru-RU"/>
        </w:rPr>
      </w:pPr>
    </w:p>
    <w:p w:rsidR="002D46F7" w:rsidRDefault="002D46F7" w:rsidP="002D46F7">
      <w:pPr>
        <w:spacing w:after="0" w:line="240" w:lineRule="auto"/>
        <w:rPr>
          <w:rFonts w:ascii="Times New Roman" w:eastAsia="Times New Roman" w:hAnsi="Times New Roman" w:cs="Times New Roman"/>
          <w:sz w:val="24"/>
          <w:szCs w:val="24"/>
          <w:lang w:eastAsia="ru-RU"/>
        </w:rPr>
      </w:pPr>
    </w:p>
    <w:p w:rsidR="002D46F7" w:rsidRDefault="002D46F7" w:rsidP="002D46F7">
      <w:pPr>
        <w:spacing w:after="0" w:line="240" w:lineRule="auto"/>
        <w:rPr>
          <w:rFonts w:ascii="Times New Roman" w:eastAsia="Times New Roman" w:hAnsi="Times New Roman" w:cs="Times New Roman"/>
          <w:sz w:val="24"/>
          <w:szCs w:val="24"/>
          <w:lang w:eastAsia="ru-RU"/>
        </w:rPr>
      </w:pPr>
    </w:p>
    <w:p w:rsidR="002D46F7" w:rsidRDefault="002D46F7" w:rsidP="002D46F7">
      <w:pPr>
        <w:spacing w:after="0" w:line="240" w:lineRule="auto"/>
        <w:rPr>
          <w:rFonts w:ascii="Times New Roman" w:eastAsia="Times New Roman" w:hAnsi="Times New Roman" w:cs="Times New Roman"/>
          <w:sz w:val="24"/>
          <w:szCs w:val="24"/>
          <w:lang w:eastAsia="ru-RU"/>
        </w:rPr>
      </w:pPr>
    </w:p>
    <w:p w:rsidR="002D46F7" w:rsidRDefault="002D46F7" w:rsidP="002D46F7">
      <w:pPr>
        <w:spacing w:after="0" w:line="240" w:lineRule="auto"/>
        <w:rPr>
          <w:rFonts w:ascii="Times New Roman" w:eastAsia="Times New Roman" w:hAnsi="Times New Roman" w:cs="Times New Roman"/>
          <w:sz w:val="24"/>
          <w:szCs w:val="24"/>
          <w:lang w:eastAsia="ru-RU"/>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pPr>
    </w:p>
    <w:p w:rsidR="002D46F7" w:rsidRPr="00217A0D" w:rsidRDefault="002D46F7" w:rsidP="002D46F7">
      <w:pPr>
        <w:spacing w:after="0" w:line="240" w:lineRule="auto"/>
        <w:ind w:left="4820"/>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№1</w:t>
      </w:r>
      <w:r>
        <w:rPr>
          <w:rFonts w:ascii="Times New Roman" w:eastAsia="Times New Roman" w:hAnsi="Times New Roman" w:cs="Times New Roman"/>
          <w:sz w:val="24"/>
          <w:szCs w:val="24"/>
          <w:lang w:eastAsia="ru-RU"/>
        </w:rPr>
        <w:t xml:space="preserve"> к Оценке эффективности муниципальной программы </w:t>
      </w:r>
      <w:r w:rsidRPr="00217A0D">
        <w:rPr>
          <w:rFonts w:ascii="Times New Roman" w:eastAsia="Times New Roman" w:hAnsi="Times New Roman" w:cs="Times New Roman"/>
          <w:sz w:val="24"/>
          <w:szCs w:val="24"/>
          <w:lang w:eastAsia="ru-RU"/>
        </w:rPr>
        <w:t>«</w:t>
      </w:r>
      <w:r w:rsidRPr="00217A0D">
        <w:rPr>
          <w:rFonts w:ascii="Times New Roman" w:hAnsi="Times New Roman" w:cs="Times New Roman"/>
          <w:sz w:val="24"/>
          <w:szCs w:val="24"/>
        </w:rPr>
        <w:t>Социальная поддержка граждан на территории города Енисейска</w:t>
      </w:r>
      <w:r>
        <w:rPr>
          <w:rFonts w:ascii="Times New Roman" w:hAnsi="Times New Roman" w:cs="Times New Roman"/>
          <w:sz w:val="24"/>
          <w:szCs w:val="24"/>
        </w:rPr>
        <w:t>»</w:t>
      </w:r>
    </w:p>
    <w:p w:rsidR="002D46F7" w:rsidRDefault="002D46F7" w:rsidP="002D46F7">
      <w:pPr>
        <w:spacing w:after="0" w:line="276" w:lineRule="auto"/>
        <w:jc w:val="center"/>
        <w:rPr>
          <w:rFonts w:ascii="Times New Roman" w:eastAsia="Times New Roman" w:hAnsi="Times New Roman" w:cs="Times New Roman"/>
          <w:sz w:val="28"/>
          <w:szCs w:val="28"/>
          <w:lang w:eastAsia="ru-RU"/>
        </w:rPr>
      </w:pPr>
    </w:p>
    <w:p w:rsidR="002D46F7" w:rsidRPr="00217A0D" w:rsidRDefault="002D46F7" w:rsidP="002D46F7">
      <w:pPr>
        <w:spacing w:after="0" w:line="276" w:lineRule="auto"/>
        <w:rPr>
          <w:rFonts w:ascii="Times New Roman" w:hAnsi="Times New Roman" w:cs="Times New Roman"/>
          <w:sz w:val="28"/>
          <w:szCs w:val="28"/>
        </w:rPr>
      </w:pPr>
      <w:r w:rsidRPr="00217A0D">
        <w:rPr>
          <w:rFonts w:ascii="Times New Roman" w:hAnsi="Times New Roman" w:cs="Times New Roman"/>
          <w:sz w:val="28"/>
          <w:szCs w:val="28"/>
        </w:rPr>
        <w:t>Пояснительная записка к отчету о реализации муниципальной программы</w:t>
      </w:r>
    </w:p>
    <w:p w:rsidR="002D46F7" w:rsidRPr="00217A0D" w:rsidRDefault="002D46F7" w:rsidP="002D46F7">
      <w:pPr>
        <w:pStyle w:val="ConsPlusTitle"/>
        <w:jc w:val="center"/>
        <w:rPr>
          <w:rFonts w:ascii="Times New Roman" w:hAnsi="Times New Roman" w:cs="Times New Roman"/>
          <w:b w:val="0"/>
          <w:sz w:val="28"/>
          <w:szCs w:val="28"/>
        </w:rPr>
      </w:pPr>
      <w:r w:rsidRPr="00217A0D">
        <w:rPr>
          <w:rFonts w:ascii="Times New Roman" w:hAnsi="Times New Roman" w:cs="Times New Roman"/>
          <w:b w:val="0"/>
          <w:sz w:val="28"/>
          <w:szCs w:val="28"/>
        </w:rPr>
        <w:t xml:space="preserve">«Социальная поддержка граждан на территории города Енисейска» </w:t>
      </w:r>
    </w:p>
    <w:p w:rsidR="002D46F7" w:rsidRDefault="002D46F7" w:rsidP="002D46F7">
      <w:pPr>
        <w:pStyle w:val="ConsPlusTitle"/>
        <w:jc w:val="center"/>
        <w:rPr>
          <w:rFonts w:ascii="Times New Roman" w:hAnsi="Times New Roman" w:cs="Times New Roman"/>
          <w:b w:val="0"/>
          <w:sz w:val="26"/>
          <w:szCs w:val="26"/>
        </w:rPr>
      </w:pPr>
    </w:p>
    <w:p w:rsidR="002D46F7" w:rsidRPr="00217A0D" w:rsidRDefault="002D46F7" w:rsidP="002D46F7">
      <w:pPr>
        <w:pStyle w:val="ConsPlusTitle"/>
        <w:jc w:val="center"/>
        <w:rPr>
          <w:rFonts w:ascii="Times New Roman" w:hAnsi="Times New Roman" w:cs="Times New Roman"/>
          <w:b w:val="0"/>
          <w:sz w:val="28"/>
          <w:szCs w:val="28"/>
        </w:rPr>
      </w:pPr>
      <w:r w:rsidRPr="00217A0D">
        <w:rPr>
          <w:rFonts w:ascii="Times New Roman" w:hAnsi="Times New Roman" w:cs="Times New Roman"/>
          <w:b w:val="0"/>
          <w:sz w:val="28"/>
          <w:szCs w:val="28"/>
        </w:rPr>
        <w:t>Муниципальная программа</w:t>
      </w:r>
    </w:p>
    <w:p w:rsidR="002D46F7" w:rsidRPr="00217A0D" w:rsidRDefault="002D46F7" w:rsidP="002D46F7">
      <w:pPr>
        <w:pStyle w:val="ConsPlusTitle"/>
        <w:jc w:val="center"/>
        <w:rPr>
          <w:rFonts w:ascii="Times New Roman" w:hAnsi="Times New Roman" w:cs="Times New Roman"/>
          <w:b w:val="0"/>
          <w:sz w:val="28"/>
          <w:szCs w:val="28"/>
        </w:rPr>
      </w:pPr>
      <w:r w:rsidRPr="00217A0D">
        <w:rPr>
          <w:rFonts w:ascii="Times New Roman" w:hAnsi="Times New Roman" w:cs="Times New Roman"/>
          <w:b w:val="0"/>
          <w:sz w:val="28"/>
          <w:szCs w:val="28"/>
        </w:rPr>
        <w:t xml:space="preserve">«Социальная поддержка граждан на территории города Енисейска» </w:t>
      </w:r>
    </w:p>
    <w:p w:rsidR="002D46F7" w:rsidRPr="00217A0D" w:rsidRDefault="002D46F7" w:rsidP="002D46F7">
      <w:pPr>
        <w:pStyle w:val="ConsPlusTitle"/>
        <w:jc w:val="center"/>
        <w:rPr>
          <w:rFonts w:ascii="Times New Roman" w:hAnsi="Times New Roman" w:cs="Times New Roman"/>
          <w:b w:val="0"/>
          <w:sz w:val="28"/>
          <w:szCs w:val="28"/>
        </w:rPr>
      </w:pPr>
      <w:r w:rsidRPr="00217A0D">
        <w:rPr>
          <w:rFonts w:ascii="Times New Roman" w:hAnsi="Times New Roman" w:cs="Times New Roman"/>
          <w:b w:val="0"/>
          <w:sz w:val="28"/>
          <w:szCs w:val="28"/>
        </w:rPr>
        <w:t xml:space="preserve">от 29.10.2013 № 320-п </w:t>
      </w:r>
    </w:p>
    <w:p w:rsidR="002D46F7" w:rsidRPr="009B04E9" w:rsidRDefault="002D46F7" w:rsidP="002D46F7">
      <w:pPr>
        <w:pStyle w:val="ConsPlusTitle"/>
        <w:jc w:val="center"/>
        <w:rPr>
          <w:rFonts w:ascii="Times New Roman" w:hAnsi="Times New Roman" w:cs="Times New Roman"/>
          <w:b w:val="0"/>
          <w:sz w:val="28"/>
          <w:szCs w:val="28"/>
        </w:rPr>
      </w:pPr>
    </w:p>
    <w:p w:rsidR="002D46F7" w:rsidRPr="00BC40A9" w:rsidRDefault="002D46F7" w:rsidP="002D46F7">
      <w:pPr>
        <w:pStyle w:val="ConsPlusNormal"/>
        <w:jc w:val="both"/>
        <w:rPr>
          <w:rFonts w:ascii="Times New Roman" w:hAnsi="Times New Roman" w:cs="Times New Roman"/>
          <w:sz w:val="28"/>
          <w:szCs w:val="28"/>
        </w:rPr>
      </w:pPr>
      <w:r w:rsidRPr="00BC40A9">
        <w:rPr>
          <w:rFonts w:ascii="Times New Roman" w:hAnsi="Times New Roman" w:cs="Times New Roman"/>
          <w:sz w:val="28"/>
          <w:szCs w:val="28"/>
        </w:rPr>
        <w:t xml:space="preserve"> (в редакции постановления администрации города Енисейска 25.10.2019 № 222-п; от 29.10.2020 № 248-п; от 29.10.2021 № 254 – п; от 14.02.2022 № 47-п; 29.07.2022 № 289-п; 30.09.2022 № 381-п.)</w:t>
      </w:r>
    </w:p>
    <w:p w:rsidR="002D46F7" w:rsidRPr="00BC40A9"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первоначальной редакции план бюджетных ассигнований на 2022 год составлял 2 184300,0 рублей при определенном перечне мероприятий. </w:t>
      </w:r>
      <w:r>
        <w:rPr>
          <w:rFonts w:ascii="Times New Roman" w:hAnsi="Times New Roman" w:cs="Times New Roman"/>
          <w:sz w:val="28"/>
          <w:szCs w:val="28"/>
        </w:rPr>
        <w:br/>
        <w:t xml:space="preserve">В течение 2022 года сумма бюджетных ассигнований увеличилась </w:t>
      </w:r>
      <w:r>
        <w:rPr>
          <w:rFonts w:ascii="Times New Roman" w:hAnsi="Times New Roman" w:cs="Times New Roman"/>
          <w:sz w:val="28"/>
          <w:szCs w:val="28"/>
        </w:rPr>
        <w:br/>
        <w:t xml:space="preserve">до </w:t>
      </w:r>
      <w:r w:rsidRPr="002D336B">
        <w:rPr>
          <w:rFonts w:ascii="Times New Roman" w:hAnsi="Times New Roman" w:cs="Times New Roman"/>
          <w:sz w:val="28"/>
          <w:szCs w:val="28"/>
        </w:rPr>
        <w:t>2</w:t>
      </w:r>
      <w:r>
        <w:rPr>
          <w:rFonts w:ascii="Times New Roman" w:hAnsi="Times New Roman" w:cs="Times New Roman"/>
          <w:sz w:val="28"/>
          <w:szCs w:val="28"/>
        </w:rPr>
        <w:t xml:space="preserve"> </w:t>
      </w:r>
      <w:r w:rsidRPr="002D336B">
        <w:rPr>
          <w:rFonts w:ascii="Times New Roman" w:hAnsi="Times New Roman" w:cs="Times New Roman"/>
          <w:sz w:val="28"/>
          <w:szCs w:val="28"/>
        </w:rPr>
        <w:t>315900, 0</w:t>
      </w:r>
      <w:r>
        <w:rPr>
          <w:rFonts w:ascii="Times New Roman" w:hAnsi="Times New Roman" w:cs="Times New Roman"/>
          <w:sz w:val="28"/>
          <w:szCs w:val="28"/>
        </w:rPr>
        <w:t xml:space="preserve">  рубля в связи с увеличением фонда заработной платы, начисления страховых взносов за счет краевых субвенций, выделением из федерального и краевого бюджетов субвенций на приобретение жилых помещений для детей-сирот, детей, оставшихся без попечения родителей, лиц из их числа.</w:t>
      </w:r>
    </w:p>
    <w:p w:rsidR="002D46F7" w:rsidRDefault="002D46F7" w:rsidP="002D46F7">
      <w:pPr>
        <w:spacing w:after="0" w:line="276" w:lineRule="auto"/>
        <w:ind w:firstLine="567"/>
        <w:rPr>
          <w:rFonts w:ascii="Times New Roman" w:hAnsi="Times New Roman" w:cs="Times New Roman"/>
          <w:sz w:val="28"/>
          <w:szCs w:val="28"/>
        </w:rPr>
      </w:pPr>
    </w:p>
    <w:p w:rsidR="002D46F7" w:rsidRPr="002D336B" w:rsidRDefault="002D46F7" w:rsidP="002D46F7">
      <w:pPr>
        <w:spacing w:after="0" w:line="276" w:lineRule="auto"/>
        <w:jc w:val="both"/>
        <w:rPr>
          <w:rFonts w:ascii="Times New Roman" w:hAnsi="Times New Roman" w:cs="Times New Roman"/>
          <w:b/>
          <w:sz w:val="28"/>
          <w:szCs w:val="28"/>
        </w:rPr>
      </w:pPr>
      <w:r w:rsidRPr="002D336B">
        <w:rPr>
          <w:rFonts w:ascii="Times New Roman" w:hAnsi="Times New Roman" w:cs="Times New Roman"/>
          <w:b/>
          <w:sz w:val="28"/>
          <w:szCs w:val="28"/>
        </w:rPr>
        <w:t>Целевой показатель «</w:t>
      </w:r>
      <w:proofErr w:type="gramStart"/>
      <w:r w:rsidRPr="002D336B">
        <w:rPr>
          <w:rFonts w:ascii="Times New Roman" w:hAnsi="Times New Roman" w:cs="Times New Roman"/>
          <w:b/>
          <w:sz w:val="28"/>
          <w:szCs w:val="28"/>
        </w:rPr>
        <w:t>Доля граждан</w:t>
      </w:r>
      <w:proofErr w:type="gramEnd"/>
      <w:r w:rsidRPr="002D336B">
        <w:rPr>
          <w:rFonts w:ascii="Times New Roman" w:hAnsi="Times New Roman" w:cs="Times New Roman"/>
          <w:b/>
          <w:sz w:val="28"/>
          <w:szCs w:val="28"/>
        </w:rPr>
        <w:t xml:space="preserve"> имеющих право на получение пенсии за выслугу лет»</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План на 2022 год – В реестре лиц, получателей пенсии за выслугу лет и ежемесячной доплаты к пенсии, выплачиваемой за счет средств местного бюджета города Енисейска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было внесено 32 человека;</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Факт за 2022 год – получили ежемесячную доплату к пенсии, выплачиваемой за счет средств местного бюджета города Енисейска 31 человек;</w:t>
      </w:r>
    </w:p>
    <w:p w:rsidR="002D46F7" w:rsidRDefault="002D46F7" w:rsidP="002D46F7">
      <w:pPr>
        <w:spacing w:after="0" w:line="276" w:lineRule="auto"/>
        <w:rPr>
          <w:rFonts w:ascii="Times New Roman" w:hAnsi="Times New Roman" w:cs="Times New Roman"/>
          <w:sz w:val="28"/>
          <w:szCs w:val="28"/>
        </w:rPr>
      </w:pPr>
      <w:r>
        <w:rPr>
          <w:rFonts w:ascii="Times New Roman" w:hAnsi="Times New Roman" w:cs="Times New Roman"/>
          <w:sz w:val="28"/>
          <w:szCs w:val="28"/>
        </w:rPr>
        <w:t>Выполнение – 100%.</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Пояснение: количество уменьшалось в </w:t>
      </w:r>
      <w:proofErr w:type="gramStart"/>
      <w:r>
        <w:rPr>
          <w:rFonts w:ascii="Times New Roman" w:hAnsi="Times New Roman" w:cs="Times New Roman"/>
          <w:sz w:val="28"/>
          <w:szCs w:val="28"/>
        </w:rPr>
        <w:t>связи  со</w:t>
      </w:r>
      <w:proofErr w:type="gramEnd"/>
      <w:r>
        <w:rPr>
          <w:rFonts w:ascii="Times New Roman" w:hAnsi="Times New Roman" w:cs="Times New Roman"/>
          <w:sz w:val="28"/>
          <w:szCs w:val="28"/>
        </w:rPr>
        <w:t xml:space="preserve"> смертью пенсионера.</w:t>
      </w:r>
    </w:p>
    <w:p w:rsidR="002D46F7" w:rsidRPr="00ED6A2F" w:rsidRDefault="002D46F7" w:rsidP="002D46F7">
      <w:pPr>
        <w:pStyle w:val="TableParagraph"/>
        <w:ind w:left="0" w:right="216"/>
        <w:jc w:val="both"/>
        <w:rPr>
          <w:b/>
          <w:sz w:val="28"/>
          <w:szCs w:val="28"/>
        </w:rPr>
      </w:pPr>
      <w:r w:rsidRPr="00ED6A2F">
        <w:rPr>
          <w:b/>
          <w:sz w:val="28"/>
          <w:szCs w:val="28"/>
        </w:rPr>
        <w:t>Целевой показатель «Количество получателей выплаты Почетный гражданин города»</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План на 2022 год –5 человек;</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Факт за 2022 год – 5 человек;</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Выполнение – 100%.</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Пояснение: на территории города 5 Почетных жителей, которым выплачивается единовременная выплата в </w:t>
      </w:r>
      <w:proofErr w:type="gramStart"/>
      <w:r>
        <w:rPr>
          <w:rFonts w:ascii="Times New Roman" w:hAnsi="Times New Roman" w:cs="Times New Roman"/>
          <w:sz w:val="28"/>
          <w:szCs w:val="28"/>
        </w:rPr>
        <w:t>размере  75</w:t>
      </w:r>
      <w:proofErr w:type="gramEnd"/>
      <w:r>
        <w:rPr>
          <w:rFonts w:ascii="Times New Roman" w:hAnsi="Times New Roman" w:cs="Times New Roman"/>
          <w:sz w:val="28"/>
          <w:szCs w:val="28"/>
        </w:rPr>
        <w:t xml:space="preserve"> 000 рублей.</w:t>
      </w:r>
    </w:p>
    <w:p w:rsidR="002D46F7" w:rsidRDefault="002D46F7" w:rsidP="002D46F7">
      <w:pPr>
        <w:spacing w:after="0" w:line="276" w:lineRule="auto"/>
        <w:jc w:val="both"/>
        <w:rPr>
          <w:rFonts w:ascii="Times New Roman" w:hAnsi="Times New Roman" w:cs="Times New Roman"/>
          <w:sz w:val="28"/>
          <w:szCs w:val="28"/>
        </w:rPr>
      </w:pPr>
    </w:p>
    <w:p w:rsidR="002D46F7" w:rsidRPr="00ED6A2F" w:rsidRDefault="002D46F7" w:rsidP="002D46F7">
      <w:pPr>
        <w:spacing w:after="0" w:line="276" w:lineRule="auto"/>
        <w:jc w:val="both"/>
        <w:rPr>
          <w:rFonts w:ascii="Times New Roman" w:hAnsi="Times New Roman" w:cs="Times New Roman"/>
          <w:sz w:val="28"/>
          <w:szCs w:val="28"/>
        </w:rPr>
      </w:pPr>
      <w:r w:rsidRPr="00ED6A2F">
        <w:rPr>
          <w:rFonts w:ascii="Times New Roman" w:hAnsi="Times New Roman" w:cs="Times New Roman"/>
          <w:b/>
          <w:sz w:val="28"/>
          <w:szCs w:val="28"/>
        </w:rPr>
        <w:t>Целевой показатель «Количество совершеннолетних граждан, над которыми установлена опека и (или) попечительство</w:t>
      </w:r>
      <w:r>
        <w:rPr>
          <w:rFonts w:ascii="Times New Roman" w:hAnsi="Times New Roman" w:cs="Times New Roman"/>
          <w:sz w:val="28"/>
          <w:szCs w:val="28"/>
        </w:rPr>
        <w:t>»</w:t>
      </w:r>
      <w:r w:rsidRPr="00ED6A2F">
        <w:rPr>
          <w:rFonts w:ascii="Times New Roman" w:hAnsi="Times New Roman" w:cs="Times New Roman"/>
          <w:sz w:val="28"/>
          <w:szCs w:val="28"/>
        </w:rPr>
        <w:t xml:space="preserve"> </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граждан, обратившихся за оформлением опеки над недееспособными и патронажем </w:t>
      </w:r>
      <w:r w:rsidRPr="008C18DA">
        <w:rPr>
          <w:rFonts w:ascii="Times New Roman" w:hAnsi="Times New Roman" w:cs="Times New Roman"/>
          <w:sz w:val="28"/>
          <w:szCs w:val="28"/>
        </w:rPr>
        <w:t>–</w:t>
      </w:r>
      <w:r>
        <w:rPr>
          <w:rFonts w:ascii="Times New Roman" w:hAnsi="Times New Roman" w:cs="Times New Roman"/>
          <w:sz w:val="28"/>
          <w:szCs w:val="28"/>
        </w:rPr>
        <w:t xml:space="preserve"> 10 обращений;</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недееспособных граждан, над </w:t>
      </w:r>
      <w:proofErr w:type="gramStart"/>
      <w:r>
        <w:rPr>
          <w:rFonts w:ascii="Times New Roman" w:hAnsi="Times New Roman" w:cs="Times New Roman"/>
          <w:sz w:val="28"/>
          <w:szCs w:val="28"/>
        </w:rPr>
        <w:t>которыми  установлена</w:t>
      </w:r>
      <w:proofErr w:type="gramEnd"/>
      <w:r>
        <w:rPr>
          <w:rFonts w:ascii="Times New Roman" w:hAnsi="Times New Roman" w:cs="Times New Roman"/>
          <w:sz w:val="28"/>
          <w:szCs w:val="28"/>
        </w:rPr>
        <w:t xml:space="preserve"> опека и патронажем </w:t>
      </w:r>
      <w:r w:rsidRPr="008C18DA">
        <w:rPr>
          <w:rFonts w:ascii="Times New Roman" w:hAnsi="Times New Roman" w:cs="Times New Roman"/>
          <w:sz w:val="28"/>
          <w:szCs w:val="28"/>
        </w:rPr>
        <w:t>–</w:t>
      </w:r>
      <w:r>
        <w:rPr>
          <w:rFonts w:ascii="Times New Roman" w:hAnsi="Times New Roman" w:cs="Times New Roman"/>
          <w:sz w:val="28"/>
          <w:szCs w:val="28"/>
        </w:rPr>
        <w:t xml:space="preserve"> 10 человек;</w:t>
      </w:r>
    </w:p>
    <w:p w:rsidR="002D46F7" w:rsidRDefault="002D46F7" w:rsidP="002D46F7">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Выполнение – 100%.</w:t>
      </w: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40" w:lineRule="auto"/>
        <w:ind w:left="4820"/>
        <w:rPr>
          <w:rFonts w:ascii="Times New Roman" w:eastAsia="Times New Roman" w:hAnsi="Times New Roman" w:cs="Times New Roman"/>
          <w:sz w:val="24"/>
          <w:szCs w:val="24"/>
          <w:lang w:eastAsia="ru-RU"/>
        </w:rPr>
        <w:sectPr w:rsidR="002D46F7" w:rsidSect="001F48AA">
          <w:pgSz w:w="11906" w:h="16838"/>
          <w:pgMar w:top="1134" w:right="850" w:bottom="1134" w:left="1560" w:header="708" w:footer="708" w:gutter="0"/>
          <w:cols w:space="708"/>
          <w:docGrid w:linePitch="360"/>
        </w:sectPr>
      </w:pP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2 к Оценке эффективности муниципальной программы </w:t>
      </w:r>
    </w:p>
    <w:p w:rsidR="002D46F7" w:rsidRPr="00217A0D" w:rsidRDefault="002D46F7" w:rsidP="002D46F7">
      <w:pPr>
        <w:spacing w:after="0" w:line="240" w:lineRule="auto"/>
        <w:ind w:left="4820"/>
        <w:jc w:val="right"/>
        <w:rPr>
          <w:rFonts w:ascii="Times New Roman" w:eastAsia="Times New Roman" w:hAnsi="Times New Roman" w:cs="Times New Roman"/>
          <w:sz w:val="24"/>
          <w:szCs w:val="24"/>
          <w:lang w:eastAsia="ru-RU"/>
        </w:rPr>
      </w:pPr>
      <w:r w:rsidRPr="00217A0D">
        <w:rPr>
          <w:rFonts w:ascii="Times New Roman" w:eastAsia="Times New Roman" w:hAnsi="Times New Roman" w:cs="Times New Roman"/>
          <w:sz w:val="24"/>
          <w:szCs w:val="24"/>
          <w:lang w:eastAsia="ru-RU"/>
        </w:rPr>
        <w:t>«</w:t>
      </w:r>
      <w:r w:rsidRPr="00217A0D">
        <w:rPr>
          <w:rFonts w:ascii="Times New Roman" w:hAnsi="Times New Roman" w:cs="Times New Roman"/>
          <w:sz w:val="24"/>
          <w:szCs w:val="24"/>
        </w:rPr>
        <w:t>Социальная поддержка граждан на территории города Енисейска</w:t>
      </w:r>
      <w:r>
        <w:rPr>
          <w:rFonts w:ascii="Times New Roman" w:hAnsi="Times New Roman" w:cs="Times New Roman"/>
          <w:sz w:val="24"/>
          <w:szCs w:val="24"/>
        </w:rPr>
        <w:t>»</w:t>
      </w:r>
    </w:p>
    <w:p w:rsidR="002D46F7" w:rsidRPr="00AF6664" w:rsidRDefault="002D46F7" w:rsidP="002D46F7">
      <w:pPr>
        <w:spacing w:after="0" w:line="240" w:lineRule="auto"/>
        <w:ind w:left="9781"/>
        <w:rPr>
          <w:rFonts w:ascii="Times New Roman" w:eastAsia="Times New Roman" w:hAnsi="Times New Roman" w:cs="Times New Roman"/>
          <w:sz w:val="24"/>
          <w:szCs w:val="24"/>
          <w:lang w:eastAsia="ru-RU"/>
        </w:rPr>
      </w:pPr>
    </w:p>
    <w:p w:rsidR="002D46F7" w:rsidRDefault="002D46F7" w:rsidP="002D46F7">
      <w:pPr>
        <w:spacing w:after="0" w:line="276" w:lineRule="auto"/>
        <w:rPr>
          <w:rFonts w:ascii="Times New Roman" w:hAnsi="Times New Roman" w:cs="Times New Roman"/>
          <w:sz w:val="28"/>
          <w:szCs w:val="28"/>
        </w:rPr>
      </w:pPr>
    </w:p>
    <w:tbl>
      <w:tblPr>
        <w:tblW w:w="15153" w:type="dxa"/>
        <w:tblLook w:val="04A0" w:firstRow="1" w:lastRow="0" w:firstColumn="1" w:lastColumn="0" w:noHBand="0" w:noVBand="1"/>
      </w:tblPr>
      <w:tblGrid>
        <w:gridCol w:w="459"/>
        <w:gridCol w:w="2913"/>
        <w:gridCol w:w="1023"/>
        <w:gridCol w:w="1384"/>
        <w:gridCol w:w="1579"/>
        <w:gridCol w:w="1592"/>
        <w:gridCol w:w="1296"/>
        <w:gridCol w:w="1914"/>
        <w:gridCol w:w="1414"/>
        <w:gridCol w:w="86"/>
        <w:gridCol w:w="1493"/>
      </w:tblGrid>
      <w:tr w:rsidR="002D46F7" w:rsidRPr="003F61F4" w:rsidTr="001F48AA">
        <w:trPr>
          <w:trHeight w:val="300"/>
        </w:trPr>
        <w:tc>
          <w:tcPr>
            <w:tcW w:w="15153" w:type="dxa"/>
            <w:gridSpan w:val="11"/>
            <w:tcBorders>
              <w:top w:val="nil"/>
              <w:left w:val="nil"/>
              <w:bottom w:val="nil"/>
              <w:right w:val="nil"/>
            </w:tcBorders>
            <w:shd w:val="clear" w:color="auto" w:fill="auto"/>
            <w:noWrap/>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r w:rsidRPr="003F61F4">
              <w:rPr>
                <w:rFonts w:ascii="Times New Roman" w:eastAsia="Times New Roman" w:hAnsi="Times New Roman" w:cs="Times New Roman"/>
                <w:color w:val="000000"/>
                <w:lang w:eastAsia="ru-RU"/>
              </w:rPr>
              <w:t>СВЕДЕНИЯ</w:t>
            </w:r>
          </w:p>
        </w:tc>
      </w:tr>
      <w:tr w:rsidR="002D46F7" w:rsidRPr="003F61F4" w:rsidTr="001F48AA">
        <w:trPr>
          <w:trHeight w:val="300"/>
        </w:trPr>
        <w:tc>
          <w:tcPr>
            <w:tcW w:w="15153" w:type="dxa"/>
            <w:gridSpan w:val="11"/>
            <w:tcBorders>
              <w:top w:val="nil"/>
              <w:left w:val="nil"/>
              <w:bottom w:val="nil"/>
              <w:right w:val="nil"/>
            </w:tcBorders>
            <w:shd w:val="clear" w:color="auto" w:fill="auto"/>
            <w:noWrap/>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r w:rsidRPr="003F61F4">
              <w:rPr>
                <w:rFonts w:ascii="Times New Roman" w:eastAsia="Times New Roman" w:hAnsi="Times New Roman" w:cs="Times New Roman"/>
                <w:color w:val="000000"/>
                <w:lang w:eastAsia="ru-RU"/>
              </w:rPr>
              <w:t>о достижении значений целевых индикаторов и показателей результативности</w:t>
            </w:r>
          </w:p>
        </w:tc>
      </w:tr>
      <w:tr w:rsidR="002D46F7" w:rsidRPr="003F61F4" w:rsidTr="001F48AA">
        <w:trPr>
          <w:trHeight w:val="300"/>
        </w:trPr>
        <w:tc>
          <w:tcPr>
            <w:tcW w:w="459"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p>
        </w:tc>
        <w:tc>
          <w:tcPr>
            <w:tcW w:w="2913"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384"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579"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592"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296"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914"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14"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579" w:type="dxa"/>
            <w:gridSpan w:val="2"/>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r>
      <w:tr w:rsidR="002D46F7" w:rsidRPr="003F61F4" w:rsidTr="001F48AA">
        <w:trPr>
          <w:trHeight w:val="234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N п/п</w:t>
            </w:r>
          </w:p>
        </w:tc>
        <w:tc>
          <w:tcPr>
            <w:tcW w:w="2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Наименование целевого индикатора, показателя результативности</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Единицы измерения</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xml:space="preserve">Вес показателя </w:t>
            </w:r>
            <w:proofErr w:type="gramStart"/>
            <w:r w:rsidRPr="003F61F4">
              <w:rPr>
                <w:rFonts w:ascii="Times New Roman" w:eastAsia="Times New Roman" w:hAnsi="Times New Roman" w:cs="Times New Roman"/>
                <w:color w:val="000000"/>
                <w:sz w:val="18"/>
                <w:szCs w:val="18"/>
                <w:lang w:eastAsia="ru-RU"/>
              </w:rPr>
              <w:t>результативно</w:t>
            </w:r>
            <w:r>
              <w:rPr>
                <w:rFonts w:ascii="Times New Roman" w:eastAsia="Times New Roman" w:hAnsi="Times New Roman" w:cs="Times New Roman"/>
                <w:color w:val="000000"/>
                <w:sz w:val="18"/>
                <w:szCs w:val="18"/>
                <w:lang w:eastAsia="ru-RU"/>
              </w:rPr>
              <w:t>-</w:t>
            </w:r>
            <w:proofErr w:type="spellStart"/>
            <w:r w:rsidRPr="003F61F4">
              <w:rPr>
                <w:rFonts w:ascii="Times New Roman" w:eastAsia="Times New Roman" w:hAnsi="Times New Roman" w:cs="Times New Roman"/>
                <w:color w:val="000000"/>
                <w:sz w:val="18"/>
                <w:szCs w:val="18"/>
                <w:lang w:eastAsia="ru-RU"/>
              </w:rPr>
              <w:t>сти</w:t>
            </w:r>
            <w:proofErr w:type="spellEnd"/>
            <w:proofErr w:type="gramEnd"/>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Периодичность определения значений целевых индикаторов, показателей результативности &lt;1&gt;</w:t>
            </w:r>
          </w:p>
        </w:tc>
        <w:tc>
          <w:tcPr>
            <w:tcW w:w="6216" w:type="dxa"/>
            <w:gridSpan w:val="4"/>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Значения целевых индикаторов и показателей результативности муниципальной программы</w:t>
            </w:r>
          </w:p>
        </w:tc>
        <w:tc>
          <w:tcPr>
            <w:tcW w:w="15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Обоснование отклонений значений целевого индикатора и показателя результативности на конец отчетного периода</w:t>
            </w:r>
          </w:p>
        </w:tc>
      </w:tr>
      <w:tr w:rsidR="002D46F7" w:rsidRPr="003F61F4" w:rsidTr="001F48AA">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592" w:type="dxa"/>
            <w:vMerge w:val="restart"/>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год, предшествующий отчетному</w:t>
            </w:r>
          </w:p>
        </w:tc>
        <w:tc>
          <w:tcPr>
            <w:tcW w:w="4624" w:type="dxa"/>
            <w:gridSpan w:val="3"/>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отчетный год</w:t>
            </w:r>
          </w:p>
        </w:tc>
        <w:tc>
          <w:tcPr>
            <w:tcW w:w="1579" w:type="dxa"/>
            <w:gridSpan w:val="2"/>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r>
      <w:tr w:rsidR="002D46F7" w:rsidRPr="003F61F4" w:rsidTr="001F48AA">
        <w:trPr>
          <w:trHeight w:val="100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592" w:type="dxa"/>
            <w:vMerge/>
            <w:tcBorders>
              <w:top w:val="nil"/>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296"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план на 1 января 2022 года</w:t>
            </w:r>
          </w:p>
        </w:tc>
        <w:tc>
          <w:tcPr>
            <w:tcW w:w="1914"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последняя редакция муниципальной программы</w:t>
            </w:r>
          </w:p>
        </w:tc>
        <w:tc>
          <w:tcPr>
            <w:tcW w:w="1414"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факт на отчетную дату</w:t>
            </w:r>
          </w:p>
        </w:tc>
        <w:tc>
          <w:tcPr>
            <w:tcW w:w="1579" w:type="dxa"/>
            <w:gridSpan w:val="2"/>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r>
      <w:tr w:rsidR="002D46F7" w:rsidRPr="003F61F4" w:rsidTr="001F48AA">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1</w:t>
            </w:r>
          </w:p>
        </w:tc>
        <w:tc>
          <w:tcPr>
            <w:tcW w:w="291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3</w:t>
            </w:r>
          </w:p>
        </w:tc>
        <w:tc>
          <w:tcPr>
            <w:tcW w:w="1384"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4</w:t>
            </w:r>
          </w:p>
        </w:tc>
        <w:tc>
          <w:tcPr>
            <w:tcW w:w="1579"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5</w:t>
            </w:r>
          </w:p>
        </w:tc>
        <w:tc>
          <w:tcPr>
            <w:tcW w:w="15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6</w:t>
            </w:r>
          </w:p>
        </w:tc>
        <w:tc>
          <w:tcPr>
            <w:tcW w:w="1296"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7</w:t>
            </w:r>
          </w:p>
        </w:tc>
        <w:tc>
          <w:tcPr>
            <w:tcW w:w="1914"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8</w:t>
            </w:r>
          </w:p>
        </w:tc>
        <w:tc>
          <w:tcPr>
            <w:tcW w:w="1414"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9</w:t>
            </w:r>
          </w:p>
        </w:tc>
        <w:tc>
          <w:tcPr>
            <w:tcW w:w="1579"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10</w:t>
            </w:r>
          </w:p>
        </w:tc>
      </w:tr>
      <w:tr w:rsidR="002D46F7" w:rsidRPr="003F61F4" w:rsidTr="001F48AA">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1</w:t>
            </w:r>
          </w:p>
        </w:tc>
        <w:tc>
          <w:tcPr>
            <w:tcW w:w="13201" w:type="dxa"/>
            <w:gridSpan w:val="9"/>
            <w:tcBorders>
              <w:top w:val="single" w:sz="4" w:space="0" w:color="auto"/>
              <w:left w:val="nil"/>
              <w:bottom w:val="single" w:sz="4" w:space="0" w:color="auto"/>
              <w:right w:val="single" w:sz="4" w:space="0" w:color="auto"/>
            </w:tcBorders>
            <w:shd w:val="clear" w:color="auto" w:fill="auto"/>
            <w:vAlign w:val="center"/>
            <w:hideMark/>
          </w:tcPr>
          <w:p w:rsidR="002D46F7" w:rsidRPr="00217A0D" w:rsidRDefault="002D46F7" w:rsidP="001F48AA">
            <w:pPr>
              <w:spacing w:after="0" w:line="240" w:lineRule="auto"/>
              <w:ind w:left="2661"/>
              <w:rPr>
                <w:rFonts w:ascii="Times New Roman" w:eastAsia="Times New Roman" w:hAnsi="Times New Roman" w:cs="Times New Roman"/>
                <w:sz w:val="24"/>
                <w:szCs w:val="24"/>
                <w:lang w:eastAsia="ru-RU"/>
              </w:rPr>
            </w:pPr>
            <w:r w:rsidRPr="003F61F4">
              <w:rPr>
                <w:rFonts w:ascii="Times New Roman" w:eastAsia="Times New Roman" w:hAnsi="Times New Roman" w:cs="Times New Roman"/>
                <w:color w:val="000000"/>
                <w:sz w:val="18"/>
                <w:szCs w:val="18"/>
                <w:lang w:eastAsia="ru-RU"/>
              </w:rPr>
              <w:t xml:space="preserve">Муниципальная программа </w:t>
            </w:r>
            <w:r w:rsidRPr="00217A0D">
              <w:rPr>
                <w:rFonts w:ascii="Times New Roman" w:eastAsia="Times New Roman" w:hAnsi="Times New Roman" w:cs="Times New Roman"/>
                <w:sz w:val="24"/>
                <w:szCs w:val="24"/>
                <w:lang w:eastAsia="ru-RU"/>
              </w:rPr>
              <w:t>«</w:t>
            </w:r>
            <w:r w:rsidRPr="00217A0D">
              <w:rPr>
                <w:rFonts w:ascii="Times New Roman" w:hAnsi="Times New Roman" w:cs="Times New Roman"/>
                <w:sz w:val="24"/>
                <w:szCs w:val="24"/>
              </w:rPr>
              <w:t>Социальная поддержка граждан на территории города Енисейска</w:t>
            </w:r>
            <w:r>
              <w:rPr>
                <w:rFonts w:ascii="Times New Roman" w:hAnsi="Times New Roman" w:cs="Times New Roman"/>
                <w:sz w:val="24"/>
                <w:szCs w:val="24"/>
              </w:rPr>
              <w:t>»</w:t>
            </w:r>
          </w:p>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p>
        </w:tc>
        <w:tc>
          <w:tcPr>
            <w:tcW w:w="149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r>
      <w:tr w:rsidR="002D46F7" w:rsidRPr="003F61F4" w:rsidTr="001F48AA">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2</w:t>
            </w:r>
          </w:p>
        </w:tc>
        <w:tc>
          <w:tcPr>
            <w:tcW w:w="13201" w:type="dxa"/>
            <w:gridSpan w:val="9"/>
            <w:tcBorders>
              <w:top w:val="single" w:sz="4" w:space="0" w:color="auto"/>
              <w:left w:val="nil"/>
              <w:bottom w:val="single" w:sz="4" w:space="0" w:color="auto"/>
              <w:right w:val="single" w:sz="4" w:space="0" w:color="auto"/>
            </w:tcBorders>
            <w:shd w:val="clear" w:color="auto" w:fill="auto"/>
            <w:vAlign w:val="center"/>
            <w:hideMark/>
          </w:tcPr>
          <w:p w:rsidR="002D46F7" w:rsidRPr="008C18DA"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8C18DA">
              <w:rPr>
                <w:rFonts w:ascii="Times New Roman" w:eastAsia="Times New Roman" w:hAnsi="Times New Roman" w:cs="Times New Roman"/>
                <w:color w:val="000000"/>
                <w:sz w:val="20"/>
                <w:szCs w:val="20"/>
                <w:lang w:eastAsia="ru-RU"/>
              </w:rPr>
              <w:t>Подпрограмма 1</w:t>
            </w:r>
            <w:r>
              <w:rPr>
                <w:rFonts w:ascii="Times New Roman" w:eastAsia="Times New Roman" w:hAnsi="Times New Roman" w:cs="Times New Roman"/>
                <w:color w:val="000000"/>
                <w:sz w:val="20"/>
                <w:szCs w:val="20"/>
                <w:lang w:eastAsia="ru-RU"/>
              </w:rPr>
              <w:t xml:space="preserve"> «</w:t>
            </w:r>
            <w:r w:rsidRPr="008C18DA">
              <w:rPr>
                <w:rFonts w:ascii="Times New Roman" w:hAnsi="Times New Roman" w:cs="Times New Roman"/>
                <w:sz w:val="20"/>
                <w:szCs w:val="20"/>
              </w:rPr>
              <w:t>Социальная подде</w:t>
            </w:r>
            <w:r>
              <w:rPr>
                <w:rFonts w:ascii="Times New Roman" w:hAnsi="Times New Roman" w:cs="Times New Roman"/>
                <w:sz w:val="20"/>
                <w:szCs w:val="20"/>
              </w:rPr>
              <w:t>рж</w:t>
            </w:r>
            <w:r w:rsidRPr="008C18DA">
              <w:rPr>
                <w:rFonts w:ascii="Times New Roman" w:hAnsi="Times New Roman" w:cs="Times New Roman"/>
                <w:sz w:val="20"/>
                <w:szCs w:val="20"/>
              </w:rPr>
              <w:t>ка граждан города Енисейска</w:t>
            </w:r>
            <w:r>
              <w:rPr>
                <w:rFonts w:ascii="Times New Roman" w:hAnsi="Times New Roman" w:cs="Times New Roman"/>
                <w:sz w:val="20"/>
                <w:szCs w:val="20"/>
              </w:rPr>
              <w:t>»</w:t>
            </w:r>
          </w:p>
        </w:tc>
        <w:tc>
          <w:tcPr>
            <w:tcW w:w="149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r>
      <w:tr w:rsidR="002D46F7" w:rsidRPr="003F61F4" w:rsidTr="001F48AA">
        <w:trPr>
          <w:trHeight w:val="127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3</w:t>
            </w:r>
          </w:p>
        </w:tc>
        <w:tc>
          <w:tcPr>
            <w:tcW w:w="2913" w:type="dxa"/>
            <w:tcBorders>
              <w:top w:val="nil"/>
              <w:left w:val="nil"/>
              <w:bottom w:val="single" w:sz="4" w:space="0" w:color="auto"/>
              <w:right w:val="single" w:sz="4" w:space="0" w:color="auto"/>
            </w:tcBorders>
            <w:shd w:val="clear" w:color="auto" w:fill="auto"/>
            <w:vAlign w:val="center"/>
            <w:hideMark/>
          </w:tcPr>
          <w:p w:rsidR="002D46F7" w:rsidRPr="002A31A8" w:rsidRDefault="002D46F7" w:rsidP="001F48AA">
            <w:pPr>
              <w:spacing w:line="276" w:lineRule="auto"/>
              <w:jc w:val="both"/>
              <w:rPr>
                <w:rFonts w:ascii="Times New Roman" w:eastAsia="Times New Roman" w:hAnsi="Times New Roman" w:cs="Times New Roman"/>
                <w:sz w:val="20"/>
                <w:szCs w:val="20"/>
                <w:lang w:eastAsia="ru-RU"/>
              </w:rPr>
            </w:pPr>
            <w:proofErr w:type="gramStart"/>
            <w:r w:rsidRPr="002A31A8">
              <w:rPr>
                <w:rFonts w:ascii="Times New Roman" w:hAnsi="Times New Roman" w:cs="Times New Roman"/>
                <w:sz w:val="20"/>
                <w:szCs w:val="20"/>
              </w:rPr>
              <w:t>Доля граждан</w:t>
            </w:r>
            <w:proofErr w:type="gramEnd"/>
            <w:r w:rsidRPr="002A31A8">
              <w:rPr>
                <w:rFonts w:ascii="Times New Roman" w:hAnsi="Times New Roman" w:cs="Times New Roman"/>
                <w:sz w:val="20"/>
                <w:szCs w:val="20"/>
              </w:rPr>
              <w:t xml:space="preserve"> имеющих право на получение пенсии за выслугу лет составит</w:t>
            </w:r>
          </w:p>
        </w:tc>
        <w:tc>
          <w:tcPr>
            <w:tcW w:w="1023" w:type="dxa"/>
            <w:tcBorders>
              <w:top w:val="nil"/>
              <w:left w:val="nil"/>
              <w:bottom w:val="single" w:sz="4" w:space="0" w:color="auto"/>
              <w:right w:val="single" w:sz="4" w:space="0" w:color="auto"/>
            </w:tcBorders>
            <w:shd w:val="clear" w:color="auto" w:fill="auto"/>
            <w:noWrap/>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ед.</w:t>
            </w:r>
          </w:p>
        </w:tc>
        <w:tc>
          <w:tcPr>
            <w:tcW w:w="1384"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w:t>
            </w:r>
          </w:p>
        </w:tc>
        <w:tc>
          <w:tcPr>
            <w:tcW w:w="1579"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год</w:t>
            </w:r>
          </w:p>
        </w:tc>
        <w:tc>
          <w:tcPr>
            <w:tcW w:w="15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96" w:type="dxa"/>
            <w:tcBorders>
              <w:top w:val="nil"/>
              <w:left w:val="nil"/>
              <w:bottom w:val="single" w:sz="4" w:space="0" w:color="auto"/>
              <w:right w:val="single" w:sz="4" w:space="0" w:color="auto"/>
            </w:tcBorders>
            <w:shd w:val="clear" w:color="auto" w:fill="auto"/>
            <w:vAlign w:val="center"/>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914" w:type="dxa"/>
            <w:tcBorders>
              <w:top w:val="nil"/>
              <w:left w:val="nil"/>
              <w:bottom w:val="single" w:sz="4" w:space="0" w:color="auto"/>
              <w:right w:val="single" w:sz="4" w:space="0" w:color="auto"/>
            </w:tcBorders>
            <w:shd w:val="clear" w:color="auto" w:fill="auto"/>
            <w:vAlign w:val="center"/>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414" w:type="dxa"/>
            <w:tcBorders>
              <w:top w:val="nil"/>
              <w:left w:val="nil"/>
              <w:bottom w:val="single" w:sz="4" w:space="0" w:color="auto"/>
              <w:right w:val="single" w:sz="4" w:space="0" w:color="auto"/>
            </w:tcBorders>
            <w:shd w:val="clear" w:color="auto" w:fill="auto"/>
            <w:vAlign w:val="center"/>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579"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r>
      <w:tr w:rsidR="002D46F7" w:rsidRPr="003F61F4" w:rsidTr="001F48AA">
        <w:trPr>
          <w:trHeight w:val="48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4</w:t>
            </w:r>
          </w:p>
        </w:tc>
        <w:tc>
          <w:tcPr>
            <w:tcW w:w="2913" w:type="dxa"/>
            <w:tcBorders>
              <w:top w:val="nil"/>
              <w:left w:val="nil"/>
              <w:bottom w:val="single" w:sz="4" w:space="0" w:color="auto"/>
              <w:right w:val="single" w:sz="4" w:space="0" w:color="auto"/>
            </w:tcBorders>
            <w:shd w:val="clear" w:color="auto" w:fill="auto"/>
            <w:vAlign w:val="center"/>
            <w:hideMark/>
          </w:tcPr>
          <w:p w:rsidR="002D46F7" w:rsidRPr="002A31A8" w:rsidRDefault="002D46F7" w:rsidP="001F48AA">
            <w:pPr>
              <w:spacing w:line="276" w:lineRule="auto"/>
              <w:jc w:val="both"/>
              <w:rPr>
                <w:rFonts w:ascii="Times New Roman" w:hAnsi="Times New Roman" w:cs="Times New Roman"/>
                <w:sz w:val="20"/>
                <w:szCs w:val="20"/>
              </w:rPr>
            </w:pPr>
            <w:r w:rsidRPr="002A31A8">
              <w:rPr>
                <w:rFonts w:ascii="Times New Roman" w:hAnsi="Times New Roman" w:cs="Times New Roman"/>
                <w:sz w:val="20"/>
                <w:szCs w:val="20"/>
              </w:rPr>
              <w:t>Доля граждан получателей выплаты Почетный гражданин города составит</w:t>
            </w:r>
          </w:p>
        </w:tc>
        <w:tc>
          <w:tcPr>
            <w:tcW w:w="102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ед.</w:t>
            </w:r>
          </w:p>
        </w:tc>
        <w:tc>
          <w:tcPr>
            <w:tcW w:w="1384"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w:t>
            </w:r>
          </w:p>
        </w:tc>
        <w:tc>
          <w:tcPr>
            <w:tcW w:w="1579"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год</w:t>
            </w:r>
          </w:p>
        </w:tc>
        <w:tc>
          <w:tcPr>
            <w:tcW w:w="15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96" w:type="dxa"/>
            <w:tcBorders>
              <w:top w:val="nil"/>
              <w:left w:val="nil"/>
              <w:bottom w:val="single" w:sz="4" w:space="0" w:color="auto"/>
              <w:right w:val="single" w:sz="4" w:space="0" w:color="auto"/>
            </w:tcBorders>
            <w:shd w:val="clear" w:color="auto" w:fill="auto"/>
            <w:vAlign w:val="center"/>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914" w:type="dxa"/>
            <w:tcBorders>
              <w:top w:val="nil"/>
              <w:left w:val="nil"/>
              <w:bottom w:val="single" w:sz="4" w:space="0" w:color="auto"/>
              <w:right w:val="single" w:sz="4" w:space="0" w:color="auto"/>
            </w:tcBorders>
            <w:shd w:val="clear" w:color="auto" w:fill="auto"/>
            <w:vAlign w:val="center"/>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414" w:type="dxa"/>
            <w:tcBorders>
              <w:top w:val="nil"/>
              <w:left w:val="nil"/>
              <w:bottom w:val="single" w:sz="4" w:space="0" w:color="auto"/>
              <w:right w:val="single" w:sz="4" w:space="0" w:color="auto"/>
            </w:tcBorders>
            <w:shd w:val="clear" w:color="auto" w:fill="auto"/>
            <w:vAlign w:val="center"/>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579"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r>
      <w:tr w:rsidR="002D46F7" w:rsidRPr="003F61F4" w:rsidTr="001F48AA">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5</w:t>
            </w:r>
          </w:p>
        </w:tc>
        <w:tc>
          <w:tcPr>
            <w:tcW w:w="2913" w:type="dxa"/>
            <w:tcBorders>
              <w:top w:val="single" w:sz="4" w:space="0" w:color="auto"/>
              <w:left w:val="nil"/>
              <w:bottom w:val="single" w:sz="4" w:space="0" w:color="auto"/>
              <w:right w:val="single" w:sz="4" w:space="0" w:color="auto"/>
            </w:tcBorders>
            <w:shd w:val="clear" w:color="auto" w:fill="auto"/>
            <w:vAlign w:val="center"/>
            <w:hideMark/>
          </w:tcPr>
          <w:p w:rsidR="002D46F7" w:rsidRPr="002A31A8" w:rsidRDefault="002D46F7" w:rsidP="001F48AA">
            <w:pPr>
              <w:spacing w:line="276" w:lineRule="auto"/>
              <w:jc w:val="both"/>
              <w:rPr>
                <w:rFonts w:ascii="Times New Roman" w:eastAsia="Times New Roman" w:hAnsi="Times New Roman" w:cs="Times New Roman"/>
                <w:sz w:val="20"/>
                <w:szCs w:val="20"/>
                <w:lang w:eastAsia="ru-RU"/>
              </w:rPr>
            </w:pPr>
            <w:r w:rsidRPr="002A31A8">
              <w:rPr>
                <w:rFonts w:ascii="Times New Roman" w:hAnsi="Times New Roman" w:cs="Times New Roman"/>
                <w:sz w:val="20"/>
                <w:szCs w:val="20"/>
              </w:rPr>
              <w:t>Доля обратившихся граждан для установления опеки и (или) попечительства над совершеннолетними составит</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ед.</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год</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579" w:type="dxa"/>
            <w:gridSpan w:val="2"/>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p>
        </w:tc>
      </w:tr>
      <w:tr w:rsidR="002D46F7" w:rsidRPr="003F61F4" w:rsidTr="001F48AA">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2913" w:type="dxa"/>
            <w:tcBorders>
              <w:top w:val="single" w:sz="4" w:space="0" w:color="auto"/>
              <w:left w:val="nil"/>
              <w:bottom w:val="single" w:sz="4" w:space="0" w:color="auto"/>
              <w:right w:val="single" w:sz="4" w:space="0" w:color="auto"/>
            </w:tcBorders>
            <w:shd w:val="clear" w:color="auto" w:fill="auto"/>
            <w:hideMark/>
          </w:tcPr>
          <w:p w:rsidR="002D46F7" w:rsidRPr="000F32C8" w:rsidRDefault="002D46F7" w:rsidP="001F48AA">
            <w:pPr>
              <w:pStyle w:val="TableParagraph"/>
              <w:ind w:left="-33" w:right="173"/>
              <w:rPr>
                <w:sz w:val="20"/>
              </w:rPr>
            </w:pPr>
            <w:r w:rsidRPr="000F32C8">
              <w:rPr>
                <w:sz w:val="20"/>
              </w:rPr>
              <w:t>Показатель результативности: количество получателей пенсии за выслугу лет</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w:t>
            </w:r>
          </w:p>
        </w:tc>
        <w:tc>
          <w:tcPr>
            <w:tcW w:w="1579" w:type="dxa"/>
            <w:tcBorders>
              <w:top w:val="single" w:sz="4" w:space="0" w:color="auto"/>
              <w:left w:val="nil"/>
              <w:bottom w:val="single" w:sz="4" w:space="0" w:color="auto"/>
              <w:right w:val="single" w:sz="4" w:space="0" w:color="auto"/>
            </w:tcBorders>
            <w:shd w:val="clear" w:color="auto" w:fill="auto"/>
            <w:hideMark/>
          </w:tcPr>
          <w:p w:rsidR="002D46F7" w:rsidRDefault="002D46F7" w:rsidP="001F48AA">
            <w:pPr>
              <w:pStyle w:val="TableParagraph"/>
              <w:ind w:left="109" w:right="107"/>
              <w:jc w:val="center"/>
              <w:rPr>
                <w:sz w:val="20"/>
              </w:rPr>
            </w:pPr>
            <w:r>
              <w:rPr>
                <w:sz w:val="20"/>
              </w:rPr>
              <w:t>Ежемесячно</w:t>
            </w:r>
          </w:p>
        </w:tc>
        <w:tc>
          <w:tcPr>
            <w:tcW w:w="1592" w:type="dxa"/>
            <w:tcBorders>
              <w:top w:val="single" w:sz="4" w:space="0" w:color="auto"/>
              <w:left w:val="nil"/>
              <w:bottom w:val="single" w:sz="4" w:space="0" w:color="auto"/>
              <w:right w:val="single" w:sz="4" w:space="0" w:color="auto"/>
            </w:tcBorders>
            <w:shd w:val="clear" w:color="auto" w:fill="auto"/>
            <w:hideMark/>
          </w:tcPr>
          <w:p w:rsidR="002D46F7" w:rsidRDefault="002D46F7" w:rsidP="001F48AA">
            <w:pPr>
              <w:jc w:val="center"/>
            </w:pPr>
          </w:p>
          <w:p w:rsidR="002D46F7" w:rsidRPr="00C702DD" w:rsidRDefault="002D46F7" w:rsidP="001F48AA">
            <w:pPr>
              <w:jc w:val="center"/>
              <w:rPr>
                <w:rFonts w:ascii="Times New Roman" w:hAnsi="Times New Roman" w:cs="Times New Roman"/>
              </w:rPr>
            </w:pPr>
            <w:r w:rsidRPr="00C702DD">
              <w:rPr>
                <w:rFonts w:ascii="Times New Roman" w:hAnsi="Times New Roman" w:cs="Times New Roman"/>
              </w:rPr>
              <w:t>29</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w:t>
            </w:r>
          </w:p>
        </w:tc>
        <w:tc>
          <w:tcPr>
            <w:tcW w:w="1579" w:type="dxa"/>
            <w:gridSpan w:val="2"/>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p>
        </w:tc>
      </w:tr>
      <w:tr w:rsidR="002D46F7" w:rsidRPr="003F61F4" w:rsidTr="001F48AA">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2913" w:type="dxa"/>
            <w:tcBorders>
              <w:top w:val="single" w:sz="4" w:space="0" w:color="auto"/>
              <w:left w:val="nil"/>
              <w:bottom w:val="single" w:sz="4" w:space="0" w:color="auto"/>
              <w:right w:val="single" w:sz="4" w:space="0" w:color="auto"/>
            </w:tcBorders>
            <w:shd w:val="clear" w:color="auto" w:fill="auto"/>
            <w:hideMark/>
          </w:tcPr>
          <w:p w:rsidR="002D46F7" w:rsidRPr="000F32C8" w:rsidRDefault="002D46F7" w:rsidP="001F48AA">
            <w:pPr>
              <w:pStyle w:val="TableParagraph"/>
              <w:spacing w:before="94"/>
              <w:ind w:left="-33"/>
              <w:jc w:val="both"/>
              <w:rPr>
                <w:sz w:val="20"/>
              </w:rPr>
            </w:pPr>
            <w:r>
              <w:rPr>
                <w:sz w:val="20"/>
              </w:rPr>
              <w:t>Показатель р</w:t>
            </w:r>
            <w:r w:rsidRPr="000F32C8">
              <w:rPr>
                <w:sz w:val="20"/>
              </w:rPr>
              <w:t>езультативности</w:t>
            </w:r>
            <w:r>
              <w:rPr>
                <w:sz w:val="20"/>
              </w:rPr>
              <w:t>: количество получателей выпла</w:t>
            </w:r>
            <w:r w:rsidRPr="000F32C8">
              <w:rPr>
                <w:sz w:val="20"/>
              </w:rPr>
              <w:t>ты</w:t>
            </w:r>
            <w:r>
              <w:rPr>
                <w:sz w:val="20"/>
              </w:rPr>
              <w:t xml:space="preserve"> </w:t>
            </w:r>
            <w:r w:rsidRPr="000F32C8">
              <w:rPr>
                <w:sz w:val="20"/>
              </w:rPr>
              <w:t>Почетный гражданин города</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w:t>
            </w:r>
          </w:p>
        </w:tc>
        <w:tc>
          <w:tcPr>
            <w:tcW w:w="1579" w:type="dxa"/>
            <w:tcBorders>
              <w:top w:val="single" w:sz="4" w:space="0" w:color="auto"/>
              <w:left w:val="nil"/>
              <w:bottom w:val="single" w:sz="4" w:space="0" w:color="auto"/>
              <w:right w:val="single" w:sz="4" w:space="0" w:color="auto"/>
            </w:tcBorders>
            <w:shd w:val="clear" w:color="auto" w:fill="auto"/>
            <w:hideMark/>
          </w:tcPr>
          <w:p w:rsidR="002D46F7" w:rsidRDefault="002D46F7" w:rsidP="001F48AA">
            <w:pPr>
              <w:pStyle w:val="TableParagraph"/>
              <w:spacing w:before="94"/>
              <w:ind w:left="112" w:right="107"/>
              <w:jc w:val="center"/>
              <w:rPr>
                <w:sz w:val="20"/>
              </w:rPr>
            </w:pPr>
            <w:r>
              <w:rPr>
                <w:sz w:val="20"/>
              </w:rPr>
              <w:t>Ежегодно</w:t>
            </w:r>
          </w:p>
        </w:tc>
        <w:tc>
          <w:tcPr>
            <w:tcW w:w="1592" w:type="dxa"/>
            <w:tcBorders>
              <w:top w:val="single" w:sz="4" w:space="0" w:color="auto"/>
              <w:left w:val="nil"/>
              <w:bottom w:val="single" w:sz="4" w:space="0" w:color="auto"/>
              <w:right w:val="single" w:sz="4" w:space="0" w:color="auto"/>
            </w:tcBorders>
            <w:shd w:val="clear" w:color="auto" w:fill="auto"/>
            <w:hideMark/>
          </w:tcPr>
          <w:p w:rsidR="002D46F7" w:rsidRDefault="002D46F7" w:rsidP="001F48AA">
            <w:pPr>
              <w:jc w:val="center"/>
            </w:pPr>
          </w:p>
          <w:p w:rsidR="002D46F7" w:rsidRDefault="002D46F7" w:rsidP="001F48AA">
            <w:pPr>
              <w:jc w:val="center"/>
            </w:pPr>
            <w:r>
              <w:t>5</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1579" w:type="dxa"/>
            <w:gridSpan w:val="2"/>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p>
        </w:tc>
      </w:tr>
      <w:tr w:rsidR="002D46F7" w:rsidRPr="003F61F4" w:rsidTr="001F48AA">
        <w:trPr>
          <w:trHeight w:val="48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2913" w:type="dxa"/>
            <w:tcBorders>
              <w:top w:val="single" w:sz="4" w:space="0" w:color="auto"/>
              <w:left w:val="nil"/>
              <w:bottom w:val="single" w:sz="4" w:space="0" w:color="auto"/>
              <w:right w:val="single" w:sz="4" w:space="0" w:color="auto"/>
            </w:tcBorders>
            <w:shd w:val="clear" w:color="auto" w:fill="auto"/>
            <w:hideMark/>
          </w:tcPr>
          <w:p w:rsidR="002D46F7" w:rsidRPr="000F32C8" w:rsidRDefault="002D46F7" w:rsidP="001F48AA">
            <w:pPr>
              <w:pStyle w:val="TableParagraph"/>
              <w:ind w:left="-33" w:right="37"/>
              <w:jc w:val="both"/>
              <w:rPr>
                <w:sz w:val="20"/>
              </w:rPr>
            </w:pPr>
            <w:r w:rsidRPr="000F32C8">
              <w:rPr>
                <w:sz w:val="20"/>
              </w:rPr>
              <w:t xml:space="preserve">Показатель </w:t>
            </w:r>
            <w:r>
              <w:rPr>
                <w:sz w:val="20"/>
              </w:rPr>
              <w:t>р</w:t>
            </w:r>
            <w:r w:rsidRPr="000F32C8">
              <w:rPr>
                <w:sz w:val="20"/>
              </w:rPr>
              <w:t>езультативности: количество совершеннолетних</w:t>
            </w:r>
            <w:r>
              <w:rPr>
                <w:sz w:val="20"/>
              </w:rPr>
              <w:t xml:space="preserve"> граждан, над которыми установ</w:t>
            </w:r>
            <w:r w:rsidRPr="000F32C8">
              <w:rPr>
                <w:sz w:val="20"/>
              </w:rPr>
              <w:t xml:space="preserve">лена опека и </w:t>
            </w:r>
            <w:r>
              <w:rPr>
                <w:sz w:val="20"/>
              </w:rPr>
              <w:t>(или) попечитель</w:t>
            </w:r>
            <w:r w:rsidRPr="000F32C8">
              <w:rPr>
                <w:sz w:val="20"/>
              </w:rPr>
              <w:t>ство</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33</w:t>
            </w:r>
          </w:p>
        </w:tc>
        <w:tc>
          <w:tcPr>
            <w:tcW w:w="1579" w:type="dxa"/>
            <w:tcBorders>
              <w:top w:val="single" w:sz="4" w:space="0" w:color="auto"/>
              <w:left w:val="nil"/>
              <w:bottom w:val="single" w:sz="4" w:space="0" w:color="auto"/>
              <w:right w:val="single" w:sz="4" w:space="0" w:color="auto"/>
            </w:tcBorders>
            <w:shd w:val="clear" w:color="auto" w:fill="auto"/>
            <w:hideMark/>
          </w:tcPr>
          <w:p w:rsidR="002D46F7" w:rsidRDefault="002D46F7" w:rsidP="001F48AA">
            <w:pPr>
              <w:pStyle w:val="TableParagraph"/>
              <w:ind w:left="112" w:right="107"/>
              <w:jc w:val="center"/>
              <w:rPr>
                <w:sz w:val="20"/>
              </w:rPr>
            </w:pPr>
            <w:r>
              <w:rPr>
                <w:sz w:val="20"/>
              </w:rPr>
              <w:t>Ежегодно</w:t>
            </w:r>
          </w:p>
        </w:tc>
        <w:tc>
          <w:tcPr>
            <w:tcW w:w="1592" w:type="dxa"/>
            <w:tcBorders>
              <w:top w:val="single" w:sz="4" w:space="0" w:color="auto"/>
              <w:left w:val="nil"/>
              <w:bottom w:val="single" w:sz="4" w:space="0" w:color="auto"/>
              <w:right w:val="single" w:sz="4" w:space="0" w:color="auto"/>
            </w:tcBorders>
            <w:shd w:val="clear" w:color="auto" w:fill="auto"/>
            <w:hideMark/>
          </w:tcPr>
          <w:p w:rsidR="002D46F7" w:rsidRDefault="002D46F7" w:rsidP="001F48AA">
            <w:pPr>
              <w:jc w:val="center"/>
            </w:pPr>
          </w:p>
          <w:p w:rsidR="002D46F7" w:rsidRDefault="002D46F7" w:rsidP="001F48AA">
            <w:pPr>
              <w:jc w:val="center"/>
            </w:pPr>
            <w:r>
              <w:t>32</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w:t>
            </w:r>
          </w:p>
        </w:tc>
        <w:tc>
          <w:tcPr>
            <w:tcW w:w="1579" w:type="dxa"/>
            <w:gridSpan w:val="2"/>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p>
        </w:tc>
      </w:tr>
    </w:tbl>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p>
    <w:p w:rsidR="002D46F7" w:rsidRDefault="002D46F7" w:rsidP="002D46F7">
      <w:pPr>
        <w:spacing w:after="0" w:line="240" w:lineRule="auto"/>
        <w:rPr>
          <w:rFonts w:ascii="Times New Roman" w:eastAsia="Times New Roman" w:hAnsi="Times New Roman" w:cs="Times New Roman"/>
          <w:sz w:val="24"/>
          <w:szCs w:val="24"/>
          <w:lang w:eastAsia="ru-RU"/>
        </w:rPr>
      </w:pPr>
    </w:p>
    <w:p w:rsidR="002D46F7" w:rsidRPr="00BC40A9" w:rsidRDefault="002D46F7" w:rsidP="002D46F7">
      <w:pPr>
        <w:spacing w:after="0" w:line="240" w:lineRule="auto"/>
        <w:rPr>
          <w:rFonts w:ascii="Times New Roman" w:eastAsia="Times New Roman" w:hAnsi="Times New Roman" w:cs="Times New Roman"/>
          <w:lang w:eastAsia="ru-RU"/>
        </w:rPr>
      </w:pPr>
      <w:r w:rsidRPr="00BC40A9">
        <w:rPr>
          <w:rFonts w:ascii="Times New Roman" w:eastAsia="Times New Roman" w:hAnsi="Times New Roman" w:cs="Times New Roman"/>
          <w:lang w:eastAsia="ru-RU"/>
        </w:rPr>
        <w:t>Коренева М.А.</w:t>
      </w:r>
    </w:p>
    <w:p w:rsidR="002D46F7" w:rsidRPr="00BC40A9" w:rsidRDefault="002D46F7" w:rsidP="002D46F7">
      <w:pPr>
        <w:spacing w:after="0" w:line="240" w:lineRule="auto"/>
        <w:rPr>
          <w:rFonts w:ascii="Times New Roman" w:eastAsia="Times New Roman" w:hAnsi="Times New Roman" w:cs="Times New Roman"/>
          <w:lang w:eastAsia="ru-RU"/>
        </w:rPr>
      </w:pPr>
      <w:r w:rsidRPr="00BC40A9">
        <w:rPr>
          <w:rFonts w:ascii="Times New Roman" w:eastAsia="Times New Roman" w:hAnsi="Times New Roman" w:cs="Times New Roman"/>
          <w:lang w:eastAsia="ru-RU"/>
        </w:rPr>
        <w:t>2-37-48</w:t>
      </w: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3 к Оценке эффективности </w:t>
      </w:r>
    </w:p>
    <w:p w:rsidR="002D46F7" w:rsidRDefault="002D46F7" w:rsidP="002D46F7">
      <w:pPr>
        <w:spacing w:after="0" w:line="240" w:lineRule="auto"/>
        <w:ind w:left="4820"/>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муниципальной программы </w:t>
      </w:r>
      <w:r w:rsidRPr="00217A0D">
        <w:rPr>
          <w:rFonts w:ascii="Times New Roman" w:eastAsia="Times New Roman" w:hAnsi="Times New Roman" w:cs="Times New Roman"/>
          <w:sz w:val="24"/>
          <w:szCs w:val="24"/>
          <w:lang w:eastAsia="ru-RU"/>
        </w:rPr>
        <w:t>«</w:t>
      </w:r>
      <w:r w:rsidRPr="00217A0D">
        <w:rPr>
          <w:rFonts w:ascii="Times New Roman" w:hAnsi="Times New Roman" w:cs="Times New Roman"/>
          <w:sz w:val="24"/>
          <w:szCs w:val="24"/>
        </w:rPr>
        <w:t>Социальная поддержка граждан</w:t>
      </w:r>
    </w:p>
    <w:p w:rsidR="002D46F7" w:rsidRPr="00217A0D" w:rsidRDefault="002D46F7" w:rsidP="002D46F7">
      <w:pPr>
        <w:spacing w:after="0" w:line="240" w:lineRule="auto"/>
        <w:ind w:left="4820"/>
        <w:jc w:val="right"/>
        <w:rPr>
          <w:rFonts w:ascii="Times New Roman" w:eastAsia="Times New Roman" w:hAnsi="Times New Roman" w:cs="Times New Roman"/>
          <w:sz w:val="24"/>
          <w:szCs w:val="24"/>
          <w:lang w:eastAsia="ru-RU"/>
        </w:rPr>
      </w:pPr>
      <w:r w:rsidRPr="00217A0D">
        <w:rPr>
          <w:rFonts w:ascii="Times New Roman" w:hAnsi="Times New Roman" w:cs="Times New Roman"/>
          <w:sz w:val="24"/>
          <w:szCs w:val="24"/>
        </w:rPr>
        <w:t xml:space="preserve"> на территории города Енисейска</w:t>
      </w:r>
      <w:r>
        <w:rPr>
          <w:rFonts w:ascii="Times New Roman" w:hAnsi="Times New Roman" w:cs="Times New Roman"/>
          <w:sz w:val="24"/>
          <w:szCs w:val="24"/>
        </w:rPr>
        <w:t>»</w:t>
      </w:r>
    </w:p>
    <w:p w:rsidR="002D46F7" w:rsidRPr="00AF6664" w:rsidRDefault="002D46F7" w:rsidP="002D46F7">
      <w:pPr>
        <w:spacing w:after="0" w:line="240" w:lineRule="auto"/>
        <w:ind w:left="9781"/>
        <w:rPr>
          <w:rFonts w:ascii="Times New Roman" w:eastAsia="Times New Roman" w:hAnsi="Times New Roman" w:cs="Times New Roman"/>
          <w:sz w:val="24"/>
          <w:szCs w:val="24"/>
          <w:lang w:eastAsia="ru-RU"/>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tbl>
      <w:tblPr>
        <w:tblW w:w="14975" w:type="dxa"/>
        <w:tblLook w:val="04A0" w:firstRow="1" w:lastRow="0" w:firstColumn="1" w:lastColumn="0" w:noHBand="0" w:noVBand="1"/>
      </w:tblPr>
      <w:tblGrid>
        <w:gridCol w:w="486"/>
        <w:gridCol w:w="2450"/>
        <w:gridCol w:w="2652"/>
        <w:gridCol w:w="692"/>
        <w:gridCol w:w="651"/>
        <w:gridCol w:w="1542"/>
        <w:gridCol w:w="639"/>
        <w:gridCol w:w="14"/>
        <w:gridCol w:w="1451"/>
        <w:gridCol w:w="1572"/>
        <w:gridCol w:w="1400"/>
        <w:gridCol w:w="1427"/>
      </w:tblGrid>
      <w:tr w:rsidR="002D46F7" w:rsidRPr="003F61F4" w:rsidTr="001F48AA">
        <w:trPr>
          <w:trHeight w:val="300"/>
        </w:trPr>
        <w:tc>
          <w:tcPr>
            <w:tcW w:w="14975" w:type="dxa"/>
            <w:gridSpan w:val="12"/>
            <w:tcBorders>
              <w:top w:val="nil"/>
              <w:left w:val="nil"/>
              <w:bottom w:val="nil"/>
              <w:right w:val="nil"/>
            </w:tcBorders>
            <w:shd w:val="clear" w:color="auto" w:fill="auto"/>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r w:rsidRPr="003F61F4">
              <w:rPr>
                <w:rFonts w:ascii="Times New Roman" w:eastAsia="Times New Roman" w:hAnsi="Times New Roman" w:cs="Times New Roman"/>
                <w:color w:val="000000"/>
                <w:lang w:eastAsia="ru-RU"/>
              </w:rPr>
              <w:t>ОТЧЕТ</w:t>
            </w:r>
          </w:p>
        </w:tc>
      </w:tr>
      <w:tr w:rsidR="002D46F7" w:rsidRPr="003F61F4" w:rsidTr="001F48AA">
        <w:trPr>
          <w:trHeight w:val="690"/>
        </w:trPr>
        <w:tc>
          <w:tcPr>
            <w:tcW w:w="14975" w:type="dxa"/>
            <w:gridSpan w:val="12"/>
            <w:tcBorders>
              <w:top w:val="nil"/>
              <w:left w:val="nil"/>
              <w:bottom w:val="nil"/>
              <w:right w:val="nil"/>
            </w:tcBorders>
            <w:shd w:val="clear" w:color="auto" w:fill="auto"/>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r w:rsidRPr="003F61F4">
              <w:rPr>
                <w:rFonts w:ascii="Times New Roman" w:eastAsia="Times New Roman" w:hAnsi="Times New Roman" w:cs="Times New Roman"/>
                <w:color w:val="000000"/>
                <w:lang w:eastAsia="ru-RU"/>
              </w:rPr>
              <w:t>об использовании бюджетных ассигнований на реализацию муниципальной программы (с расшифровкой по ответственным исполнителям, соисполнителям и мероприятиям)</w:t>
            </w:r>
          </w:p>
        </w:tc>
      </w:tr>
      <w:tr w:rsidR="002D46F7" w:rsidRPr="003F61F4" w:rsidTr="001F48AA">
        <w:trPr>
          <w:trHeight w:val="300"/>
        </w:trPr>
        <w:tc>
          <w:tcPr>
            <w:tcW w:w="486"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p>
        </w:tc>
        <w:tc>
          <w:tcPr>
            <w:tcW w:w="2450"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2652"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692"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651"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542"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638"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65" w:type="dxa"/>
            <w:gridSpan w:val="2"/>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27"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r>
      <w:tr w:rsidR="002D46F7" w:rsidRPr="003F61F4" w:rsidTr="001F48AA">
        <w:trPr>
          <w:trHeight w:val="300"/>
        </w:trPr>
        <w:tc>
          <w:tcPr>
            <w:tcW w:w="486"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2450"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2652"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692"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651"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542"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638"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65" w:type="dxa"/>
            <w:gridSpan w:val="2"/>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572"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рублей</w:t>
            </w:r>
          </w:p>
        </w:tc>
      </w:tr>
      <w:tr w:rsidR="002D46F7" w:rsidRPr="003F61F4" w:rsidTr="001F48AA">
        <w:trPr>
          <w:trHeight w:val="49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N п/п</w:t>
            </w:r>
          </w:p>
        </w:tc>
        <w:tc>
          <w:tcPr>
            <w:tcW w:w="2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Наименование муниципальной программы, мероприятий</w:t>
            </w:r>
          </w:p>
        </w:tc>
        <w:tc>
          <w:tcPr>
            <w:tcW w:w="2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Ответственный исполнитель, соисполнители</w:t>
            </w:r>
          </w:p>
        </w:tc>
        <w:tc>
          <w:tcPr>
            <w:tcW w:w="3537" w:type="dxa"/>
            <w:gridSpan w:val="5"/>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Код бюджетной классификации</w:t>
            </w:r>
          </w:p>
        </w:tc>
        <w:tc>
          <w:tcPr>
            <w:tcW w:w="5850" w:type="dxa"/>
            <w:gridSpan w:val="4"/>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Бюджетные ассигнования, годы</w:t>
            </w:r>
          </w:p>
        </w:tc>
      </w:tr>
      <w:tr w:rsidR="002D46F7" w:rsidRPr="003F61F4" w:rsidTr="001F48AA">
        <w:trPr>
          <w:trHeight w:val="127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p>
        </w:tc>
        <w:tc>
          <w:tcPr>
            <w:tcW w:w="6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ГРБС</w:t>
            </w: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proofErr w:type="spellStart"/>
            <w:r w:rsidRPr="003F61F4">
              <w:rPr>
                <w:rFonts w:ascii="Times New Roman" w:eastAsia="Times New Roman" w:hAnsi="Times New Roman" w:cs="Times New Roman"/>
                <w:color w:val="000000"/>
                <w:sz w:val="20"/>
                <w:szCs w:val="20"/>
                <w:lang w:eastAsia="ru-RU"/>
              </w:rPr>
              <w:t>РзПр</w:t>
            </w:r>
            <w:proofErr w:type="spellEnd"/>
          </w:p>
        </w:tc>
        <w:tc>
          <w:tcPr>
            <w:tcW w:w="154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ЦСР</w:t>
            </w:r>
          </w:p>
        </w:tc>
        <w:tc>
          <w:tcPr>
            <w:tcW w:w="638"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ВР</w:t>
            </w:r>
          </w:p>
        </w:tc>
        <w:tc>
          <w:tcPr>
            <w:tcW w:w="1465"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план на 1 января отчетного года (в ред. от ____)</w:t>
            </w:r>
          </w:p>
        </w:tc>
        <w:tc>
          <w:tcPr>
            <w:tcW w:w="157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последняя редакция муниципальной программы</w:t>
            </w:r>
          </w:p>
        </w:tc>
        <w:tc>
          <w:tcPr>
            <w:tcW w:w="140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сводная бюджетная роспись на отчетную дату</w:t>
            </w:r>
          </w:p>
        </w:tc>
        <w:tc>
          <w:tcPr>
            <w:tcW w:w="142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кассовое исполнение (факт)</w:t>
            </w:r>
          </w:p>
        </w:tc>
      </w:tr>
      <w:tr w:rsidR="002D46F7" w:rsidRPr="003F61F4" w:rsidTr="001F48AA">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1</w:t>
            </w:r>
          </w:p>
        </w:tc>
        <w:tc>
          <w:tcPr>
            <w:tcW w:w="245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2</w:t>
            </w:r>
          </w:p>
        </w:tc>
        <w:tc>
          <w:tcPr>
            <w:tcW w:w="265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3</w:t>
            </w:r>
          </w:p>
        </w:tc>
        <w:tc>
          <w:tcPr>
            <w:tcW w:w="6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4</w:t>
            </w: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5</w:t>
            </w:r>
          </w:p>
        </w:tc>
        <w:tc>
          <w:tcPr>
            <w:tcW w:w="154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6</w:t>
            </w:r>
          </w:p>
        </w:tc>
        <w:tc>
          <w:tcPr>
            <w:tcW w:w="638"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7</w:t>
            </w:r>
          </w:p>
        </w:tc>
        <w:tc>
          <w:tcPr>
            <w:tcW w:w="1465"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8</w:t>
            </w:r>
          </w:p>
        </w:tc>
        <w:tc>
          <w:tcPr>
            <w:tcW w:w="157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9</w:t>
            </w:r>
          </w:p>
        </w:tc>
        <w:tc>
          <w:tcPr>
            <w:tcW w:w="140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10</w:t>
            </w:r>
          </w:p>
        </w:tc>
        <w:tc>
          <w:tcPr>
            <w:tcW w:w="142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11</w:t>
            </w:r>
          </w:p>
        </w:tc>
      </w:tr>
      <w:tr w:rsidR="002D46F7" w:rsidRPr="003F61F4" w:rsidTr="001F48AA">
        <w:trPr>
          <w:trHeight w:val="30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1</w:t>
            </w:r>
          </w:p>
        </w:tc>
        <w:tc>
          <w:tcPr>
            <w:tcW w:w="2450" w:type="dxa"/>
            <w:vMerge w:val="restart"/>
            <w:tcBorders>
              <w:top w:val="nil"/>
              <w:left w:val="single" w:sz="4" w:space="0" w:color="auto"/>
              <w:bottom w:val="single" w:sz="4" w:space="0" w:color="auto"/>
              <w:right w:val="single" w:sz="4" w:space="0" w:color="auto"/>
            </w:tcBorders>
            <w:shd w:val="clear" w:color="auto" w:fill="auto"/>
            <w:vAlign w:val="center"/>
            <w:hideMark/>
          </w:tcPr>
          <w:p w:rsidR="002D46F7" w:rsidRPr="00711840" w:rsidRDefault="002D46F7" w:rsidP="001F48AA">
            <w:pPr>
              <w:spacing w:after="0" w:line="240" w:lineRule="auto"/>
              <w:ind w:left="81"/>
              <w:jc w:val="both"/>
              <w:rPr>
                <w:rFonts w:ascii="Times New Roman" w:eastAsia="Times New Roman" w:hAnsi="Times New Roman" w:cs="Times New Roman"/>
                <w:b/>
                <w:sz w:val="24"/>
                <w:szCs w:val="24"/>
                <w:lang w:eastAsia="ru-RU"/>
              </w:rPr>
            </w:pPr>
            <w:r w:rsidRPr="00711840">
              <w:rPr>
                <w:rFonts w:ascii="Times New Roman" w:eastAsia="Times New Roman" w:hAnsi="Times New Roman" w:cs="Times New Roman"/>
                <w:b/>
                <w:bCs/>
                <w:color w:val="000000"/>
                <w:sz w:val="20"/>
                <w:szCs w:val="20"/>
                <w:lang w:eastAsia="ru-RU"/>
              </w:rPr>
              <w:t xml:space="preserve">Муниципальная программа </w:t>
            </w:r>
            <w:r w:rsidRPr="00711840">
              <w:rPr>
                <w:rFonts w:ascii="Times New Roman" w:eastAsia="Times New Roman" w:hAnsi="Times New Roman" w:cs="Times New Roman"/>
                <w:b/>
                <w:sz w:val="24"/>
                <w:szCs w:val="24"/>
                <w:lang w:eastAsia="ru-RU"/>
              </w:rPr>
              <w:t>«</w:t>
            </w:r>
            <w:r w:rsidRPr="00711840">
              <w:rPr>
                <w:rFonts w:ascii="Times New Roman" w:hAnsi="Times New Roman" w:cs="Times New Roman"/>
                <w:b/>
                <w:sz w:val="24"/>
                <w:szCs w:val="24"/>
              </w:rPr>
              <w:t>Социальная поддержка граждан на территории города Енисейска»</w:t>
            </w:r>
          </w:p>
          <w:p w:rsidR="002D46F7" w:rsidRPr="003F61F4" w:rsidRDefault="002D46F7" w:rsidP="001F48AA">
            <w:pPr>
              <w:spacing w:after="0" w:line="240" w:lineRule="auto"/>
              <w:rPr>
                <w:rFonts w:ascii="Times New Roman" w:eastAsia="Times New Roman" w:hAnsi="Times New Roman" w:cs="Times New Roman"/>
                <w:b/>
                <w:bCs/>
                <w:color w:val="000000"/>
                <w:sz w:val="20"/>
                <w:szCs w:val="20"/>
                <w:lang w:eastAsia="ru-RU"/>
              </w:rPr>
            </w:pPr>
          </w:p>
        </w:tc>
        <w:tc>
          <w:tcPr>
            <w:tcW w:w="265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всего</w:t>
            </w:r>
          </w:p>
        </w:tc>
        <w:tc>
          <w:tcPr>
            <w:tcW w:w="6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3F61F4">
              <w:rPr>
                <w:rFonts w:ascii="Times New Roman" w:eastAsia="Times New Roman" w:hAnsi="Times New Roman" w:cs="Times New Roman"/>
                <w:b/>
                <w:bCs/>
                <w:color w:val="000000"/>
                <w:sz w:val="20"/>
                <w:szCs w:val="20"/>
                <w:lang w:eastAsia="ru-RU"/>
              </w:rPr>
              <w:t>017</w:t>
            </w: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r w:rsidRPr="003F61F4">
              <w:rPr>
                <w:rFonts w:ascii="Times New Roman" w:eastAsia="Times New Roman" w:hAnsi="Times New Roman" w:cs="Times New Roman"/>
                <w:b/>
                <w:bCs/>
                <w:color w:val="000000"/>
                <w:sz w:val="20"/>
                <w:szCs w:val="20"/>
                <w:lang w:eastAsia="ru-RU"/>
              </w:rPr>
              <w:t> </w:t>
            </w:r>
          </w:p>
        </w:tc>
        <w:tc>
          <w:tcPr>
            <w:tcW w:w="154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b/>
                <w:bCs/>
                <w:color w:val="000000"/>
                <w:sz w:val="24"/>
                <w:szCs w:val="24"/>
                <w:lang w:eastAsia="ru-RU"/>
              </w:rPr>
            </w:pPr>
            <w:r w:rsidRPr="00C01C41">
              <w:rPr>
                <w:rFonts w:ascii="Times New Roman" w:hAnsi="Times New Roman" w:cs="Times New Roman"/>
                <w:sz w:val="24"/>
                <w:szCs w:val="24"/>
              </w:rPr>
              <w:t>0100000000</w:t>
            </w:r>
          </w:p>
        </w:tc>
        <w:tc>
          <w:tcPr>
            <w:tcW w:w="638"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b/>
                <w:bCs/>
                <w:color w:val="000000"/>
                <w:sz w:val="24"/>
                <w:szCs w:val="24"/>
                <w:lang w:eastAsia="ru-RU"/>
              </w:rPr>
            </w:pPr>
            <w:r w:rsidRPr="00C01C41">
              <w:rPr>
                <w:rFonts w:ascii="Times New Roman" w:eastAsia="Times New Roman" w:hAnsi="Times New Roman" w:cs="Times New Roman"/>
                <w:b/>
                <w:bCs/>
                <w:color w:val="000000"/>
                <w:sz w:val="24"/>
                <w:szCs w:val="24"/>
                <w:lang w:eastAsia="ru-RU"/>
              </w:rPr>
              <w:t> </w:t>
            </w:r>
          </w:p>
        </w:tc>
        <w:tc>
          <w:tcPr>
            <w:tcW w:w="1465" w:type="dxa"/>
            <w:gridSpan w:val="2"/>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right"/>
              <w:rPr>
                <w:rFonts w:ascii="Times New Roman" w:eastAsia="Times New Roman" w:hAnsi="Times New Roman" w:cs="Times New Roman"/>
                <w:b/>
                <w:bCs/>
                <w:color w:val="000000"/>
                <w:sz w:val="24"/>
                <w:szCs w:val="24"/>
                <w:lang w:eastAsia="ru-RU"/>
              </w:rPr>
            </w:pPr>
            <w:r w:rsidRPr="00C01C41">
              <w:rPr>
                <w:rFonts w:ascii="Times New Roman" w:hAnsi="Times New Roman" w:cs="Times New Roman"/>
                <w:sz w:val="24"/>
                <w:szCs w:val="24"/>
              </w:rPr>
              <w:t>2 184300,0</w:t>
            </w:r>
          </w:p>
        </w:tc>
        <w:tc>
          <w:tcPr>
            <w:tcW w:w="157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right"/>
              <w:rPr>
                <w:rFonts w:ascii="Times New Roman" w:eastAsia="Times New Roman" w:hAnsi="Times New Roman" w:cs="Times New Roman"/>
                <w:b/>
                <w:bCs/>
                <w:color w:val="000000"/>
                <w:sz w:val="24"/>
                <w:szCs w:val="24"/>
                <w:lang w:eastAsia="ru-RU"/>
              </w:rPr>
            </w:pPr>
            <w:r w:rsidRPr="00C01C41">
              <w:rPr>
                <w:rFonts w:ascii="Times New Roman" w:hAnsi="Times New Roman" w:cs="Times New Roman"/>
                <w:sz w:val="24"/>
                <w:szCs w:val="24"/>
              </w:rPr>
              <w:t>2 315 900,0</w:t>
            </w:r>
          </w:p>
        </w:tc>
        <w:tc>
          <w:tcPr>
            <w:tcW w:w="1400"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right"/>
              <w:rPr>
                <w:rFonts w:ascii="Times New Roman" w:eastAsia="Times New Roman" w:hAnsi="Times New Roman" w:cs="Times New Roman"/>
                <w:b/>
                <w:bCs/>
                <w:color w:val="000000"/>
                <w:sz w:val="24"/>
                <w:szCs w:val="24"/>
                <w:lang w:eastAsia="ru-RU"/>
              </w:rPr>
            </w:pPr>
            <w:r w:rsidRPr="00C01C41">
              <w:rPr>
                <w:rFonts w:ascii="Times New Roman" w:hAnsi="Times New Roman" w:cs="Times New Roman"/>
                <w:sz w:val="24"/>
                <w:szCs w:val="24"/>
              </w:rPr>
              <w:t>2 315 900,0</w:t>
            </w:r>
          </w:p>
        </w:tc>
        <w:tc>
          <w:tcPr>
            <w:tcW w:w="1427"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right"/>
              <w:rPr>
                <w:rFonts w:ascii="Times New Roman" w:eastAsia="Times New Roman" w:hAnsi="Times New Roman" w:cs="Times New Roman"/>
                <w:b/>
                <w:bCs/>
                <w:color w:val="000000"/>
                <w:sz w:val="24"/>
                <w:szCs w:val="24"/>
                <w:lang w:eastAsia="ru-RU"/>
              </w:rPr>
            </w:pPr>
            <w:r w:rsidRPr="00C01C41">
              <w:rPr>
                <w:rFonts w:ascii="Times New Roman" w:hAnsi="Times New Roman" w:cs="Times New Roman"/>
                <w:sz w:val="24"/>
                <w:szCs w:val="24"/>
              </w:rPr>
              <w:t>2 315 900,0</w:t>
            </w:r>
          </w:p>
        </w:tc>
      </w:tr>
      <w:tr w:rsidR="002D46F7" w:rsidRPr="003F61F4" w:rsidTr="001F48AA">
        <w:trPr>
          <w:trHeight w:val="2040"/>
        </w:trPr>
        <w:tc>
          <w:tcPr>
            <w:tcW w:w="486" w:type="dxa"/>
            <w:vMerge/>
            <w:tcBorders>
              <w:top w:val="nil"/>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p>
        </w:tc>
        <w:tc>
          <w:tcPr>
            <w:tcW w:w="2450" w:type="dxa"/>
            <w:vMerge/>
            <w:tcBorders>
              <w:top w:val="nil"/>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b/>
                <w:bCs/>
                <w:color w:val="000000"/>
                <w:sz w:val="20"/>
                <w:szCs w:val="20"/>
                <w:lang w:eastAsia="ru-RU"/>
              </w:rPr>
            </w:pPr>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Администрация города Енисейска, ведущий специалист по опеке и попечительству в отношении совершеннолетних граждан</w:t>
            </w:r>
          </w:p>
        </w:tc>
        <w:tc>
          <w:tcPr>
            <w:tcW w:w="6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154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 </w:t>
            </w:r>
          </w:p>
        </w:tc>
        <w:tc>
          <w:tcPr>
            <w:tcW w:w="1465" w:type="dxa"/>
            <w:gridSpan w:val="2"/>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 </w:t>
            </w:r>
          </w:p>
        </w:tc>
        <w:tc>
          <w:tcPr>
            <w:tcW w:w="157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 </w:t>
            </w:r>
          </w:p>
        </w:tc>
        <w:tc>
          <w:tcPr>
            <w:tcW w:w="1427"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 </w:t>
            </w:r>
          </w:p>
        </w:tc>
      </w:tr>
      <w:tr w:rsidR="002D46F7" w:rsidRPr="003F61F4" w:rsidTr="001F48AA">
        <w:trPr>
          <w:trHeight w:val="300"/>
        </w:trPr>
        <w:tc>
          <w:tcPr>
            <w:tcW w:w="486" w:type="dxa"/>
            <w:vMerge/>
            <w:tcBorders>
              <w:top w:val="nil"/>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p>
        </w:tc>
        <w:tc>
          <w:tcPr>
            <w:tcW w:w="2450" w:type="dxa"/>
            <w:vMerge/>
            <w:tcBorders>
              <w:top w:val="nil"/>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b/>
                <w:bCs/>
                <w:color w:val="000000"/>
                <w:sz w:val="20"/>
                <w:szCs w:val="20"/>
                <w:lang w:eastAsia="ru-RU"/>
              </w:rPr>
            </w:pPr>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20"/>
                <w:szCs w:val="20"/>
                <w:lang w:eastAsia="ru-RU"/>
              </w:rPr>
            </w:pPr>
          </w:p>
        </w:tc>
        <w:tc>
          <w:tcPr>
            <w:tcW w:w="6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t> </w:t>
            </w:r>
          </w:p>
        </w:tc>
        <w:tc>
          <w:tcPr>
            <w:tcW w:w="154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 </w:t>
            </w:r>
          </w:p>
        </w:tc>
        <w:tc>
          <w:tcPr>
            <w:tcW w:w="638"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 </w:t>
            </w:r>
          </w:p>
        </w:tc>
        <w:tc>
          <w:tcPr>
            <w:tcW w:w="1465" w:type="dxa"/>
            <w:gridSpan w:val="2"/>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 </w:t>
            </w:r>
          </w:p>
        </w:tc>
        <w:tc>
          <w:tcPr>
            <w:tcW w:w="157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 </w:t>
            </w:r>
          </w:p>
        </w:tc>
        <w:tc>
          <w:tcPr>
            <w:tcW w:w="1427"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 </w:t>
            </w:r>
          </w:p>
        </w:tc>
      </w:tr>
      <w:tr w:rsidR="002D46F7" w:rsidRPr="003F61F4" w:rsidTr="001F48A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b/>
                <w:bCs/>
                <w:color w:val="000000"/>
                <w:sz w:val="20"/>
                <w:szCs w:val="20"/>
                <w:lang w:eastAsia="ru-RU"/>
              </w:rPr>
            </w:pPr>
            <w:r w:rsidRPr="003F61F4">
              <w:rPr>
                <w:rFonts w:ascii="Times New Roman" w:eastAsia="Times New Roman" w:hAnsi="Times New Roman" w:cs="Times New Roman"/>
                <w:b/>
                <w:bCs/>
                <w:color w:val="000000"/>
                <w:sz w:val="20"/>
                <w:szCs w:val="20"/>
                <w:lang w:eastAsia="ru-RU"/>
              </w:rPr>
              <w:t>2</w:t>
            </w:r>
          </w:p>
        </w:tc>
        <w:tc>
          <w:tcPr>
            <w:tcW w:w="245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Подпрограмма 1</w:t>
            </w:r>
          </w:p>
        </w:tc>
        <w:tc>
          <w:tcPr>
            <w:tcW w:w="2652" w:type="dxa"/>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b/>
                <w:bCs/>
                <w:color w:val="000000"/>
                <w:sz w:val="20"/>
                <w:szCs w:val="20"/>
                <w:lang w:eastAsia="ru-RU"/>
              </w:rPr>
            </w:pPr>
          </w:p>
        </w:tc>
        <w:tc>
          <w:tcPr>
            <w:tcW w:w="692"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p>
        </w:tc>
        <w:tc>
          <w:tcPr>
            <w:tcW w:w="154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b/>
                <w:bCs/>
                <w:color w:val="000000"/>
                <w:sz w:val="24"/>
                <w:szCs w:val="24"/>
                <w:lang w:eastAsia="ru-RU"/>
              </w:rPr>
            </w:pPr>
          </w:p>
        </w:tc>
        <w:tc>
          <w:tcPr>
            <w:tcW w:w="638"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b/>
                <w:bCs/>
                <w:color w:val="000000"/>
                <w:sz w:val="24"/>
                <w:szCs w:val="24"/>
                <w:lang w:eastAsia="ru-RU"/>
              </w:rPr>
            </w:pPr>
          </w:p>
        </w:tc>
        <w:tc>
          <w:tcPr>
            <w:tcW w:w="1465" w:type="dxa"/>
            <w:gridSpan w:val="2"/>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right"/>
              <w:rPr>
                <w:rFonts w:ascii="Times New Roman" w:eastAsia="Times New Roman" w:hAnsi="Times New Roman" w:cs="Times New Roman"/>
                <w:b/>
                <w:bCs/>
                <w:color w:val="000000"/>
                <w:sz w:val="24"/>
                <w:szCs w:val="24"/>
                <w:lang w:eastAsia="ru-RU"/>
              </w:rPr>
            </w:pPr>
          </w:p>
        </w:tc>
        <w:tc>
          <w:tcPr>
            <w:tcW w:w="157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right"/>
              <w:rPr>
                <w:rFonts w:ascii="Times New Roman" w:eastAsia="Times New Roman" w:hAnsi="Times New Roman" w:cs="Times New Roman"/>
                <w:b/>
                <w:bCs/>
                <w:color w:val="000000"/>
                <w:sz w:val="24"/>
                <w:szCs w:val="24"/>
                <w:lang w:eastAsia="ru-RU"/>
              </w:rPr>
            </w:pPr>
          </w:p>
        </w:tc>
        <w:tc>
          <w:tcPr>
            <w:tcW w:w="1400"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right"/>
              <w:rPr>
                <w:rFonts w:ascii="Times New Roman" w:eastAsia="Times New Roman" w:hAnsi="Times New Roman" w:cs="Times New Roman"/>
                <w:b/>
                <w:bCs/>
                <w:color w:val="000000"/>
                <w:sz w:val="24"/>
                <w:szCs w:val="24"/>
                <w:lang w:eastAsia="ru-RU"/>
              </w:rPr>
            </w:pPr>
          </w:p>
        </w:tc>
        <w:tc>
          <w:tcPr>
            <w:tcW w:w="1427"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right"/>
              <w:rPr>
                <w:rFonts w:ascii="Times New Roman" w:eastAsia="Times New Roman" w:hAnsi="Times New Roman" w:cs="Times New Roman"/>
                <w:b/>
                <w:bCs/>
                <w:color w:val="000000"/>
                <w:sz w:val="24"/>
                <w:szCs w:val="24"/>
                <w:lang w:eastAsia="ru-RU"/>
              </w:rPr>
            </w:pPr>
          </w:p>
        </w:tc>
      </w:tr>
      <w:tr w:rsidR="002D46F7" w:rsidRPr="003F61F4" w:rsidTr="001F48AA">
        <w:trPr>
          <w:trHeight w:val="17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20"/>
                <w:szCs w:val="20"/>
                <w:lang w:eastAsia="ru-RU"/>
              </w:rPr>
            </w:pPr>
            <w:r w:rsidRPr="003F61F4">
              <w:rPr>
                <w:rFonts w:ascii="Times New Roman" w:eastAsia="Times New Roman" w:hAnsi="Times New Roman" w:cs="Times New Roman"/>
                <w:color w:val="000000"/>
                <w:sz w:val="20"/>
                <w:szCs w:val="20"/>
                <w:lang w:eastAsia="ru-RU"/>
              </w:rPr>
              <w:lastRenderedPageBreak/>
              <w:t>3</w:t>
            </w:r>
          </w:p>
        </w:tc>
        <w:tc>
          <w:tcPr>
            <w:tcW w:w="2450" w:type="dxa"/>
            <w:tcBorders>
              <w:top w:val="nil"/>
              <w:left w:val="nil"/>
              <w:bottom w:val="single" w:sz="4" w:space="0" w:color="auto"/>
              <w:right w:val="single" w:sz="4" w:space="0" w:color="auto"/>
            </w:tcBorders>
            <w:shd w:val="clear" w:color="auto" w:fill="auto"/>
            <w:vAlign w:val="center"/>
            <w:hideMark/>
          </w:tcPr>
          <w:p w:rsidR="002D46F7" w:rsidRDefault="002D46F7" w:rsidP="001F48AA">
            <w:pPr>
              <w:spacing w:after="0" w:line="240" w:lineRule="auto"/>
              <w:rPr>
                <w:rFonts w:ascii="Times New Roman" w:hAnsi="Times New Roman" w:cs="Times New Roman"/>
                <w:sz w:val="24"/>
                <w:szCs w:val="24"/>
              </w:rPr>
            </w:pPr>
            <w:r w:rsidRPr="00C01C41">
              <w:rPr>
                <w:rFonts w:ascii="Times New Roman" w:hAnsi="Times New Roman" w:cs="Times New Roman"/>
                <w:sz w:val="24"/>
                <w:szCs w:val="24"/>
              </w:rPr>
              <w:t>Выплата пенсии за выслугу лет муниципальным служащим</w:t>
            </w:r>
          </w:p>
          <w:p w:rsidR="002D46F7" w:rsidRDefault="002D46F7" w:rsidP="001F48AA">
            <w:pPr>
              <w:spacing w:after="0" w:line="240" w:lineRule="auto"/>
              <w:rPr>
                <w:rFonts w:ascii="Times New Roman" w:hAnsi="Times New Roman" w:cs="Times New Roman"/>
                <w:sz w:val="24"/>
                <w:szCs w:val="24"/>
              </w:rPr>
            </w:pPr>
          </w:p>
          <w:p w:rsidR="002D46F7" w:rsidRDefault="002D46F7" w:rsidP="001F48AA">
            <w:pPr>
              <w:spacing w:after="0" w:line="240" w:lineRule="auto"/>
              <w:rPr>
                <w:rFonts w:ascii="Times New Roman" w:hAnsi="Times New Roman" w:cs="Times New Roman"/>
                <w:sz w:val="24"/>
                <w:szCs w:val="24"/>
              </w:rPr>
            </w:pPr>
          </w:p>
          <w:p w:rsidR="002D46F7" w:rsidRDefault="002D46F7" w:rsidP="001F48AA">
            <w:pPr>
              <w:spacing w:after="0" w:line="240" w:lineRule="auto"/>
              <w:rPr>
                <w:rFonts w:ascii="Times New Roman" w:hAnsi="Times New Roman" w:cs="Times New Roman"/>
                <w:sz w:val="24"/>
                <w:szCs w:val="24"/>
              </w:rPr>
            </w:pPr>
          </w:p>
          <w:p w:rsidR="002D46F7" w:rsidRDefault="002D46F7" w:rsidP="001F48AA">
            <w:pPr>
              <w:spacing w:after="0" w:line="240" w:lineRule="auto"/>
              <w:rPr>
                <w:rFonts w:ascii="Times New Roman" w:hAnsi="Times New Roman" w:cs="Times New Roman"/>
                <w:sz w:val="24"/>
                <w:szCs w:val="24"/>
              </w:rPr>
            </w:pPr>
          </w:p>
          <w:p w:rsidR="002D46F7" w:rsidRPr="00C01C41" w:rsidRDefault="002D46F7" w:rsidP="001F48AA">
            <w:pPr>
              <w:spacing w:after="0" w:line="240" w:lineRule="auto"/>
              <w:rPr>
                <w:rFonts w:ascii="Times New Roman" w:eastAsia="Times New Roman" w:hAnsi="Times New Roman" w:cs="Times New Roman"/>
                <w:color w:val="000000"/>
                <w:sz w:val="24"/>
                <w:szCs w:val="24"/>
                <w:lang w:eastAsia="ru-RU"/>
              </w:rPr>
            </w:pPr>
          </w:p>
        </w:tc>
        <w:tc>
          <w:tcPr>
            <w:tcW w:w="265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Администрация города Енисейска, ведущий специалист по опеке и попечительству в отношении совершеннолетних граждан</w:t>
            </w:r>
          </w:p>
        </w:tc>
        <w:tc>
          <w:tcPr>
            <w:tcW w:w="69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C01C41">
              <w:rPr>
                <w:rFonts w:ascii="Times New Roman" w:eastAsia="Times New Roman" w:hAnsi="Times New Roman" w:cs="Times New Roman"/>
                <w:bCs/>
                <w:color w:val="000000"/>
                <w:sz w:val="20"/>
                <w:szCs w:val="20"/>
                <w:lang w:eastAsia="ru-RU"/>
              </w:rPr>
              <w:t>017</w:t>
            </w: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p>
        </w:tc>
        <w:tc>
          <w:tcPr>
            <w:tcW w:w="154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color w:val="000000"/>
                <w:sz w:val="24"/>
                <w:szCs w:val="24"/>
                <w:lang w:eastAsia="ru-RU"/>
              </w:rPr>
            </w:pPr>
            <w:r w:rsidRPr="00C01C41">
              <w:rPr>
                <w:rFonts w:ascii="Times New Roman" w:hAnsi="Times New Roman" w:cs="Times New Roman"/>
                <w:sz w:val="24"/>
                <w:szCs w:val="24"/>
              </w:rPr>
              <w:t>0110084910</w:t>
            </w:r>
          </w:p>
        </w:tc>
        <w:tc>
          <w:tcPr>
            <w:tcW w:w="638"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310</w:t>
            </w:r>
          </w:p>
        </w:tc>
        <w:tc>
          <w:tcPr>
            <w:tcW w:w="1465" w:type="dxa"/>
            <w:gridSpan w:val="2"/>
            <w:tcBorders>
              <w:top w:val="nil"/>
              <w:left w:val="nil"/>
              <w:bottom w:val="single" w:sz="4" w:space="0" w:color="auto"/>
              <w:right w:val="single" w:sz="4" w:space="0" w:color="auto"/>
            </w:tcBorders>
            <w:shd w:val="clear" w:color="auto" w:fill="auto"/>
            <w:vAlign w:val="center"/>
            <w:hideMark/>
          </w:tcPr>
          <w:p w:rsidR="002D46F7" w:rsidRPr="00AC787C" w:rsidRDefault="002D46F7" w:rsidP="001F48AA">
            <w:pPr>
              <w:spacing w:after="0" w:line="240" w:lineRule="auto"/>
              <w:jc w:val="both"/>
              <w:rPr>
                <w:rFonts w:ascii="Times New Roman" w:eastAsia="Times New Roman" w:hAnsi="Times New Roman" w:cs="Times New Roman"/>
                <w:color w:val="000000"/>
                <w:sz w:val="24"/>
                <w:szCs w:val="24"/>
                <w:lang w:eastAsia="ru-RU"/>
              </w:rPr>
            </w:pPr>
            <w:r w:rsidRPr="00AC787C">
              <w:rPr>
                <w:rFonts w:ascii="Times New Roman" w:hAnsi="Times New Roman" w:cs="Times New Roman"/>
                <w:sz w:val="24"/>
                <w:szCs w:val="24"/>
              </w:rPr>
              <w:t>1</w:t>
            </w:r>
            <w:r>
              <w:rPr>
                <w:rFonts w:ascii="Times New Roman" w:hAnsi="Times New Roman" w:cs="Times New Roman"/>
                <w:sz w:val="24"/>
                <w:szCs w:val="24"/>
              </w:rPr>
              <w:t> </w:t>
            </w:r>
            <w:r w:rsidRPr="00AC787C">
              <w:rPr>
                <w:rFonts w:ascii="Times New Roman" w:hAnsi="Times New Roman" w:cs="Times New Roman"/>
                <w:sz w:val="24"/>
                <w:szCs w:val="24"/>
              </w:rPr>
              <w:t>164</w:t>
            </w:r>
            <w:r>
              <w:rPr>
                <w:rFonts w:ascii="Times New Roman" w:hAnsi="Times New Roman" w:cs="Times New Roman"/>
                <w:sz w:val="24"/>
                <w:szCs w:val="24"/>
              </w:rPr>
              <w:t xml:space="preserve"> </w:t>
            </w:r>
            <w:r w:rsidRPr="00AC787C">
              <w:rPr>
                <w:rFonts w:ascii="Times New Roman" w:hAnsi="Times New Roman" w:cs="Times New Roman"/>
                <w:sz w:val="24"/>
                <w:szCs w:val="24"/>
              </w:rPr>
              <w:t>000,0</w:t>
            </w:r>
          </w:p>
        </w:tc>
        <w:tc>
          <w:tcPr>
            <w:tcW w:w="157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right"/>
              <w:rPr>
                <w:rFonts w:ascii="Times New Roman" w:eastAsia="Times New Roman" w:hAnsi="Times New Roman" w:cs="Times New Roman"/>
                <w:color w:val="000000"/>
                <w:sz w:val="24"/>
                <w:szCs w:val="24"/>
                <w:lang w:eastAsia="ru-RU"/>
              </w:rPr>
            </w:pPr>
            <w:r w:rsidRPr="00C01C41">
              <w:rPr>
                <w:rFonts w:ascii="Times New Roman" w:hAnsi="Times New Roman" w:cs="Times New Roman"/>
                <w:sz w:val="24"/>
                <w:szCs w:val="24"/>
              </w:rPr>
              <w:t>914300,0</w:t>
            </w:r>
          </w:p>
        </w:tc>
        <w:tc>
          <w:tcPr>
            <w:tcW w:w="1400"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right"/>
              <w:rPr>
                <w:rFonts w:ascii="Times New Roman" w:eastAsia="Times New Roman" w:hAnsi="Times New Roman" w:cs="Times New Roman"/>
                <w:color w:val="000000"/>
                <w:sz w:val="24"/>
                <w:szCs w:val="24"/>
                <w:lang w:eastAsia="ru-RU"/>
              </w:rPr>
            </w:pPr>
            <w:r w:rsidRPr="00C01C41">
              <w:rPr>
                <w:rFonts w:ascii="Times New Roman" w:hAnsi="Times New Roman" w:cs="Times New Roman"/>
                <w:sz w:val="24"/>
                <w:szCs w:val="24"/>
              </w:rPr>
              <w:t>914300,0</w:t>
            </w:r>
          </w:p>
        </w:tc>
        <w:tc>
          <w:tcPr>
            <w:tcW w:w="1427"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right"/>
              <w:rPr>
                <w:rFonts w:ascii="Times New Roman" w:eastAsia="Times New Roman" w:hAnsi="Times New Roman" w:cs="Times New Roman"/>
                <w:color w:val="000000"/>
                <w:sz w:val="24"/>
                <w:szCs w:val="24"/>
                <w:lang w:eastAsia="ru-RU"/>
              </w:rPr>
            </w:pPr>
            <w:r w:rsidRPr="00C01C41">
              <w:rPr>
                <w:rFonts w:ascii="Times New Roman" w:hAnsi="Times New Roman" w:cs="Times New Roman"/>
                <w:sz w:val="24"/>
                <w:szCs w:val="24"/>
              </w:rPr>
              <w:t>914300,0</w:t>
            </w:r>
          </w:p>
        </w:tc>
      </w:tr>
      <w:tr w:rsidR="002D46F7" w:rsidRPr="003F61F4" w:rsidTr="001F48A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b/>
                <w:bCs/>
                <w:color w:val="000000"/>
                <w:sz w:val="20"/>
                <w:szCs w:val="20"/>
                <w:lang w:eastAsia="ru-RU"/>
              </w:rPr>
            </w:pPr>
          </w:p>
        </w:tc>
        <w:tc>
          <w:tcPr>
            <w:tcW w:w="2450"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pStyle w:val="TableParagraph"/>
              <w:ind w:left="61" w:right="216"/>
              <w:rPr>
                <w:sz w:val="24"/>
                <w:szCs w:val="24"/>
              </w:rPr>
            </w:pPr>
            <w:r>
              <w:rPr>
                <w:sz w:val="24"/>
                <w:szCs w:val="24"/>
              </w:rPr>
              <w:t>Единовременные вы</w:t>
            </w:r>
            <w:r w:rsidRPr="00C01C41">
              <w:rPr>
                <w:sz w:val="24"/>
                <w:szCs w:val="24"/>
              </w:rPr>
              <w:t>платы Почетным</w:t>
            </w:r>
          </w:p>
          <w:p w:rsidR="002D46F7" w:rsidRPr="00C01C41" w:rsidRDefault="002D46F7" w:rsidP="001F48AA">
            <w:pPr>
              <w:spacing w:after="0" w:line="240" w:lineRule="auto"/>
              <w:rPr>
                <w:rFonts w:ascii="Times New Roman" w:eastAsia="Times New Roman" w:hAnsi="Times New Roman" w:cs="Times New Roman"/>
                <w:b/>
                <w:bCs/>
                <w:color w:val="000000"/>
                <w:sz w:val="24"/>
                <w:szCs w:val="24"/>
                <w:lang w:eastAsia="ru-RU"/>
              </w:rPr>
            </w:pPr>
            <w:r w:rsidRPr="00C01C41">
              <w:rPr>
                <w:rFonts w:ascii="Times New Roman" w:hAnsi="Times New Roman" w:cs="Times New Roman"/>
                <w:sz w:val="24"/>
                <w:szCs w:val="24"/>
              </w:rPr>
              <w:t>гражданам города</w:t>
            </w:r>
          </w:p>
        </w:tc>
        <w:tc>
          <w:tcPr>
            <w:tcW w:w="265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Администрация города Енисейска, ведущий специалист по опеке и попечительству в отношении совершеннолетних граждан</w:t>
            </w:r>
          </w:p>
        </w:tc>
        <w:tc>
          <w:tcPr>
            <w:tcW w:w="69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bCs/>
                <w:color w:val="000000"/>
                <w:sz w:val="20"/>
                <w:szCs w:val="20"/>
                <w:lang w:eastAsia="ru-RU"/>
              </w:rPr>
            </w:pPr>
            <w:r w:rsidRPr="00C01C41">
              <w:rPr>
                <w:rFonts w:ascii="Times New Roman" w:eastAsia="Times New Roman" w:hAnsi="Times New Roman" w:cs="Times New Roman"/>
                <w:bCs/>
                <w:color w:val="000000"/>
                <w:sz w:val="20"/>
                <w:szCs w:val="20"/>
                <w:lang w:eastAsia="ru-RU"/>
              </w:rPr>
              <w:t>017</w:t>
            </w:r>
          </w:p>
        </w:tc>
        <w:tc>
          <w:tcPr>
            <w:tcW w:w="651"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b/>
                <w:bCs/>
                <w:color w:val="000000"/>
                <w:sz w:val="20"/>
                <w:szCs w:val="20"/>
                <w:lang w:eastAsia="ru-RU"/>
              </w:rPr>
            </w:pPr>
          </w:p>
        </w:tc>
        <w:tc>
          <w:tcPr>
            <w:tcW w:w="154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b/>
                <w:bCs/>
                <w:color w:val="000000"/>
                <w:sz w:val="24"/>
                <w:szCs w:val="24"/>
                <w:lang w:eastAsia="ru-RU"/>
              </w:rPr>
            </w:pPr>
            <w:r w:rsidRPr="00C01C41">
              <w:rPr>
                <w:rFonts w:ascii="Times New Roman" w:hAnsi="Times New Roman" w:cs="Times New Roman"/>
                <w:sz w:val="24"/>
                <w:szCs w:val="24"/>
              </w:rPr>
              <w:t>0110081150</w:t>
            </w:r>
          </w:p>
        </w:tc>
        <w:tc>
          <w:tcPr>
            <w:tcW w:w="638"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bCs/>
                <w:color w:val="000000"/>
                <w:sz w:val="24"/>
                <w:szCs w:val="24"/>
                <w:lang w:eastAsia="ru-RU"/>
              </w:rPr>
            </w:pPr>
            <w:r w:rsidRPr="00C01C41">
              <w:rPr>
                <w:rFonts w:ascii="Times New Roman" w:eastAsia="Times New Roman" w:hAnsi="Times New Roman" w:cs="Times New Roman"/>
                <w:bCs/>
                <w:color w:val="000000"/>
                <w:sz w:val="24"/>
                <w:szCs w:val="24"/>
                <w:lang w:eastAsia="ru-RU"/>
              </w:rPr>
              <w:t>310</w:t>
            </w:r>
          </w:p>
        </w:tc>
        <w:tc>
          <w:tcPr>
            <w:tcW w:w="1465" w:type="dxa"/>
            <w:gridSpan w:val="2"/>
            <w:tcBorders>
              <w:top w:val="nil"/>
              <w:left w:val="nil"/>
              <w:bottom w:val="single" w:sz="4" w:space="0" w:color="auto"/>
              <w:right w:val="single" w:sz="4" w:space="0" w:color="auto"/>
            </w:tcBorders>
            <w:shd w:val="clear" w:color="auto" w:fill="auto"/>
            <w:vAlign w:val="center"/>
            <w:hideMark/>
          </w:tcPr>
          <w:p w:rsidR="002D46F7" w:rsidRPr="00AC787C" w:rsidRDefault="002D46F7" w:rsidP="001F48AA">
            <w:pPr>
              <w:spacing w:after="0" w:line="240" w:lineRule="auto"/>
              <w:jc w:val="right"/>
              <w:rPr>
                <w:rFonts w:ascii="Times New Roman" w:eastAsia="Times New Roman" w:hAnsi="Times New Roman" w:cs="Times New Roman"/>
                <w:bCs/>
                <w:color w:val="000000"/>
                <w:sz w:val="24"/>
                <w:szCs w:val="24"/>
                <w:lang w:eastAsia="ru-RU"/>
              </w:rPr>
            </w:pPr>
            <w:r w:rsidRPr="00AC787C">
              <w:rPr>
                <w:rFonts w:ascii="Times New Roman" w:eastAsia="Times New Roman" w:hAnsi="Times New Roman" w:cs="Times New Roman"/>
                <w:bCs/>
                <w:color w:val="000000"/>
                <w:sz w:val="24"/>
                <w:szCs w:val="24"/>
                <w:lang w:eastAsia="ru-RU"/>
              </w:rPr>
              <w:t>375</w:t>
            </w:r>
            <w:r>
              <w:rPr>
                <w:rFonts w:ascii="Times New Roman" w:eastAsia="Times New Roman" w:hAnsi="Times New Roman" w:cs="Times New Roman"/>
                <w:bCs/>
                <w:color w:val="000000"/>
                <w:sz w:val="24"/>
                <w:szCs w:val="24"/>
                <w:lang w:eastAsia="ru-RU"/>
              </w:rPr>
              <w:t xml:space="preserve"> </w:t>
            </w:r>
            <w:r w:rsidRPr="00AC787C">
              <w:rPr>
                <w:rFonts w:ascii="Times New Roman" w:eastAsia="Times New Roman" w:hAnsi="Times New Roman" w:cs="Times New Roman"/>
                <w:bCs/>
                <w:color w:val="000000"/>
                <w:sz w:val="24"/>
                <w:szCs w:val="24"/>
                <w:lang w:eastAsia="ru-RU"/>
              </w:rPr>
              <w:t>000,0</w:t>
            </w:r>
          </w:p>
        </w:tc>
        <w:tc>
          <w:tcPr>
            <w:tcW w:w="1572"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right"/>
              <w:rPr>
                <w:rFonts w:ascii="Times New Roman" w:eastAsia="Times New Roman" w:hAnsi="Times New Roman" w:cs="Times New Roman"/>
                <w:b/>
                <w:bCs/>
                <w:color w:val="000000"/>
                <w:sz w:val="24"/>
                <w:szCs w:val="24"/>
                <w:lang w:eastAsia="ru-RU"/>
              </w:rPr>
            </w:pPr>
            <w:r w:rsidRPr="00C01C41">
              <w:rPr>
                <w:rFonts w:ascii="Times New Roman" w:hAnsi="Times New Roman" w:cs="Times New Roman"/>
                <w:sz w:val="24"/>
                <w:szCs w:val="24"/>
              </w:rPr>
              <w:t>375 000,0</w:t>
            </w:r>
          </w:p>
        </w:tc>
        <w:tc>
          <w:tcPr>
            <w:tcW w:w="1400" w:type="dxa"/>
            <w:tcBorders>
              <w:top w:val="nil"/>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right"/>
              <w:rPr>
                <w:rFonts w:ascii="Times New Roman" w:eastAsia="Times New Roman" w:hAnsi="Times New Roman" w:cs="Times New Roman"/>
                <w:b/>
                <w:bCs/>
                <w:color w:val="000000"/>
                <w:sz w:val="24"/>
                <w:szCs w:val="24"/>
                <w:lang w:eastAsia="ru-RU"/>
              </w:rPr>
            </w:pPr>
            <w:r w:rsidRPr="00C01C41">
              <w:rPr>
                <w:rFonts w:ascii="Times New Roman" w:hAnsi="Times New Roman" w:cs="Times New Roman"/>
                <w:sz w:val="24"/>
                <w:szCs w:val="24"/>
              </w:rPr>
              <w:t>375 000,0</w:t>
            </w:r>
          </w:p>
        </w:tc>
        <w:tc>
          <w:tcPr>
            <w:tcW w:w="142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b/>
                <w:bCs/>
                <w:color w:val="000000"/>
                <w:sz w:val="20"/>
                <w:szCs w:val="20"/>
                <w:lang w:eastAsia="ru-RU"/>
              </w:rPr>
            </w:pPr>
            <w:r w:rsidRPr="00C01C41">
              <w:rPr>
                <w:rFonts w:ascii="Times New Roman" w:hAnsi="Times New Roman" w:cs="Times New Roman"/>
                <w:sz w:val="24"/>
                <w:szCs w:val="24"/>
              </w:rPr>
              <w:t>375 000,0</w:t>
            </w:r>
          </w:p>
        </w:tc>
      </w:tr>
      <w:tr w:rsidR="002D46F7" w:rsidRPr="003F61F4" w:rsidTr="001F48AA">
        <w:trPr>
          <w:trHeight w:val="825"/>
        </w:trPr>
        <w:tc>
          <w:tcPr>
            <w:tcW w:w="486" w:type="dxa"/>
            <w:vMerge w:val="restart"/>
            <w:tcBorders>
              <w:top w:val="nil"/>
              <w:left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20"/>
                <w:szCs w:val="20"/>
                <w:lang w:eastAsia="ru-RU"/>
              </w:rPr>
            </w:pPr>
          </w:p>
        </w:tc>
        <w:tc>
          <w:tcPr>
            <w:tcW w:w="2450" w:type="dxa"/>
            <w:vMerge w:val="restart"/>
            <w:tcBorders>
              <w:top w:val="nil"/>
              <w:left w:val="nil"/>
              <w:right w:val="single" w:sz="4" w:space="0" w:color="auto"/>
            </w:tcBorders>
            <w:shd w:val="clear" w:color="auto" w:fill="auto"/>
            <w:vAlign w:val="center"/>
            <w:hideMark/>
          </w:tcPr>
          <w:p w:rsidR="002D46F7" w:rsidRPr="00C01C41" w:rsidRDefault="002D46F7" w:rsidP="001F48AA">
            <w:pPr>
              <w:spacing w:after="0" w:line="240" w:lineRule="auto"/>
              <w:rPr>
                <w:rFonts w:ascii="Times New Roman" w:eastAsia="Times New Roman" w:hAnsi="Times New Roman" w:cs="Times New Roman"/>
                <w:color w:val="000000"/>
                <w:sz w:val="24"/>
                <w:szCs w:val="24"/>
                <w:lang w:eastAsia="ru-RU"/>
              </w:rPr>
            </w:pPr>
            <w:r w:rsidRPr="00C01C41">
              <w:rPr>
                <w:rFonts w:ascii="Times New Roman" w:hAnsi="Times New Roman" w:cs="Times New Roman"/>
                <w:sz w:val="24"/>
                <w:szCs w:val="24"/>
              </w:rPr>
              <w:t>Установление опеки и (или) попечительства над совершеннолетними гражданами</w:t>
            </w:r>
          </w:p>
        </w:tc>
        <w:tc>
          <w:tcPr>
            <w:tcW w:w="2652" w:type="dxa"/>
            <w:vMerge w:val="restart"/>
            <w:tcBorders>
              <w:top w:val="nil"/>
              <w:left w:val="nil"/>
              <w:right w:val="single" w:sz="4" w:space="0" w:color="auto"/>
            </w:tcBorders>
            <w:shd w:val="clear" w:color="auto" w:fill="auto"/>
            <w:vAlign w:val="center"/>
            <w:hideMark/>
          </w:tcPr>
          <w:p w:rsidR="002D46F7" w:rsidRPr="00C01C41" w:rsidRDefault="002D46F7" w:rsidP="001F48AA">
            <w:pPr>
              <w:spacing w:after="0" w:line="240" w:lineRule="auto"/>
              <w:rPr>
                <w:rFonts w:ascii="Times New Roman" w:eastAsia="Times New Roman" w:hAnsi="Times New Roman" w:cs="Times New Roman"/>
                <w:color w:val="000000"/>
                <w:sz w:val="24"/>
                <w:szCs w:val="24"/>
                <w:lang w:eastAsia="ru-RU"/>
              </w:rPr>
            </w:pPr>
            <w:r w:rsidRPr="00C01C41">
              <w:rPr>
                <w:rFonts w:ascii="Times New Roman" w:eastAsia="Times New Roman" w:hAnsi="Times New Roman" w:cs="Times New Roman"/>
                <w:color w:val="000000"/>
                <w:sz w:val="24"/>
                <w:szCs w:val="24"/>
                <w:lang w:eastAsia="ru-RU"/>
              </w:rPr>
              <w:t>Администрация города Енисейска, ведущий специалист по опеке и попечительству в отношении совершеннолетних граждан</w:t>
            </w:r>
          </w:p>
        </w:tc>
        <w:tc>
          <w:tcPr>
            <w:tcW w:w="692" w:type="dxa"/>
            <w:vMerge w:val="restart"/>
            <w:tcBorders>
              <w:top w:val="nil"/>
              <w:left w:val="nil"/>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color w:val="000000"/>
                <w:sz w:val="20"/>
                <w:szCs w:val="20"/>
                <w:lang w:eastAsia="ru-RU"/>
              </w:rPr>
            </w:pPr>
            <w:r w:rsidRPr="00C01C41">
              <w:rPr>
                <w:rFonts w:ascii="Times New Roman" w:eastAsia="Times New Roman" w:hAnsi="Times New Roman" w:cs="Times New Roman"/>
                <w:bCs/>
                <w:color w:val="000000"/>
                <w:sz w:val="20"/>
                <w:szCs w:val="20"/>
                <w:lang w:eastAsia="ru-RU"/>
              </w:rPr>
              <w:t>017</w:t>
            </w:r>
          </w:p>
        </w:tc>
        <w:tc>
          <w:tcPr>
            <w:tcW w:w="651" w:type="dxa"/>
            <w:vMerge w:val="restart"/>
            <w:tcBorders>
              <w:top w:val="nil"/>
              <w:left w:val="nil"/>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p>
        </w:tc>
        <w:tc>
          <w:tcPr>
            <w:tcW w:w="1542" w:type="dxa"/>
            <w:vMerge w:val="restart"/>
            <w:tcBorders>
              <w:top w:val="nil"/>
              <w:left w:val="nil"/>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color w:val="000000"/>
                <w:sz w:val="24"/>
                <w:szCs w:val="24"/>
                <w:lang w:eastAsia="ru-RU"/>
              </w:rPr>
            </w:pPr>
            <w:r w:rsidRPr="00C01C41">
              <w:rPr>
                <w:rFonts w:ascii="Times New Roman" w:hAnsi="Times New Roman" w:cs="Times New Roman"/>
                <w:sz w:val="24"/>
                <w:szCs w:val="24"/>
              </w:rPr>
              <w:t>011002890</w:t>
            </w:r>
          </w:p>
        </w:tc>
        <w:tc>
          <w:tcPr>
            <w:tcW w:w="638" w:type="dxa"/>
            <w:tcBorders>
              <w:top w:val="nil"/>
              <w:left w:val="nil"/>
              <w:bottom w:val="single" w:sz="4" w:space="0" w:color="auto"/>
              <w:right w:val="single" w:sz="4" w:space="0" w:color="auto"/>
            </w:tcBorders>
            <w:shd w:val="clear" w:color="auto" w:fill="auto"/>
            <w:hideMark/>
          </w:tcPr>
          <w:p w:rsidR="002D46F7" w:rsidRPr="00C01C41" w:rsidRDefault="002D46F7" w:rsidP="001F48AA">
            <w:pPr>
              <w:pStyle w:val="TableParagraph"/>
              <w:spacing w:before="94"/>
              <w:jc w:val="center"/>
              <w:rPr>
                <w:sz w:val="24"/>
                <w:szCs w:val="24"/>
              </w:rPr>
            </w:pPr>
            <w:r w:rsidRPr="00C01C41">
              <w:rPr>
                <w:sz w:val="24"/>
                <w:szCs w:val="24"/>
              </w:rPr>
              <w:t>120</w:t>
            </w:r>
          </w:p>
        </w:tc>
        <w:tc>
          <w:tcPr>
            <w:tcW w:w="1465" w:type="dxa"/>
            <w:gridSpan w:val="2"/>
            <w:tcBorders>
              <w:top w:val="nil"/>
              <w:left w:val="nil"/>
              <w:bottom w:val="single" w:sz="4" w:space="0" w:color="auto"/>
              <w:right w:val="single" w:sz="4" w:space="0" w:color="auto"/>
            </w:tcBorders>
            <w:shd w:val="clear" w:color="auto" w:fill="auto"/>
            <w:hideMark/>
          </w:tcPr>
          <w:p w:rsidR="002D46F7" w:rsidRPr="00AC787C" w:rsidRDefault="002D46F7" w:rsidP="001F48AA">
            <w:pPr>
              <w:pStyle w:val="TableParagraph"/>
              <w:spacing w:before="94"/>
              <w:ind w:left="63"/>
              <w:jc w:val="center"/>
              <w:rPr>
                <w:sz w:val="24"/>
                <w:szCs w:val="24"/>
              </w:rPr>
            </w:pPr>
            <w:r w:rsidRPr="00AC787C">
              <w:rPr>
                <w:sz w:val="24"/>
                <w:szCs w:val="24"/>
              </w:rPr>
              <w:t>769 700,0</w:t>
            </w:r>
          </w:p>
        </w:tc>
        <w:tc>
          <w:tcPr>
            <w:tcW w:w="1572" w:type="dxa"/>
            <w:tcBorders>
              <w:top w:val="nil"/>
              <w:left w:val="nil"/>
              <w:bottom w:val="single" w:sz="4" w:space="0" w:color="auto"/>
              <w:right w:val="single" w:sz="4" w:space="0" w:color="auto"/>
            </w:tcBorders>
            <w:shd w:val="clear" w:color="auto" w:fill="auto"/>
            <w:hideMark/>
          </w:tcPr>
          <w:p w:rsidR="002D46F7" w:rsidRPr="00C01C41" w:rsidRDefault="002D46F7" w:rsidP="001F48AA">
            <w:pPr>
              <w:pStyle w:val="TableParagraph"/>
              <w:spacing w:before="94"/>
              <w:ind w:left="63"/>
              <w:jc w:val="center"/>
              <w:rPr>
                <w:sz w:val="24"/>
                <w:szCs w:val="24"/>
              </w:rPr>
            </w:pPr>
            <w:r w:rsidRPr="00C01C41">
              <w:rPr>
                <w:sz w:val="24"/>
                <w:szCs w:val="24"/>
              </w:rPr>
              <w:t>950900,0</w:t>
            </w:r>
          </w:p>
        </w:tc>
        <w:tc>
          <w:tcPr>
            <w:tcW w:w="1400" w:type="dxa"/>
            <w:tcBorders>
              <w:top w:val="nil"/>
              <w:left w:val="nil"/>
              <w:bottom w:val="single" w:sz="4" w:space="0" w:color="auto"/>
              <w:right w:val="single" w:sz="4" w:space="0" w:color="auto"/>
            </w:tcBorders>
            <w:shd w:val="clear" w:color="auto" w:fill="auto"/>
            <w:hideMark/>
          </w:tcPr>
          <w:p w:rsidR="002D46F7" w:rsidRPr="00C01C41" w:rsidRDefault="002D46F7" w:rsidP="001F48AA">
            <w:pPr>
              <w:pStyle w:val="TableParagraph"/>
              <w:spacing w:before="94"/>
              <w:ind w:left="63"/>
              <w:jc w:val="center"/>
              <w:rPr>
                <w:sz w:val="24"/>
                <w:szCs w:val="24"/>
              </w:rPr>
            </w:pPr>
            <w:r w:rsidRPr="00C01C41">
              <w:rPr>
                <w:sz w:val="24"/>
                <w:szCs w:val="24"/>
              </w:rPr>
              <w:t>950900,0</w:t>
            </w:r>
          </w:p>
        </w:tc>
        <w:tc>
          <w:tcPr>
            <w:tcW w:w="1427" w:type="dxa"/>
            <w:tcBorders>
              <w:top w:val="nil"/>
              <w:left w:val="nil"/>
              <w:bottom w:val="single" w:sz="4" w:space="0" w:color="auto"/>
              <w:right w:val="single" w:sz="4" w:space="0" w:color="auto"/>
            </w:tcBorders>
            <w:shd w:val="clear" w:color="auto" w:fill="auto"/>
            <w:hideMark/>
          </w:tcPr>
          <w:p w:rsidR="002D46F7" w:rsidRPr="00C01C41" w:rsidRDefault="002D46F7" w:rsidP="001F48AA">
            <w:pPr>
              <w:pStyle w:val="TableParagraph"/>
              <w:spacing w:before="94"/>
              <w:ind w:left="63"/>
              <w:jc w:val="center"/>
              <w:rPr>
                <w:sz w:val="24"/>
                <w:szCs w:val="24"/>
              </w:rPr>
            </w:pPr>
            <w:r w:rsidRPr="00C01C41">
              <w:rPr>
                <w:sz w:val="24"/>
                <w:szCs w:val="24"/>
              </w:rPr>
              <w:t>950900,0</w:t>
            </w:r>
          </w:p>
        </w:tc>
      </w:tr>
      <w:tr w:rsidR="002D46F7" w:rsidRPr="003F61F4" w:rsidTr="001F48AA">
        <w:trPr>
          <w:trHeight w:val="945"/>
        </w:trPr>
        <w:tc>
          <w:tcPr>
            <w:tcW w:w="486" w:type="dxa"/>
            <w:vMerge/>
            <w:tcBorders>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20"/>
                <w:szCs w:val="20"/>
                <w:lang w:eastAsia="ru-RU"/>
              </w:rPr>
            </w:pPr>
          </w:p>
        </w:tc>
        <w:tc>
          <w:tcPr>
            <w:tcW w:w="2450" w:type="dxa"/>
            <w:vMerge/>
            <w:tcBorders>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rPr>
                <w:rFonts w:ascii="Times New Roman" w:hAnsi="Times New Roman" w:cs="Times New Roman"/>
                <w:sz w:val="24"/>
                <w:szCs w:val="24"/>
              </w:rPr>
            </w:pPr>
          </w:p>
        </w:tc>
        <w:tc>
          <w:tcPr>
            <w:tcW w:w="2652" w:type="dxa"/>
            <w:vMerge/>
            <w:tcBorders>
              <w:left w:val="nil"/>
              <w:bottom w:val="single" w:sz="4" w:space="0" w:color="auto"/>
              <w:right w:val="single" w:sz="4" w:space="0" w:color="auto"/>
            </w:tcBorders>
            <w:shd w:val="clear" w:color="auto" w:fill="auto"/>
            <w:vAlign w:val="center"/>
            <w:hideMark/>
          </w:tcPr>
          <w:p w:rsidR="002D46F7" w:rsidRDefault="002D46F7" w:rsidP="001F48AA">
            <w:pPr>
              <w:spacing w:after="0" w:line="240" w:lineRule="auto"/>
              <w:rPr>
                <w:rFonts w:ascii="Times New Roman" w:eastAsia="Times New Roman" w:hAnsi="Times New Roman" w:cs="Times New Roman"/>
                <w:color w:val="000000"/>
                <w:sz w:val="20"/>
                <w:szCs w:val="20"/>
                <w:lang w:eastAsia="ru-RU"/>
              </w:rPr>
            </w:pPr>
          </w:p>
        </w:tc>
        <w:tc>
          <w:tcPr>
            <w:tcW w:w="692" w:type="dxa"/>
            <w:vMerge/>
            <w:tcBorders>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eastAsia="Times New Roman" w:hAnsi="Times New Roman" w:cs="Times New Roman"/>
                <w:bCs/>
                <w:color w:val="000000"/>
                <w:sz w:val="20"/>
                <w:szCs w:val="20"/>
                <w:lang w:eastAsia="ru-RU"/>
              </w:rPr>
            </w:pPr>
          </w:p>
        </w:tc>
        <w:tc>
          <w:tcPr>
            <w:tcW w:w="651" w:type="dxa"/>
            <w:vMerge/>
            <w:tcBorders>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20"/>
                <w:szCs w:val="20"/>
                <w:lang w:eastAsia="ru-RU"/>
              </w:rPr>
            </w:pPr>
          </w:p>
        </w:tc>
        <w:tc>
          <w:tcPr>
            <w:tcW w:w="1542" w:type="dxa"/>
            <w:vMerge/>
            <w:tcBorders>
              <w:left w:val="nil"/>
              <w:bottom w:val="single" w:sz="4" w:space="0" w:color="auto"/>
              <w:right w:val="single" w:sz="4" w:space="0" w:color="auto"/>
            </w:tcBorders>
            <w:shd w:val="clear" w:color="auto" w:fill="auto"/>
            <w:vAlign w:val="center"/>
            <w:hideMark/>
          </w:tcPr>
          <w:p w:rsidR="002D46F7" w:rsidRPr="00C01C41" w:rsidRDefault="002D46F7" w:rsidP="001F48AA">
            <w:pPr>
              <w:spacing w:after="0" w:line="240" w:lineRule="auto"/>
              <w:jc w:val="center"/>
              <w:rPr>
                <w:rFonts w:ascii="Times New Roman" w:hAnsi="Times New Roman" w:cs="Times New Roman"/>
                <w:sz w:val="24"/>
                <w:szCs w:val="24"/>
              </w:rPr>
            </w:pPr>
          </w:p>
        </w:tc>
        <w:tc>
          <w:tcPr>
            <w:tcW w:w="638" w:type="dxa"/>
            <w:tcBorders>
              <w:top w:val="single" w:sz="4" w:space="0" w:color="auto"/>
              <w:left w:val="nil"/>
              <w:bottom w:val="single" w:sz="4" w:space="0" w:color="auto"/>
              <w:right w:val="single" w:sz="4" w:space="0" w:color="auto"/>
            </w:tcBorders>
            <w:shd w:val="clear" w:color="auto" w:fill="auto"/>
            <w:hideMark/>
          </w:tcPr>
          <w:p w:rsidR="002D46F7" w:rsidRPr="00C01C41" w:rsidRDefault="002D46F7" w:rsidP="001F48AA">
            <w:pPr>
              <w:pStyle w:val="TableParagraph"/>
              <w:spacing w:before="94"/>
              <w:jc w:val="center"/>
              <w:rPr>
                <w:sz w:val="24"/>
                <w:szCs w:val="24"/>
              </w:rPr>
            </w:pPr>
            <w:r w:rsidRPr="00C01C41">
              <w:rPr>
                <w:sz w:val="24"/>
                <w:szCs w:val="24"/>
              </w:rPr>
              <w:t>240</w:t>
            </w:r>
          </w:p>
        </w:tc>
        <w:tc>
          <w:tcPr>
            <w:tcW w:w="1465" w:type="dxa"/>
            <w:gridSpan w:val="2"/>
            <w:tcBorders>
              <w:top w:val="single" w:sz="4" w:space="0" w:color="auto"/>
              <w:left w:val="nil"/>
              <w:bottom w:val="single" w:sz="4" w:space="0" w:color="auto"/>
              <w:right w:val="single" w:sz="4" w:space="0" w:color="auto"/>
            </w:tcBorders>
            <w:shd w:val="clear" w:color="auto" w:fill="auto"/>
            <w:hideMark/>
          </w:tcPr>
          <w:p w:rsidR="002D46F7" w:rsidRPr="00AC787C" w:rsidRDefault="002D46F7" w:rsidP="001F48AA">
            <w:pPr>
              <w:pStyle w:val="TableParagraph"/>
              <w:spacing w:before="94"/>
              <w:ind w:left="63"/>
              <w:jc w:val="center"/>
              <w:rPr>
                <w:sz w:val="24"/>
                <w:szCs w:val="24"/>
              </w:rPr>
            </w:pPr>
            <w:r w:rsidRPr="00AC787C">
              <w:rPr>
                <w:sz w:val="24"/>
                <w:szCs w:val="24"/>
              </w:rPr>
              <w:t>145 700,0</w:t>
            </w:r>
          </w:p>
        </w:tc>
        <w:tc>
          <w:tcPr>
            <w:tcW w:w="1572" w:type="dxa"/>
            <w:tcBorders>
              <w:top w:val="single" w:sz="4" w:space="0" w:color="auto"/>
              <w:left w:val="nil"/>
              <w:bottom w:val="single" w:sz="4" w:space="0" w:color="auto"/>
              <w:right w:val="single" w:sz="4" w:space="0" w:color="auto"/>
            </w:tcBorders>
            <w:shd w:val="clear" w:color="auto" w:fill="auto"/>
            <w:hideMark/>
          </w:tcPr>
          <w:p w:rsidR="002D46F7" w:rsidRPr="00C01C41" w:rsidRDefault="002D46F7" w:rsidP="001F48AA">
            <w:pPr>
              <w:pStyle w:val="TableParagraph"/>
              <w:spacing w:before="94"/>
              <w:ind w:left="63"/>
              <w:jc w:val="center"/>
              <w:rPr>
                <w:sz w:val="24"/>
                <w:szCs w:val="24"/>
              </w:rPr>
            </w:pPr>
            <w:r w:rsidRPr="00C01C41">
              <w:rPr>
                <w:sz w:val="24"/>
                <w:szCs w:val="24"/>
              </w:rPr>
              <w:t>75 700,0</w:t>
            </w:r>
          </w:p>
        </w:tc>
        <w:tc>
          <w:tcPr>
            <w:tcW w:w="1400" w:type="dxa"/>
            <w:tcBorders>
              <w:top w:val="single" w:sz="4" w:space="0" w:color="auto"/>
              <w:left w:val="nil"/>
              <w:bottom w:val="single" w:sz="4" w:space="0" w:color="auto"/>
              <w:right w:val="single" w:sz="4" w:space="0" w:color="auto"/>
            </w:tcBorders>
            <w:shd w:val="clear" w:color="auto" w:fill="auto"/>
            <w:hideMark/>
          </w:tcPr>
          <w:p w:rsidR="002D46F7" w:rsidRPr="00C01C41" w:rsidRDefault="002D46F7" w:rsidP="001F48AA">
            <w:pPr>
              <w:pStyle w:val="TableParagraph"/>
              <w:spacing w:before="94"/>
              <w:ind w:left="63"/>
              <w:jc w:val="center"/>
              <w:rPr>
                <w:sz w:val="24"/>
                <w:szCs w:val="24"/>
              </w:rPr>
            </w:pPr>
            <w:r w:rsidRPr="00C01C41">
              <w:rPr>
                <w:sz w:val="24"/>
                <w:szCs w:val="24"/>
              </w:rPr>
              <w:t>75 700,0</w:t>
            </w:r>
          </w:p>
        </w:tc>
        <w:tc>
          <w:tcPr>
            <w:tcW w:w="1427" w:type="dxa"/>
            <w:tcBorders>
              <w:top w:val="single" w:sz="4" w:space="0" w:color="auto"/>
              <w:left w:val="nil"/>
              <w:bottom w:val="single" w:sz="4" w:space="0" w:color="auto"/>
              <w:right w:val="single" w:sz="4" w:space="0" w:color="auto"/>
            </w:tcBorders>
            <w:shd w:val="clear" w:color="auto" w:fill="auto"/>
            <w:hideMark/>
          </w:tcPr>
          <w:p w:rsidR="002D46F7" w:rsidRPr="00C01C41" w:rsidRDefault="002D46F7" w:rsidP="001F48AA">
            <w:pPr>
              <w:pStyle w:val="TableParagraph"/>
              <w:spacing w:before="94"/>
              <w:ind w:left="63"/>
              <w:jc w:val="center"/>
              <w:rPr>
                <w:sz w:val="24"/>
                <w:szCs w:val="24"/>
              </w:rPr>
            </w:pPr>
            <w:r w:rsidRPr="00C01C41">
              <w:rPr>
                <w:sz w:val="24"/>
                <w:szCs w:val="24"/>
              </w:rPr>
              <w:t>75 700,0</w:t>
            </w:r>
          </w:p>
        </w:tc>
      </w:tr>
    </w:tbl>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76" w:lineRule="auto"/>
        <w:rPr>
          <w:rFonts w:ascii="Times New Roman" w:hAnsi="Times New Roman" w:cs="Times New Roman"/>
          <w:sz w:val="28"/>
          <w:szCs w:val="28"/>
        </w:rPr>
      </w:pPr>
    </w:p>
    <w:p w:rsidR="002D46F7" w:rsidRDefault="002D46F7" w:rsidP="002D46F7">
      <w:pPr>
        <w:spacing w:after="0" w:line="240" w:lineRule="auto"/>
        <w:rPr>
          <w:rFonts w:ascii="Times New Roman" w:eastAsia="Times New Roman" w:hAnsi="Times New Roman" w:cs="Times New Roman"/>
          <w:lang w:eastAsia="ru-RU"/>
        </w:rPr>
      </w:pPr>
      <w:r w:rsidRPr="00BC40A9">
        <w:rPr>
          <w:rFonts w:ascii="Times New Roman" w:eastAsia="Times New Roman" w:hAnsi="Times New Roman" w:cs="Times New Roman"/>
          <w:lang w:eastAsia="ru-RU"/>
        </w:rPr>
        <w:t>Коренева М.А.</w:t>
      </w:r>
    </w:p>
    <w:p w:rsidR="002D46F7" w:rsidRPr="00BC40A9" w:rsidRDefault="002D46F7" w:rsidP="002D46F7">
      <w:pPr>
        <w:spacing w:after="0" w:line="240" w:lineRule="auto"/>
        <w:rPr>
          <w:rFonts w:ascii="Times New Roman" w:eastAsia="Times New Roman" w:hAnsi="Times New Roman" w:cs="Times New Roman"/>
          <w:lang w:eastAsia="ru-RU"/>
        </w:rPr>
      </w:pPr>
      <w:r w:rsidRPr="00BC40A9">
        <w:rPr>
          <w:rFonts w:ascii="Times New Roman" w:eastAsia="Times New Roman" w:hAnsi="Times New Roman" w:cs="Times New Roman"/>
          <w:lang w:eastAsia="ru-RU"/>
        </w:rPr>
        <w:t>2-37-48</w:t>
      </w:r>
    </w:p>
    <w:p w:rsidR="001F48AA" w:rsidRDefault="001F48AA" w:rsidP="002D46F7">
      <w:pPr>
        <w:spacing w:after="0" w:line="240" w:lineRule="auto"/>
        <w:ind w:left="4820"/>
        <w:jc w:val="right"/>
        <w:rPr>
          <w:rFonts w:ascii="Times New Roman" w:eastAsia="Times New Roman" w:hAnsi="Times New Roman" w:cs="Times New Roman"/>
          <w:sz w:val="24"/>
          <w:szCs w:val="24"/>
          <w:lang w:eastAsia="ru-RU"/>
        </w:rPr>
      </w:pPr>
    </w:p>
    <w:p w:rsidR="001F48AA" w:rsidRDefault="001F48AA" w:rsidP="002D46F7">
      <w:pPr>
        <w:spacing w:after="0" w:line="240" w:lineRule="auto"/>
        <w:ind w:left="4820"/>
        <w:jc w:val="right"/>
        <w:rPr>
          <w:rFonts w:ascii="Times New Roman" w:eastAsia="Times New Roman" w:hAnsi="Times New Roman" w:cs="Times New Roman"/>
          <w:sz w:val="24"/>
          <w:szCs w:val="24"/>
          <w:lang w:eastAsia="ru-RU"/>
        </w:rPr>
      </w:pPr>
    </w:p>
    <w:p w:rsidR="002D46F7" w:rsidRDefault="002D46F7" w:rsidP="002D46F7">
      <w:pPr>
        <w:spacing w:after="0" w:line="240" w:lineRule="auto"/>
        <w:ind w:left="4820"/>
        <w:jc w:val="right"/>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4 к Оценке эффективности муниципальной программы </w:t>
      </w:r>
    </w:p>
    <w:p w:rsidR="002D46F7" w:rsidRDefault="002D46F7" w:rsidP="002D46F7">
      <w:pPr>
        <w:spacing w:after="0" w:line="240" w:lineRule="auto"/>
        <w:ind w:left="4820"/>
        <w:jc w:val="right"/>
        <w:rPr>
          <w:rFonts w:ascii="Times New Roman" w:hAnsi="Times New Roman" w:cs="Times New Roman"/>
          <w:sz w:val="24"/>
          <w:szCs w:val="24"/>
        </w:rPr>
      </w:pPr>
      <w:r w:rsidRPr="00217A0D">
        <w:rPr>
          <w:rFonts w:ascii="Times New Roman" w:eastAsia="Times New Roman" w:hAnsi="Times New Roman" w:cs="Times New Roman"/>
          <w:sz w:val="24"/>
          <w:szCs w:val="24"/>
          <w:lang w:eastAsia="ru-RU"/>
        </w:rPr>
        <w:t>«</w:t>
      </w:r>
      <w:r w:rsidRPr="00217A0D">
        <w:rPr>
          <w:rFonts w:ascii="Times New Roman" w:hAnsi="Times New Roman" w:cs="Times New Roman"/>
          <w:sz w:val="24"/>
          <w:szCs w:val="24"/>
        </w:rPr>
        <w:t>Социальная поддержка граждан</w:t>
      </w:r>
      <w:r>
        <w:rPr>
          <w:rFonts w:ascii="Times New Roman" w:hAnsi="Times New Roman" w:cs="Times New Roman"/>
          <w:sz w:val="24"/>
          <w:szCs w:val="24"/>
        </w:rPr>
        <w:t xml:space="preserve"> </w:t>
      </w:r>
      <w:r w:rsidRPr="00217A0D">
        <w:rPr>
          <w:rFonts w:ascii="Times New Roman" w:hAnsi="Times New Roman" w:cs="Times New Roman"/>
          <w:sz w:val="24"/>
          <w:szCs w:val="24"/>
        </w:rPr>
        <w:t>на территории города Енисейска</w:t>
      </w:r>
      <w:r>
        <w:rPr>
          <w:rFonts w:ascii="Times New Roman" w:hAnsi="Times New Roman" w:cs="Times New Roman"/>
          <w:sz w:val="24"/>
          <w:szCs w:val="24"/>
        </w:rPr>
        <w:t>»</w:t>
      </w:r>
    </w:p>
    <w:p w:rsidR="002D46F7" w:rsidRPr="00217A0D" w:rsidRDefault="002D46F7" w:rsidP="002D46F7">
      <w:pPr>
        <w:spacing w:after="0" w:line="240" w:lineRule="auto"/>
        <w:ind w:left="4820"/>
        <w:jc w:val="right"/>
        <w:rPr>
          <w:rFonts w:ascii="Times New Roman" w:eastAsia="Times New Roman" w:hAnsi="Times New Roman" w:cs="Times New Roman"/>
          <w:sz w:val="24"/>
          <w:szCs w:val="24"/>
          <w:lang w:eastAsia="ru-RU"/>
        </w:rPr>
      </w:pPr>
    </w:p>
    <w:tbl>
      <w:tblPr>
        <w:tblW w:w="15011" w:type="dxa"/>
        <w:tblLook w:val="04A0" w:firstRow="1" w:lastRow="0" w:firstColumn="1" w:lastColumn="0" w:noHBand="0" w:noVBand="1"/>
      </w:tblPr>
      <w:tblGrid>
        <w:gridCol w:w="709"/>
        <w:gridCol w:w="5103"/>
        <w:gridCol w:w="1387"/>
        <w:gridCol w:w="1437"/>
        <w:gridCol w:w="1260"/>
        <w:gridCol w:w="1269"/>
        <w:gridCol w:w="1260"/>
        <w:gridCol w:w="1260"/>
        <w:gridCol w:w="1319"/>
        <w:gridCol w:w="7"/>
      </w:tblGrid>
      <w:tr w:rsidR="002D46F7" w:rsidRPr="003F61F4" w:rsidTr="001F48AA">
        <w:trPr>
          <w:trHeight w:val="300"/>
        </w:trPr>
        <w:tc>
          <w:tcPr>
            <w:tcW w:w="15011" w:type="dxa"/>
            <w:gridSpan w:val="10"/>
            <w:tcBorders>
              <w:top w:val="nil"/>
              <w:left w:val="nil"/>
              <w:right w:val="nil"/>
            </w:tcBorders>
            <w:shd w:val="clear" w:color="auto" w:fill="auto"/>
            <w:noWrap/>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r w:rsidRPr="003F61F4">
              <w:rPr>
                <w:rFonts w:ascii="Times New Roman" w:eastAsia="Times New Roman" w:hAnsi="Times New Roman" w:cs="Times New Roman"/>
                <w:color w:val="000000"/>
                <w:lang w:eastAsia="ru-RU"/>
              </w:rPr>
              <w:t>ОТЧЕТ</w:t>
            </w:r>
          </w:p>
        </w:tc>
      </w:tr>
      <w:tr w:rsidR="002D46F7" w:rsidRPr="003F61F4" w:rsidTr="001F48AA">
        <w:trPr>
          <w:trHeight w:val="300"/>
        </w:trPr>
        <w:tc>
          <w:tcPr>
            <w:tcW w:w="15011" w:type="dxa"/>
            <w:gridSpan w:val="10"/>
            <w:tcBorders>
              <w:top w:val="nil"/>
              <w:left w:val="nil"/>
              <w:bottom w:val="nil"/>
              <w:right w:val="nil"/>
            </w:tcBorders>
            <w:shd w:val="clear" w:color="auto" w:fill="auto"/>
            <w:noWrap/>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r w:rsidRPr="003F61F4">
              <w:rPr>
                <w:rFonts w:ascii="Times New Roman" w:eastAsia="Times New Roman" w:hAnsi="Times New Roman" w:cs="Times New Roman"/>
                <w:color w:val="000000"/>
                <w:lang w:eastAsia="ru-RU"/>
              </w:rPr>
              <w:t>об использовании бюджетных ассигнований по источникам финансирования</w:t>
            </w:r>
          </w:p>
        </w:tc>
      </w:tr>
      <w:tr w:rsidR="002D46F7" w:rsidRPr="003F61F4" w:rsidTr="001F48AA">
        <w:trPr>
          <w:trHeight w:val="300"/>
        </w:trPr>
        <w:tc>
          <w:tcPr>
            <w:tcW w:w="709"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jc w:val="center"/>
              <w:rPr>
                <w:rFonts w:ascii="Times New Roman" w:eastAsia="Times New Roman" w:hAnsi="Times New Roman" w:cs="Times New Roman"/>
                <w:color w:val="000000"/>
                <w:lang w:eastAsia="ru-RU"/>
              </w:rPr>
            </w:pPr>
          </w:p>
        </w:tc>
        <w:tc>
          <w:tcPr>
            <w:tcW w:w="5103"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387"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269"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single" w:sz="4" w:space="0" w:color="auto"/>
            </w:tcBorders>
            <w:shd w:val="clear" w:color="auto" w:fill="auto"/>
            <w:noWrap/>
            <w:vAlign w:val="bottom"/>
            <w:hideMark/>
          </w:tcPr>
          <w:p w:rsidR="002D46F7" w:rsidRPr="003F61F4" w:rsidRDefault="002D46F7" w:rsidP="001F48AA">
            <w:pPr>
              <w:spacing w:after="0" w:line="240" w:lineRule="auto"/>
              <w:rPr>
                <w:rFonts w:ascii="Times New Roman" w:eastAsia="Times New Roman" w:hAnsi="Times New Roman" w:cs="Times New Roman"/>
                <w:sz w:val="20"/>
                <w:szCs w:val="20"/>
                <w:lang w:eastAsia="ru-RU"/>
              </w:rPr>
            </w:pPr>
          </w:p>
        </w:tc>
        <w:tc>
          <w:tcPr>
            <w:tcW w:w="1326" w:type="dxa"/>
            <w:gridSpan w:val="2"/>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рублей</w:t>
            </w:r>
          </w:p>
        </w:tc>
      </w:tr>
      <w:tr w:rsidR="002D46F7" w:rsidRPr="003F61F4" w:rsidTr="001F48AA">
        <w:trPr>
          <w:gridAfter w:val="1"/>
          <w:wAfter w:w="7" w:type="dxa"/>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N п/п</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Источники финансирования</w:t>
            </w:r>
          </w:p>
        </w:tc>
        <w:tc>
          <w:tcPr>
            <w:tcW w:w="5353" w:type="dxa"/>
            <w:gridSpan w:val="4"/>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Бюджетные ассигнования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Отклонение от плана, тыс. руб.</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Процент исполнения от плана, %</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Причины неисполнения</w:t>
            </w:r>
          </w:p>
        </w:tc>
      </w:tr>
      <w:tr w:rsidR="002D46F7" w:rsidRPr="003F61F4" w:rsidTr="001F48AA">
        <w:trPr>
          <w:gridAfter w:val="1"/>
          <w:wAfter w:w="7" w:type="dxa"/>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5353" w:type="dxa"/>
            <w:gridSpan w:val="4"/>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текущий финансовый год</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r>
      <w:tr w:rsidR="002D46F7" w:rsidRPr="003F61F4" w:rsidTr="001F48AA">
        <w:trPr>
          <w:trHeight w:val="9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план на 1 января отчетного года</w:t>
            </w:r>
          </w:p>
        </w:tc>
        <w:tc>
          <w:tcPr>
            <w:tcW w:w="143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последняя редакция муниципальной программы</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сводная бюджетная роспись на отчетную дату</w:t>
            </w:r>
          </w:p>
        </w:tc>
        <w:tc>
          <w:tcPr>
            <w:tcW w:w="1269"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кассовое исполнение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326" w:type="dxa"/>
            <w:gridSpan w:val="2"/>
            <w:tcBorders>
              <w:top w:val="nil"/>
              <w:left w:val="single" w:sz="4" w:space="0" w:color="auto"/>
              <w:bottom w:val="single" w:sz="4" w:space="0" w:color="auto"/>
              <w:right w:val="single" w:sz="4" w:space="0" w:color="auto"/>
            </w:tcBorders>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p>
        </w:tc>
      </w:tr>
      <w:tr w:rsidR="002D46F7" w:rsidRPr="003F61F4" w:rsidTr="001F48A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1</w:t>
            </w:r>
          </w:p>
        </w:tc>
        <w:tc>
          <w:tcPr>
            <w:tcW w:w="510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2</w:t>
            </w:r>
          </w:p>
        </w:tc>
        <w:tc>
          <w:tcPr>
            <w:tcW w:w="138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3</w:t>
            </w:r>
          </w:p>
        </w:tc>
        <w:tc>
          <w:tcPr>
            <w:tcW w:w="143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5</w:t>
            </w:r>
          </w:p>
        </w:tc>
        <w:tc>
          <w:tcPr>
            <w:tcW w:w="1269"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6</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7 = 6 - 5</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8 = 6 / 5 *100</w:t>
            </w:r>
          </w:p>
        </w:tc>
        <w:tc>
          <w:tcPr>
            <w:tcW w:w="1326"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center"/>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9</w:t>
            </w:r>
          </w:p>
        </w:tc>
      </w:tr>
      <w:tr w:rsidR="002D46F7" w:rsidRPr="002E738A" w:rsidTr="001F48AA">
        <w:trPr>
          <w:trHeight w:val="12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D46F7" w:rsidRPr="002E738A"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2E738A">
              <w:rPr>
                <w:rFonts w:ascii="Times New Roman" w:eastAsia="Times New Roman" w:hAnsi="Times New Roman" w:cs="Times New Roman"/>
                <w:color w:val="000000"/>
                <w:sz w:val="18"/>
                <w:szCs w:val="18"/>
                <w:lang w:eastAsia="ru-RU"/>
              </w:rPr>
              <w:t>1</w:t>
            </w:r>
          </w:p>
        </w:tc>
        <w:tc>
          <w:tcPr>
            <w:tcW w:w="5103" w:type="dxa"/>
            <w:tcBorders>
              <w:top w:val="nil"/>
              <w:left w:val="nil"/>
              <w:bottom w:val="single" w:sz="4" w:space="0" w:color="auto"/>
              <w:right w:val="single" w:sz="4" w:space="0" w:color="auto"/>
            </w:tcBorders>
            <w:shd w:val="clear" w:color="auto" w:fill="auto"/>
            <w:vAlign w:val="center"/>
            <w:hideMark/>
          </w:tcPr>
          <w:p w:rsidR="002D46F7" w:rsidRPr="002E738A" w:rsidRDefault="002D46F7" w:rsidP="001F48AA">
            <w:pPr>
              <w:spacing w:after="0" w:line="240" w:lineRule="auto"/>
              <w:rPr>
                <w:rFonts w:ascii="Times New Roman" w:hAnsi="Times New Roman" w:cs="Times New Roman"/>
                <w:sz w:val="18"/>
                <w:szCs w:val="18"/>
              </w:rPr>
            </w:pPr>
            <w:r w:rsidRPr="002E738A">
              <w:rPr>
                <w:rFonts w:ascii="Times New Roman" w:eastAsia="Times New Roman" w:hAnsi="Times New Roman" w:cs="Times New Roman"/>
                <w:color w:val="000000"/>
                <w:sz w:val="18"/>
                <w:szCs w:val="18"/>
                <w:lang w:eastAsia="ru-RU"/>
              </w:rPr>
              <w:t xml:space="preserve">Всего по программе </w:t>
            </w:r>
            <w:r w:rsidRPr="002E738A">
              <w:rPr>
                <w:rFonts w:ascii="Times New Roman" w:eastAsia="Times New Roman" w:hAnsi="Times New Roman" w:cs="Times New Roman"/>
                <w:sz w:val="18"/>
                <w:szCs w:val="18"/>
                <w:lang w:eastAsia="ru-RU"/>
              </w:rPr>
              <w:t>«</w:t>
            </w:r>
            <w:r w:rsidRPr="002E738A">
              <w:rPr>
                <w:rFonts w:ascii="Times New Roman" w:hAnsi="Times New Roman" w:cs="Times New Roman"/>
                <w:sz w:val="18"/>
                <w:szCs w:val="18"/>
              </w:rPr>
              <w:t xml:space="preserve">Социальная поддержка </w:t>
            </w:r>
            <w:proofErr w:type="gramStart"/>
            <w:r w:rsidRPr="002E738A">
              <w:rPr>
                <w:rFonts w:ascii="Times New Roman" w:hAnsi="Times New Roman" w:cs="Times New Roman"/>
                <w:sz w:val="18"/>
                <w:szCs w:val="18"/>
              </w:rPr>
              <w:t>граждан  на</w:t>
            </w:r>
            <w:proofErr w:type="gramEnd"/>
            <w:r w:rsidRPr="002E738A">
              <w:rPr>
                <w:rFonts w:ascii="Times New Roman" w:hAnsi="Times New Roman" w:cs="Times New Roman"/>
                <w:sz w:val="18"/>
                <w:szCs w:val="18"/>
              </w:rPr>
              <w:t xml:space="preserve"> территории города Енисейска»</w:t>
            </w:r>
          </w:p>
          <w:p w:rsidR="002D46F7" w:rsidRPr="002E738A" w:rsidRDefault="002D46F7" w:rsidP="001F48AA">
            <w:pPr>
              <w:spacing w:after="0" w:line="240" w:lineRule="auto"/>
              <w:rPr>
                <w:rFonts w:ascii="Times New Roman" w:eastAsia="Times New Roman" w:hAnsi="Times New Roman" w:cs="Times New Roman"/>
                <w:color w:val="000000"/>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2D46F7" w:rsidRPr="002E738A" w:rsidRDefault="002D46F7" w:rsidP="001F48AA">
            <w:pPr>
              <w:spacing w:after="0" w:line="240" w:lineRule="auto"/>
              <w:jc w:val="right"/>
              <w:rPr>
                <w:rFonts w:ascii="Times New Roman" w:eastAsia="Times New Roman" w:hAnsi="Times New Roman" w:cs="Times New Roman"/>
                <w:b/>
                <w:bCs/>
                <w:color w:val="000000"/>
                <w:sz w:val="18"/>
                <w:szCs w:val="18"/>
                <w:lang w:eastAsia="ru-RU"/>
              </w:rPr>
            </w:pPr>
            <w:r w:rsidRPr="002E738A">
              <w:rPr>
                <w:rFonts w:ascii="Times New Roman" w:hAnsi="Times New Roman" w:cs="Times New Roman"/>
                <w:sz w:val="18"/>
                <w:szCs w:val="18"/>
              </w:rPr>
              <w:t>2 184300,0</w:t>
            </w:r>
          </w:p>
        </w:tc>
        <w:tc>
          <w:tcPr>
            <w:tcW w:w="1437" w:type="dxa"/>
            <w:tcBorders>
              <w:top w:val="nil"/>
              <w:left w:val="nil"/>
              <w:bottom w:val="single" w:sz="4" w:space="0" w:color="auto"/>
              <w:right w:val="single" w:sz="4" w:space="0" w:color="auto"/>
            </w:tcBorders>
            <w:shd w:val="clear" w:color="auto" w:fill="auto"/>
            <w:vAlign w:val="center"/>
            <w:hideMark/>
          </w:tcPr>
          <w:p w:rsidR="002D46F7" w:rsidRPr="002E738A" w:rsidRDefault="002D46F7" w:rsidP="001F48AA">
            <w:pPr>
              <w:spacing w:after="0" w:line="240" w:lineRule="auto"/>
              <w:jc w:val="right"/>
              <w:rPr>
                <w:rFonts w:ascii="Times New Roman" w:eastAsia="Times New Roman" w:hAnsi="Times New Roman" w:cs="Times New Roman"/>
                <w:b/>
                <w:bCs/>
                <w:color w:val="000000"/>
                <w:sz w:val="18"/>
                <w:szCs w:val="18"/>
                <w:lang w:eastAsia="ru-RU"/>
              </w:rPr>
            </w:pPr>
            <w:r w:rsidRPr="002E738A">
              <w:rPr>
                <w:rFonts w:ascii="Times New Roman" w:hAnsi="Times New Roman" w:cs="Times New Roman"/>
                <w:sz w:val="18"/>
                <w:szCs w:val="18"/>
              </w:rPr>
              <w:t>2 315 900,0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2E738A" w:rsidRDefault="002D46F7" w:rsidP="001F48AA">
            <w:pPr>
              <w:spacing w:after="0" w:line="240" w:lineRule="auto"/>
              <w:ind w:right="-101"/>
              <w:rPr>
                <w:rFonts w:ascii="Times New Roman" w:eastAsia="Times New Roman" w:hAnsi="Times New Roman" w:cs="Times New Roman"/>
                <w:b/>
                <w:bCs/>
                <w:color w:val="000000"/>
                <w:sz w:val="18"/>
                <w:szCs w:val="18"/>
                <w:lang w:eastAsia="ru-RU"/>
              </w:rPr>
            </w:pPr>
            <w:r w:rsidRPr="002E738A">
              <w:rPr>
                <w:rFonts w:ascii="Times New Roman" w:hAnsi="Times New Roman" w:cs="Times New Roman"/>
                <w:sz w:val="18"/>
                <w:szCs w:val="18"/>
              </w:rPr>
              <w:t>2 315900,0</w:t>
            </w:r>
          </w:p>
        </w:tc>
        <w:tc>
          <w:tcPr>
            <w:tcW w:w="1269" w:type="dxa"/>
            <w:tcBorders>
              <w:top w:val="nil"/>
              <w:left w:val="nil"/>
              <w:bottom w:val="single" w:sz="4" w:space="0" w:color="auto"/>
              <w:right w:val="single" w:sz="4" w:space="0" w:color="auto"/>
            </w:tcBorders>
            <w:shd w:val="clear" w:color="auto" w:fill="auto"/>
            <w:vAlign w:val="center"/>
            <w:hideMark/>
          </w:tcPr>
          <w:p w:rsidR="002D46F7" w:rsidRPr="002E738A" w:rsidRDefault="002D46F7" w:rsidP="001F48AA">
            <w:pPr>
              <w:spacing w:after="0" w:line="240" w:lineRule="auto"/>
              <w:ind w:right="-108"/>
              <w:rPr>
                <w:rFonts w:ascii="Times New Roman" w:eastAsia="Times New Roman" w:hAnsi="Times New Roman" w:cs="Times New Roman"/>
                <w:b/>
                <w:bCs/>
                <w:color w:val="000000"/>
                <w:sz w:val="18"/>
                <w:szCs w:val="18"/>
                <w:lang w:eastAsia="ru-RU"/>
              </w:rPr>
            </w:pPr>
            <w:r w:rsidRPr="002E738A">
              <w:rPr>
                <w:rFonts w:ascii="Times New Roman" w:hAnsi="Times New Roman" w:cs="Times New Roman"/>
                <w:sz w:val="18"/>
                <w:szCs w:val="18"/>
              </w:rPr>
              <w:t>2 315900,0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2E738A"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2E738A">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2E738A"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2E738A">
              <w:rPr>
                <w:rFonts w:ascii="Times New Roman" w:eastAsia="Times New Roman" w:hAnsi="Times New Roman" w:cs="Times New Roman"/>
                <w:color w:val="000000"/>
                <w:sz w:val="18"/>
                <w:szCs w:val="18"/>
                <w:lang w:eastAsia="ru-RU"/>
              </w:rPr>
              <w:t>100,0</w:t>
            </w:r>
          </w:p>
        </w:tc>
        <w:tc>
          <w:tcPr>
            <w:tcW w:w="1326" w:type="dxa"/>
            <w:gridSpan w:val="2"/>
            <w:tcBorders>
              <w:top w:val="nil"/>
              <w:left w:val="nil"/>
              <w:bottom w:val="single" w:sz="4" w:space="0" w:color="auto"/>
              <w:right w:val="single" w:sz="4" w:space="0" w:color="auto"/>
            </w:tcBorders>
            <w:shd w:val="clear" w:color="auto" w:fill="auto"/>
            <w:vAlign w:val="center"/>
            <w:hideMark/>
          </w:tcPr>
          <w:p w:rsidR="002D46F7" w:rsidRPr="002E738A" w:rsidRDefault="002D46F7" w:rsidP="001F48AA">
            <w:pPr>
              <w:spacing w:after="0" w:line="240" w:lineRule="auto"/>
              <w:rPr>
                <w:rFonts w:ascii="Times New Roman" w:eastAsia="Times New Roman" w:hAnsi="Times New Roman" w:cs="Times New Roman"/>
                <w:color w:val="000000"/>
                <w:sz w:val="18"/>
                <w:szCs w:val="18"/>
                <w:lang w:eastAsia="ru-RU"/>
              </w:rPr>
            </w:pPr>
            <w:r w:rsidRPr="002E738A">
              <w:rPr>
                <w:rFonts w:ascii="Times New Roman" w:eastAsia="Times New Roman" w:hAnsi="Times New Roman" w:cs="Times New Roman"/>
                <w:color w:val="000000"/>
                <w:sz w:val="18"/>
                <w:szCs w:val="18"/>
                <w:lang w:eastAsia="ru-RU"/>
              </w:rPr>
              <w:t> </w:t>
            </w:r>
          </w:p>
        </w:tc>
      </w:tr>
      <w:tr w:rsidR="002D46F7" w:rsidRPr="003F61F4" w:rsidTr="001F48AA">
        <w:trPr>
          <w:gridAfter w:val="1"/>
          <w:wAfter w:w="7" w:type="dxa"/>
          <w:trHeight w:val="128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2</w:t>
            </w:r>
          </w:p>
        </w:tc>
        <w:tc>
          <w:tcPr>
            <w:tcW w:w="510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По источникам финансирования:</w:t>
            </w:r>
          </w:p>
        </w:tc>
        <w:tc>
          <w:tcPr>
            <w:tcW w:w="5353" w:type="dxa"/>
            <w:gridSpan w:val="4"/>
            <w:tcBorders>
              <w:top w:val="single" w:sz="4" w:space="0" w:color="auto"/>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c>
          <w:tcPr>
            <w:tcW w:w="1319"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r>
      <w:tr w:rsidR="002D46F7" w:rsidRPr="003F61F4" w:rsidTr="001F48A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3</w:t>
            </w:r>
          </w:p>
        </w:tc>
        <w:tc>
          <w:tcPr>
            <w:tcW w:w="510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1. Бюджет города</w:t>
            </w:r>
          </w:p>
        </w:tc>
        <w:tc>
          <w:tcPr>
            <w:tcW w:w="138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p>
        </w:tc>
        <w:tc>
          <w:tcPr>
            <w:tcW w:w="1437" w:type="dxa"/>
            <w:tcBorders>
              <w:top w:val="nil"/>
              <w:left w:val="nil"/>
              <w:bottom w:val="single" w:sz="4" w:space="0" w:color="auto"/>
              <w:right w:val="single" w:sz="4" w:space="0" w:color="auto"/>
            </w:tcBorders>
            <w:shd w:val="clear" w:color="auto" w:fill="auto"/>
            <w:vAlign w:val="center"/>
            <w:hideMark/>
          </w:tcPr>
          <w:p w:rsidR="002D46F7" w:rsidRPr="002E738A" w:rsidRDefault="002D46F7" w:rsidP="001F48AA">
            <w:pPr>
              <w:spacing w:after="0" w:line="240" w:lineRule="auto"/>
              <w:jc w:val="right"/>
              <w:rPr>
                <w:rFonts w:ascii="Times New Roman" w:eastAsia="Times New Roman" w:hAnsi="Times New Roman" w:cs="Times New Roman"/>
                <w:color w:val="000000"/>
                <w:sz w:val="20"/>
                <w:szCs w:val="20"/>
                <w:lang w:eastAsia="ru-RU"/>
              </w:rPr>
            </w:pPr>
            <w:r w:rsidRPr="002E738A">
              <w:rPr>
                <w:rFonts w:ascii="Times New Roman" w:hAnsi="Times New Roman" w:cs="Times New Roman"/>
                <w:sz w:val="20"/>
                <w:szCs w:val="20"/>
              </w:rPr>
              <w:t>1 164 000,0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2E738A" w:rsidRDefault="002D46F7" w:rsidP="001F48AA">
            <w:pPr>
              <w:spacing w:after="0" w:line="240" w:lineRule="auto"/>
              <w:jc w:val="right"/>
              <w:rPr>
                <w:rFonts w:ascii="Times New Roman" w:eastAsia="Times New Roman" w:hAnsi="Times New Roman" w:cs="Times New Roman"/>
                <w:color w:val="000000"/>
                <w:sz w:val="20"/>
                <w:szCs w:val="20"/>
                <w:lang w:eastAsia="ru-RU"/>
              </w:rPr>
            </w:pPr>
            <w:r w:rsidRPr="002E738A">
              <w:rPr>
                <w:rFonts w:ascii="Times New Roman" w:hAnsi="Times New Roman" w:cs="Times New Roman"/>
                <w:sz w:val="20"/>
                <w:szCs w:val="20"/>
              </w:rPr>
              <w:t>1 289 300,0</w:t>
            </w:r>
          </w:p>
        </w:tc>
        <w:tc>
          <w:tcPr>
            <w:tcW w:w="1269" w:type="dxa"/>
            <w:tcBorders>
              <w:top w:val="nil"/>
              <w:left w:val="nil"/>
              <w:bottom w:val="single" w:sz="4" w:space="0" w:color="auto"/>
              <w:right w:val="single" w:sz="4" w:space="0" w:color="auto"/>
            </w:tcBorders>
            <w:shd w:val="clear" w:color="auto" w:fill="auto"/>
            <w:vAlign w:val="center"/>
            <w:hideMark/>
          </w:tcPr>
          <w:p w:rsidR="002D46F7" w:rsidRPr="002E738A" w:rsidRDefault="002D46F7" w:rsidP="001F48AA">
            <w:pPr>
              <w:spacing w:after="0" w:line="240" w:lineRule="auto"/>
              <w:jc w:val="right"/>
              <w:rPr>
                <w:rFonts w:ascii="Times New Roman" w:eastAsia="Times New Roman" w:hAnsi="Times New Roman" w:cs="Times New Roman"/>
                <w:color w:val="000000"/>
                <w:sz w:val="20"/>
                <w:szCs w:val="20"/>
                <w:lang w:eastAsia="ru-RU"/>
              </w:rPr>
            </w:pPr>
            <w:r w:rsidRPr="002E738A">
              <w:rPr>
                <w:rFonts w:ascii="Times New Roman" w:hAnsi="Times New Roman" w:cs="Times New Roman"/>
                <w:sz w:val="20"/>
                <w:szCs w:val="20"/>
              </w:rPr>
              <w:t>1 289 300,0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100,0</w:t>
            </w:r>
          </w:p>
        </w:tc>
        <w:tc>
          <w:tcPr>
            <w:tcW w:w="1326"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r>
      <w:tr w:rsidR="002D46F7" w:rsidRPr="003F61F4" w:rsidTr="001F48A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4</w:t>
            </w:r>
          </w:p>
        </w:tc>
        <w:tc>
          <w:tcPr>
            <w:tcW w:w="510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2. Краевой бюджет</w:t>
            </w:r>
          </w:p>
        </w:tc>
        <w:tc>
          <w:tcPr>
            <w:tcW w:w="138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437" w:type="dxa"/>
            <w:tcBorders>
              <w:top w:val="nil"/>
              <w:left w:val="nil"/>
              <w:bottom w:val="single" w:sz="4" w:space="0" w:color="auto"/>
              <w:right w:val="single" w:sz="4" w:space="0" w:color="auto"/>
            </w:tcBorders>
            <w:shd w:val="clear" w:color="auto" w:fill="auto"/>
            <w:vAlign w:val="center"/>
            <w:hideMark/>
          </w:tcPr>
          <w:p w:rsidR="002D46F7" w:rsidRPr="002E738A" w:rsidRDefault="002D46F7" w:rsidP="001F48AA">
            <w:pPr>
              <w:spacing w:after="0" w:line="240" w:lineRule="auto"/>
              <w:jc w:val="right"/>
              <w:rPr>
                <w:rFonts w:ascii="Times New Roman" w:eastAsia="Times New Roman" w:hAnsi="Times New Roman" w:cs="Times New Roman"/>
                <w:color w:val="000000"/>
                <w:sz w:val="20"/>
                <w:szCs w:val="20"/>
                <w:lang w:eastAsia="ru-RU"/>
              </w:rPr>
            </w:pPr>
            <w:r w:rsidRPr="002E738A">
              <w:rPr>
                <w:rFonts w:ascii="Times New Roman" w:eastAsia="Times New Roman" w:hAnsi="Times New Roman" w:cs="Times New Roman"/>
                <w:color w:val="000000"/>
                <w:sz w:val="20"/>
                <w:szCs w:val="20"/>
                <w:lang w:eastAsia="ru-RU"/>
              </w:rPr>
              <w:t>915400,0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2E738A" w:rsidRDefault="002D46F7" w:rsidP="001F48AA">
            <w:pPr>
              <w:spacing w:after="0" w:line="240" w:lineRule="auto"/>
              <w:jc w:val="right"/>
              <w:rPr>
                <w:rFonts w:ascii="Times New Roman" w:eastAsia="Times New Roman" w:hAnsi="Times New Roman" w:cs="Times New Roman"/>
                <w:color w:val="000000"/>
                <w:sz w:val="20"/>
                <w:szCs w:val="20"/>
                <w:lang w:eastAsia="ru-RU"/>
              </w:rPr>
            </w:pPr>
            <w:r w:rsidRPr="002E738A">
              <w:rPr>
                <w:rFonts w:ascii="Times New Roman" w:hAnsi="Times New Roman" w:cs="Times New Roman"/>
                <w:sz w:val="20"/>
                <w:szCs w:val="20"/>
              </w:rPr>
              <w:t>1 026 600,0</w:t>
            </w:r>
          </w:p>
        </w:tc>
        <w:tc>
          <w:tcPr>
            <w:tcW w:w="1269" w:type="dxa"/>
            <w:tcBorders>
              <w:top w:val="nil"/>
              <w:left w:val="nil"/>
              <w:bottom w:val="single" w:sz="4" w:space="0" w:color="auto"/>
              <w:right w:val="single" w:sz="4" w:space="0" w:color="auto"/>
            </w:tcBorders>
            <w:shd w:val="clear" w:color="auto" w:fill="auto"/>
            <w:vAlign w:val="center"/>
            <w:hideMark/>
          </w:tcPr>
          <w:p w:rsidR="002D46F7" w:rsidRPr="002E738A" w:rsidRDefault="002D46F7" w:rsidP="001F48AA">
            <w:pPr>
              <w:spacing w:after="0" w:line="240" w:lineRule="auto"/>
              <w:jc w:val="right"/>
              <w:rPr>
                <w:rFonts w:ascii="Times New Roman" w:eastAsia="Times New Roman" w:hAnsi="Times New Roman" w:cs="Times New Roman"/>
                <w:color w:val="000000"/>
                <w:sz w:val="20"/>
                <w:szCs w:val="20"/>
                <w:lang w:eastAsia="ru-RU"/>
              </w:rPr>
            </w:pPr>
            <w:r w:rsidRPr="002E738A">
              <w:rPr>
                <w:rFonts w:ascii="Times New Roman" w:hAnsi="Times New Roman" w:cs="Times New Roman"/>
                <w:sz w:val="20"/>
                <w:szCs w:val="20"/>
              </w:rPr>
              <w:t>1 026 600,0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100,0</w:t>
            </w:r>
          </w:p>
        </w:tc>
        <w:tc>
          <w:tcPr>
            <w:tcW w:w="1326"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r>
      <w:tr w:rsidR="002D46F7" w:rsidRPr="003F61F4" w:rsidTr="001F48A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5</w:t>
            </w:r>
          </w:p>
        </w:tc>
        <w:tc>
          <w:tcPr>
            <w:tcW w:w="510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3. Федеральный бюджет</w:t>
            </w:r>
          </w:p>
        </w:tc>
        <w:tc>
          <w:tcPr>
            <w:tcW w:w="138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43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326"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r>
      <w:tr w:rsidR="002D46F7" w:rsidRPr="003F61F4" w:rsidTr="001F48AA">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6</w:t>
            </w:r>
          </w:p>
        </w:tc>
        <w:tc>
          <w:tcPr>
            <w:tcW w:w="5103"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4. Внебюджетные источники</w:t>
            </w:r>
          </w:p>
        </w:tc>
        <w:tc>
          <w:tcPr>
            <w:tcW w:w="138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437"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9"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jc w:val="right"/>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0,00</w:t>
            </w:r>
          </w:p>
        </w:tc>
        <w:tc>
          <w:tcPr>
            <w:tcW w:w="1326" w:type="dxa"/>
            <w:gridSpan w:val="2"/>
            <w:tcBorders>
              <w:top w:val="nil"/>
              <w:left w:val="nil"/>
              <w:bottom w:val="single" w:sz="4" w:space="0" w:color="auto"/>
              <w:right w:val="single" w:sz="4" w:space="0" w:color="auto"/>
            </w:tcBorders>
            <w:shd w:val="clear" w:color="auto" w:fill="auto"/>
            <w:vAlign w:val="center"/>
            <w:hideMark/>
          </w:tcPr>
          <w:p w:rsidR="002D46F7" w:rsidRPr="003F61F4" w:rsidRDefault="002D46F7" w:rsidP="001F48AA">
            <w:pPr>
              <w:spacing w:after="0" w:line="240" w:lineRule="auto"/>
              <w:rPr>
                <w:rFonts w:ascii="Times New Roman" w:eastAsia="Times New Roman" w:hAnsi="Times New Roman" w:cs="Times New Roman"/>
                <w:color w:val="000000"/>
                <w:sz w:val="18"/>
                <w:szCs w:val="18"/>
                <w:lang w:eastAsia="ru-RU"/>
              </w:rPr>
            </w:pPr>
            <w:r w:rsidRPr="003F61F4">
              <w:rPr>
                <w:rFonts w:ascii="Times New Roman" w:eastAsia="Times New Roman" w:hAnsi="Times New Roman" w:cs="Times New Roman"/>
                <w:color w:val="000000"/>
                <w:sz w:val="18"/>
                <w:szCs w:val="18"/>
                <w:lang w:eastAsia="ru-RU"/>
              </w:rPr>
              <w:t> </w:t>
            </w:r>
          </w:p>
        </w:tc>
      </w:tr>
    </w:tbl>
    <w:p w:rsidR="002D46F7" w:rsidRDefault="002D46F7" w:rsidP="002D46F7">
      <w:pPr>
        <w:spacing w:after="0" w:line="276" w:lineRule="auto"/>
        <w:rPr>
          <w:rFonts w:ascii="Times New Roman" w:hAnsi="Times New Roman" w:cs="Times New Roman"/>
          <w:sz w:val="28"/>
          <w:szCs w:val="28"/>
        </w:rPr>
      </w:pPr>
    </w:p>
    <w:p w:rsidR="002D46F7" w:rsidRPr="00BC40A9" w:rsidRDefault="002D46F7" w:rsidP="002D46F7">
      <w:pPr>
        <w:rPr>
          <w:rFonts w:ascii="Times New Roman" w:hAnsi="Times New Roman" w:cs="Times New Roman"/>
          <w:sz w:val="28"/>
          <w:szCs w:val="28"/>
        </w:rPr>
      </w:pPr>
    </w:p>
    <w:p w:rsidR="002D46F7" w:rsidRPr="00BC40A9" w:rsidRDefault="002D46F7" w:rsidP="002D46F7">
      <w:pPr>
        <w:spacing w:after="0" w:line="240" w:lineRule="auto"/>
        <w:rPr>
          <w:rFonts w:ascii="Times New Roman" w:eastAsia="Times New Roman" w:hAnsi="Times New Roman" w:cs="Times New Roman"/>
          <w:lang w:eastAsia="ru-RU"/>
        </w:rPr>
      </w:pPr>
      <w:r w:rsidRPr="00BC40A9">
        <w:rPr>
          <w:rFonts w:ascii="Times New Roman" w:eastAsia="Times New Roman" w:hAnsi="Times New Roman" w:cs="Times New Roman"/>
          <w:lang w:eastAsia="ru-RU"/>
        </w:rPr>
        <w:t>Коренева М.А.</w:t>
      </w:r>
    </w:p>
    <w:p w:rsidR="002D46F7" w:rsidRPr="00BC40A9" w:rsidRDefault="002D46F7" w:rsidP="002D46F7">
      <w:pPr>
        <w:spacing w:after="0" w:line="240" w:lineRule="auto"/>
        <w:rPr>
          <w:rFonts w:ascii="Times New Roman" w:eastAsia="Times New Roman" w:hAnsi="Times New Roman" w:cs="Times New Roman"/>
          <w:lang w:eastAsia="ru-RU"/>
        </w:rPr>
      </w:pPr>
      <w:r w:rsidRPr="00BC40A9">
        <w:rPr>
          <w:rFonts w:ascii="Times New Roman" w:eastAsia="Times New Roman" w:hAnsi="Times New Roman" w:cs="Times New Roman"/>
          <w:lang w:eastAsia="ru-RU"/>
        </w:rPr>
        <w:t>2-37-48</w:t>
      </w:r>
    </w:p>
    <w:sectPr w:rsidR="002D46F7" w:rsidRPr="00BC40A9" w:rsidSect="002D46F7">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8CA" w:rsidRDefault="002848CA">
      <w:pPr>
        <w:spacing w:after="0" w:line="240" w:lineRule="auto"/>
      </w:pPr>
      <w:r>
        <w:separator/>
      </w:r>
    </w:p>
  </w:endnote>
  <w:endnote w:type="continuationSeparator" w:id="0">
    <w:p w:rsidR="002848CA" w:rsidRDefault="0028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577360"/>
      <w:docPartObj>
        <w:docPartGallery w:val="Page Numbers (Bottom of Page)"/>
        <w:docPartUnique/>
      </w:docPartObj>
    </w:sdtPr>
    <w:sdtEndPr>
      <w:rPr>
        <w:sz w:val="14"/>
        <w:szCs w:val="14"/>
      </w:rPr>
    </w:sdtEndPr>
    <w:sdtContent>
      <w:p w:rsidR="001F48AA" w:rsidRPr="001F48AA" w:rsidRDefault="001F48AA" w:rsidP="001F48AA">
        <w:pPr>
          <w:pStyle w:val="a6"/>
          <w:jc w:val="right"/>
          <w:rPr>
            <w:sz w:val="14"/>
            <w:szCs w:val="14"/>
          </w:rPr>
        </w:pPr>
        <w:r w:rsidRPr="001F48AA">
          <w:rPr>
            <w:sz w:val="14"/>
            <w:szCs w:val="14"/>
          </w:rPr>
          <w:fldChar w:fldCharType="begin"/>
        </w:r>
        <w:r w:rsidRPr="001F48AA">
          <w:rPr>
            <w:sz w:val="14"/>
            <w:szCs w:val="14"/>
          </w:rPr>
          <w:instrText>PAGE   \* MERGEFORMAT</w:instrText>
        </w:r>
        <w:r w:rsidRPr="001F48AA">
          <w:rPr>
            <w:sz w:val="14"/>
            <w:szCs w:val="14"/>
          </w:rPr>
          <w:fldChar w:fldCharType="separate"/>
        </w:r>
        <w:r w:rsidRPr="001F48AA">
          <w:rPr>
            <w:sz w:val="14"/>
            <w:szCs w:val="14"/>
          </w:rPr>
          <w:t>2</w:t>
        </w:r>
        <w:r w:rsidRPr="001F48AA">
          <w:rPr>
            <w:sz w:val="14"/>
            <w:szCs w:val="14"/>
          </w:rPr>
          <w:fldChar w:fldCharType="end"/>
        </w:r>
      </w:p>
    </w:sdtContent>
  </w:sdt>
  <w:p w:rsidR="001F48AA" w:rsidRDefault="001F48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8CA" w:rsidRDefault="002848CA">
      <w:pPr>
        <w:spacing w:after="0" w:line="240" w:lineRule="auto"/>
      </w:pPr>
      <w:r>
        <w:separator/>
      </w:r>
    </w:p>
  </w:footnote>
  <w:footnote w:type="continuationSeparator" w:id="0">
    <w:p w:rsidR="002848CA" w:rsidRDefault="00284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FF"/>
    <w:multiLevelType w:val="hybridMultilevel"/>
    <w:tmpl w:val="5478175A"/>
    <w:lvl w:ilvl="0" w:tplc="863C4D3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05F65"/>
    <w:multiLevelType w:val="hybridMultilevel"/>
    <w:tmpl w:val="DEEA4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AB4D57"/>
    <w:multiLevelType w:val="hybridMultilevel"/>
    <w:tmpl w:val="7C622C24"/>
    <w:lvl w:ilvl="0" w:tplc="19F2B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7D827A9"/>
    <w:multiLevelType w:val="hybridMultilevel"/>
    <w:tmpl w:val="FB14F2A8"/>
    <w:lvl w:ilvl="0" w:tplc="126E717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112C6A"/>
    <w:multiLevelType w:val="hybridMultilevel"/>
    <w:tmpl w:val="4654808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FF"/>
    <w:rsid w:val="000555C4"/>
    <w:rsid w:val="00073CFF"/>
    <w:rsid w:val="000A60B0"/>
    <w:rsid w:val="000C529A"/>
    <w:rsid w:val="001D6E6C"/>
    <w:rsid w:val="001F48AA"/>
    <w:rsid w:val="002848CA"/>
    <w:rsid w:val="002B071A"/>
    <w:rsid w:val="002D46F7"/>
    <w:rsid w:val="00334FC9"/>
    <w:rsid w:val="003E3F8C"/>
    <w:rsid w:val="003E7B33"/>
    <w:rsid w:val="004035C2"/>
    <w:rsid w:val="004A7CC0"/>
    <w:rsid w:val="004B0B41"/>
    <w:rsid w:val="00635EF0"/>
    <w:rsid w:val="00662BF8"/>
    <w:rsid w:val="006B47F8"/>
    <w:rsid w:val="007513B2"/>
    <w:rsid w:val="00765981"/>
    <w:rsid w:val="007D7EF8"/>
    <w:rsid w:val="008B7959"/>
    <w:rsid w:val="009C7C2C"/>
    <w:rsid w:val="00A04A34"/>
    <w:rsid w:val="00AB53A0"/>
    <w:rsid w:val="00B014B7"/>
    <w:rsid w:val="00C21E9E"/>
    <w:rsid w:val="00C868D2"/>
    <w:rsid w:val="00CF06B3"/>
    <w:rsid w:val="00CF34DF"/>
    <w:rsid w:val="00D77F45"/>
    <w:rsid w:val="00DB5EDD"/>
    <w:rsid w:val="00E744B8"/>
    <w:rsid w:val="00E81C28"/>
    <w:rsid w:val="00ED2689"/>
    <w:rsid w:val="00FC2E39"/>
    <w:rsid w:val="00FC7B14"/>
    <w:rsid w:val="00FD6FFA"/>
    <w:rsid w:val="00FF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547C"/>
  <w15:docId w15:val="{E31521F7-D496-47F4-98ED-0005B7AC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F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4FC9"/>
  </w:style>
  <w:style w:type="character" w:styleId="a5">
    <w:name w:val="page number"/>
    <w:basedOn w:val="a0"/>
    <w:rsid w:val="00334FC9"/>
  </w:style>
  <w:style w:type="paragraph" w:styleId="a6">
    <w:name w:val="footer"/>
    <w:basedOn w:val="a"/>
    <w:link w:val="a7"/>
    <w:uiPriority w:val="99"/>
    <w:rsid w:val="00334F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334FC9"/>
    <w:rPr>
      <w:rFonts w:ascii="Times New Roman" w:eastAsia="Times New Roman" w:hAnsi="Times New Roman" w:cs="Times New Roman"/>
      <w:sz w:val="24"/>
      <w:szCs w:val="24"/>
      <w:lang w:eastAsia="ru-RU"/>
    </w:rPr>
  </w:style>
  <w:style w:type="paragraph" w:customStyle="1" w:styleId="ConsPlusNormal">
    <w:name w:val="ConsPlusNormal"/>
    <w:rsid w:val="000555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1"/>
    <w:basedOn w:val="a"/>
    <w:uiPriority w:val="99"/>
    <w:rsid w:val="000555C4"/>
    <w:pPr>
      <w:spacing w:line="240" w:lineRule="exact"/>
    </w:pPr>
    <w:rPr>
      <w:rFonts w:ascii="Verdana" w:eastAsia="Times New Roman" w:hAnsi="Verdana" w:cs="Verdana"/>
      <w:sz w:val="24"/>
      <w:szCs w:val="24"/>
      <w:lang w:val="en-US"/>
    </w:rPr>
  </w:style>
  <w:style w:type="character" w:styleId="a8">
    <w:name w:val="Hyperlink"/>
    <w:basedOn w:val="a0"/>
    <w:uiPriority w:val="99"/>
    <w:unhideWhenUsed/>
    <w:rsid w:val="000555C4"/>
    <w:rPr>
      <w:rFonts w:cs="Times New Roman"/>
      <w:color w:val="0000FF"/>
      <w:u w:val="single"/>
    </w:rPr>
  </w:style>
  <w:style w:type="paragraph" w:customStyle="1" w:styleId="ConsPlusTitle">
    <w:name w:val="ConsPlusTitle"/>
    <w:rsid w:val="002D46F7"/>
    <w:pPr>
      <w:widowControl w:val="0"/>
      <w:autoSpaceDE w:val="0"/>
      <w:autoSpaceDN w:val="0"/>
      <w:spacing w:after="0" w:line="240" w:lineRule="auto"/>
    </w:pPr>
    <w:rPr>
      <w:rFonts w:ascii="Calibri" w:eastAsia="Times New Roman" w:hAnsi="Calibri" w:cs="Calibri"/>
      <w:b/>
      <w:szCs w:val="20"/>
      <w:lang w:eastAsia="ru-RU"/>
    </w:rPr>
  </w:style>
  <w:style w:type="table" w:styleId="a9">
    <w:name w:val="Table Grid"/>
    <w:basedOn w:val="a1"/>
    <w:uiPriority w:val="39"/>
    <w:rsid w:val="002D4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D46F7"/>
    <w:pPr>
      <w:ind w:left="720"/>
      <w:contextualSpacing/>
    </w:pPr>
  </w:style>
  <w:style w:type="paragraph" w:styleId="ab">
    <w:name w:val="Normal (Web)"/>
    <w:basedOn w:val="a"/>
    <w:uiPriority w:val="99"/>
    <w:semiHidden/>
    <w:unhideWhenUsed/>
    <w:rsid w:val="002D46F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Balloon Text"/>
    <w:basedOn w:val="a"/>
    <w:link w:val="ad"/>
    <w:uiPriority w:val="99"/>
    <w:semiHidden/>
    <w:unhideWhenUsed/>
    <w:rsid w:val="002D46F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D46F7"/>
    <w:rPr>
      <w:rFonts w:ascii="Segoe UI" w:hAnsi="Segoe UI" w:cs="Segoe UI"/>
      <w:sz w:val="18"/>
      <w:szCs w:val="18"/>
    </w:rPr>
  </w:style>
  <w:style w:type="paragraph" w:styleId="ae">
    <w:name w:val="No Spacing"/>
    <w:uiPriority w:val="1"/>
    <w:qFormat/>
    <w:rsid w:val="002D46F7"/>
    <w:pPr>
      <w:spacing w:after="0" w:line="240" w:lineRule="auto"/>
    </w:pPr>
  </w:style>
  <w:style w:type="paragraph" w:customStyle="1" w:styleId="TableParagraph">
    <w:name w:val="Table Paragraph"/>
    <w:basedOn w:val="a"/>
    <w:uiPriority w:val="1"/>
    <w:qFormat/>
    <w:rsid w:val="002D46F7"/>
    <w:pPr>
      <w:widowControl w:val="0"/>
      <w:autoSpaceDE w:val="0"/>
      <w:autoSpaceDN w:val="0"/>
      <w:spacing w:before="96" w:after="0" w:line="240" w:lineRule="auto"/>
      <w:ind w:left="62"/>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iseys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44</Pages>
  <Words>9640</Words>
  <Characters>54954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Пользователь</cp:lastModifiedBy>
  <cp:revision>7</cp:revision>
  <cp:lastPrinted>2023-02-13T04:50:00Z</cp:lastPrinted>
  <dcterms:created xsi:type="dcterms:W3CDTF">2023-02-13T03:18:00Z</dcterms:created>
  <dcterms:modified xsi:type="dcterms:W3CDTF">2023-03-02T05:47:00Z</dcterms:modified>
</cp:coreProperties>
</file>