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74" w:rsidRPr="00BA14D9" w:rsidRDefault="00540D9E" w:rsidP="00411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доклада</w:t>
      </w:r>
    </w:p>
    <w:p w:rsidR="00411774" w:rsidRPr="00BA14D9" w:rsidRDefault="00411774" w:rsidP="004117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BA14D9">
        <w:rPr>
          <w:b/>
          <w:sz w:val="28"/>
          <w:szCs w:val="28"/>
        </w:rPr>
        <w:t>об итогах работы органов местного самоуправления по противодействию коррупции в 20</w:t>
      </w:r>
      <w:r w:rsidR="00BF3A3B">
        <w:rPr>
          <w:b/>
          <w:sz w:val="28"/>
          <w:szCs w:val="28"/>
        </w:rPr>
        <w:t>20</w:t>
      </w:r>
      <w:r w:rsidRPr="00BA14D9">
        <w:rPr>
          <w:b/>
          <w:sz w:val="28"/>
          <w:szCs w:val="28"/>
        </w:rPr>
        <w:t xml:space="preserve"> г.</w:t>
      </w:r>
    </w:p>
    <w:p w:rsidR="00411774" w:rsidRDefault="00411774" w:rsidP="00687A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6D37" w:rsidRDefault="007A6D37" w:rsidP="004117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A41A0" w:rsidRDefault="00540D9E" w:rsidP="00C37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</w:t>
      </w:r>
      <w:r w:rsidR="00DC62BF">
        <w:rPr>
          <w:sz w:val="28"/>
          <w:szCs w:val="28"/>
        </w:rPr>
        <w:t>7</w:t>
      </w:r>
      <w:r w:rsidR="000E5387">
        <w:rPr>
          <w:sz w:val="28"/>
          <w:szCs w:val="28"/>
        </w:rPr>
        <w:t xml:space="preserve">. </w:t>
      </w:r>
      <w:r w:rsidR="000E5387" w:rsidRPr="000E5387">
        <w:rPr>
          <w:sz w:val="28"/>
          <w:szCs w:val="28"/>
        </w:rPr>
        <w:t>Администраци</w:t>
      </w:r>
      <w:r w:rsidR="00CC4E3D">
        <w:rPr>
          <w:sz w:val="28"/>
          <w:szCs w:val="28"/>
        </w:rPr>
        <w:t>ей</w:t>
      </w:r>
      <w:r w:rsidR="000E5387" w:rsidRPr="000E5387">
        <w:rPr>
          <w:sz w:val="28"/>
          <w:szCs w:val="28"/>
        </w:rPr>
        <w:t xml:space="preserve"> города Енисейска Красноярского края</w:t>
      </w:r>
      <w:r w:rsidR="00CC4E3D">
        <w:rPr>
          <w:sz w:val="28"/>
          <w:szCs w:val="28"/>
        </w:rPr>
        <w:t xml:space="preserve"> </w:t>
      </w:r>
      <w:r w:rsidR="00DC4A80">
        <w:rPr>
          <w:sz w:val="28"/>
          <w:szCs w:val="28"/>
        </w:rPr>
        <w:t xml:space="preserve">в соответствии с </w:t>
      </w:r>
      <w:r w:rsidR="00DC4A80" w:rsidRPr="000E5387">
        <w:rPr>
          <w:sz w:val="28"/>
          <w:szCs w:val="28"/>
        </w:rPr>
        <w:t>Постановлением Правительства от 26.02.2010 г. № 96 «Об антикоррупционной</w:t>
      </w:r>
      <w:r w:rsidR="00DC4A80">
        <w:rPr>
          <w:sz w:val="28"/>
          <w:szCs w:val="28"/>
        </w:rPr>
        <w:t xml:space="preserve"> экспертизе НПА и проектов НПА» </w:t>
      </w:r>
      <w:r w:rsidR="00CC4E3D">
        <w:rPr>
          <w:sz w:val="28"/>
          <w:szCs w:val="28"/>
        </w:rPr>
        <w:t>п</w:t>
      </w:r>
      <w:r w:rsidR="00CC4E3D" w:rsidRPr="000E5387">
        <w:rPr>
          <w:sz w:val="28"/>
          <w:szCs w:val="28"/>
        </w:rPr>
        <w:t>ров</w:t>
      </w:r>
      <w:r w:rsidR="00CC4E3D">
        <w:rPr>
          <w:sz w:val="28"/>
          <w:szCs w:val="28"/>
        </w:rPr>
        <w:t>одится</w:t>
      </w:r>
      <w:r w:rsidR="00CC4E3D" w:rsidRPr="000E5387">
        <w:rPr>
          <w:sz w:val="28"/>
          <w:szCs w:val="28"/>
        </w:rPr>
        <w:t xml:space="preserve"> антикорр</w:t>
      </w:r>
      <w:r w:rsidR="00CC4E3D">
        <w:rPr>
          <w:sz w:val="28"/>
          <w:szCs w:val="28"/>
        </w:rPr>
        <w:t>упционная экспертиза</w:t>
      </w:r>
      <w:r w:rsidR="00750A24">
        <w:rPr>
          <w:sz w:val="28"/>
          <w:szCs w:val="28"/>
        </w:rPr>
        <w:t>, по результатам которых</w:t>
      </w:r>
      <w:r w:rsidR="00DC4A80">
        <w:rPr>
          <w:sz w:val="28"/>
          <w:szCs w:val="28"/>
        </w:rPr>
        <w:t>,</w:t>
      </w:r>
      <w:r w:rsidR="000E5387" w:rsidRPr="000E5387">
        <w:rPr>
          <w:sz w:val="28"/>
          <w:szCs w:val="28"/>
        </w:rPr>
        <w:t xml:space="preserve"> коррупциогенных фактор</w:t>
      </w:r>
      <w:r w:rsidR="004A6C69">
        <w:rPr>
          <w:sz w:val="28"/>
          <w:szCs w:val="28"/>
        </w:rPr>
        <w:t>ов</w:t>
      </w:r>
      <w:r w:rsidR="000E5387" w:rsidRPr="000E5387">
        <w:rPr>
          <w:sz w:val="28"/>
          <w:szCs w:val="28"/>
        </w:rPr>
        <w:t xml:space="preserve"> </w:t>
      </w:r>
      <w:r w:rsidR="004A6C69">
        <w:rPr>
          <w:sz w:val="28"/>
          <w:szCs w:val="28"/>
        </w:rPr>
        <w:t>не выявлен</w:t>
      </w:r>
      <w:r w:rsidR="00DC4A80">
        <w:rPr>
          <w:sz w:val="28"/>
          <w:szCs w:val="28"/>
        </w:rPr>
        <w:t>о</w:t>
      </w:r>
      <w:r w:rsidR="004A6C6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0" w:name="_GoBack"/>
      <w:bookmarkEnd w:id="0"/>
    </w:p>
    <w:p w:rsidR="00BA14D9" w:rsidRDefault="00BA14D9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4D9" w:rsidRDefault="00BA14D9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2BF" w:rsidRDefault="00BA14D9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юрист</w:t>
      </w:r>
      <w:r w:rsidR="00DC62BF">
        <w:rPr>
          <w:sz w:val="28"/>
          <w:szCs w:val="28"/>
        </w:rPr>
        <w:t xml:space="preserve"> </w:t>
      </w:r>
    </w:p>
    <w:p w:rsidR="00DC62BF" w:rsidRDefault="00DC62BF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правовой работы и </w:t>
      </w:r>
    </w:p>
    <w:p w:rsidR="00BA14D9" w:rsidRDefault="00DC62BF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r w:rsidR="00BA14D9">
        <w:rPr>
          <w:sz w:val="28"/>
          <w:szCs w:val="28"/>
        </w:rPr>
        <w:t xml:space="preserve"> И.Н. Барков</w:t>
      </w:r>
    </w:p>
    <w:sectPr w:rsidR="00BA14D9" w:rsidSect="00BA14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0074"/>
    <w:multiLevelType w:val="hybridMultilevel"/>
    <w:tmpl w:val="24E860C2"/>
    <w:lvl w:ilvl="0" w:tplc="CAE41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A1542"/>
    <w:multiLevelType w:val="multilevel"/>
    <w:tmpl w:val="6FB630E4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sz w:val="21"/>
      </w:rPr>
    </w:lvl>
    <w:lvl w:ilvl="1">
      <w:start w:val="10"/>
      <w:numFmt w:val="decimal"/>
      <w:lvlText w:val="%1-%2"/>
      <w:lvlJc w:val="left"/>
      <w:pPr>
        <w:ind w:left="784" w:hanging="390"/>
      </w:pPr>
      <w:rPr>
        <w:rFonts w:hint="default"/>
        <w:sz w:val="21"/>
      </w:rPr>
    </w:lvl>
    <w:lvl w:ilvl="2">
      <w:start w:val="1"/>
      <w:numFmt w:val="decimal"/>
      <w:lvlText w:val="%1-%2.%3"/>
      <w:lvlJc w:val="left"/>
      <w:pPr>
        <w:ind w:left="1508" w:hanging="720"/>
      </w:pPr>
      <w:rPr>
        <w:rFonts w:hint="default"/>
        <w:sz w:val="21"/>
      </w:rPr>
    </w:lvl>
    <w:lvl w:ilvl="3">
      <w:start w:val="1"/>
      <w:numFmt w:val="decimal"/>
      <w:lvlText w:val="%1-%2.%3.%4"/>
      <w:lvlJc w:val="left"/>
      <w:pPr>
        <w:ind w:left="1902" w:hanging="720"/>
      </w:pPr>
      <w:rPr>
        <w:rFonts w:hint="default"/>
        <w:sz w:val="21"/>
      </w:rPr>
    </w:lvl>
    <w:lvl w:ilvl="4">
      <w:start w:val="1"/>
      <w:numFmt w:val="decimal"/>
      <w:lvlText w:val="%1-%2.%3.%4.%5"/>
      <w:lvlJc w:val="left"/>
      <w:pPr>
        <w:ind w:left="2656" w:hanging="1080"/>
      </w:pPr>
      <w:rPr>
        <w:rFonts w:hint="default"/>
        <w:sz w:val="21"/>
      </w:rPr>
    </w:lvl>
    <w:lvl w:ilvl="5">
      <w:start w:val="1"/>
      <w:numFmt w:val="decimal"/>
      <w:lvlText w:val="%1-%2.%3.%4.%5.%6"/>
      <w:lvlJc w:val="left"/>
      <w:pPr>
        <w:ind w:left="3050" w:hanging="1080"/>
      </w:pPr>
      <w:rPr>
        <w:rFonts w:hint="default"/>
        <w:sz w:val="21"/>
      </w:rPr>
    </w:lvl>
    <w:lvl w:ilvl="6">
      <w:start w:val="1"/>
      <w:numFmt w:val="decimal"/>
      <w:lvlText w:val="%1-%2.%3.%4.%5.%6.%7"/>
      <w:lvlJc w:val="left"/>
      <w:pPr>
        <w:ind w:left="3804" w:hanging="1440"/>
      </w:pPr>
      <w:rPr>
        <w:rFonts w:hint="default"/>
        <w:sz w:val="21"/>
      </w:rPr>
    </w:lvl>
    <w:lvl w:ilvl="7">
      <w:start w:val="1"/>
      <w:numFmt w:val="decimal"/>
      <w:lvlText w:val="%1-%2.%3.%4.%5.%6.%7.%8"/>
      <w:lvlJc w:val="left"/>
      <w:pPr>
        <w:ind w:left="4198" w:hanging="1440"/>
      </w:pPr>
      <w:rPr>
        <w:rFonts w:hint="default"/>
        <w:sz w:val="21"/>
      </w:rPr>
    </w:lvl>
    <w:lvl w:ilvl="8">
      <w:start w:val="1"/>
      <w:numFmt w:val="decimal"/>
      <w:lvlText w:val="%1-%2.%3.%4.%5.%6.%7.%8.%9"/>
      <w:lvlJc w:val="left"/>
      <w:pPr>
        <w:ind w:left="4952" w:hanging="1800"/>
      </w:pPr>
      <w:rPr>
        <w:rFonts w:hint="default"/>
        <w:sz w:val="21"/>
      </w:rPr>
    </w:lvl>
  </w:abstractNum>
  <w:abstractNum w:abstractNumId="2" w15:restartNumberingAfterBreak="0">
    <w:nsid w:val="6C973786"/>
    <w:multiLevelType w:val="hybridMultilevel"/>
    <w:tmpl w:val="126407EC"/>
    <w:lvl w:ilvl="0" w:tplc="9B36F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A6"/>
    <w:rsid w:val="00043092"/>
    <w:rsid w:val="00080356"/>
    <w:rsid w:val="000C67D5"/>
    <w:rsid w:val="000E5387"/>
    <w:rsid w:val="000F04CA"/>
    <w:rsid w:val="0018180F"/>
    <w:rsid w:val="001C408F"/>
    <w:rsid w:val="001F7FC3"/>
    <w:rsid w:val="002E0C86"/>
    <w:rsid w:val="002E0D6F"/>
    <w:rsid w:val="002E52A6"/>
    <w:rsid w:val="002F5E16"/>
    <w:rsid w:val="00317E9E"/>
    <w:rsid w:val="003443A0"/>
    <w:rsid w:val="0037068D"/>
    <w:rsid w:val="003E05D1"/>
    <w:rsid w:val="00411774"/>
    <w:rsid w:val="004A6C69"/>
    <w:rsid w:val="0051189D"/>
    <w:rsid w:val="00521053"/>
    <w:rsid w:val="00535C16"/>
    <w:rsid w:val="00540D9E"/>
    <w:rsid w:val="005659B8"/>
    <w:rsid w:val="00652861"/>
    <w:rsid w:val="00687AE6"/>
    <w:rsid w:val="00687B14"/>
    <w:rsid w:val="00716D71"/>
    <w:rsid w:val="00750A24"/>
    <w:rsid w:val="007520A0"/>
    <w:rsid w:val="0076685C"/>
    <w:rsid w:val="007A6D37"/>
    <w:rsid w:val="00897CCA"/>
    <w:rsid w:val="008A0816"/>
    <w:rsid w:val="009F2268"/>
    <w:rsid w:val="00A22277"/>
    <w:rsid w:val="00A965B3"/>
    <w:rsid w:val="00B12638"/>
    <w:rsid w:val="00B373BD"/>
    <w:rsid w:val="00B42118"/>
    <w:rsid w:val="00B51EAF"/>
    <w:rsid w:val="00BA14D9"/>
    <w:rsid w:val="00BF3A3B"/>
    <w:rsid w:val="00C37A08"/>
    <w:rsid w:val="00C8201F"/>
    <w:rsid w:val="00CC4E3D"/>
    <w:rsid w:val="00D13DBC"/>
    <w:rsid w:val="00D76FB0"/>
    <w:rsid w:val="00DC4A80"/>
    <w:rsid w:val="00DC62BF"/>
    <w:rsid w:val="00E13F8D"/>
    <w:rsid w:val="00E14558"/>
    <w:rsid w:val="00E1546D"/>
    <w:rsid w:val="00E470B8"/>
    <w:rsid w:val="00E76694"/>
    <w:rsid w:val="00E90A28"/>
    <w:rsid w:val="00EA41A0"/>
    <w:rsid w:val="00EB3B20"/>
    <w:rsid w:val="00ED44AB"/>
    <w:rsid w:val="00F4739B"/>
    <w:rsid w:val="00F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EB9A"/>
  <w15:chartTrackingRefBased/>
  <w15:docId w15:val="{1D9BC82C-575E-4CD5-8E2C-7146BB8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E16"/>
    <w:pPr>
      <w:spacing w:before="100" w:beforeAutospacing="1" w:after="100" w:afterAutospacing="1"/>
    </w:pPr>
  </w:style>
  <w:style w:type="paragraph" w:customStyle="1" w:styleId="ConsPlusNormal">
    <w:name w:val="ConsPlusNormal"/>
    <w:rsid w:val="002F5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F5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7D5"/>
  </w:style>
  <w:style w:type="character" w:styleId="a4">
    <w:name w:val="Hyperlink"/>
    <w:basedOn w:val="a0"/>
    <w:uiPriority w:val="99"/>
    <w:unhideWhenUsed/>
    <w:rsid w:val="000C67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2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8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A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A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2017-12-20T10:01:00Z</cp:lastPrinted>
  <dcterms:created xsi:type="dcterms:W3CDTF">2023-12-19T08:35:00Z</dcterms:created>
  <dcterms:modified xsi:type="dcterms:W3CDTF">2023-12-19T08:35:00Z</dcterms:modified>
</cp:coreProperties>
</file>