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3D" w:rsidRDefault="00A51A3D" w:rsidP="00A51A3D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№ 1 </w:t>
      </w:r>
    </w:p>
    <w:p w:rsidR="00A51A3D" w:rsidRDefault="00A51A3D" w:rsidP="00A51A3D">
      <w:pPr>
        <w:jc w:val="right"/>
        <w:rPr>
          <w:b/>
          <w:sz w:val="22"/>
          <w:szCs w:val="22"/>
        </w:rPr>
      </w:pPr>
    </w:p>
    <w:p w:rsidR="00A51A3D" w:rsidRDefault="00A51A3D" w:rsidP="00A51A3D">
      <w:pPr>
        <w:jc w:val="center"/>
        <w:rPr>
          <w:b/>
        </w:rPr>
      </w:pPr>
      <w:r>
        <w:rPr>
          <w:b/>
        </w:rPr>
        <w:t>УВЕДОМЛЕНИЕ</w:t>
      </w:r>
    </w:p>
    <w:p w:rsidR="00A51A3D" w:rsidRDefault="00A51A3D" w:rsidP="00A51A3D">
      <w:pPr>
        <w:jc w:val="center"/>
        <w:rPr>
          <w:b/>
        </w:rPr>
      </w:pPr>
      <w:r>
        <w:rPr>
          <w:b/>
        </w:rPr>
        <w:t xml:space="preserve">о проведении осмотров ранее учтенных объектов недвижимости по улице </w:t>
      </w:r>
    </w:p>
    <w:p w:rsidR="00A51A3D" w:rsidRDefault="00A51A3D" w:rsidP="00A51A3D">
      <w:pPr>
        <w:jc w:val="center"/>
        <w:rPr>
          <w:b/>
        </w:rPr>
      </w:pPr>
      <w:r>
        <w:rPr>
          <w:b/>
        </w:rPr>
        <w:t>40 лет Октября и по улице Чехова</w:t>
      </w:r>
    </w:p>
    <w:p w:rsidR="00A51A3D" w:rsidRDefault="00A51A3D" w:rsidP="00A51A3D">
      <w:pPr>
        <w:jc w:val="center"/>
        <w:rPr>
          <w:b/>
        </w:rPr>
      </w:pPr>
    </w:p>
    <w:p w:rsidR="00A51A3D" w:rsidRDefault="00A51A3D" w:rsidP="00A51A3D">
      <w:pPr>
        <w:jc w:val="both"/>
      </w:pPr>
      <w:r>
        <w:t xml:space="preserve">        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П/0179, распоряжением администрации города Енисейска от 25.01.2022 № 62 «О создании комиссии для проведения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города Енисейска», администрация города Енисейска </w:t>
      </w:r>
      <w:r>
        <w:rPr>
          <w:b/>
          <w:u w:val="single"/>
        </w:rPr>
        <w:t>уведомляет</w:t>
      </w:r>
      <w:r>
        <w:t xml:space="preserve"> правообладателей ранее учтенных объектов недвижимости о проведении осмотров в ходе проведения которых будет осуществляться фотофиксация объектов недвижимости с указанием места и даты съемки, а также будет  оформлен акт осмотра объекта недвижимости на предмет его существования.                    </w:t>
      </w:r>
    </w:p>
    <w:p w:rsidR="00A51A3D" w:rsidRDefault="00A51A3D" w:rsidP="00A51A3D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Осмотры будут проводиться в период с </w:t>
      </w:r>
      <w:r w:rsidRPr="00027763">
        <w:rPr>
          <w:b/>
          <w:bCs/>
        </w:rPr>
        <w:t>1</w:t>
      </w:r>
      <w:r>
        <w:rPr>
          <w:b/>
          <w:bCs/>
        </w:rPr>
        <w:t>9.06.2023 по 20.06.2023, с 10:00 до 17:00, по следующим объектам:</w:t>
      </w:r>
    </w:p>
    <w:p w:rsidR="00027763" w:rsidRDefault="00027763"/>
    <w:p w:rsidR="004C311E" w:rsidRDefault="004C311E"/>
    <w:tbl>
      <w:tblPr>
        <w:tblW w:w="9820" w:type="dxa"/>
        <w:tblLook w:val="04A0"/>
      </w:tblPr>
      <w:tblGrid>
        <w:gridCol w:w="760"/>
        <w:gridCol w:w="1783"/>
        <w:gridCol w:w="1276"/>
        <w:gridCol w:w="4713"/>
        <w:gridCol w:w="1288"/>
      </w:tblGrid>
      <w:tr w:rsidR="00A51A3D" w:rsidRPr="00A51A3D" w:rsidTr="00A51A3D">
        <w:trPr>
          <w:trHeight w:val="30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A3D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51A3D">
              <w:rPr>
                <w:b/>
                <w:bCs/>
                <w:color w:val="000000"/>
                <w:sz w:val="20"/>
                <w:szCs w:val="20"/>
              </w:rPr>
              <w:t>Кад.номер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A3D">
              <w:rPr>
                <w:b/>
                <w:bCs/>
                <w:color w:val="000000"/>
                <w:sz w:val="20"/>
                <w:szCs w:val="20"/>
              </w:rPr>
              <w:t xml:space="preserve">Вид объекта 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A3D"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A3D">
              <w:rPr>
                <w:b/>
                <w:bCs/>
                <w:color w:val="000000"/>
                <w:sz w:val="20"/>
                <w:szCs w:val="20"/>
              </w:rPr>
              <w:t xml:space="preserve">Назначение 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24:47:0010415:39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16, кв. 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24:47:0010424:46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12, кв. 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24:47:0010424:63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6, кв. 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24:47:0010425:39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5, кв. 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24:47:0010425:51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9, кв. 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24:47:0010425:56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1, кв. 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24:47:0010425:59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1Б, кв. 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24:47:0010425:60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1Б, кв. 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24:47:0010425:61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3, кв. 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24:47:0010425:62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3, кв. 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24:47:0010425:64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3, кв. 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24:47:0010425:69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1В, кв. 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24:47:0010425:70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1В, кв. 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24:47:0010439:55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18 а, кв. 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24:47:0010439:56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18А, кв. 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24:47:0010424:40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4"а"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24:47:0010439:32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18А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24:47:0010404:187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Нежилое здание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24:47:0010424:43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6а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Нежилое здание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24:47:0010425:21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1"в"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Нежилое здание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24:47:0010429:61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23"А"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Нежилое здание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24:47:0010429:64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Котельная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24:47:0010429:71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23"А"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Нежилое здание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24:47:0010439:43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8а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Гараж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24:47:0010443:29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11Б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Нежилое здание</w:t>
            </w:r>
          </w:p>
        </w:tc>
      </w:tr>
      <w:tr w:rsidR="00A51A3D" w:rsidRPr="00A51A3D" w:rsidTr="00A51A3D">
        <w:trPr>
          <w:trHeight w:val="5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24:47:0010443:31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11"А"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Нежилое здание</w:t>
            </w:r>
          </w:p>
        </w:tc>
      </w:tr>
      <w:tr w:rsidR="00A51A3D" w:rsidRPr="00A51A3D" w:rsidTr="00A51A3D">
        <w:trPr>
          <w:trHeight w:val="75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24:47:0010443:39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Красноярский край, г. Енисейск, ул. 40 лет Октября, д. 11Б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20"/>
                <w:szCs w:val="20"/>
              </w:rPr>
            </w:pPr>
            <w:r w:rsidRPr="00A51A3D">
              <w:rPr>
                <w:color w:val="000000"/>
                <w:sz w:val="20"/>
                <w:szCs w:val="20"/>
              </w:rPr>
              <w:t>Нежилое здание</w:t>
            </w:r>
          </w:p>
        </w:tc>
      </w:tr>
      <w:tr w:rsidR="00A51A3D" w:rsidRPr="00A51A3D" w:rsidTr="00A51A3D">
        <w:trPr>
          <w:trHeight w:val="8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24:47:0010429:176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Россия, Красноярский край, г. Енисейск, ул. 40 лет Октября, 21а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</w:tr>
      <w:tr w:rsidR="00A51A3D" w:rsidRPr="00A51A3D" w:rsidTr="00A51A3D">
        <w:trPr>
          <w:trHeight w:val="8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24:47:0010439:215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по ул. 40 лет Октября, № 8а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24:47:0010436:223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95, кв. 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24:47:0010459:147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40, кв. 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24:47:0010459:148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40, кв. 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24:47:0010459:152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58, кв. 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24:47:0010459:153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58, кв. 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24:47:0010459:161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60А, кв. 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24:47:0010460:65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41, кв. 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24:47:0010463:117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3, кв. 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24:47:0010463:120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1, кв. 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24:47:0010463:121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1, кв. 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24:47:0010463:122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15, кв. 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24:47:0010463:123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15, кв. 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24:47:0010463:124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9, кв. 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24:47:0010463:125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9, кв. 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24:47:0010467:155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2, кв. 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24:47:0010467:156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2, кв. 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24:47:0010435:36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24:47:0010435:56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24:47:0010436:160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24:47:0010436:166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79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24:47:0010456:29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24:47:0010456:40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24:47:0010456:44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24:47:0010459:101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24:47:0010459:83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24:47:0010459:88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24:47:0010459:90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24:47:0010459:92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24:47:0000000:3499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Россия, Красноярский край, г. Енисейск, ул. Чехова, д.57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24:47:0010460:35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24:47:0010461:83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24:47:0010463:73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24:47:0010463:74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24:47:0010463:77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24:47:0010463:80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A51A3D" w:rsidRPr="00A51A3D" w:rsidTr="00A51A3D">
        <w:trPr>
          <w:trHeight w:val="14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24:47:0000000:1156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от КТП 11-06-501 в районе жилого дома №58 по ул. Чехова до жилых домов №25/5, 25/6, 25/8, 25/9, 25/10, 25/11, 25/12, 25/13, 25/14, котельной, гаража в районе жилого дома №25/14, магазина в районе жилого дома №25/8, гаража в районе жилого дома… далее в примечании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51A3D" w:rsidRPr="00A51A3D" w:rsidTr="00A51A3D">
        <w:trPr>
          <w:trHeight w:val="4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24:47:0010435:43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Нежилое здание</w:t>
            </w:r>
          </w:p>
        </w:tc>
      </w:tr>
      <w:tr w:rsidR="00A51A3D" w:rsidRPr="00A51A3D" w:rsidTr="00A51A3D">
        <w:trPr>
          <w:trHeight w:val="4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24:47:0010435:49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Нежилое здание</w:t>
            </w:r>
          </w:p>
        </w:tc>
      </w:tr>
      <w:tr w:rsidR="00A51A3D" w:rsidRPr="00A51A3D" w:rsidTr="00A51A3D">
        <w:trPr>
          <w:trHeight w:val="4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24:47:0010435:57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Нежилое здание</w:t>
            </w:r>
          </w:p>
        </w:tc>
      </w:tr>
      <w:tr w:rsidR="00A51A3D" w:rsidRPr="00A51A3D" w:rsidTr="00A51A3D">
        <w:trPr>
          <w:trHeight w:val="4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24:47:0010456:25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Нежилое здание</w:t>
            </w:r>
          </w:p>
        </w:tc>
      </w:tr>
      <w:tr w:rsidR="00A51A3D" w:rsidRPr="00A51A3D" w:rsidTr="00A51A3D">
        <w:trPr>
          <w:trHeight w:val="4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24:47:0010456:30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71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Нежилое здание</w:t>
            </w:r>
          </w:p>
        </w:tc>
      </w:tr>
      <w:tr w:rsidR="00A51A3D" w:rsidRPr="00A51A3D" w:rsidTr="00A51A3D">
        <w:trPr>
          <w:trHeight w:val="4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24:47:0010435:74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82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Нежилое здание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24:47:0010456:42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67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Гараж</w:t>
            </w:r>
          </w:p>
        </w:tc>
      </w:tr>
      <w:tr w:rsidR="00A51A3D" w:rsidRPr="00A51A3D" w:rsidTr="00A51A3D">
        <w:trPr>
          <w:trHeight w:val="4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24:47:0010456:45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71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Нежилое здание</w:t>
            </w:r>
          </w:p>
        </w:tc>
      </w:tr>
      <w:tr w:rsidR="00A51A3D" w:rsidRPr="00A51A3D" w:rsidTr="00A51A3D">
        <w:trPr>
          <w:trHeight w:val="4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24:47:0010459:105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54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Нежилое здание</w:t>
            </w:r>
          </w:p>
        </w:tc>
      </w:tr>
      <w:tr w:rsidR="00A51A3D" w:rsidRPr="00A51A3D" w:rsidTr="00A51A3D">
        <w:trPr>
          <w:trHeight w:val="4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24:47:0010459:106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54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Нежилое здание</w:t>
            </w:r>
          </w:p>
        </w:tc>
      </w:tr>
      <w:tr w:rsidR="00A51A3D" w:rsidRPr="00A51A3D" w:rsidTr="00A51A3D">
        <w:trPr>
          <w:trHeight w:val="4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24:47:0010459:79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Нежилое здание</w:t>
            </w:r>
          </w:p>
        </w:tc>
      </w:tr>
      <w:tr w:rsidR="00A51A3D" w:rsidRPr="00A51A3D" w:rsidTr="00A51A3D">
        <w:trPr>
          <w:trHeight w:val="4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24:47:0010459:84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Нежилое здание</w:t>
            </w:r>
          </w:p>
        </w:tc>
      </w:tr>
      <w:tr w:rsidR="00A51A3D" w:rsidRPr="00A51A3D" w:rsidTr="00A51A3D">
        <w:trPr>
          <w:trHeight w:val="4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24:47:0010459:85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Нежилое здание</w:t>
            </w:r>
          </w:p>
        </w:tc>
      </w:tr>
      <w:tr w:rsidR="00A51A3D" w:rsidRPr="00A51A3D" w:rsidTr="00A51A3D">
        <w:trPr>
          <w:trHeight w:val="4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24:47:0010459:86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Нежилое здание</w:t>
            </w:r>
          </w:p>
        </w:tc>
      </w:tr>
      <w:tr w:rsidR="00A51A3D" w:rsidRPr="00A51A3D" w:rsidTr="00A51A3D">
        <w:trPr>
          <w:trHeight w:val="4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24:47:0010459:98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Нежилое здание</w:t>
            </w:r>
          </w:p>
        </w:tc>
      </w:tr>
      <w:tr w:rsidR="00A51A3D" w:rsidRPr="00A51A3D" w:rsidTr="00A51A3D">
        <w:trPr>
          <w:trHeight w:val="4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24:47:0010459:99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Нежилое здание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24:47:0010460:43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Гараж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24:47:0010461:54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Гараж</w:t>
            </w:r>
          </w:p>
        </w:tc>
      </w:tr>
      <w:tr w:rsidR="00A51A3D" w:rsidRPr="00A51A3D" w:rsidTr="00A51A3D">
        <w:trPr>
          <w:trHeight w:val="4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24:47:0010463:101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Нежилое здание</w:t>
            </w:r>
          </w:p>
        </w:tc>
      </w:tr>
      <w:tr w:rsidR="00A51A3D" w:rsidRPr="00A51A3D" w:rsidTr="00A51A3D">
        <w:trPr>
          <w:trHeight w:val="4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24:47:0010463:115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1Б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Нежилое здание</w:t>
            </w:r>
          </w:p>
        </w:tc>
      </w:tr>
      <w:tr w:rsidR="00A51A3D" w:rsidRPr="00A51A3D" w:rsidTr="00A51A3D">
        <w:trPr>
          <w:trHeight w:val="4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24:47:0010463:82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Нежилое здание</w:t>
            </w:r>
          </w:p>
        </w:tc>
      </w:tr>
      <w:tr w:rsidR="00A51A3D" w:rsidRPr="00A51A3D" w:rsidTr="00A51A3D">
        <w:trPr>
          <w:trHeight w:val="4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24:47:0010463:87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Нежилое здание</w:t>
            </w:r>
          </w:p>
        </w:tc>
      </w:tr>
      <w:tr w:rsidR="00A51A3D" w:rsidRPr="00A51A3D" w:rsidTr="00A51A3D">
        <w:trPr>
          <w:trHeight w:val="4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24:47:0010463:93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Нежилое здание</w:t>
            </w:r>
          </w:p>
        </w:tc>
      </w:tr>
      <w:tr w:rsidR="00A51A3D" w:rsidRPr="00A51A3D" w:rsidTr="00A51A3D">
        <w:trPr>
          <w:trHeight w:val="4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24:47:0010463:96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Нежилое здание</w:t>
            </w:r>
          </w:p>
        </w:tc>
      </w:tr>
      <w:tr w:rsidR="00A51A3D" w:rsidRPr="00A51A3D" w:rsidTr="00A51A3D">
        <w:trPr>
          <w:trHeight w:val="4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24:47:0010463:97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Нежилое здание</w:t>
            </w:r>
          </w:p>
        </w:tc>
      </w:tr>
      <w:tr w:rsidR="00A51A3D" w:rsidRPr="00A51A3D" w:rsidTr="00A51A3D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24:47:0010467:112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2Б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Котельная</w:t>
            </w:r>
          </w:p>
        </w:tc>
      </w:tr>
      <w:tr w:rsidR="00A51A3D" w:rsidRPr="00A51A3D" w:rsidTr="00A51A3D">
        <w:trPr>
          <w:trHeight w:val="4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24:47:0010467:113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Красноярский край, г. Енисейск, ул. Чехова, д. 2Б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Нежилое здание</w:t>
            </w:r>
          </w:p>
        </w:tc>
      </w:tr>
      <w:tr w:rsidR="00A51A3D" w:rsidRPr="00A51A3D" w:rsidTr="00A51A3D">
        <w:trPr>
          <w:trHeight w:val="7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24:47:0010463:55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3D" w:rsidRPr="00A51A3D" w:rsidRDefault="00A51A3D" w:rsidP="00A51A3D">
            <w:pPr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Россия, Красноярский край, г. Енисейск, ул. Чехова, № 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A3D" w:rsidRPr="00A51A3D" w:rsidRDefault="00A51A3D" w:rsidP="00A51A3D">
            <w:pPr>
              <w:jc w:val="center"/>
              <w:rPr>
                <w:color w:val="000000"/>
                <w:sz w:val="18"/>
                <w:szCs w:val="18"/>
              </w:rPr>
            </w:pPr>
            <w:r w:rsidRPr="00A51A3D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</w:tr>
    </w:tbl>
    <w:p w:rsidR="004C311E" w:rsidRDefault="004C311E"/>
    <w:p w:rsidR="004C311E" w:rsidRDefault="004C311E"/>
    <w:p w:rsidR="004C311E" w:rsidRDefault="004C311E"/>
    <w:p w:rsidR="004C311E" w:rsidRDefault="004C311E"/>
    <w:p w:rsidR="004C311E" w:rsidRDefault="004C311E"/>
    <w:p w:rsidR="004C311E" w:rsidRDefault="004C311E"/>
    <w:p w:rsidR="004C311E" w:rsidRDefault="004C311E"/>
    <w:p w:rsidR="004C311E" w:rsidRDefault="004C311E"/>
    <w:p w:rsidR="004C311E" w:rsidRDefault="004C311E"/>
    <w:p w:rsidR="004C311E" w:rsidRDefault="004C311E"/>
    <w:p w:rsidR="004C311E" w:rsidRDefault="004C311E"/>
    <w:p w:rsidR="004C311E" w:rsidRDefault="004C311E"/>
    <w:p w:rsidR="004C311E" w:rsidRDefault="004C311E"/>
    <w:p w:rsidR="004C311E" w:rsidRDefault="004C311E"/>
    <w:p w:rsidR="004C311E" w:rsidRDefault="004C311E"/>
    <w:p w:rsidR="004C311E" w:rsidRDefault="004C311E"/>
    <w:p w:rsidR="004C311E" w:rsidRDefault="004C311E"/>
    <w:p w:rsidR="004C311E" w:rsidRDefault="004C311E"/>
    <w:p w:rsidR="004C311E" w:rsidRDefault="004C311E"/>
    <w:p w:rsidR="004C311E" w:rsidRDefault="004C311E"/>
    <w:p w:rsidR="004C311E" w:rsidRDefault="004C311E"/>
    <w:p w:rsidR="004C311E" w:rsidRDefault="004C311E"/>
    <w:p w:rsidR="004C311E" w:rsidRDefault="004C311E"/>
    <w:p w:rsidR="004C311E" w:rsidRDefault="004C311E"/>
    <w:p w:rsidR="004C311E" w:rsidRDefault="004C311E"/>
    <w:p w:rsidR="004C311E" w:rsidRDefault="004C311E"/>
    <w:p w:rsidR="004C311E" w:rsidRDefault="004C311E"/>
    <w:p w:rsidR="004C311E" w:rsidRDefault="004C311E"/>
    <w:p w:rsidR="004C311E" w:rsidRDefault="004C311E"/>
    <w:p w:rsidR="00A51A3D" w:rsidRDefault="00A51A3D"/>
    <w:p w:rsidR="00A51A3D" w:rsidRDefault="00A51A3D"/>
    <w:p w:rsidR="00A51A3D" w:rsidRDefault="00A51A3D"/>
    <w:p w:rsidR="00A51A3D" w:rsidRDefault="00A51A3D"/>
    <w:sectPr w:rsidR="00A51A3D" w:rsidSect="0006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417A6"/>
    <w:multiLevelType w:val="hybridMultilevel"/>
    <w:tmpl w:val="14E8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24C"/>
    <w:rsid w:val="00027763"/>
    <w:rsid w:val="00064625"/>
    <w:rsid w:val="00127574"/>
    <w:rsid w:val="0017611D"/>
    <w:rsid w:val="002664ED"/>
    <w:rsid w:val="00305286"/>
    <w:rsid w:val="004C311E"/>
    <w:rsid w:val="00591A07"/>
    <w:rsid w:val="0063624C"/>
    <w:rsid w:val="007F2225"/>
    <w:rsid w:val="008069F8"/>
    <w:rsid w:val="00980C4E"/>
    <w:rsid w:val="00A51A3D"/>
    <w:rsid w:val="00FD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69F8"/>
    <w:rPr>
      <w:color w:val="0000FF"/>
      <w:u w:val="single"/>
    </w:rPr>
  </w:style>
  <w:style w:type="paragraph" w:customStyle="1" w:styleId="ConsPlusNonformat">
    <w:name w:val="ConsPlusNonformat"/>
    <w:rsid w:val="00027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9FC9D-C932-45F2-9AFF-CFC2FBB3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2023-06-09T05:10:00Z</cp:lastPrinted>
  <dcterms:created xsi:type="dcterms:W3CDTF">2023-05-31T05:37:00Z</dcterms:created>
  <dcterms:modified xsi:type="dcterms:W3CDTF">2023-06-09T14:44:00Z</dcterms:modified>
</cp:coreProperties>
</file>