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AC" w:rsidRDefault="00003CAC" w:rsidP="0000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3CAC">
        <w:rPr>
          <w:rFonts w:ascii="Times New Roman" w:hAnsi="Times New Roman" w:cs="Times New Roman"/>
          <w:b/>
          <w:color w:val="000000"/>
          <w:sz w:val="28"/>
          <w:szCs w:val="28"/>
        </w:rPr>
        <w:t>«Гид по закупкам»</w:t>
      </w:r>
      <w:r w:rsidR="007A0314">
        <w:rPr>
          <w:rFonts w:ascii="Times New Roman" w:hAnsi="Times New Roman" w:cs="Times New Roman"/>
          <w:b/>
          <w:color w:val="000000"/>
          <w:sz w:val="28"/>
          <w:szCs w:val="28"/>
        </w:rPr>
        <w:t>- центр помощи предпринимателям для участия в закупках по Закону № 223-ФЗ</w:t>
      </w:r>
    </w:p>
    <w:p w:rsidR="007A0314" w:rsidRPr="00003CAC" w:rsidRDefault="007A0314" w:rsidP="0000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3CAC" w:rsidRPr="00003CAC" w:rsidRDefault="00003CAC" w:rsidP="0000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3CAC">
        <w:rPr>
          <w:rFonts w:ascii="Times New Roman" w:hAnsi="Times New Roman" w:cs="Times New Roman"/>
          <w:color w:val="000000"/>
          <w:sz w:val="28"/>
          <w:szCs w:val="28"/>
        </w:rPr>
        <w:t>Агентство развития малого и среднего предпринимательства</w:t>
      </w:r>
    </w:p>
    <w:p w:rsidR="00003CAC" w:rsidRPr="00003CAC" w:rsidRDefault="00003CAC" w:rsidP="0000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3CAC">
        <w:rPr>
          <w:rFonts w:ascii="Times New Roman" w:hAnsi="Times New Roman" w:cs="Times New Roman"/>
          <w:color w:val="000000"/>
          <w:sz w:val="28"/>
          <w:szCs w:val="28"/>
        </w:rPr>
        <w:t>Красноярского края информирует о запуске сервиса консультирования «Гид</w:t>
      </w:r>
    </w:p>
    <w:p w:rsidR="00003CAC" w:rsidRPr="00003CAC" w:rsidRDefault="00003CAC" w:rsidP="0000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3CAC">
        <w:rPr>
          <w:rFonts w:ascii="Times New Roman" w:hAnsi="Times New Roman" w:cs="Times New Roman"/>
          <w:color w:val="000000"/>
          <w:sz w:val="28"/>
          <w:szCs w:val="28"/>
        </w:rPr>
        <w:t xml:space="preserve">по закупкам» на цифровой платформе МСП. Сервис предназначен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</w:t>
      </w:r>
      <w:r w:rsidRPr="00003CAC">
        <w:rPr>
          <w:rFonts w:ascii="Times New Roman" w:hAnsi="Times New Roman" w:cs="Times New Roman"/>
          <w:color w:val="000000"/>
          <w:sz w:val="28"/>
          <w:szCs w:val="28"/>
        </w:rPr>
        <w:t xml:space="preserve">малого и среднего предпринимательства (далее – МСП), а также </w:t>
      </w:r>
      <w:proofErr w:type="spellStart"/>
      <w:r w:rsidRPr="00003CAC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CAC">
        <w:rPr>
          <w:rFonts w:ascii="Times New Roman" w:hAnsi="Times New Roman" w:cs="Times New Roman"/>
          <w:color w:val="000000"/>
          <w:sz w:val="28"/>
          <w:szCs w:val="28"/>
        </w:rPr>
        <w:t>граждан, желающих участвовать в закупках в соответствии с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CAC">
        <w:rPr>
          <w:rFonts w:ascii="Times New Roman" w:hAnsi="Times New Roman" w:cs="Times New Roman"/>
          <w:color w:val="000000"/>
          <w:sz w:val="28"/>
          <w:szCs w:val="28"/>
        </w:rPr>
        <w:t>законом от 18.07.2011 № 223-ФЗ «О закупках товаров, работ, услуг отдельными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CAC">
        <w:rPr>
          <w:rFonts w:ascii="Times New Roman" w:hAnsi="Times New Roman" w:cs="Times New Roman"/>
          <w:color w:val="000000"/>
          <w:sz w:val="28"/>
          <w:szCs w:val="28"/>
        </w:rPr>
        <w:t>видами юридических лиц».</w:t>
      </w:r>
    </w:p>
    <w:p w:rsidR="00003CAC" w:rsidRDefault="00003CAC" w:rsidP="0000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3CAC">
        <w:rPr>
          <w:rFonts w:ascii="Times New Roman" w:hAnsi="Times New Roman" w:cs="Times New Roman"/>
          <w:color w:val="000000"/>
          <w:sz w:val="28"/>
          <w:szCs w:val="28"/>
        </w:rPr>
        <w:t>Услуги предоставляются бесплатно, в том числе по вопросам 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CAC">
        <w:rPr>
          <w:rFonts w:ascii="Times New Roman" w:hAnsi="Times New Roman" w:cs="Times New Roman"/>
          <w:color w:val="000000"/>
          <w:sz w:val="28"/>
          <w:szCs w:val="28"/>
        </w:rPr>
        <w:t>и участия в закупках, получения банковских гарантий, защиты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CAC">
        <w:rPr>
          <w:rFonts w:ascii="Times New Roman" w:hAnsi="Times New Roman" w:cs="Times New Roman"/>
          <w:color w:val="000000"/>
          <w:sz w:val="28"/>
          <w:szCs w:val="28"/>
        </w:rPr>
        <w:t>в антимонопольном суде, заключения офсетных договоров. В целях получения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CAC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субъектам МСП и </w:t>
      </w:r>
      <w:proofErr w:type="spellStart"/>
      <w:r w:rsidRPr="00003CAC">
        <w:rPr>
          <w:rFonts w:ascii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Pr="00003CAC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необходимо заполнить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CAC">
        <w:rPr>
          <w:rFonts w:ascii="Times New Roman" w:hAnsi="Times New Roman" w:cs="Times New Roman"/>
          <w:color w:val="000000"/>
          <w:sz w:val="28"/>
          <w:szCs w:val="28"/>
        </w:rPr>
        <w:t>и подать в электронном виде заявку на цифровой платформе МСП.</w:t>
      </w:r>
    </w:p>
    <w:p w:rsidR="00003CAC" w:rsidRPr="00003CAC" w:rsidRDefault="00003CAC" w:rsidP="00003C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3CAC">
        <w:rPr>
          <w:rFonts w:ascii="Times New Roman" w:hAnsi="Times New Roman" w:cs="Times New Roman"/>
          <w:color w:val="000000"/>
          <w:sz w:val="28"/>
          <w:szCs w:val="28"/>
        </w:rPr>
        <w:t xml:space="preserve"> Для доступа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CAC">
        <w:rPr>
          <w:rFonts w:ascii="Times New Roman" w:hAnsi="Times New Roman" w:cs="Times New Roman"/>
          <w:color w:val="000000"/>
          <w:sz w:val="28"/>
          <w:szCs w:val="28"/>
        </w:rPr>
        <w:t>к сервису необходима регистрация на Едином портале государственных услуг,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CAC">
        <w:rPr>
          <w:rFonts w:ascii="Times New Roman" w:hAnsi="Times New Roman" w:cs="Times New Roman"/>
          <w:color w:val="000000"/>
          <w:sz w:val="28"/>
          <w:szCs w:val="28"/>
        </w:rPr>
        <w:t>прием заявок доступен в разделе «Сервисы» – «Доступ к закупкам крупных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CAC">
        <w:rPr>
          <w:rFonts w:ascii="Times New Roman" w:hAnsi="Times New Roman" w:cs="Times New Roman"/>
          <w:color w:val="000000"/>
          <w:sz w:val="28"/>
          <w:szCs w:val="28"/>
        </w:rPr>
        <w:t>госкомпаний» – «Гид по закупкам: центр консультирования»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3CAC">
        <w:rPr>
          <w:rFonts w:ascii="Times New Roman" w:hAnsi="Times New Roman" w:cs="Times New Roman"/>
          <w:color w:val="000000"/>
          <w:sz w:val="28"/>
          <w:szCs w:val="28"/>
        </w:rPr>
        <w:t>(https://мсп</w:t>
      </w:r>
      <w:proofErr w:type="gramStart"/>
      <w:r w:rsidRPr="00003CA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03CAC">
        <w:rPr>
          <w:rFonts w:ascii="Times New Roman" w:hAnsi="Times New Roman" w:cs="Times New Roman"/>
          <w:color w:val="000000"/>
          <w:sz w:val="28"/>
          <w:szCs w:val="28"/>
        </w:rPr>
        <w:t>ф/services/purchase_access/competence_center/?catId=2480).</w:t>
      </w:r>
    </w:p>
    <w:p w:rsidR="003519A6" w:rsidRDefault="00003CAC" w:rsidP="00003CAC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r w:rsidRPr="00003CAC">
        <w:rPr>
          <w:rFonts w:ascii="Times New Roman" w:hAnsi="Times New Roman" w:cs="Times New Roman"/>
          <w:color w:val="000000"/>
          <w:sz w:val="28"/>
          <w:szCs w:val="28"/>
        </w:rPr>
        <w:t>олучи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консультацию  можно как по телефону, так и </w:t>
      </w:r>
      <w:r w:rsidR="00A15AE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письменно</w:t>
      </w:r>
      <w:r w:rsidR="00A15AE9">
        <w:rPr>
          <w:rFonts w:ascii="Times New Roman" w:hAnsi="Times New Roman" w:cs="Times New Roman"/>
          <w:color w:val="000000"/>
          <w:sz w:val="28"/>
          <w:szCs w:val="28"/>
        </w:rPr>
        <w:t>м виде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03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35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CAC"/>
    <w:rsid w:val="00003CAC"/>
    <w:rsid w:val="003519A6"/>
    <w:rsid w:val="007A0314"/>
    <w:rsid w:val="00A1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2023-05-30T07:19:00Z</dcterms:created>
  <dcterms:modified xsi:type="dcterms:W3CDTF">2023-05-30T07:29:00Z</dcterms:modified>
</cp:coreProperties>
</file>