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4640" w14:textId="77777777" w:rsidR="00F45C2A" w:rsidRPr="004C2622" w:rsidRDefault="00F45C2A" w:rsidP="00F45C2A">
      <w:pPr>
        <w:pStyle w:val="a6"/>
        <w:rPr>
          <w:szCs w:val="28"/>
        </w:rPr>
      </w:pPr>
      <w:r w:rsidRPr="004C2622">
        <w:rPr>
          <w:szCs w:val="28"/>
        </w:rPr>
        <w:t>Информационное сообщение</w:t>
      </w:r>
    </w:p>
    <w:p w14:paraId="38FB127E" w14:textId="77777777" w:rsidR="00F45C2A" w:rsidRPr="004C2622" w:rsidRDefault="00F45C2A" w:rsidP="00F45C2A">
      <w:pPr>
        <w:jc w:val="center"/>
        <w:rPr>
          <w:b/>
          <w:sz w:val="28"/>
          <w:szCs w:val="28"/>
        </w:rPr>
      </w:pPr>
      <w:r w:rsidRPr="004C2622">
        <w:rPr>
          <w:b/>
          <w:sz w:val="28"/>
          <w:szCs w:val="28"/>
        </w:rPr>
        <w:t xml:space="preserve">о приеме предложений для дополнительного зачисления в резерв составов участковых комиссий </w:t>
      </w:r>
      <w:r>
        <w:rPr>
          <w:b/>
          <w:sz w:val="28"/>
          <w:szCs w:val="28"/>
        </w:rPr>
        <w:t xml:space="preserve">территориальной избирательной комиссии г. Енисейска </w:t>
      </w:r>
      <w:r w:rsidRPr="004C2622">
        <w:rPr>
          <w:b/>
          <w:sz w:val="28"/>
          <w:szCs w:val="28"/>
        </w:rPr>
        <w:t>Красноярского края</w:t>
      </w:r>
    </w:p>
    <w:p w14:paraId="13012E63" w14:textId="77777777" w:rsidR="00F45C2A" w:rsidRPr="004C2622" w:rsidRDefault="00F45C2A" w:rsidP="00F45C2A">
      <w:pPr>
        <w:rPr>
          <w:b/>
          <w:sz w:val="28"/>
          <w:szCs w:val="28"/>
        </w:rPr>
      </w:pPr>
    </w:p>
    <w:p w14:paraId="2F5D51CD" w14:textId="77777777" w:rsidR="00F45C2A" w:rsidRDefault="00F45C2A" w:rsidP="00F45C2A">
      <w:pPr>
        <w:pStyle w:val="21"/>
        <w:ind w:right="-2" w:firstLine="708"/>
      </w:pPr>
      <w:r w:rsidRPr="004C2622">
        <w:rPr>
          <w:szCs w:val="28"/>
        </w:rPr>
        <w:t>Руководствуясь статьями 22, 27 Федерального закона от 12</w:t>
      </w:r>
      <w:r>
        <w:rPr>
          <w:szCs w:val="28"/>
        </w:rPr>
        <w:t xml:space="preserve"> июня </w:t>
      </w:r>
      <w:r>
        <w:rPr>
          <w:szCs w:val="28"/>
        </w:rPr>
        <w:br/>
      </w:r>
      <w:r w:rsidRPr="004C2622">
        <w:rPr>
          <w:szCs w:val="28"/>
        </w:rPr>
        <w:t>2002</w:t>
      </w:r>
      <w:r>
        <w:rPr>
          <w:szCs w:val="28"/>
        </w:rPr>
        <w:t xml:space="preserve"> г. </w:t>
      </w:r>
      <w:r w:rsidRPr="004C2622">
        <w:rPr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</w:t>
      </w:r>
      <w:r>
        <w:rPr>
          <w:szCs w:val="28"/>
        </w:rPr>
        <w:t>участковых комиссий и назначения</w:t>
      </w:r>
      <w:r w:rsidRPr="004C2622">
        <w:rPr>
          <w:szCs w:val="28"/>
        </w:rPr>
        <w:t xml:space="preserve"> нового члена участковой комиссии из резерва составов участковых комиссий, утвержденн</w:t>
      </w:r>
      <w:r>
        <w:rPr>
          <w:szCs w:val="28"/>
        </w:rPr>
        <w:t>ым</w:t>
      </w:r>
      <w:r w:rsidRPr="004C2622">
        <w:rPr>
          <w:szCs w:val="28"/>
        </w:rPr>
        <w:t xml:space="preserve"> постановлением Центральной избирательной комиссии Российской Федерации от 5</w:t>
      </w:r>
      <w:r>
        <w:rPr>
          <w:szCs w:val="28"/>
        </w:rPr>
        <w:t xml:space="preserve"> декабря </w:t>
      </w:r>
      <w:r w:rsidRPr="004C2622">
        <w:rPr>
          <w:szCs w:val="28"/>
        </w:rPr>
        <w:t xml:space="preserve">2012 </w:t>
      </w:r>
      <w:r>
        <w:rPr>
          <w:szCs w:val="28"/>
        </w:rPr>
        <w:t xml:space="preserve">г. </w:t>
      </w:r>
      <w:r w:rsidRPr="004C2622">
        <w:rPr>
          <w:szCs w:val="28"/>
        </w:rPr>
        <w:t xml:space="preserve">№ 152/1137-6, </w:t>
      </w:r>
      <w:r>
        <w:t xml:space="preserve">и в соответствии с решением </w:t>
      </w:r>
      <w:r w:rsidRPr="0036207F">
        <w:rPr>
          <w:szCs w:val="28"/>
        </w:rPr>
        <w:t>территориальной избирательной комиссии</w:t>
      </w:r>
      <w:r w:rsidRPr="0036207F">
        <w:t xml:space="preserve"> </w:t>
      </w:r>
      <w:r>
        <w:t xml:space="preserve">г. Енисейска Красноярского края от </w:t>
      </w:r>
      <w:r w:rsidR="00BF3330">
        <w:t xml:space="preserve">19 декабря 2023 г.  № 44/207 </w:t>
      </w:r>
      <w:r>
        <w:t xml:space="preserve">«О сборе предложений по кандидатурам для дополнительного зачисления в резерв составов участковых </w:t>
      </w:r>
      <w:r w:rsidR="00BF3330">
        <w:t xml:space="preserve"> </w:t>
      </w:r>
      <w:r>
        <w:t xml:space="preserve">комиссий </w:t>
      </w:r>
      <w:r w:rsidR="00BF3330">
        <w:t xml:space="preserve"> </w:t>
      </w:r>
      <w:r>
        <w:rPr>
          <w:szCs w:val="28"/>
        </w:rPr>
        <w:t xml:space="preserve">территориальной </w:t>
      </w:r>
      <w:r w:rsidR="00BF3330">
        <w:rPr>
          <w:szCs w:val="28"/>
        </w:rPr>
        <w:t xml:space="preserve"> </w:t>
      </w:r>
      <w:r>
        <w:rPr>
          <w:szCs w:val="28"/>
        </w:rPr>
        <w:t xml:space="preserve">избирательной </w:t>
      </w:r>
      <w:r w:rsidR="00BF3330">
        <w:rPr>
          <w:szCs w:val="28"/>
        </w:rPr>
        <w:t xml:space="preserve"> </w:t>
      </w:r>
      <w:r>
        <w:rPr>
          <w:szCs w:val="28"/>
        </w:rPr>
        <w:t>комиссии</w:t>
      </w:r>
      <w:r>
        <w:t xml:space="preserve"> </w:t>
      </w:r>
      <w:r w:rsidR="00BF3330">
        <w:t xml:space="preserve">                </w:t>
      </w:r>
      <w:r>
        <w:t xml:space="preserve">г. Енисейска Красноярского края» </w:t>
      </w:r>
      <w:r>
        <w:rPr>
          <w:szCs w:val="28"/>
        </w:rPr>
        <w:t>территориа</w:t>
      </w:r>
      <w:r w:rsidR="00BF3330">
        <w:rPr>
          <w:szCs w:val="28"/>
        </w:rPr>
        <w:t>льная избирательная комиссия г.</w:t>
      </w:r>
      <w:r>
        <w:rPr>
          <w:szCs w:val="28"/>
        </w:rPr>
        <w:t>Енисейска Красноярского края осуществляет прием предложений для дополнительного зачисления в резерв составов участковых комиссий территориальной избирательной комиссии г. Енисейска Красноярского края.</w:t>
      </w:r>
    </w:p>
    <w:p w14:paraId="2A17E40A" w14:textId="77777777" w:rsidR="00F45C2A" w:rsidRPr="004C2622" w:rsidRDefault="00F45C2A" w:rsidP="00F45C2A">
      <w:pPr>
        <w:pStyle w:val="21"/>
        <w:ind w:right="-2" w:firstLine="708"/>
        <w:rPr>
          <w:szCs w:val="28"/>
        </w:rPr>
      </w:pPr>
    </w:p>
    <w:p w14:paraId="719420CE" w14:textId="760F1EBF" w:rsidR="00F45C2A" w:rsidRDefault="00F45C2A" w:rsidP="00F45C2A">
      <w:pPr>
        <w:pStyle w:val="21"/>
        <w:rPr>
          <w:sz w:val="24"/>
          <w:szCs w:val="24"/>
        </w:rPr>
      </w:pPr>
      <w:r w:rsidRPr="004C2622">
        <w:rPr>
          <w:szCs w:val="28"/>
        </w:rPr>
        <w:t xml:space="preserve">Предложения для дополнительного зачисления в резерв составов участковых комиссий </w:t>
      </w:r>
      <w:r w:rsidRPr="0036207F">
        <w:rPr>
          <w:szCs w:val="28"/>
        </w:rPr>
        <w:t>территориальной избирательной комиссии</w:t>
      </w:r>
      <w:r w:rsidRPr="00775F15">
        <w:rPr>
          <w:szCs w:val="28"/>
        </w:rPr>
        <w:t xml:space="preserve"> </w:t>
      </w:r>
      <w:r w:rsidR="00BF3330">
        <w:rPr>
          <w:szCs w:val="28"/>
        </w:rPr>
        <w:t xml:space="preserve">                    </w:t>
      </w:r>
      <w:r w:rsidRPr="00775F15">
        <w:rPr>
          <w:szCs w:val="28"/>
        </w:rPr>
        <w:t xml:space="preserve">г. Енисейска  </w:t>
      </w:r>
      <w:r w:rsidRPr="004C2622">
        <w:rPr>
          <w:szCs w:val="28"/>
        </w:rPr>
        <w:t xml:space="preserve">Красноярского края принимаются </w:t>
      </w:r>
      <w:r w:rsidRPr="004C2622">
        <w:rPr>
          <w:bCs/>
          <w:szCs w:val="28"/>
        </w:rPr>
        <w:t xml:space="preserve">с </w:t>
      </w:r>
      <w:r>
        <w:rPr>
          <w:bCs/>
          <w:szCs w:val="28"/>
        </w:rPr>
        <w:t>6 января п</w:t>
      </w:r>
      <w:r w:rsidRPr="004C2622">
        <w:rPr>
          <w:bCs/>
          <w:szCs w:val="28"/>
        </w:rPr>
        <w:t xml:space="preserve">о </w:t>
      </w:r>
      <w:r>
        <w:rPr>
          <w:bCs/>
          <w:szCs w:val="28"/>
        </w:rPr>
        <w:t xml:space="preserve"> 26 января 2024 </w:t>
      </w:r>
      <w:r w:rsidRPr="00BF3330">
        <w:rPr>
          <w:bCs/>
          <w:szCs w:val="28"/>
        </w:rPr>
        <w:t>года</w:t>
      </w:r>
      <w:r w:rsidRPr="00BF3330">
        <w:rPr>
          <w:szCs w:val="28"/>
        </w:rPr>
        <w:t xml:space="preserve"> в рабочие дни (понедельник-пят</w:t>
      </w:r>
      <w:r w:rsidR="00BF3330" w:rsidRPr="00BF3330">
        <w:rPr>
          <w:szCs w:val="28"/>
        </w:rPr>
        <w:t>ница)  с 9.00 до 13.00, с 14.00 до 1</w:t>
      </w:r>
      <w:r w:rsidR="00582F14">
        <w:rPr>
          <w:szCs w:val="28"/>
        </w:rPr>
        <w:t>7</w:t>
      </w:r>
      <w:r w:rsidR="00BF3330" w:rsidRPr="00BF3330">
        <w:rPr>
          <w:szCs w:val="28"/>
        </w:rPr>
        <w:t>.00 по адресу: г.</w:t>
      </w:r>
      <w:r w:rsidRPr="00BF3330">
        <w:rPr>
          <w:szCs w:val="28"/>
        </w:rPr>
        <w:t>Енисейск, ул. Ленина, 113, каб.2-1 (администрация города Енисейска), тел. 8(39195) 2-41-88.</w:t>
      </w:r>
    </w:p>
    <w:p w14:paraId="5ABB827C" w14:textId="77777777" w:rsidR="00F45C2A" w:rsidRPr="004C2622" w:rsidRDefault="00F45C2A" w:rsidP="00F45C2A">
      <w:pPr>
        <w:jc w:val="both"/>
        <w:rPr>
          <w:sz w:val="28"/>
          <w:szCs w:val="28"/>
        </w:rPr>
      </w:pPr>
    </w:p>
    <w:p w14:paraId="6689AE6E" w14:textId="77777777" w:rsidR="00F45C2A" w:rsidRPr="00960BB8" w:rsidRDefault="00F45C2A" w:rsidP="00F45C2A">
      <w:pPr>
        <w:ind w:firstLine="708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В резерв составов участковых комиссий не могут быть зачислены:</w:t>
      </w:r>
    </w:p>
    <w:p w14:paraId="4AF59491" w14:textId="77777777" w:rsidR="00F45C2A" w:rsidRDefault="00F45C2A" w:rsidP="00F45C2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0BB8">
        <w:rPr>
          <w:sz w:val="28"/>
          <w:szCs w:val="28"/>
        </w:rPr>
        <w:t xml:space="preserve">лица, не имеющие гражданства Российской Федерации, а также граждане Российской Федерации, имеющие гражданство </w:t>
      </w:r>
      <w:r>
        <w:rPr>
          <w:sz w:val="28"/>
          <w:szCs w:val="28"/>
        </w:rPr>
        <w:t xml:space="preserve">(подданство) </w:t>
      </w:r>
      <w:r w:rsidRPr="00960BB8">
        <w:rPr>
          <w:sz w:val="28"/>
          <w:szCs w:val="28"/>
        </w:rPr>
        <w:t>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14:paraId="4A515A03" w14:textId="77777777" w:rsidR="00F45C2A" w:rsidRDefault="00F45C2A" w:rsidP="00F45C2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1F5E">
        <w:rPr>
          <w:sz w:val="28"/>
          <w:szCs w:val="28"/>
        </w:rPr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14:paraId="2DF70F0A" w14:textId="77777777" w:rsidR="00F45C2A" w:rsidRDefault="00F45C2A" w:rsidP="00F45C2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1F5E">
        <w:rPr>
          <w:sz w:val="28"/>
          <w:szCs w:val="28"/>
        </w:rPr>
        <w:t>граждане Российской Федерации, не достигшие возраста 18 лет;</w:t>
      </w:r>
    </w:p>
    <w:p w14:paraId="7A08C653" w14:textId="77777777" w:rsidR="00F45C2A" w:rsidRDefault="00F45C2A" w:rsidP="00F45C2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1F5E">
        <w:rPr>
          <w:sz w:val="28"/>
          <w:szCs w:val="28"/>
        </w:rPr>
        <w:t>депутаты законодательных (представительных) органов государственной власти, органов местного самоуправления;</w:t>
      </w:r>
    </w:p>
    <w:p w14:paraId="3DAD5A3C" w14:textId="77777777" w:rsidR="00F45C2A" w:rsidRDefault="00F45C2A" w:rsidP="00F45C2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1F5E">
        <w:rPr>
          <w:sz w:val="28"/>
          <w:szCs w:val="28"/>
        </w:rPr>
        <w:t>выборные должностные лица, а также главы местных администраций;</w:t>
      </w:r>
    </w:p>
    <w:p w14:paraId="3E6B81D8" w14:textId="77777777" w:rsidR="00F45C2A" w:rsidRDefault="00F45C2A" w:rsidP="00F45C2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1F5E">
        <w:rPr>
          <w:sz w:val="28"/>
          <w:szCs w:val="28"/>
        </w:rPr>
        <w:t xml:space="preserve">судьи (за исключением судей, находящихся в отставке), прокуроры; </w:t>
      </w:r>
    </w:p>
    <w:p w14:paraId="3D611156" w14:textId="77777777" w:rsidR="00F45C2A" w:rsidRDefault="00F45C2A" w:rsidP="00F45C2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1F5E">
        <w:rPr>
          <w:sz w:val="28"/>
          <w:szCs w:val="28"/>
        </w:rPr>
        <w:t xml:space="preserve">лица, выведенные из состава комиссий по решению суда, а также лица, утратившие свои полномочия членов комиссий с правом решающего </w:t>
      </w:r>
      <w:r w:rsidRPr="00D51F5E">
        <w:rPr>
          <w:sz w:val="28"/>
          <w:szCs w:val="28"/>
        </w:rPr>
        <w:lastRenderedPageBreak/>
        <w:t>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14:paraId="4FE2F03A" w14:textId="77777777" w:rsidR="00F45C2A" w:rsidRPr="00BF42C5" w:rsidRDefault="00F45C2A" w:rsidP="00F45C2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42C5">
        <w:rPr>
          <w:sz w:val="28"/>
          <w:szCs w:val="28"/>
        </w:rPr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до окончания срока, в течение которого лицо считается подвергнутым административному наказанию;</w:t>
      </w:r>
    </w:p>
    <w:p w14:paraId="5026AEB2" w14:textId="77777777" w:rsidR="00F45C2A" w:rsidRPr="0072649B" w:rsidRDefault="00F45C2A" w:rsidP="00F45C2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649B">
        <w:rPr>
          <w:sz w:val="28"/>
          <w:szCs w:val="28"/>
        </w:rPr>
        <w:t>лица, включенные в реестр иностранных агентов;</w:t>
      </w:r>
    </w:p>
    <w:p w14:paraId="7708C365" w14:textId="77777777" w:rsidR="00F45C2A" w:rsidRPr="00D51F5E" w:rsidRDefault="00F45C2A" w:rsidP="00F45C2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1F5E">
        <w:rPr>
          <w:sz w:val="28"/>
          <w:szCs w:val="28"/>
        </w:rPr>
        <w:t>кандидатуры, в отношении которых отсутствуют документы, необходимые для зачисления в резерв составов участковых комиссий.</w:t>
      </w:r>
    </w:p>
    <w:p w14:paraId="263CE6A4" w14:textId="77777777" w:rsidR="00F45C2A" w:rsidRDefault="00F45C2A" w:rsidP="00F45C2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968D941" w14:textId="77777777" w:rsidR="00F45C2A" w:rsidRPr="00960BB8" w:rsidRDefault="00F45C2A" w:rsidP="00F4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BB8">
        <w:rPr>
          <w:sz w:val="28"/>
          <w:szCs w:val="28"/>
        </w:rPr>
        <w:t xml:space="preserve">При внесении предложений по кандидатурам для дополнительного зачисления в резерв составов участковых комиссий </w:t>
      </w:r>
      <w:r>
        <w:rPr>
          <w:sz w:val="28"/>
          <w:szCs w:val="28"/>
        </w:rPr>
        <w:t xml:space="preserve">необходимо </w:t>
      </w:r>
      <w:r w:rsidRPr="00960BB8">
        <w:rPr>
          <w:sz w:val="28"/>
          <w:szCs w:val="28"/>
        </w:rPr>
        <w:t>представить:</w:t>
      </w:r>
    </w:p>
    <w:p w14:paraId="16634485" w14:textId="77777777" w:rsidR="00F45C2A" w:rsidRPr="00960BB8" w:rsidRDefault="00F45C2A" w:rsidP="00F45C2A">
      <w:pPr>
        <w:pStyle w:val="a8"/>
        <w:jc w:val="center"/>
        <w:rPr>
          <w:b/>
          <w:sz w:val="28"/>
          <w:szCs w:val="28"/>
        </w:rPr>
      </w:pPr>
      <w:r w:rsidRPr="00960BB8">
        <w:rPr>
          <w:b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14:paraId="794854BD" w14:textId="77777777" w:rsidR="00F45C2A" w:rsidRDefault="00F45C2A" w:rsidP="00F45C2A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14:paraId="66E7E03A" w14:textId="77777777" w:rsidR="00F45C2A" w:rsidRPr="00D51F5E" w:rsidRDefault="00F45C2A" w:rsidP="00F45C2A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F5E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</w:t>
      </w:r>
    </w:p>
    <w:p w14:paraId="6891FDCA" w14:textId="77777777" w:rsidR="00F45C2A" w:rsidRPr="00960BB8" w:rsidRDefault="00F45C2A" w:rsidP="00F45C2A">
      <w:pPr>
        <w:pStyle w:val="a8"/>
        <w:jc w:val="center"/>
        <w:rPr>
          <w:sz w:val="28"/>
          <w:szCs w:val="28"/>
        </w:rPr>
      </w:pPr>
      <w:r w:rsidRPr="00960BB8">
        <w:rPr>
          <w:b/>
          <w:bCs/>
          <w:sz w:val="28"/>
          <w:szCs w:val="28"/>
        </w:rPr>
        <w:t>Для иных общественных объединений</w:t>
      </w:r>
    </w:p>
    <w:p w14:paraId="43C21DBA" w14:textId="77777777" w:rsidR="00F45C2A" w:rsidRDefault="00F45C2A" w:rsidP="00F45C2A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08FB3F44" w14:textId="77777777" w:rsidR="00F45C2A" w:rsidRDefault="00F45C2A" w:rsidP="00F45C2A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F5E">
        <w:rPr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</w:t>
      </w:r>
      <w:r w:rsidRPr="00D51F5E">
        <w:rPr>
          <w:sz w:val="28"/>
          <w:szCs w:val="28"/>
        </w:rPr>
        <w:lastRenderedPageBreak/>
        <w:t>соответствии с уставом общественного объединения правом принимать такое решение от имени общественного объединения.</w:t>
      </w:r>
    </w:p>
    <w:p w14:paraId="29B6CD40" w14:textId="77777777" w:rsidR="00F45C2A" w:rsidRPr="00D51F5E" w:rsidRDefault="00F45C2A" w:rsidP="00F45C2A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F5E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14:paraId="64ECD6E8" w14:textId="77777777" w:rsidR="00F45C2A" w:rsidRPr="00960BB8" w:rsidRDefault="00F45C2A" w:rsidP="00F45C2A">
      <w:pPr>
        <w:pStyle w:val="a8"/>
        <w:jc w:val="center"/>
        <w:rPr>
          <w:sz w:val="28"/>
          <w:szCs w:val="28"/>
        </w:rPr>
      </w:pPr>
      <w:r w:rsidRPr="00960BB8">
        <w:rPr>
          <w:b/>
          <w:bCs/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14:paraId="6CFD6722" w14:textId="77777777" w:rsidR="00F45C2A" w:rsidRDefault="00F45C2A" w:rsidP="00F45C2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</w:t>
      </w:r>
    </w:p>
    <w:p w14:paraId="506A6FEC" w14:textId="77777777" w:rsidR="00F45C2A" w:rsidRPr="00960BB8" w:rsidRDefault="00F45C2A" w:rsidP="00F45C2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E549238" w14:textId="77777777" w:rsidR="00F45C2A" w:rsidRPr="00775F15" w:rsidRDefault="00F45C2A" w:rsidP="00F45C2A">
      <w:pPr>
        <w:pStyle w:val="a8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775F15">
        <w:rPr>
          <w:b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14:paraId="2D7A2DE2" w14:textId="77777777" w:rsidR="00F45C2A" w:rsidRDefault="00F45C2A" w:rsidP="00F45C2A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</w:t>
      </w:r>
    </w:p>
    <w:p w14:paraId="433F1224" w14:textId="77777777" w:rsidR="00F45C2A" w:rsidRDefault="00F45C2A" w:rsidP="00F45C2A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F5E">
        <w:rPr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</w:t>
      </w:r>
      <w:r w:rsidR="007D48BC">
        <w:rPr>
          <w:sz w:val="28"/>
          <w:szCs w:val="28"/>
        </w:rPr>
        <w:t>рв составов участковых комиссий.</w:t>
      </w:r>
    </w:p>
    <w:p w14:paraId="65A7BD27" w14:textId="77777777" w:rsidR="0011257E" w:rsidRPr="007D48BC" w:rsidRDefault="0011257E" w:rsidP="007D48BC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Копия документа лица, кандидатура которого предложена в состав участковой избирательной комиссии, подтверждающего сведения об основном месте работы или службы, о занимаемой должности (трудовая книжка либо справка с основного места работы),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14:paraId="6F106558" w14:textId="77777777" w:rsidR="0011257E" w:rsidRDefault="007D48BC" w:rsidP="007D48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6374">
        <w:rPr>
          <w:sz w:val="28"/>
          <w:szCs w:val="28"/>
        </w:rPr>
        <w:t xml:space="preserve"> </w:t>
      </w:r>
      <w:r w:rsidR="0011257E">
        <w:rPr>
          <w:sz w:val="28"/>
          <w:szCs w:val="28"/>
        </w:rPr>
        <w:t xml:space="preserve">Копия документа, подтверждающего сведения об образовании и (или) квалификации, указанные в согласии гражданина Российской Федерации на его назначение в состав участковой избирательной комиссии.  </w:t>
      </w:r>
    </w:p>
    <w:p w14:paraId="630CDB8D" w14:textId="77777777" w:rsidR="0011257E" w:rsidRDefault="007D48BC" w:rsidP="007D48BC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96374">
        <w:rPr>
          <w:sz w:val="28"/>
          <w:szCs w:val="28"/>
        </w:rPr>
        <w:t xml:space="preserve"> </w:t>
      </w:r>
      <w:r w:rsidR="0011257E">
        <w:rPr>
          <w:sz w:val="28"/>
          <w:szCs w:val="28"/>
        </w:rPr>
        <w:t xml:space="preserve">Две фотографии лица, предлагаемого в состав участковой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="0011257E">
          <w:rPr>
            <w:sz w:val="28"/>
            <w:szCs w:val="28"/>
          </w:rPr>
          <w:t>4 см</w:t>
        </w:r>
      </w:smartTag>
      <w:r w:rsidR="0011257E">
        <w:rPr>
          <w:sz w:val="28"/>
          <w:szCs w:val="28"/>
        </w:rPr>
        <w:t xml:space="preserve"> (без уголка).</w:t>
      </w:r>
    </w:p>
    <w:p w14:paraId="7F4F905A" w14:textId="77777777" w:rsidR="005C32C5" w:rsidRDefault="00D6163F"/>
    <w:sectPr w:rsidR="005C32C5" w:rsidSect="001250E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2589" w14:textId="77777777" w:rsidR="00D6163F" w:rsidRDefault="00D6163F" w:rsidP="00AE1092">
      <w:r>
        <w:separator/>
      </w:r>
    </w:p>
  </w:endnote>
  <w:endnote w:type="continuationSeparator" w:id="0">
    <w:p w14:paraId="3A0A2121" w14:textId="77777777" w:rsidR="00D6163F" w:rsidRDefault="00D6163F" w:rsidP="00AE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CA6E" w14:textId="77777777" w:rsidR="00D6163F" w:rsidRDefault="00D6163F" w:rsidP="00AE1092">
      <w:r>
        <w:separator/>
      </w:r>
    </w:p>
  </w:footnote>
  <w:footnote w:type="continuationSeparator" w:id="0">
    <w:p w14:paraId="34002861" w14:textId="77777777" w:rsidR="00D6163F" w:rsidRDefault="00D6163F" w:rsidP="00AE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044" w14:textId="77777777" w:rsidR="00CE5B13" w:rsidRDefault="000D20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5C2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31B84" w14:textId="77777777" w:rsidR="00CE5B13" w:rsidRDefault="00D616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C2C7" w14:textId="77777777" w:rsidR="00CE5B13" w:rsidRDefault="000D20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5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330">
      <w:rPr>
        <w:rStyle w:val="a5"/>
        <w:noProof/>
      </w:rPr>
      <w:t>3</w:t>
    </w:r>
    <w:r>
      <w:rPr>
        <w:rStyle w:val="a5"/>
      </w:rPr>
      <w:fldChar w:fldCharType="end"/>
    </w:r>
  </w:p>
  <w:p w14:paraId="00D9FB94" w14:textId="77777777" w:rsidR="00CE5B13" w:rsidRDefault="00D616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AAF"/>
    <w:multiLevelType w:val="hybridMultilevel"/>
    <w:tmpl w:val="D1D22634"/>
    <w:lvl w:ilvl="0" w:tplc="CA1070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17A5"/>
    <w:multiLevelType w:val="hybridMultilevel"/>
    <w:tmpl w:val="D3609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17798"/>
    <w:multiLevelType w:val="hybridMultilevel"/>
    <w:tmpl w:val="C2A4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6189D"/>
    <w:multiLevelType w:val="hybridMultilevel"/>
    <w:tmpl w:val="D3609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77492">
    <w:abstractNumId w:val="2"/>
  </w:num>
  <w:num w:numId="2" w16cid:durableId="1526480309">
    <w:abstractNumId w:val="1"/>
  </w:num>
  <w:num w:numId="3" w16cid:durableId="206331924">
    <w:abstractNumId w:val="3"/>
  </w:num>
  <w:num w:numId="4" w16cid:durableId="1903756849">
    <w:abstractNumId w:val="0"/>
  </w:num>
  <w:num w:numId="5" w16cid:durableId="565343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C2A"/>
    <w:rsid w:val="000D207C"/>
    <w:rsid w:val="0011257E"/>
    <w:rsid w:val="00385D64"/>
    <w:rsid w:val="00420C2C"/>
    <w:rsid w:val="00582F14"/>
    <w:rsid w:val="007D48BC"/>
    <w:rsid w:val="00AE1092"/>
    <w:rsid w:val="00B96374"/>
    <w:rsid w:val="00BE71DA"/>
    <w:rsid w:val="00BF3330"/>
    <w:rsid w:val="00D6163F"/>
    <w:rsid w:val="00E26991"/>
    <w:rsid w:val="00E90DBD"/>
    <w:rsid w:val="00F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F1114"/>
  <w15:docId w15:val="{5E0B51F5-F3C0-49E3-9B02-CE761D54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5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5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5C2A"/>
  </w:style>
  <w:style w:type="paragraph" w:customStyle="1" w:styleId="21">
    <w:name w:val="Основной текст 21"/>
    <w:basedOn w:val="a"/>
    <w:rsid w:val="00F45C2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6">
    <w:name w:val="Title"/>
    <w:basedOn w:val="a"/>
    <w:link w:val="a7"/>
    <w:qFormat/>
    <w:rsid w:val="00F45C2A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F45C2A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rmal (Web)"/>
    <w:basedOn w:val="a"/>
    <w:uiPriority w:val="99"/>
    <w:rsid w:val="00F45C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6120</Characters>
  <Application>Microsoft Office Word</Application>
  <DocSecurity>0</DocSecurity>
  <Lines>51</Lines>
  <Paragraphs>14</Paragraphs>
  <ScaleCrop>false</ScaleCrop>
  <Company>Microsoft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16207</cp:lastModifiedBy>
  <cp:revision>7</cp:revision>
  <dcterms:created xsi:type="dcterms:W3CDTF">2023-12-19T09:40:00Z</dcterms:created>
  <dcterms:modified xsi:type="dcterms:W3CDTF">2023-12-21T02:42:00Z</dcterms:modified>
</cp:coreProperties>
</file>