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2CA0" w14:textId="77777777" w:rsidR="001D0EB2" w:rsidRDefault="001D0EB2" w:rsidP="001D0EB2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0DBEB8E4" w14:textId="4291DC39" w:rsidR="001D0EB2" w:rsidRDefault="001D0EB2" w:rsidP="001D0EB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8567599" wp14:editId="254AD31E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B03C" w14:textId="77777777" w:rsidR="001D0EB2" w:rsidRDefault="001D0EB2" w:rsidP="001D0EB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4FC0CA7C" w14:textId="77777777" w:rsidR="001D0EB2" w:rsidRDefault="001D0EB2" w:rsidP="001D0EB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3224C4F9" w14:textId="77777777" w:rsidR="001D0EB2" w:rsidRDefault="001D0EB2" w:rsidP="001D0EB2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47A55AB3" w14:textId="77777777" w:rsidR="001D0EB2" w:rsidRDefault="001D0EB2" w:rsidP="001D0EB2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2D95617E" w14:textId="77777777" w:rsidR="001D0EB2" w:rsidRDefault="001D0EB2" w:rsidP="001D0EB2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56C9D7CB" w14:textId="77777777" w:rsidR="001D0EB2" w:rsidRDefault="001D0EB2" w:rsidP="001D0EB2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1868695B" w14:textId="77777777" w:rsidR="001D0EB2" w:rsidRDefault="001D0EB2" w:rsidP="001D0EB2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D0EB2" w14:paraId="732F85DA" w14:textId="77777777" w:rsidTr="001D0EB2">
        <w:trPr>
          <w:trHeight w:val="311"/>
        </w:trPr>
        <w:tc>
          <w:tcPr>
            <w:tcW w:w="9889" w:type="dxa"/>
            <w:hideMark/>
          </w:tcPr>
          <w:p w14:paraId="789E7D08" w14:textId="77777777" w:rsidR="001D0EB2" w:rsidRDefault="001D0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012EF668" w14:textId="77777777" w:rsidR="001D0EB2" w:rsidRDefault="001D0EB2" w:rsidP="001D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01AFB127" w14:textId="07DE20E6" w:rsidR="001D0EB2" w:rsidRDefault="001D0EB2" w:rsidP="001D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24:47:0010241:111, расположенного по адресу: Красноярский край, г. Енисейск, ул. </w:t>
      </w:r>
      <w:proofErr w:type="spellStart"/>
      <w:r>
        <w:rPr>
          <w:sz w:val="28"/>
          <w:szCs w:val="28"/>
        </w:rPr>
        <w:t>Вейнбаума</w:t>
      </w:r>
      <w:proofErr w:type="spellEnd"/>
      <w:r>
        <w:rPr>
          <w:sz w:val="28"/>
          <w:szCs w:val="28"/>
        </w:rPr>
        <w:t xml:space="preserve">, д. 34, общей площадью 26,1 кв. м, в качестве его правообладателя, владеющим данным объектом недвижимости на праве собственности, выявлена: </w:t>
      </w:r>
      <w:r w:rsidRPr="001D0EB2">
        <w:rPr>
          <w:sz w:val="28"/>
          <w:szCs w:val="28"/>
        </w:rPr>
        <w:t>Осинцева Елизавета Николаевна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Отделом внутренних дел города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47C73EC3" w14:textId="09098785" w:rsidR="001D0EB2" w:rsidRDefault="001D0EB2" w:rsidP="001D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15 августа 2023г. № 58 (прилагается).</w:t>
      </w:r>
    </w:p>
    <w:p w14:paraId="41BF8FD6" w14:textId="77777777" w:rsidR="001D0EB2" w:rsidRDefault="001D0EB2" w:rsidP="001D0EB2">
      <w:pPr>
        <w:jc w:val="center"/>
        <w:rPr>
          <w:b/>
          <w:sz w:val="28"/>
        </w:rPr>
      </w:pPr>
    </w:p>
    <w:p w14:paraId="6CFDEC24" w14:textId="77777777" w:rsidR="001D0EB2" w:rsidRDefault="001D0EB2" w:rsidP="001D0EB2">
      <w:pPr>
        <w:jc w:val="both"/>
        <w:rPr>
          <w:color w:val="000000"/>
          <w:sz w:val="20"/>
        </w:rPr>
      </w:pPr>
    </w:p>
    <w:p w14:paraId="7343A905" w14:textId="77777777" w:rsidR="001D0EB2" w:rsidRDefault="001D0EB2" w:rsidP="001D0EB2">
      <w:pPr>
        <w:jc w:val="both"/>
        <w:rPr>
          <w:color w:val="000000"/>
          <w:sz w:val="20"/>
        </w:rPr>
      </w:pPr>
    </w:p>
    <w:p w14:paraId="05B80F38" w14:textId="77777777" w:rsidR="001D0EB2" w:rsidRDefault="001D0EB2" w:rsidP="001D0EB2">
      <w:pPr>
        <w:jc w:val="both"/>
        <w:rPr>
          <w:color w:val="000000"/>
          <w:sz w:val="20"/>
        </w:rPr>
      </w:pPr>
    </w:p>
    <w:p w14:paraId="012C8820" w14:textId="77777777" w:rsidR="001D0EB2" w:rsidRDefault="001D0EB2" w:rsidP="001D0EB2">
      <w:pPr>
        <w:jc w:val="both"/>
        <w:rPr>
          <w:color w:val="000000"/>
          <w:sz w:val="20"/>
        </w:rPr>
      </w:pPr>
    </w:p>
    <w:p w14:paraId="246EF09E" w14:textId="77777777" w:rsidR="001D0EB2" w:rsidRDefault="001D0EB2" w:rsidP="001D0EB2">
      <w:pPr>
        <w:jc w:val="both"/>
        <w:rPr>
          <w:color w:val="000000"/>
          <w:sz w:val="20"/>
        </w:rPr>
      </w:pPr>
    </w:p>
    <w:p w14:paraId="4F11B1B1" w14:textId="77777777" w:rsidR="001D0EB2" w:rsidRDefault="001D0EB2" w:rsidP="001D0EB2">
      <w:pPr>
        <w:jc w:val="both"/>
        <w:rPr>
          <w:color w:val="000000"/>
          <w:sz w:val="20"/>
        </w:rPr>
      </w:pPr>
    </w:p>
    <w:p w14:paraId="34EF3F94" w14:textId="77777777" w:rsidR="0096387B" w:rsidRDefault="001D0EB2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48"/>
    <w:rsid w:val="001D0EB2"/>
    <w:rsid w:val="00305286"/>
    <w:rsid w:val="00665848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57F4"/>
  <w15:chartTrackingRefBased/>
  <w15:docId w15:val="{B010C41F-0DA6-43EB-A0ED-FB35332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EB2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D0E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EB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D0E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2023-08-22T09:30:00Z</dcterms:created>
  <dcterms:modified xsi:type="dcterms:W3CDTF">2023-08-22T09:34:00Z</dcterms:modified>
</cp:coreProperties>
</file>