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F" w:rsidRDefault="00D8153F" w:rsidP="004E1E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8153F" w:rsidRDefault="00D8153F" w:rsidP="00D8153F">
      <w:pPr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53F" w:rsidRPr="00543F11" w:rsidRDefault="00D8153F" w:rsidP="00D8153F">
      <w:pPr>
        <w:rPr>
          <w:sz w:val="28"/>
        </w:rPr>
      </w:pPr>
    </w:p>
    <w:p w:rsidR="00D8153F" w:rsidRPr="00543F11" w:rsidRDefault="00D8153F" w:rsidP="00D8153F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D8153F" w:rsidRPr="005511D0" w:rsidRDefault="00D8153F" w:rsidP="00D8153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511D0">
        <w:rPr>
          <w:rFonts w:ascii="Times New Roman" w:hAnsi="Times New Roman"/>
          <w:b/>
          <w:sz w:val="32"/>
          <w:szCs w:val="32"/>
        </w:rPr>
        <w:t>АДМИНИСТРАЦИЯ ГОРОДА ЕНИСЕЙСКА</w:t>
      </w:r>
    </w:p>
    <w:p w:rsidR="00D8153F" w:rsidRPr="00EC248A" w:rsidRDefault="00D8153F" w:rsidP="00D8153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Красноярского края</w:t>
      </w:r>
    </w:p>
    <w:p w:rsidR="00D8153F" w:rsidRPr="005511D0" w:rsidRDefault="00D8153F" w:rsidP="00D8153F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5511D0">
        <w:rPr>
          <w:rFonts w:ascii="Times New Roman" w:hAnsi="Times New Roman"/>
          <w:b/>
          <w:sz w:val="44"/>
          <w:szCs w:val="44"/>
        </w:rPr>
        <w:t>ПОСТАНОВЛЕНИЕ</w:t>
      </w:r>
    </w:p>
    <w:p w:rsidR="00D8153F" w:rsidRPr="00EC248A" w:rsidRDefault="00D8153F" w:rsidP="00D8153F">
      <w:pPr>
        <w:jc w:val="center"/>
        <w:rPr>
          <w:rFonts w:ascii="Times New Roman" w:hAnsi="Times New Roman"/>
          <w:sz w:val="24"/>
          <w:szCs w:val="24"/>
        </w:rPr>
      </w:pPr>
    </w:p>
    <w:p w:rsidR="00D8153F" w:rsidRPr="00D8153F" w:rsidRDefault="00D8153F" w:rsidP="00D8153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8153F">
        <w:rPr>
          <w:rFonts w:ascii="Times New Roman" w:hAnsi="Times New Roman"/>
          <w:sz w:val="28"/>
          <w:szCs w:val="28"/>
        </w:rPr>
        <w:t>«</w:t>
      </w:r>
      <w:r w:rsidR="00EF030D">
        <w:rPr>
          <w:rFonts w:ascii="Times New Roman" w:hAnsi="Times New Roman"/>
          <w:sz w:val="28"/>
          <w:szCs w:val="28"/>
        </w:rPr>
        <w:t>26</w:t>
      </w:r>
      <w:r w:rsidRPr="00D8153F">
        <w:rPr>
          <w:rFonts w:ascii="Times New Roman" w:hAnsi="Times New Roman"/>
          <w:sz w:val="28"/>
          <w:szCs w:val="28"/>
        </w:rPr>
        <w:t xml:space="preserve">» марта 2019 г.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153F">
        <w:rPr>
          <w:rFonts w:ascii="Times New Roman" w:hAnsi="Times New Roman"/>
          <w:sz w:val="28"/>
          <w:szCs w:val="28"/>
        </w:rPr>
        <w:t xml:space="preserve">        г. Енисейск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53F">
        <w:rPr>
          <w:rFonts w:ascii="Times New Roman" w:hAnsi="Times New Roman"/>
          <w:sz w:val="28"/>
          <w:szCs w:val="28"/>
        </w:rPr>
        <w:t xml:space="preserve">  №</w:t>
      </w:r>
      <w:r w:rsidR="00EF030D">
        <w:rPr>
          <w:rFonts w:ascii="Times New Roman" w:hAnsi="Times New Roman"/>
          <w:sz w:val="28"/>
          <w:szCs w:val="28"/>
        </w:rPr>
        <w:t xml:space="preserve">  64</w:t>
      </w:r>
      <w:r w:rsidRPr="00D8153F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D8153F">
        <w:rPr>
          <w:rFonts w:ascii="Times New Roman" w:hAnsi="Times New Roman"/>
          <w:sz w:val="28"/>
          <w:szCs w:val="28"/>
        </w:rPr>
        <w:t>п</w:t>
      </w:r>
      <w:proofErr w:type="gramEnd"/>
    </w:p>
    <w:p w:rsidR="00D8153F" w:rsidRDefault="00D8153F" w:rsidP="00D8153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53F" w:rsidRPr="00BF30CC" w:rsidRDefault="00D8153F" w:rsidP="00D8153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0CC">
        <w:rPr>
          <w:rFonts w:ascii="Times New Roman" w:hAnsi="Times New Roman" w:cs="Times New Roman"/>
          <w:sz w:val="28"/>
          <w:szCs w:val="28"/>
        </w:rPr>
        <w:t>О муниципальной долговой книге города Енисейска</w:t>
      </w:r>
    </w:p>
    <w:p w:rsidR="00D8153F" w:rsidRPr="00BF30CC" w:rsidRDefault="00D8153F" w:rsidP="00D8153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53F" w:rsidRPr="00BF30CC" w:rsidRDefault="00D8153F" w:rsidP="00D8153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53F" w:rsidRPr="00BF30CC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0CC">
        <w:rPr>
          <w:rFonts w:ascii="Times New Roman" w:hAnsi="Times New Roman" w:cs="Times New Roman"/>
          <w:sz w:val="28"/>
          <w:szCs w:val="28"/>
        </w:rPr>
        <w:tab/>
        <w:t>В соответствии со статьями 120 и 121 Бюджетного кодекса РФ, на основании статей 39, 43 Устава города Енисейска, в целях учета долговых обязательств города Енисейска ПОСТАНОВЛЯЮ:</w:t>
      </w:r>
    </w:p>
    <w:p w:rsidR="00D8153F" w:rsidRPr="00BF30CC" w:rsidRDefault="00D8153F" w:rsidP="00D8153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0CC">
        <w:rPr>
          <w:rFonts w:ascii="Times New Roman" w:hAnsi="Times New Roman" w:cs="Times New Roman"/>
          <w:sz w:val="28"/>
          <w:szCs w:val="28"/>
        </w:rPr>
        <w:t>1. Утвердить Порядок ведения муниципальной долговой книги города Енисейска согласно приложению.</w:t>
      </w:r>
    </w:p>
    <w:p w:rsidR="00D8153F" w:rsidRPr="00BF30CC" w:rsidRDefault="00D8153F" w:rsidP="00D8153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0C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Енисейска от 20.05.2009 №382-п «О муниципальной долговой книге города Енисейска».</w:t>
      </w:r>
    </w:p>
    <w:p w:rsidR="00D8153F" w:rsidRPr="00BF30CC" w:rsidRDefault="00D8153F" w:rsidP="00D8153F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Pr="00BF30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30C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153F" w:rsidRPr="00BF30CC" w:rsidRDefault="00D8153F" w:rsidP="00D8153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30CC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и распространяет свое действие на </w:t>
      </w:r>
      <w:proofErr w:type="gramStart"/>
      <w:r w:rsidRPr="00BF30C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BF30CC">
        <w:rPr>
          <w:rFonts w:ascii="Times New Roman" w:hAnsi="Times New Roman"/>
          <w:sz w:val="28"/>
          <w:szCs w:val="28"/>
        </w:rPr>
        <w:t xml:space="preserve"> возникшие с 01.01. 2019 года.</w:t>
      </w:r>
    </w:p>
    <w:p w:rsidR="00D8153F" w:rsidRPr="00BF30CC" w:rsidRDefault="00D8153F" w:rsidP="00D8153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0CC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газете «Енисейск-Плюс» и размещению на официальном Интернет-портале органов местного самоуправления города Енисейска </w:t>
      </w:r>
      <w:r w:rsidRPr="00BF30CC">
        <w:rPr>
          <w:rFonts w:ascii="Times New Roman" w:hAnsi="Times New Roman"/>
          <w:sz w:val="28"/>
          <w:szCs w:val="28"/>
          <w:lang w:val="en-US"/>
        </w:rPr>
        <w:t>www</w:t>
      </w:r>
      <w:r w:rsidRPr="00BF30CC">
        <w:rPr>
          <w:rFonts w:ascii="Times New Roman" w:hAnsi="Times New Roman"/>
          <w:sz w:val="28"/>
          <w:szCs w:val="28"/>
        </w:rPr>
        <w:t>.</w:t>
      </w:r>
      <w:proofErr w:type="spellStart"/>
      <w:r w:rsidRPr="00BF30CC">
        <w:rPr>
          <w:rFonts w:ascii="Times New Roman" w:hAnsi="Times New Roman"/>
          <w:sz w:val="28"/>
          <w:szCs w:val="28"/>
          <w:lang w:val="en-US"/>
        </w:rPr>
        <w:t>eniseysk</w:t>
      </w:r>
      <w:proofErr w:type="spellEnd"/>
      <w:r w:rsidRPr="00BF30CC">
        <w:rPr>
          <w:rFonts w:ascii="Times New Roman" w:hAnsi="Times New Roman"/>
          <w:sz w:val="28"/>
          <w:szCs w:val="28"/>
        </w:rPr>
        <w:t>.</w:t>
      </w:r>
      <w:r w:rsidRPr="00BF30CC">
        <w:rPr>
          <w:rFonts w:ascii="Times New Roman" w:hAnsi="Times New Roman"/>
          <w:sz w:val="28"/>
          <w:szCs w:val="28"/>
          <w:lang w:val="en-US"/>
        </w:rPr>
        <w:t>com</w:t>
      </w:r>
      <w:r w:rsidRPr="00BF30CC">
        <w:rPr>
          <w:rFonts w:ascii="Times New Roman" w:hAnsi="Times New Roman"/>
          <w:sz w:val="28"/>
          <w:szCs w:val="28"/>
        </w:rPr>
        <w:t>.</w:t>
      </w:r>
      <w:proofErr w:type="gramEnd"/>
    </w:p>
    <w:p w:rsidR="00D8153F" w:rsidRPr="00BF30CC" w:rsidRDefault="00D8153F" w:rsidP="00D8153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53F" w:rsidRPr="00BF30CC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53F" w:rsidRPr="00EC248A" w:rsidRDefault="00D8153F" w:rsidP="00D815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153F" w:rsidRPr="00EC248A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Pr="00D8153F" w:rsidRDefault="00D8153F" w:rsidP="00D815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153F">
        <w:rPr>
          <w:rFonts w:ascii="Times New Roman" w:hAnsi="Times New Roman" w:cs="Times New Roman"/>
          <w:sz w:val="28"/>
          <w:szCs w:val="28"/>
        </w:rPr>
        <w:t xml:space="preserve">Глава города Енисейска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53F">
        <w:rPr>
          <w:rFonts w:ascii="Times New Roman" w:hAnsi="Times New Roman" w:cs="Times New Roman"/>
          <w:sz w:val="28"/>
          <w:szCs w:val="28"/>
        </w:rPr>
        <w:t>В.В.Никольский</w:t>
      </w:r>
      <w:proofErr w:type="spellEnd"/>
      <w:r w:rsidRPr="00D81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8153F">
        <w:rPr>
          <w:rFonts w:ascii="Times New Roman" w:hAnsi="Times New Roman" w:cs="Times New Roman"/>
          <w:sz w:val="28"/>
          <w:szCs w:val="28"/>
        </w:rPr>
        <w:tab/>
      </w:r>
      <w:r w:rsidRPr="00D8153F">
        <w:rPr>
          <w:rFonts w:ascii="Times New Roman" w:hAnsi="Times New Roman" w:cs="Times New Roman"/>
          <w:sz w:val="28"/>
          <w:szCs w:val="28"/>
        </w:rPr>
        <w:tab/>
      </w:r>
      <w:r w:rsidRPr="00D8153F">
        <w:rPr>
          <w:rFonts w:ascii="Times New Roman" w:hAnsi="Times New Roman" w:cs="Times New Roman"/>
          <w:sz w:val="28"/>
          <w:szCs w:val="28"/>
        </w:rPr>
        <w:tab/>
      </w:r>
      <w:r w:rsidRPr="00D8153F">
        <w:rPr>
          <w:rFonts w:ascii="Times New Roman" w:hAnsi="Times New Roman" w:cs="Times New Roman"/>
          <w:sz w:val="28"/>
          <w:szCs w:val="28"/>
        </w:rPr>
        <w:tab/>
      </w:r>
      <w:r w:rsidRPr="00D8153F">
        <w:rPr>
          <w:rFonts w:ascii="Times New Roman" w:hAnsi="Times New Roman" w:cs="Times New Roman"/>
          <w:sz w:val="28"/>
          <w:szCs w:val="28"/>
        </w:rPr>
        <w:tab/>
      </w:r>
      <w:r w:rsidRPr="00D8153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53F" w:rsidRDefault="00D8153F" w:rsidP="00D8153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82300">
        <w:rPr>
          <w:rFonts w:ascii="Times New Roman" w:hAnsi="Times New Roman" w:cs="Times New Roman"/>
          <w:sz w:val="16"/>
          <w:szCs w:val="16"/>
        </w:rPr>
        <w:t>Аркадьева Ирина Александровна</w:t>
      </w:r>
    </w:p>
    <w:p w:rsidR="00D8153F" w:rsidRDefault="00D8153F" w:rsidP="00D8153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2-22-47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lastRenderedPageBreak/>
        <w:t>Приложение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к Постановлению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администрации города Енисейска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12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F030D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EF030D">
        <w:rPr>
          <w:rFonts w:ascii="Times New Roman" w:hAnsi="Times New Roman" w:cs="Times New Roman"/>
        </w:rPr>
        <w:t>от «26</w:t>
      </w:r>
      <w:r w:rsidRPr="0075206D">
        <w:rPr>
          <w:rFonts w:ascii="Times New Roman" w:hAnsi="Times New Roman" w:cs="Times New Roman"/>
        </w:rPr>
        <w:t xml:space="preserve">» марта  2019  N </w:t>
      </w:r>
      <w:r w:rsidR="00EF030D">
        <w:rPr>
          <w:rFonts w:ascii="Times New Roman" w:hAnsi="Times New Roman" w:cs="Times New Roman"/>
        </w:rPr>
        <w:t>64-п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ПОРЯДОК</w:t>
      </w:r>
    </w:p>
    <w:p w:rsidR="0075206D" w:rsidRPr="0075206D" w:rsidRDefault="0075206D" w:rsidP="007520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ВЕДЕНИЯ МУНИЦИПАЛЬНОЙ ДОЛГОВОЙ КНИГИ ГОРОДА ЕНИСЕЙСКА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I. ОБЩИЕ ПОЛОЖЕНИЯ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 xml:space="preserve">1.1. </w:t>
      </w:r>
      <w:proofErr w:type="gramStart"/>
      <w:r w:rsidRPr="0075206D">
        <w:rPr>
          <w:rFonts w:ascii="Times New Roman" w:hAnsi="Times New Roman" w:cs="Times New Roman"/>
        </w:rPr>
        <w:t>Настоящий Поряд</w:t>
      </w:r>
      <w:r w:rsidR="003D7019">
        <w:rPr>
          <w:rFonts w:ascii="Times New Roman" w:hAnsi="Times New Roman" w:cs="Times New Roman"/>
        </w:rPr>
        <w:t xml:space="preserve">ок разработан в соответствии со статьями 120 и 121 </w:t>
      </w:r>
      <w:r w:rsidRPr="0075206D">
        <w:rPr>
          <w:rFonts w:ascii="Times New Roman" w:hAnsi="Times New Roman" w:cs="Times New Roman"/>
        </w:rPr>
        <w:t>Бюджетного кодекса Российской Федерации с целью определения процедуры ведения Муниципальной долговой книги города Енисейска (далее - Муниципальная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Муниципальную долговую книгу, а также порядок регистрации долговых обязательств и порядок хранения Муниципальной</w:t>
      </w:r>
      <w:proofErr w:type="gramEnd"/>
      <w:r w:rsidRPr="0075206D">
        <w:rPr>
          <w:rFonts w:ascii="Times New Roman" w:hAnsi="Times New Roman" w:cs="Times New Roman"/>
        </w:rPr>
        <w:t xml:space="preserve"> долговой книги.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 xml:space="preserve">1.2. Ведение Муниципальной долговой книги осуществляет </w:t>
      </w:r>
      <w:r>
        <w:rPr>
          <w:rFonts w:ascii="Times New Roman" w:hAnsi="Times New Roman" w:cs="Times New Roman"/>
        </w:rPr>
        <w:t xml:space="preserve"> ф</w:t>
      </w:r>
      <w:r w:rsidRPr="0075206D">
        <w:rPr>
          <w:rFonts w:ascii="Times New Roman" w:hAnsi="Times New Roman" w:cs="Times New Roman"/>
        </w:rPr>
        <w:t>инансовое управл</w:t>
      </w:r>
      <w:r>
        <w:rPr>
          <w:rFonts w:ascii="Times New Roman" w:hAnsi="Times New Roman" w:cs="Times New Roman"/>
        </w:rPr>
        <w:t>ение администрации города Енисейска (далее - ф</w:t>
      </w:r>
      <w:r w:rsidRPr="0075206D">
        <w:rPr>
          <w:rFonts w:ascii="Times New Roman" w:hAnsi="Times New Roman" w:cs="Times New Roman"/>
        </w:rPr>
        <w:t>инансовое управление) в соответствии с настоящим Порядком.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II. ПОРЯДОК ВЕДЕНИЯ МУНИЦИПАЛЬНОЙ ДОЛГОВОЙ КНИГИ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"/>
      <w:bookmarkEnd w:id="1"/>
      <w:r w:rsidRPr="0075206D">
        <w:rPr>
          <w:rFonts w:ascii="Times New Roman" w:hAnsi="Times New Roman" w:cs="Times New Roman"/>
        </w:rPr>
        <w:t>2.1. Информация содержится в Муниципальной дол</w:t>
      </w:r>
      <w:r>
        <w:rPr>
          <w:rFonts w:ascii="Times New Roman" w:hAnsi="Times New Roman" w:cs="Times New Roman"/>
        </w:rPr>
        <w:t>говой</w:t>
      </w:r>
      <w:r w:rsidR="006210AA">
        <w:rPr>
          <w:rFonts w:ascii="Times New Roman" w:hAnsi="Times New Roman" w:cs="Times New Roman"/>
        </w:rPr>
        <w:t xml:space="preserve"> книге в табличном виде по форме</w:t>
      </w:r>
      <w:r>
        <w:rPr>
          <w:rFonts w:ascii="Times New Roman" w:hAnsi="Times New Roman" w:cs="Times New Roman"/>
        </w:rPr>
        <w:t xml:space="preserve"> </w:t>
      </w:r>
      <w:r w:rsidRPr="0075206D">
        <w:rPr>
          <w:rFonts w:ascii="Times New Roman" w:hAnsi="Times New Roman" w:cs="Times New Roman"/>
        </w:rPr>
        <w:t>согласно приложению к настоящему Порядку и состоит из четырех разделов, соответствующих видам дол</w:t>
      </w:r>
      <w:r>
        <w:rPr>
          <w:rFonts w:ascii="Times New Roman" w:hAnsi="Times New Roman" w:cs="Times New Roman"/>
        </w:rPr>
        <w:t>говых обязательств города Енисейска</w:t>
      </w:r>
      <w:r w:rsidRPr="0075206D">
        <w:rPr>
          <w:rFonts w:ascii="Times New Roman" w:hAnsi="Times New Roman" w:cs="Times New Roman"/>
        </w:rPr>
        <w:t>: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I. Кред</w:t>
      </w:r>
      <w:r>
        <w:rPr>
          <w:rFonts w:ascii="Times New Roman" w:hAnsi="Times New Roman" w:cs="Times New Roman"/>
        </w:rPr>
        <w:t>иты, полученные городом Енисейск</w:t>
      </w:r>
      <w:r w:rsidRPr="0075206D">
        <w:rPr>
          <w:rFonts w:ascii="Times New Roman" w:hAnsi="Times New Roman" w:cs="Times New Roman"/>
        </w:rPr>
        <w:t xml:space="preserve"> от кредитных организаций.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Муниципальные займы</w:t>
      </w:r>
      <w:r w:rsidRPr="0075206D">
        <w:rPr>
          <w:rFonts w:ascii="Times New Roman" w:hAnsi="Times New Roman" w:cs="Times New Roman"/>
        </w:rPr>
        <w:t>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III. Бюджетные кредиты, при</w:t>
      </w:r>
      <w:r>
        <w:rPr>
          <w:rFonts w:ascii="Times New Roman" w:hAnsi="Times New Roman" w:cs="Times New Roman"/>
        </w:rPr>
        <w:t>влеченные в бюджет города Енисейска</w:t>
      </w:r>
      <w:r w:rsidRPr="0075206D">
        <w:rPr>
          <w:rFonts w:ascii="Times New Roman" w:hAnsi="Times New Roman" w:cs="Times New Roman"/>
        </w:rPr>
        <w:t xml:space="preserve"> от других бюджетов бюджетной системы Российской Федерации.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Муниципальные гарантии</w:t>
      </w:r>
      <w:r w:rsidRPr="0075206D">
        <w:rPr>
          <w:rFonts w:ascii="Times New Roman" w:hAnsi="Times New Roman" w:cs="Times New Roman"/>
        </w:rPr>
        <w:t>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2.2. В Муниципальной долговой книге указываются верхний предел му</w:t>
      </w:r>
      <w:r>
        <w:rPr>
          <w:rFonts w:ascii="Times New Roman" w:hAnsi="Times New Roman" w:cs="Times New Roman"/>
        </w:rPr>
        <w:t>ниципального долга города Енисейска</w:t>
      </w:r>
      <w:r w:rsidRPr="0075206D">
        <w:rPr>
          <w:rFonts w:ascii="Times New Roman" w:hAnsi="Times New Roman" w:cs="Times New Roman"/>
        </w:rPr>
        <w:t xml:space="preserve">, по состоянию на 1 января года, следующего за очередным финансовым годом, с </w:t>
      </w:r>
      <w:proofErr w:type="gramStart"/>
      <w:r w:rsidRPr="0075206D">
        <w:rPr>
          <w:rFonts w:ascii="Times New Roman" w:hAnsi="Times New Roman" w:cs="Times New Roman"/>
        </w:rPr>
        <w:t>указанием</w:t>
      </w:r>
      <w:proofErr w:type="gramEnd"/>
      <w:r w:rsidRPr="0075206D">
        <w:rPr>
          <w:rFonts w:ascii="Times New Roman" w:hAnsi="Times New Roman" w:cs="Times New Roman"/>
        </w:rPr>
        <w:t xml:space="preserve"> в том числе верхнего предела долга по муниц</w:t>
      </w:r>
      <w:r>
        <w:rPr>
          <w:rFonts w:ascii="Times New Roman" w:hAnsi="Times New Roman" w:cs="Times New Roman"/>
        </w:rPr>
        <w:t>ипальным гарантиям города Енисейска</w:t>
      </w:r>
      <w:r w:rsidRPr="0075206D">
        <w:rPr>
          <w:rFonts w:ascii="Times New Roman" w:hAnsi="Times New Roman" w:cs="Times New Roman"/>
        </w:rPr>
        <w:t xml:space="preserve"> и предельный объем муниципального долга на соответствующий финансовый год. В книге отражаются изменения этих показателей на каждое первое число месяца, следующего за месяцем, в котором были внесены изменения в решение о бюджете города на текущий год.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 xml:space="preserve">2.3. Регистрация долгового обязательства осуществляется </w:t>
      </w:r>
      <w:r>
        <w:rPr>
          <w:rFonts w:ascii="Times New Roman" w:hAnsi="Times New Roman" w:cs="Times New Roman"/>
        </w:rPr>
        <w:t>бюджетным отделом ф</w:t>
      </w:r>
      <w:r w:rsidRPr="0075206D">
        <w:rPr>
          <w:rFonts w:ascii="Times New Roman" w:hAnsi="Times New Roman" w:cs="Times New Roman"/>
        </w:rPr>
        <w:t>инансового управления путем присвоения каждому долговому обязательству регистрационного кода и внесения соответствующих записей в Муниципальную долговую книгу.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Регистрационный</w:t>
      </w:r>
      <w:r>
        <w:rPr>
          <w:rFonts w:ascii="Times New Roman" w:hAnsi="Times New Roman" w:cs="Times New Roman"/>
        </w:rPr>
        <w:t xml:space="preserve"> код состоит из девяти</w:t>
      </w:r>
      <w:r w:rsidRPr="0075206D">
        <w:rPr>
          <w:rFonts w:ascii="Times New Roman" w:hAnsi="Times New Roman" w:cs="Times New Roman"/>
        </w:rPr>
        <w:t xml:space="preserve"> знаков: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Ф.КОД-ГГ/ННН</w:t>
      </w:r>
      <w:r w:rsidRPr="007520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5206D">
        <w:rPr>
          <w:rFonts w:ascii="Times New Roman" w:hAnsi="Times New Roman" w:cs="Times New Roman"/>
        </w:rPr>
        <w:t>где: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5206D">
        <w:rPr>
          <w:rFonts w:ascii="Times New Roman" w:hAnsi="Times New Roman" w:cs="Times New Roman"/>
        </w:rPr>
        <w:t xml:space="preserve"> - вид долгового обязате</w:t>
      </w:r>
      <w:r>
        <w:rPr>
          <w:rFonts w:ascii="Times New Roman" w:hAnsi="Times New Roman" w:cs="Times New Roman"/>
        </w:rPr>
        <w:t xml:space="preserve">льства (раздел в соответствии с пунктом 2.1 </w:t>
      </w:r>
      <w:r w:rsidRPr="0075206D">
        <w:rPr>
          <w:rFonts w:ascii="Times New Roman" w:hAnsi="Times New Roman" w:cs="Times New Roman"/>
        </w:rPr>
        <w:t>настоящего Порядка);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– код АТЕ города</w:t>
      </w:r>
      <w:r w:rsidRPr="0075206D">
        <w:rPr>
          <w:rFonts w:ascii="Times New Roman" w:hAnsi="Times New Roman" w:cs="Times New Roman"/>
        </w:rPr>
        <w:t>;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5206D">
        <w:rPr>
          <w:rFonts w:ascii="Times New Roman" w:hAnsi="Times New Roman" w:cs="Times New Roman"/>
        </w:rPr>
        <w:t>ГГ</w:t>
      </w:r>
      <w:proofErr w:type="gramEnd"/>
      <w:r w:rsidRPr="0075206D">
        <w:rPr>
          <w:rFonts w:ascii="Times New Roman" w:hAnsi="Times New Roman" w:cs="Times New Roman"/>
        </w:rPr>
        <w:t xml:space="preserve"> - две последние цифры года, в котором оформлено долговое обязательство;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Н</w:t>
      </w:r>
      <w:r w:rsidR="001243CE">
        <w:rPr>
          <w:rFonts w:ascii="Times New Roman" w:hAnsi="Times New Roman" w:cs="Times New Roman"/>
        </w:rPr>
        <w:t>НН</w:t>
      </w:r>
      <w:r w:rsidRPr="0075206D">
        <w:rPr>
          <w:rFonts w:ascii="Times New Roman" w:hAnsi="Times New Roman" w:cs="Times New Roman"/>
        </w:rPr>
        <w:t xml:space="preserve"> - порядковый номер долгового обязательства в соответствующем разделе Муниципальной долговой книги.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lastRenderedPageBreak/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6"/>
      <w:bookmarkEnd w:id="2"/>
      <w:r w:rsidRPr="0075206D">
        <w:rPr>
          <w:rFonts w:ascii="Times New Roman" w:hAnsi="Times New Roman" w:cs="Times New Roman"/>
        </w:rPr>
        <w:t xml:space="preserve">2.4. Учет долговых обязательств, перечисленных в </w:t>
      </w:r>
      <w:hyperlink w:anchor="Par19" w:history="1">
        <w:r w:rsidRPr="001243CE">
          <w:rPr>
            <w:rFonts w:ascii="Times New Roman" w:hAnsi="Times New Roman" w:cs="Times New Roman"/>
          </w:rPr>
          <w:t>пункте 2.1</w:t>
        </w:r>
      </w:hyperlink>
      <w:r w:rsidRPr="0075206D">
        <w:rPr>
          <w:rFonts w:ascii="Times New Roman" w:hAnsi="Times New Roman" w:cs="Times New Roman"/>
        </w:rPr>
        <w:t xml:space="preserve"> настоящего Порядка, ведется на основании оригиналов или заверенных копий следующих документов: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- соответствующего распоряжения или постановл</w:t>
      </w:r>
      <w:r w:rsidR="001243CE">
        <w:rPr>
          <w:rFonts w:ascii="Times New Roman" w:hAnsi="Times New Roman" w:cs="Times New Roman"/>
        </w:rPr>
        <w:t>ения администрации города Енисейска, решения Енисейского</w:t>
      </w:r>
      <w:r w:rsidRPr="0075206D">
        <w:rPr>
          <w:rFonts w:ascii="Times New Roman" w:hAnsi="Times New Roman" w:cs="Times New Roman"/>
        </w:rPr>
        <w:t xml:space="preserve"> городского Совета депутатов;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</w:t>
      </w:r>
      <w:r w:rsidRPr="001243CE">
        <w:rPr>
          <w:rFonts w:ascii="Times New Roman" w:hAnsi="Times New Roman" w:cs="Times New Roman"/>
        </w:rPr>
        <w:t xml:space="preserve">в </w:t>
      </w:r>
      <w:hyperlink w:anchor="Par36" w:history="1">
        <w:r w:rsidRPr="001243CE">
          <w:rPr>
            <w:rFonts w:ascii="Times New Roman" w:hAnsi="Times New Roman" w:cs="Times New Roman"/>
          </w:rPr>
          <w:t>пункте 2.4</w:t>
        </w:r>
      </w:hyperlink>
      <w:r w:rsidRPr="0075206D">
        <w:rPr>
          <w:rFonts w:ascii="Times New Roman" w:hAnsi="Times New Roman" w:cs="Times New Roman"/>
        </w:rPr>
        <w:t xml:space="preserve"> настоящего Порядка.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2.6. Учет дол</w:t>
      </w:r>
      <w:r w:rsidR="001243CE">
        <w:rPr>
          <w:rFonts w:ascii="Times New Roman" w:hAnsi="Times New Roman" w:cs="Times New Roman"/>
        </w:rPr>
        <w:t>говых обязательств города Енисейска</w:t>
      </w:r>
      <w:r w:rsidRPr="0075206D">
        <w:rPr>
          <w:rFonts w:ascii="Times New Roman" w:hAnsi="Times New Roman" w:cs="Times New Roman"/>
        </w:rPr>
        <w:t xml:space="preserve"> осуществляется в валюте долга, в которой определено денежное обязательство при его возникновении.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2.7. При предоставлении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города на следующий финансовый год.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2.9.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Муниципальной долговой книге с отметкой о прекращении реструктурированного обязательства.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2.10. Муниципальная долговая книга ведется и хранится в электронном</w:t>
      </w:r>
      <w:r w:rsidR="001243CE">
        <w:rPr>
          <w:rFonts w:ascii="Times New Roman" w:hAnsi="Times New Roman" w:cs="Times New Roman"/>
        </w:rPr>
        <w:t xml:space="preserve"> и бумажном</w:t>
      </w:r>
      <w:r w:rsidRPr="0075206D">
        <w:rPr>
          <w:rFonts w:ascii="Times New Roman" w:hAnsi="Times New Roman" w:cs="Times New Roman"/>
        </w:rPr>
        <w:t xml:space="preserve"> виде.</w:t>
      </w:r>
    </w:p>
    <w:p w:rsidR="001243CE" w:rsidRDefault="001243CE" w:rsidP="007520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III. ПОРЯДОК ПРЕДОСТАВЛЕНИЯ ИНФОРМАЦИИ И ОТЧЕТНОСТИ</w:t>
      </w:r>
    </w:p>
    <w:p w:rsidR="0075206D" w:rsidRPr="0075206D" w:rsidRDefault="001243CE" w:rsidP="0075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СОСТОЯНИИ ДОЛГА ГОРОДА ЕНИСЕЙСКА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3.1. Пользователями информации, включенной в Муниципальную долговую книгу, являются должностные лица и органы администрации города в соответствии с их полномочиями, предусмотренными правовыми актами, оп</w:t>
      </w:r>
      <w:r w:rsidR="001243CE">
        <w:rPr>
          <w:rFonts w:ascii="Times New Roman" w:hAnsi="Times New Roman" w:cs="Times New Roman"/>
        </w:rPr>
        <w:t>ределяющими их статус, а также М</w:t>
      </w:r>
      <w:r w:rsidRPr="0075206D">
        <w:rPr>
          <w:rFonts w:ascii="Times New Roman" w:hAnsi="Times New Roman" w:cs="Times New Roman"/>
        </w:rPr>
        <w:t>инистерство финансов Красноярского края.</w:t>
      </w:r>
    </w:p>
    <w:p w:rsidR="0075206D" w:rsidRPr="0075206D" w:rsidRDefault="0075206D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06D">
        <w:rPr>
          <w:rFonts w:ascii="Times New Roman" w:hAnsi="Times New Roman" w:cs="Times New Roman"/>
        </w:rPr>
        <w:t>3.2. Информация о долговых обязательствах, отраженных в Муниципальной дол</w:t>
      </w:r>
      <w:r w:rsidR="001243CE">
        <w:rPr>
          <w:rFonts w:ascii="Times New Roman" w:hAnsi="Times New Roman" w:cs="Times New Roman"/>
        </w:rPr>
        <w:t>говой книге, подлежит передаче М</w:t>
      </w:r>
      <w:r w:rsidRPr="0075206D">
        <w:rPr>
          <w:rFonts w:ascii="Times New Roman" w:hAnsi="Times New Roman" w:cs="Times New Roman"/>
        </w:rPr>
        <w:t>инистерству финансов Красноярского края. Объем информации, порядок и сро</w:t>
      </w:r>
      <w:r w:rsidR="001243CE">
        <w:rPr>
          <w:rFonts w:ascii="Times New Roman" w:hAnsi="Times New Roman" w:cs="Times New Roman"/>
        </w:rPr>
        <w:t>ки ее передачи устанавливаются М</w:t>
      </w:r>
      <w:r w:rsidRPr="0075206D">
        <w:rPr>
          <w:rFonts w:ascii="Times New Roman" w:hAnsi="Times New Roman" w:cs="Times New Roman"/>
        </w:rPr>
        <w:t>инистерством финансов Красноярского края.</w:t>
      </w:r>
    </w:p>
    <w:p w:rsidR="0075206D" w:rsidRPr="00780CC0" w:rsidRDefault="001243CE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0CC0">
        <w:rPr>
          <w:rFonts w:ascii="Times New Roman" w:hAnsi="Times New Roman" w:cs="Times New Roman"/>
        </w:rPr>
        <w:t>3.3</w:t>
      </w:r>
      <w:r w:rsidR="0075206D" w:rsidRPr="00780CC0">
        <w:rPr>
          <w:rFonts w:ascii="Times New Roman" w:hAnsi="Times New Roman" w:cs="Times New Roman"/>
        </w:rPr>
        <w:t>. Отчет о состоянии му</w:t>
      </w:r>
      <w:r w:rsidRPr="00780CC0">
        <w:rPr>
          <w:rFonts w:ascii="Times New Roman" w:hAnsi="Times New Roman" w:cs="Times New Roman"/>
        </w:rPr>
        <w:t>ниципального долга города Енисейска</w:t>
      </w:r>
      <w:r w:rsidR="0075206D" w:rsidRPr="00780CC0">
        <w:rPr>
          <w:rFonts w:ascii="Times New Roman" w:hAnsi="Times New Roman" w:cs="Times New Roman"/>
        </w:rPr>
        <w:t xml:space="preserve"> размещается на официальном сайте администрации города</w:t>
      </w:r>
      <w:r w:rsidRPr="00780CC0">
        <w:rPr>
          <w:rFonts w:ascii="Times New Roman" w:hAnsi="Times New Roman" w:cs="Times New Roman"/>
        </w:rPr>
        <w:t xml:space="preserve"> Енисейска</w:t>
      </w:r>
      <w:r w:rsidR="0075206D" w:rsidRPr="00780CC0">
        <w:rPr>
          <w:rFonts w:ascii="Times New Roman" w:hAnsi="Times New Roman" w:cs="Times New Roman"/>
        </w:rPr>
        <w:t xml:space="preserve"> ежеквартально и за год по состоянию на 1 число месяца, следующего за отчетным периодом.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1243CE" w:rsidP="007520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75206D" w:rsidRPr="0075206D">
        <w:rPr>
          <w:rFonts w:ascii="Times New Roman" w:hAnsi="Times New Roman" w:cs="Times New Roman"/>
        </w:rPr>
        <w:t>V. ЗАКЛЮЧИТЕЛЬНЫЕ ПОЛОЖЕНИЯ</w:t>
      </w:r>
    </w:p>
    <w:p w:rsidR="0075206D" w:rsidRP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06D" w:rsidRPr="0075206D" w:rsidRDefault="001243CE" w:rsidP="00752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3CE">
        <w:rPr>
          <w:rFonts w:ascii="Times New Roman" w:hAnsi="Times New Roman" w:cs="Times New Roman"/>
        </w:rPr>
        <w:t>4</w:t>
      </w:r>
      <w:r w:rsidR="0075206D" w:rsidRPr="0075206D">
        <w:rPr>
          <w:rFonts w:ascii="Times New Roman" w:hAnsi="Times New Roman" w:cs="Times New Roman"/>
        </w:rPr>
        <w:t>.1. Финансовое управление несет ответственность за сохранность, своевременность, полноту и правильность ведения Муниципальной долговой книги.</w:t>
      </w:r>
    </w:p>
    <w:p w:rsidR="0075206D" w:rsidRPr="008508CD" w:rsidRDefault="001243CE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3CE">
        <w:rPr>
          <w:rFonts w:ascii="Times New Roman" w:hAnsi="Times New Roman" w:cs="Times New Roman"/>
        </w:rPr>
        <w:t>4</w:t>
      </w:r>
      <w:r w:rsidR="0075206D" w:rsidRPr="0075206D">
        <w:rPr>
          <w:rFonts w:ascii="Times New Roman" w:hAnsi="Times New Roman" w:cs="Times New Roman"/>
        </w:rPr>
        <w:t>.2. Информация о долговых обязательствах, переходящих на следующий финансовый год, переносится в новый бланк Муниципальной долговой книги с теми же регистрационными кодами.</w:t>
      </w:r>
    </w:p>
    <w:p w:rsidR="00B35765" w:rsidRPr="008508CD" w:rsidRDefault="00B35765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765" w:rsidRPr="008508CD" w:rsidRDefault="00B35765" w:rsidP="007520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  <w:sectPr w:rsidR="00B35765" w:rsidRPr="008508CD" w:rsidSect="008508CD">
          <w:pgSz w:w="11906" w:h="16838"/>
          <w:pgMar w:top="851" w:right="566" w:bottom="426" w:left="1133" w:header="0" w:footer="0" w:gutter="0"/>
          <w:cols w:space="720"/>
          <w:noEndnote/>
        </w:sect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6"/>
        <w:gridCol w:w="1136"/>
        <w:gridCol w:w="1535"/>
        <w:gridCol w:w="1287"/>
        <w:gridCol w:w="1287"/>
        <w:gridCol w:w="1325"/>
        <w:gridCol w:w="1110"/>
        <w:gridCol w:w="1093"/>
        <w:gridCol w:w="1018"/>
        <w:gridCol w:w="1006"/>
        <w:gridCol w:w="791"/>
        <w:gridCol w:w="975"/>
        <w:gridCol w:w="1551"/>
        <w:gridCol w:w="1377"/>
      </w:tblGrid>
      <w:tr w:rsidR="001F5A84" w:rsidRPr="00780CC0" w:rsidTr="001F5A84">
        <w:trPr>
          <w:trHeight w:val="255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CA0BF6" w:rsidRDefault="001F5A84" w:rsidP="00CA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A0B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Приложение</w:t>
            </w:r>
          </w:p>
          <w:p w:rsidR="001F5A84" w:rsidRPr="00CA0BF6" w:rsidRDefault="001F5A84" w:rsidP="00CA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A0B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 Порядку ведения </w:t>
            </w:r>
            <w:proofErr w:type="gramStart"/>
            <w:r w:rsidRPr="00CA0B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муниципальной</w:t>
            </w:r>
            <w:proofErr w:type="gramEnd"/>
          </w:p>
          <w:p w:rsidR="001F5A84" w:rsidRPr="00CA0BF6" w:rsidRDefault="001F5A84" w:rsidP="00CA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A0B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долговой книги города Енисейска</w:t>
            </w:r>
          </w:p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МУНИЦИПАЛЬНАЯ ДОЛГОВАЯ КНИГА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CA0BF6" w:rsidRDefault="001F5A84" w:rsidP="00CA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.Е</w:t>
            </w:r>
            <w:proofErr w:type="gramEnd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нисейска</w:t>
            </w:r>
            <w:proofErr w:type="spellEnd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по состоянию на ________________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предел муниципального долга на 01.01.20___г.   ______________ руб.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9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Предельный объем муниципального долга города Енисейска _______________ руб.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70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т.ч</w:t>
            </w:r>
            <w:proofErr w:type="spellEnd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. верхний предел суммы обязательств по муниципальным гарантиям  - ______ руб.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45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№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 код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заемщика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Форма обеспечения обязательства, № и дата договора залога / </w:t>
            </w:r>
            <w:proofErr w:type="spell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контргарантии</w:t>
            </w:r>
            <w:proofErr w:type="spellEnd"/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5A84" w:rsidRPr="00780CC0" w:rsidRDefault="001F5A84" w:rsidP="001F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Просроченная задолженность (основной долг, проценты, штрафы, пени и т.д.)</w:t>
            </w:r>
          </w:p>
        </w:tc>
      </w:tr>
      <w:tr w:rsidR="001F5A84" w:rsidRPr="00780CC0" w:rsidTr="001F5A84">
        <w:trPr>
          <w:trHeight w:val="175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Вид, номер и дата документа (договора </w:t>
            </w:r>
            <w:proofErr w:type="spell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и.тд</w:t>
            </w:r>
            <w:proofErr w:type="spellEnd"/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Дата/срок погашения (график)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Основание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A84" w:rsidRPr="00780CC0" w:rsidTr="001F5A84">
        <w:trPr>
          <w:trHeight w:val="2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14</w:t>
            </w:r>
          </w:p>
        </w:tc>
      </w:tr>
      <w:tr w:rsidR="001F5A84" w:rsidRPr="00780CC0" w:rsidTr="001F5A84">
        <w:trPr>
          <w:trHeight w:val="255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1.   Кредитные соглашения и договоры </w:t>
            </w:r>
          </w:p>
        </w:tc>
      </w:tr>
      <w:tr w:rsidR="001F5A84" w:rsidRPr="00780CC0" w:rsidTr="001F5A84">
        <w:trPr>
          <w:trHeight w:val="99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8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РАЗДЕЛУ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2. Муниципальные займы </w:t>
            </w:r>
            <w:r w:rsidRPr="00780CC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 xml:space="preserve">     </w:t>
            </w: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1F5A84" w:rsidRPr="00780CC0" w:rsidTr="001F5A8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8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РАЗДЕЛУ 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587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3. Договоры и соглашения о получении бюджетных ссуд и бюджетных кредитов                                                      </w:t>
            </w:r>
          </w:p>
        </w:tc>
      </w:tr>
      <w:tr w:rsidR="001F5A84" w:rsidRPr="00780CC0" w:rsidTr="001F5A84">
        <w:trPr>
          <w:trHeight w:val="25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8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РАЗДЕЛУ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4. Договоры о предоставлении муниципальных гарантий </w:t>
            </w:r>
            <w:r w:rsidRPr="00780CC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 xml:space="preserve">                                                    </w:t>
            </w:r>
          </w:p>
        </w:tc>
      </w:tr>
      <w:tr w:rsidR="001F5A84" w:rsidRPr="00780CC0" w:rsidTr="001F5A84">
        <w:trPr>
          <w:trHeight w:val="255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8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РАЗДЕЛУ 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70"/>
        </w:trPr>
        <w:tc>
          <w:tcPr>
            <w:tcW w:w="80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ПО КНИГЕ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12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Руководитель финансового управления администрации </w:t>
            </w:r>
            <w:proofErr w:type="spell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.Е</w:t>
            </w:r>
            <w:proofErr w:type="gramEnd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нисейска</w:t>
            </w:r>
            <w:proofErr w:type="spellEnd"/>
            <w:r w:rsidRPr="00780C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_______________________ (Ф.И.О.)        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F5A84" w:rsidRPr="00780CC0" w:rsidTr="001F5A84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F5A84" w:rsidRPr="00780CC0" w:rsidRDefault="001F5A84" w:rsidP="007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06D" w:rsidRDefault="0075206D" w:rsidP="0075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5206D" w:rsidSect="00B35765">
      <w:pgSz w:w="16838" w:h="11906" w:orient="landscape"/>
      <w:pgMar w:top="1134" w:right="851" w:bottom="567" w:left="99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B"/>
    <w:rsid w:val="001243CE"/>
    <w:rsid w:val="001C0AD4"/>
    <w:rsid w:val="001F5A84"/>
    <w:rsid w:val="002106D3"/>
    <w:rsid w:val="003D7019"/>
    <w:rsid w:val="004367AE"/>
    <w:rsid w:val="004E1E0A"/>
    <w:rsid w:val="006210AA"/>
    <w:rsid w:val="00621393"/>
    <w:rsid w:val="0075206D"/>
    <w:rsid w:val="00780CC0"/>
    <w:rsid w:val="008508CD"/>
    <w:rsid w:val="00887611"/>
    <w:rsid w:val="00A071CB"/>
    <w:rsid w:val="00AE1FD5"/>
    <w:rsid w:val="00B12E78"/>
    <w:rsid w:val="00B35765"/>
    <w:rsid w:val="00BF30CC"/>
    <w:rsid w:val="00CA0BF6"/>
    <w:rsid w:val="00D8153F"/>
    <w:rsid w:val="00E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2019-03-19T04:39:00Z</cp:lastPrinted>
  <dcterms:created xsi:type="dcterms:W3CDTF">2019-03-12T07:16:00Z</dcterms:created>
  <dcterms:modified xsi:type="dcterms:W3CDTF">2019-03-27T03:53:00Z</dcterms:modified>
</cp:coreProperties>
</file>