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F" w:rsidRDefault="0040136F" w:rsidP="0040136F">
      <w:pPr>
        <w:pageBreakBefore/>
        <w:spacing w:line="20" w:lineRule="atLeast"/>
        <w:ind w:firstLine="567"/>
        <w:jc w:val="center"/>
        <w:rPr>
          <w:b/>
        </w:rPr>
      </w:pPr>
      <w:r>
        <w:rPr>
          <w:b/>
        </w:rPr>
        <w:t>КОМИССИЯ ПО ДЕЛАМ НЕСОВЕРШЕННОЛЕТНИХ</w:t>
      </w:r>
    </w:p>
    <w:p w:rsidR="0040136F" w:rsidRDefault="0040136F" w:rsidP="0040136F">
      <w:pPr>
        <w:spacing w:line="20" w:lineRule="atLeast"/>
        <w:ind w:firstLine="567"/>
        <w:jc w:val="center"/>
        <w:rPr>
          <w:b/>
        </w:rPr>
      </w:pPr>
      <w:r>
        <w:rPr>
          <w:b/>
        </w:rPr>
        <w:t>И ЗАЩИТЕ ИХ ПРАВ  Г.ЕНИСЕЙСКА</w:t>
      </w:r>
    </w:p>
    <w:p w:rsidR="0040136F" w:rsidRPr="0040136F" w:rsidRDefault="0040136F" w:rsidP="0040136F"/>
    <w:p w:rsidR="0040136F" w:rsidRPr="006F676D" w:rsidRDefault="0040136F" w:rsidP="0040136F">
      <w:pPr>
        <w:jc w:val="both"/>
        <w:rPr>
          <w:u w:val="single"/>
        </w:rPr>
      </w:pPr>
      <w:r w:rsidRPr="006F676D">
        <w:t xml:space="preserve">г. Енисейск, ул. Ленина,101                                             </w:t>
      </w:r>
      <w:r>
        <w:t xml:space="preserve">                      </w:t>
      </w:r>
      <w:r w:rsidRPr="006F676D">
        <w:t xml:space="preserve">    </w:t>
      </w:r>
      <w:r>
        <w:t xml:space="preserve">                    </w:t>
      </w:r>
      <w:r w:rsidRPr="006F676D">
        <w:t xml:space="preserve">  </w:t>
      </w:r>
      <w:r w:rsidR="00561214">
        <w:t>(</w:t>
      </w:r>
      <w:r w:rsidRPr="00561214">
        <w:t>8 39195</w:t>
      </w:r>
      <w:r w:rsidR="00561214">
        <w:t>)</w:t>
      </w:r>
      <w:r w:rsidRPr="00561214">
        <w:t xml:space="preserve">     2</w:t>
      </w:r>
      <w:r w:rsidR="00561214">
        <w:t>-</w:t>
      </w:r>
      <w:r w:rsidRPr="00561214">
        <w:t>21</w:t>
      </w:r>
      <w:r w:rsidR="00561214">
        <w:t>-</w:t>
      </w:r>
      <w:r w:rsidRPr="00561214">
        <w:t>28</w:t>
      </w:r>
      <w:r>
        <w:rPr>
          <w:u w:val="single"/>
        </w:rPr>
        <w:t xml:space="preserve"> </w:t>
      </w:r>
      <w:r w:rsidRPr="006F676D">
        <w:rPr>
          <w:u w:val="single"/>
        </w:rPr>
        <w:t xml:space="preserve">                                          </w:t>
      </w:r>
    </w:p>
    <w:p w:rsidR="007258C4" w:rsidRDefault="007258C4" w:rsidP="00406387">
      <w:pPr>
        <w:ind w:right="283"/>
        <w:jc w:val="both"/>
        <w:rPr>
          <w:sz w:val="28"/>
        </w:rPr>
      </w:pPr>
    </w:p>
    <w:p w:rsidR="007E3966" w:rsidRPr="004804F4" w:rsidRDefault="0040136F" w:rsidP="002C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Аналитическая информация </w:t>
      </w:r>
      <w:r w:rsidR="007E3966" w:rsidRPr="004804F4">
        <w:rPr>
          <w:color w:val="000000"/>
          <w:sz w:val="28"/>
          <w:szCs w:val="28"/>
        </w:rPr>
        <w:t xml:space="preserve"> к мониторингу по исполнению постановления</w:t>
      </w:r>
    </w:p>
    <w:p w:rsidR="007E3966" w:rsidRDefault="007E3966" w:rsidP="002C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4F4">
        <w:rPr>
          <w:color w:val="000000"/>
          <w:sz w:val="28"/>
          <w:szCs w:val="28"/>
        </w:rPr>
        <w:t xml:space="preserve">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</w:t>
      </w:r>
      <w:r w:rsidR="004804F4">
        <w:rPr>
          <w:color w:val="000000"/>
          <w:sz w:val="28"/>
          <w:szCs w:val="28"/>
        </w:rPr>
        <w:br/>
      </w:r>
      <w:r w:rsidRPr="004804F4">
        <w:rPr>
          <w:color w:val="000000"/>
          <w:sz w:val="28"/>
          <w:szCs w:val="28"/>
        </w:rPr>
        <w:t xml:space="preserve">по выявлению детского и семейного неблагополучия» комиссией по делам несовершеннолетних и защите их </w:t>
      </w:r>
      <w:r w:rsidR="000A04AF">
        <w:rPr>
          <w:color w:val="000000"/>
          <w:sz w:val="28"/>
          <w:szCs w:val="28"/>
        </w:rPr>
        <w:t xml:space="preserve">прав </w:t>
      </w:r>
      <w:proofErr w:type="gramStart"/>
      <w:r w:rsidR="000A04AF">
        <w:rPr>
          <w:color w:val="000000"/>
          <w:sz w:val="28"/>
          <w:szCs w:val="28"/>
        </w:rPr>
        <w:t>г</w:t>
      </w:r>
      <w:proofErr w:type="gramEnd"/>
      <w:r w:rsidR="000A04AF">
        <w:rPr>
          <w:color w:val="000000"/>
          <w:sz w:val="28"/>
          <w:szCs w:val="28"/>
        </w:rPr>
        <w:t xml:space="preserve">. Енисейска </w:t>
      </w:r>
      <w:r w:rsidR="0040136F">
        <w:rPr>
          <w:color w:val="000000"/>
          <w:sz w:val="28"/>
          <w:szCs w:val="28"/>
        </w:rPr>
        <w:t>в</w:t>
      </w:r>
      <w:r w:rsidR="000A04AF">
        <w:rPr>
          <w:color w:val="000000"/>
          <w:sz w:val="28"/>
          <w:szCs w:val="28"/>
        </w:rPr>
        <w:t xml:space="preserve"> </w:t>
      </w:r>
      <w:r w:rsidRPr="004804F4">
        <w:rPr>
          <w:color w:val="000000"/>
          <w:sz w:val="28"/>
          <w:szCs w:val="28"/>
        </w:rPr>
        <w:t xml:space="preserve"> 20</w:t>
      </w:r>
      <w:r w:rsidR="00BE283A">
        <w:rPr>
          <w:color w:val="000000"/>
          <w:sz w:val="28"/>
          <w:szCs w:val="28"/>
        </w:rPr>
        <w:t>20</w:t>
      </w:r>
      <w:r w:rsidRPr="004804F4">
        <w:rPr>
          <w:color w:val="000000"/>
          <w:sz w:val="28"/>
          <w:szCs w:val="28"/>
        </w:rPr>
        <w:t xml:space="preserve"> г. </w:t>
      </w:r>
    </w:p>
    <w:p w:rsidR="002C3685" w:rsidRPr="004804F4" w:rsidRDefault="002C3685" w:rsidP="002C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6387" w:rsidRDefault="007E3966" w:rsidP="000A04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04F4">
        <w:rPr>
          <w:color w:val="000000"/>
          <w:sz w:val="28"/>
          <w:szCs w:val="28"/>
        </w:rPr>
        <w:t>В адрес комиссии</w:t>
      </w:r>
      <w:r w:rsidR="00406387">
        <w:rPr>
          <w:color w:val="000000"/>
          <w:sz w:val="28"/>
          <w:szCs w:val="28"/>
        </w:rPr>
        <w:t xml:space="preserve"> </w:t>
      </w:r>
      <w:r w:rsidR="00324F18">
        <w:rPr>
          <w:color w:val="000000"/>
          <w:sz w:val="28"/>
          <w:szCs w:val="28"/>
        </w:rPr>
        <w:t xml:space="preserve">в 2020 году </w:t>
      </w:r>
      <w:r w:rsidR="00406387">
        <w:rPr>
          <w:color w:val="000000"/>
          <w:sz w:val="28"/>
          <w:szCs w:val="28"/>
        </w:rPr>
        <w:t xml:space="preserve">поступило  </w:t>
      </w:r>
      <w:r w:rsidR="00417CDC">
        <w:rPr>
          <w:color w:val="000000"/>
          <w:sz w:val="28"/>
          <w:szCs w:val="28"/>
        </w:rPr>
        <w:t>10 (</w:t>
      </w:r>
      <w:r w:rsidRPr="004804F4">
        <w:rPr>
          <w:color w:val="000000"/>
          <w:sz w:val="28"/>
          <w:szCs w:val="28"/>
        </w:rPr>
        <w:t xml:space="preserve">служебных сообщений) </w:t>
      </w:r>
      <w:r w:rsidR="00417CDC">
        <w:rPr>
          <w:color w:val="000000"/>
          <w:sz w:val="28"/>
          <w:szCs w:val="28"/>
        </w:rPr>
        <w:t>и 27</w:t>
      </w:r>
      <w:r w:rsidR="00406387">
        <w:rPr>
          <w:color w:val="000000"/>
          <w:sz w:val="28"/>
          <w:szCs w:val="28"/>
        </w:rPr>
        <w:t xml:space="preserve"> информации, в том числе административных материалов </w:t>
      </w:r>
      <w:r w:rsidRPr="004804F4">
        <w:rPr>
          <w:color w:val="000000"/>
          <w:sz w:val="28"/>
          <w:szCs w:val="28"/>
        </w:rPr>
        <w:t>о выявленных фактах (признаках) детского и семейного н</w:t>
      </w:r>
      <w:r w:rsidR="00674F4F" w:rsidRPr="004804F4">
        <w:rPr>
          <w:color w:val="000000"/>
          <w:sz w:val="28"/>
          <w:szCs w:val="28"/>
        </w:rPr>
        <w:t>еблагопо</w:t>
      </w:r>
      <w:r w:rsidR="00417CDC">
        <w:rPr>
          <w:color w:val="000000"/>
          <w:sz w:val="28"/>
          <w:szCs w:val="28"/>
        </w:rPr>
        <w:t>лучия, в АППГ</w:t>
      </w:r>
      <w:r w:rsidR="00324F18">
        <w:rPr>
          <w:color w:val="000000"/>
          <w:sz w:val="28"/>
          <w:szCs w:val="28"/>
        </w:rPr>
        <w:t xml:space="preserve">- 12. </w:t>
      </w:r>
    </w:p>
    <w:p w:rsidR="00885B71" w:rsidRPr="004804F4" w:rsidRDefault="00324F18" w:rsidP="00885B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С </w:t>
      </w:r>
      <w:r w:rsidRPr="00735D1A">
        <w:rPr>
          <w:rFonts w:eastAsia="Calibri"/>
          <w:sz w:val="28"/>
          <w:szCs w:val="28"/>
          <w:lang w:eastAsia="en-US"/>
        </w:rPr>
        <w:t xml:space="preserve"> целью </w:t>
      </w:r>
      <w:r w:rsidRPr="00735D1A">
        <w:rPr>
          <w:sz w:val="28"/>
          <w:szCs w:val="28"/>
        </w:rPr>
        <w:t xml:space="preserve">повышения </w:t>
      </w:r>
      <w:r w:rsidRPr="004C3DE8">
        <w:rPr>
          <w:sz w:val="28"/>
          <w:szCs w:val="28"/>
        </w:rPr>
        <w:t xml:space="preserve">эффективности </w:t>
      </w:r>
      <w:r w:rsidR="00885B71">
        <w:rPr>
          <w:sz w:val="28"/>
          <w:szCs w:val="28"/>
        </w:rPr>
        <w:t xml:space="preserve">по исполнению </w:t>
      </w:r>
      <w:r w:rsidR="00885B71" w:rsidRPr="004804F4">
        <w:rPr>
          <w:color w:val="000000"/>
          <w:sz w:val="28"/>
          <w:szCs w:val="28"/>
        </w:rPr>
        <w:t>постановления</w:t>
      </w:r>
    </w:p>
    <w:p w:rsidR="00885B71" w:rsidRPr="001E6D81" w:rsidRDefault="00885B71" w:rsidP="00885B7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804F4">
        <w:rPr>
          <w:color w:val="000000"/>
          <w:sz w:val="28"/>
          <w:szCs w:val="28"/>
        </w:rPr>
        <w:t>Правительства Красноярского края от 02.10.2015 № 516-п</w:t>
      </w:r>
      <w:r>
        <w:rPr>
          <w:sz w:val="28"/>
          <w:szCs w:val="28"/>
        </w:rPr>
        <w:t xml:space="preserve"> в </w:t>
      </w:r>
      <w:r w:rsidR="00324F18" w:rsidRPr="004C3DE8">
        <w:rPr>
          <w:sz w:val="28"/>
          <w:szCs w:val="28"/>
        </w:rPr>
        <w:t xml:space="preserve">деятельности органов </w:t>
      </w:r>
      <w:r w:rsidR="00EF1284">
        <w:rPr>
          <w:sz w:val="28"/>
          <w:szCs w:val="28"/>
        </w:rPr>
        <w:br/>
      </w:r>
      <w:r w:rsidR="00324F18" w:rsidRPr="004C3DE8">
        <w:rPr>
          <w:sz w:val="28"/>
          <w:szCs w:val="28"/>
        </w:rPr>
        <w:t>и учреждений системы профилактики г. Енисейск</w:t>
      </w:r>
      <w:r>
        <w:rPr>
          <w:sz w:val="28"/>
          <w:szCs w:val="28"/>
        </w:rPr>
        <w:t xml:space="preserve">а комиссией инициировано </w:t>
      </w:r>
      <w:r w:rsidRPr="001E6D81">
        <w:rPr>
          <w:color w:val="000000"/>
          <w:sz w:val="28"/>
          <w:szCs w:val="28"/>
        </w:rPr>
        <w:t>дополнительное разъяснение</w:t>
      </w:r>
      <w:r>
        <w:rPr>
          <w:color w:val="000000"/>
          <w:sz w:val="28"/>
          <w:szCs w:val="28"/>
        </w:rPr>
        <w:t xml:space="preserve"> для  сотрудников, </w:t>
      </w:r>
      <w:r w:rsidRPr="001E6D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специалистов, социальных работников и социальных педагогов   </w:t>
      </w:r>
      <w:r w:rsidRPr="001E6D81">
        <w:rPr>
          <w:color w:val="000000"/>
          <w:sz w:val="28"/>
          <w:szCs w:val="28"/>
        </w:rPr>
        <w:t xml:space="preserve"> положений постановления Правительства Красноярского края от 02.10.2015 </w:t>
      </w:r>
      <w:r>
        <w:rPr>
          <w:color w:val="000000"/>
          <w:sz w:val="28"/>
          <w:szCs w:val="28"/>
        </w:rPr>
        <w:t xml:space="preserve">№516-п   </w:t>
      </w:r>
      <w:r>
        <w:rPr>
          <w:sz w:val="28"/>
          <w:szCs w:val="28"/>
        </w:rPr>
        <w:t>(в ред.</w:t>
      </w:r>
      <w:r w:rsidRPr="002752C2">
        <w:rPr>
          <w:sz w:val="28"/>
          <w:szCs w:val="28"/>
        </w:rPr>
        <w:t xml:space="preserve"> от 31.08.2017 N 517-п, от 15.06.2020 N 433-п) </w:t>
      </w:r>
      <w:r>
        <w:rPr>
          <w:sz w:val="28"/>
          <w:szCs w:val="28"/>
        </w:rPr>
        <w:t xml:space="preserve"> </w:t>
      </w:r>
      <w:r w:rsidRPr="002752C2">
        <w:rPr>
          <w:sz w:val="28"/>
          <w:szCs w:val="28"/>
        </w:rPr>
        <w:t xml:space="preserve">«Об утверждении Порядка межведомственного взаимодействия органов </w:t>
      </w:r>
      <w:r w:rsidR="00EF1284">
        <w:rPr>
          <w:sz w:val="28"/>
          <w:szCs w:val="28"/>
        </w:rPr>
        <w:br/>
      </w:r>
      <w:r w:rsidRPr="002752C2">
        <w:rPr>
          <w:sz w:val="28"/>
          <w:szCs w:val="28"/>
        </w:rPr>
        <w:t>и учреждений системы профилактики безнадзорности и правонарушений несовершеннолетних в</w:t>
      </w:r>
      <w:proofErr w:type="gramEnd"/>
      <w:r w:rsidRPr="002752C2">
        <w:rPr>
          <w:sz w:val="28"/>
          <w:szCs w:val="28"/>
        </w:rPr>
        <w:t xml:space="preserve"> Красноярском </w:t>
      </w:r>
      <w:proofErr w:type="gramStart"/>
      <w:r w:rsidRPr="002752C2">
        <w:rPr>
          <w:sz w:val="28"/>
          <w:szCs w:val="28"/>
        </w:rPr>
        <w:t>крае</w:t>
      </w:r>
      <w:proofErr w:type="gramEnd"/>
      <w:r w:rsidRPr="002752C2">
        <w:rPr>
          <w:sz w:val="28"/>
          <w:szCs w:val="28"/>
        </w:rPr>
        <w:t xml:space="preserve"> по выявлению детского и семейного неблагополучия»</w:t>
      </w:r>
      <w:r>
        <w:rPr>
          <w:sz w:val="28"/>
          <w:szCs w:val="28"/>
        </w:rPr>
        <w:t xml:space="preserve">. </w:t>
      </w:r>
    </w:p>
    <w:p w:rsidR="00324F18" w:rsidRPr="00B71C6A" w:rsidRDefault="00324F18" w:rsidP="00B71C6A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proofErr w:type="gramStart"/>
      <w:r w:rsidRPr="00324F18">
        <w:rPr>
          <w:sz w:val="28"/>
          <w:szCs w:val="28"/>
        </w:rPr>
        <w:t xml:space="preserve">В свою очередь, </w:t>
      </w:r>
      <w:r>
        <w:rPr>
          <w:sz w:val="28"/>
          <w:szCs w:val="28"/>
        </w:rPr>
        <w:t xml:space="preserve"> была выявлена пробле</w:t>
      </w:r>
      <w:r w:rsidR="00B71C6A">
        <w:rPr>
          <w:sz w:val="28"/>
          <w:szCs w:val="28"/>
        </w:rPr>
        <w:t xml:space="preserve">ма несвоевременного направления </w:t>
      </w:r>
      <w:r>
        <w:rPr>
          <w:sz w:val="28"/>
          <w:szCs w:val="28"/>
        </w:rPr>
        <w:t>материалов представителями Следственного</w:t>
      </w:r>
      <w:r w:rsidR="00B71C6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Енисейского МСО, на текущую дату  </w:t>
      </w:r>
      <w:r w:rsidRPr="00324F18">
        <w:rPr>
          <w:rFonts w:eastAsia="Calibri"/>
          <w:sz w:val="28"/>
          <w:szCs w:val="28"/>
          <w:lang w:eastAsia="en-US" w:bidi="ru-RU"/>
        </w:rPr>
        <w:t xml:space="preserve">достигнута договоренность между председателем комиссии и </w:t>
      </w:r>
      <w:r w:rsidR="00B71C6A">
        <w:rPr>
          <w:rFonts w:eastAsia="Calibri"/>
          <w:sz w:val="28"/>
          <w:szCs w:val="28"/>
          <w:lang w:eastAsia="en-US" w:bidi="ru-RU"/>
        </w:rPr>
        <w:t xml:space="preserve">начальником </w:t>
      </w:r>
      <w:r>
        <w:rPr>
          <w:sz w:val="28"/>
        </w:rPr>
        <w:t>следственного отдела            по Енисейскому району ГСУ СК</w:t>
      </w:r>
      <w:r w:rsidR="00B71C6A">
        <w:rPr>
          <w:rFonts w:eastAsia="Calibri"/>
          <w:sz w:val="28"/>
          <w:szCs w:val="28"/>
          <w:lang w:eastAsia="en-US" w:bidi="ru-RU"/>
        </w:rPr>
        <w:t xml:space="preserve"> на предмет </w:t>
      </w:r>
      <w:r w:rsidRPr="00324F18">
        <w:rPr>
          <w:rFonts w:eastAsia="Calibri"/>
          <w:sz w:val="28"/>
          <w:szCs w:val="28"/>
          <w:lang w:eastAsia="en-US" w:bidi="ru-RU"/>
        </w:rPr>
        <w:t xml:space="preserve">своевременного направления </w:t>
      </w:r>
      <w:r w:rsidR="00B71C6A">
        <w:rPr>
          <w:sz w:val="28"/>
          <w:szCs w:val="28"/>
        </w:rPr>
        <w:t>информации  о возбуждении уголовных дел в отношении несовершеннолетних, пострадавших несовершеннолетних, постановлений об отказе</w:t>
      </w:r>
      <w:r w:rsidR="00B71C6A">
        <w:rPr>
          <w:sz w:val="28"/>
          <w:szCs w:val="28"/>
        </w:rPr>
        <w:br/>
        <w:t xml:space="preserve"> в возбуждении уголовного дела и других  сопутствующих  материалов. </w:t>
      </w:r>
      <w:proofErr w:type="gramEnd"/>
    </w:p>
    <w:p w:rsidR="008A55F8" w:rsidRPr="00AD1371" w:rsidRDefault="00324F18" w:rsidP="00EF1284">
      <w:pPr>
        <w:pStyle w:val="a4"/>
        <w:spacing w:after="0"/>
        <w:jc w:val="both"/>
        <w:rPr>
          <w:sz w:val="28"/>
          <w:szCs w:val="28"/>
        </w:rPr>
      </w:pPr>
      <w:r w:rsidRPr="00324F18">
        <w:rPr>
          <w:sz w:val="28"/>
          <w:szCs w:val="28"/>
        </w:rPr>
        <w:t xml:space="preserve">      </w:t>
      </w:r>
      <w:r w:rsidR="00807407">
        <w:rPr>
          <w:sz w:val="28"/>
          <w:szCs w:val="28"/>
        </w:rPr>
        <w:t xml:space="preserve">В 2020 г. </w:t>
      </w:r>
      <w:r w:rsidRPr="00324F18">
        <w:rPr>
          <w:sz w:val="28"/>
          <w:szCs w:val="28"/>
        </w:rPr>
        <w:t xml:space="preserve"> </w:t>
      </w:r>
      <w:r w:rsidR="00807407">
        <w:rPr>
          <w:sz w:val="28"/>
          <w:szCs w:val="28"/>
        </w:rPr>
        <w:t xml:space="preserve">на территории города  выявлены  факты </w:t>
      </w:r>
      <w:r w:rsidRPr="00324F18">
        <w:rPr>
          <w:sz w:val="28"/>
          <w:szCs w:val="28"/>
        </w:rPr>
        <w:t xml:space="preserve"> </w:t>
      </w:r>
      <w:proofErr w:type="spellStart"/>
      <w:r w:rsidR="00807407">
        <w:rPr>
          <w:sz w:val="28"/>
          <w:szCs w:val="28"/>
        </w:rPr>
        <w:t>пропагандирования</w:t>
      </w:r>
      <w:proofErr w:type="spellEnd"/>
      <w:r w:rsidR="00807407">
        <w:rPr>
          <w:sz w:val="28"/>
          <w:szCs w:val="28"/>
        </w:rPr>
        <w:t xml:space="preserve"> подростками </w:t>
      </w:r>
      <w:r w:rsidRPr="00324F18">
        <w:rPr>
          <w:sz w:val="28"/>
          <w:szCs w:val="28"/>
        </w:rPr>
        <w:t xml:space="preserve"> в сети «Интернет» дес</w:t>
      </w:r>
      <w:r w:rsidR="00807407">
        <w:rPr>
          <w:sz w:val="28"/>
          <w:szCs w:val="28"/>
        </w:rPr>
        <w:t>труктивное движение «</w:t>
      </w:r>
      <w:proofErr w:type="spellStart"/>
      <w:r w:rsidR="00807407">
        <w:rPr>
          <w:sz w:val="28"/>
          <w:szCs w:val="28"/>
        </w:rPr>
        <w:t>колумбайн</w:t>
      </w:r>
      <w:proofErr w:type="spellEnd"/>
      <w:r w:rsidR="00807407">
        <w:rPr>
          <w:sz w:val="28"/>
          <w:szCs w:val="28"/>
        </w:rPr>
        <w:t xml:space="preserve">»,  публичные призывы к осуществлению террористической деятельности. </w:t>
      </w:r>
      <w:r w:rsidRPr="00324F18">
        <w:rPr>
          <w:sz w:val="28"/>
          <w:szCs w:val="28"/>
        </w:rPr>
        <w:t xml:space="preserve">По вопросам </w:t>
      </w:r>
      <w:r w:rsidR="00EF1284">
        <w:rPr>
          <w:sz w:val="28"/>
          <w:szCs w:val="28"/>
        </w:rPr>
        <w:br/>
      </w:r>
      <w:r w:rsidRPr="00324F18">
        <w:rPr>
          <w:sz w:val="28"/>
          <w:szCs w:val="28"/>
        </w:rPr>
        <w:t>«</w:t>
      </w:r>
      <w:r w:rsidRPr="00324F18">
        <w:rPr>
          <w:sz w:val="28"/>
          <w:szCs w:val="28"/>
          <w:shd w:val="clear" w:color="auto" w:fill="FFFFFF"/>
        </w:rPr>
        <w:t>О  предотвращении фактов </w:t>
      </w:r>
      <w:r w:rsidRPr="00324F18">
        <w:rPr>
          <w:bCs/>
          <w:sz w:val="28"/>
          <w:szCs w:val="28"/>
          <w:shd w:val="clear" w:color="auto" w:fill="FFFFFF"/>
        </w:rPr>
        <w:t>деструктивных</w:t>
      </w:r>
      <w:r w:rsidRPr="00324F18">
        <w:rPr>
          <w:sz w:val="28"/>
          <w:szCs w:val="28"/>
          <w:shd w:val="clear" w:color="auto" w:fill="FFFFFF"/>
        </w:rPr>
        <w:t> проявлений  в подростковой среде</w:t>
      </w:r>
      <w:r w:rsidR="00EF1284">
        <w:rPr>
          <w:sz w:val="28"/>
          <w:szCs w:val="28"/>
          <w:shd w:val="clear" w:color="auto" w:fill="FFFFFF"/>
        </w:rPr>
        <w:br/>
      </w:r>
      <w:r w:rsidRPr="00324F18">
        <w:rPr>
          <w:sz w:val="28"/>
          <w:szCs w:val="28"/>
          <w:shd w:val="clear" w:color="auto" w:fill="FFFFFF"/>
        </w:rPr>
        <w:t xml:space="preserve"> на территории </w:t>
      </w:r>
      <w:proofErr w:type="gramStart"/>
      <w:r w:rsidRPr="00324F18">
        <w:rPr>
          <w:sz w:val="28"/>
          <w:szCs w:val="28"/>
          <w:shd w:val="clear" w:color="auto" w:fill="FFFFFF"/>
        </w:rPr>
        <w:t>г</w:t>
      </w:r>
      <w:proofErr w:type="gramEnd"/>
      <w:r w:rsidRPr="00324F18">
        <w:rPr>
          <w:sz w:val="28"/>
          <w:szCs w:val="28"/>
          <w:shd w:val="clear" w:color="auto" w:fill="FFFFFF"/>
        </w:rPr>
        <w:t>.</w:t>
      </w:r>
      <w:r w:rsidR="00807407">
        <w:rPr>
          <w:sz w:val="28"/>
          <w:szCs w:val="28"/>
          <w:shd w:val="clear" w:color="auto" w:fill="FFFFFF"/>
        </w:rPr>
        <w:t xml:space="preserve"> </w:t>
      </w:r>
      <w:r w:rsidRPr="00324F18">
        <w:rPr>
          <w:sz w:val="28"/>
          <w:szCs w:val="28"/>
          <w:shd w:val="clear" w:color="auto" w:fill="FFFFFF"/>
        </w:rPr>
        <w:t xml:space="preserve">Енисейска»  </w:t>
      </w:r>
      <w:r w:rsidRPr="006A1633">
        <w:rPr>
          <w:sz w:val="28"/>
          <w:szCs w:val="28"/>
        </w:rPr>
        <w:t xml:space="preserve">проведено 3 заседания комиссии, с участием сотрудника  ГУФСБ РФ по Красноярскому краю, выработаны и реализуются дополнительные профилактические меры. </w:t>
      </w:r>
      <w:r w:rsidR="005D1634">
        <w:rPr>
          <w:sz w:val="28"/>
          <w:szCs w:val="28"/>
        </w:rPr>
        <w:t>Комиссией было дано поручение н</w:t>
      </w:r>
      <w:r w:rsidR="005D1634" w:rsidRPr="00AD1371">
        <w:rPr>
          <w:sz w:val="28"/>
          <w:szCs w:val="28"/>
        </w:rPr>
        <w:t>ачальнику упра</w:t>
      </w:r>
      <w:r w:rsidR="005D1634">
        <w:rPr>
          <w:sz w:val="28"/>
          <w:szCs w:val="28"/>
        </w:rPr>
        <w:t xml:space="preserve">вления образования </w:t>
      </w:r>
      <w:proofErr w:type="gramStart"/>
      <w:r w:rsidR="005D1634">
        <w:rPr>
          <w:sz w:val="28"/>
          <w:szCs w:val="28"/>
        </w:rPr>
        <w:t>г</w:t>
      </w:r>
      <w:proofErr w:type="gramEnd"/>
      <w:r w:rsidR="005D1634">
        <w:rPr>
          <w:sz w:val="28"/>
          <w:szCs w:val="28"/>
        </w:rPr>
        <w:t xml:space="preserve">. Енисейска, </w:t>
      </w:r>
      <w:r w:rsidR="005D1634" w:rsidRPr="00AD1371">
        <w:rPr>
          <w:sz w:val="28"/>
          <w:szCs w:val="28"/>
        </w:rPr>
        <w:t>директорам об</w:t>
      </w:r>
      <w:r w:rsidR="005D1634">
        <w:rPr>
          <w:sz w:val="28"/>
          <w:szCs w:val="28"/>
        </w:rPr>
        <w:t xml:space="preserve">разовательных учреждений города, </w:t>
      </w:r>
      <w:r w:rsidR="005D1634" w:rsidRPr="00AD1371">
        <w:rPr>
          <w:sz w:val="28"/>
          <w:szCs w:val="28"/>
        </w:rPr>
        <w:t xml:space="preserve">директору Молодежного центра г. Енисейска </w:t>
      </w:r>
      <w:r w:rsidR="005D1634">
        <w:rPr>
          <w:sz w:val="28"/>
          <w:szCs w:val="28"/>
        </w:rPr>
        <w:t>о</w:t>
      </w:r>
      <w:r w:rsidR="005D1634" w:rsidRPr="00AD1371">
        <w:rPr>
          <w:sz w:val="28"/>
          <w:szCs w:val="28"/>
        </w:rPr>
        <w:t xml:space="preserve">рганизовать </w:t>
      </w:r>
      <w:r w:rsidR="005D1634">
        <w:rPr>
          <w:sz w:val="28"/>
          <w:szCs w:val="28"/>
        </w:rPr>
        <w:t xml:space="preserve">очное или </w:t>
      </w:r>
      <w:r w:rsidR="005D1634" w:rsidRPr="00AD1371">
        <w:rPr>
          <w:sz w:val="28"/>
          <w:szCs w:val="28"/>
        </w:rPr>
        <w:t>дистанционное обучение для специалистов МЦ, социальных педагогов и классных руководителей школ города по теме «</w:t>
      </w:r>
      <w:r w:rsidR="005D1634" w:rsidRPr="00AD1371">
        <w:rPr>
          <w:bCs/>
          <w:sz w:val="28"/>
          <w:szCs w:val="28"/>
        </w:rPr>
        <w:t>Формирование нетерпимого отношения к проявлениям экстремизма и терроризма среди несовершеннолетних».</w:t>
      </w:r>
      <w:r w:rsidR="005D1634">
        <w:rPr>
          <w:bCs/>
          <w:sz w:val="28"/>
          <w:szCs w:val="28"/>
        </w:rPr>
        <w:t xml:space="preserve"> На текущую дату все специалисты, социальные педагоги получили дополнительное образование </w:t>
      </w:r>
      <w:r w:rsidR="00EF1284">
        <w:rPr>
          <w:bCs/>
          <w:sz w:val="28"/>
          <w:szCs w:val="28"/>
        </w:rPr>
        <w:br/>
      </w:r>
      <w:r w:rsidR="008A55F8">
        <w:rPr>
          <w:bCs/>
          <w:sz w:val="28"/>
          <w:szCs w:val="28"/>
        </w:rPr>
        <w:t>по указанной выше теме. В образовательных учреждениях города п</w:t>
      </w:r>
      <w:r w:rsidR="008A55F8">
        <w:rPr>
          <w:sz w:val="28"/>
          <w:szCs w:val="28"/>
        </w:rPr>
        <w:t>родолжается</w:t>
      </w:r>
      <w:r w:rsidR="008A55F8" w:rsidRPr="00AD1371">
        <w:rPr>
          <w:sz w:val="28"/>
          <w:szCs w:val="28"/>
        </w:rPr>
        <w:t xml:space="preserve">  пр</w:t>
      </w:r>
      <w:r w:rsidR="008A55F8">
        <w:rPr>
          <w:sz w:val="28"/>
          <w:szCs w:val="28"/>
        </w:rPr>
        <w:t>офилактическая работа</w:t>
      </w:r>
      <w:r w:rsidR="008A55F8" w:rsidRPr="00AD1371">
        <w:rPr>
          <w:sz w:val="28"/>
          <w:szCs w:val="28"/>
        </w:rPr>
        <w:t xml:space="preserve"> по пресечению вовлечения детей в сообщества деструктивной направленности</w:t>
      </w:r>
      <w:r w:rsidR="008A55F8">
        <w:rPr>
          <w:sz w:val="28"/>
          <w:szCs w:val="28"/>
        </w:rPr>
        <w:t xml:space="preserve">, проводятся </w:t>
      </w:r>
      <w:r w:rsidR="008A55F8" w:rsidRPr="00AD1371">
        <w:rPr>
          <w:sz w:val="28"/>
          <w:szCs w:val="28"/>
        </w:rPr>
        <w:t xml:space="preserve"> курсы (беседы, занятия) правовой </w:t>
      </w:r>
      <w:r w:rsidR="00EF1284">
        <w:rPr>
          <w:sz w:val="28"/>
          <w:szCs w:val="28"/>
        </w:rPr>
        <w:br/>
      </w:r>
      <w:r w:rsidR="008A55F8" w:rsidRPr="00AD1371">
        <w:rPr>
          <w:sz w:val="28"/>
          <w:szCs w:val="28"/>
        </w:rPr>
        <w:lastRenderedPageBreak/>
        <w:t xml:space="preserve">и юридической грамотности для школьников старшей школы и их родителей </w:t>
      </w:r>
      <w:r w:rsidR="00EF1284">
        <w:rPr>
          <w:sz w:val="28"/>
          <w:szCs w:val="28"/>
        </w:rPr>
        <w:br/>
      </w:r>
      <w:r w:rsidR="008A55F8" w:rsidRPr="00AD1371">
        <w:rPr>
          <w:sz w:val="28"/>
          <w:szCs w:val="28"/>
        </w:rPr>
        <w:t>с привлечением инспекторов ОДН МО МВД России «Е</w:t>
      </w:r>
      <w:r w:rsidR="008A55F8">
        <w:rPr>
          <w:sz w:val="28"/>
          <w:szCs w:val="28"/>
        </w:rPr>
        <w:t>нисейский».</w:t>
      </w:r>
    </w:p>
    <w:p w:rsidR="00324F18" w:rsidRPr="00807407" w:rsidRDefault="00EF1284" w:rsidP="00EF128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5F8">
        <w:rPr>
          <w:sz w:val="28"/>
          <w:szCs w:val="28"/>
        </w:rPr>
        <w:t xml:space="preserve">Кроме того,  организованы </w:t>
      </w:r>
      <w:r w:rsidR="008A55F8" w:rsidRPr="00AD1371">
        <w:rPr>
          <w:sz w:val="28"/>
          <w:szCs w:val="28"/>
        </w:rPr>
        <w:t xml:space="preserve"> мероприятия по раннему выявлению подростков, склонных к проявлению агрессии, проявляющим интерес к молодежным субкультурам неформального толка, информацию о выявленных фактах </w:t>
      </w:r>
      <w:r w:rsidR="008A55F8">
        <w:rPr>
          <w:sz w:val="28"/>
          <w:szCs w:val="28"/>
        </w:rPr>
        <w:t xml:space="preserve">незамедлительно направляется </w:t>
      </w:r>
      <w:r w:rsidR="008A55F8" w:rsidRPr="00AD1371">
        <w:rPr>
          <w:sz w:val="28"/>
          <w:szCs w:val="28"/>
        </w:rPr>
        <w:t xml:space="preserve"> в адрес</w:t>
      </w:r>
      <w:r w:rsidR="008A55F8">
        <w:rPr>
          <w:sz w:val="28"/>
          <w:szCs w:val="28"/>
        </w:rPr>
        <w:t xml:space="preserve"> ОДН МО МВД России «Енисейский». </w:t>
      </w:r>
      <w:r w:rsidR="008A55F8" w:rsidRPr="00816BF9">
        <w:rPr>
          <w:sz w:val="28"/>
          <w:szCs w:val="28"/>
        </w:rPr>
        <w:t xml:space="preserve">                                                                                 </w:t>
      </w:r>
    </w:p>
    <w:p w:rsidR="005C67DF" w:rsidRDefault="00807407" w:rsidP="00807407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807407">
        <w:rPr>
          <w:sz w:val="28"/>
          <w:szCs w:val="28"/>
        </w:rPr>
        <w:t xml:space="preserve">    </w:t>
      </w:r>
      <w:proofErr w:type="gramStart"/>
      <w:r w:rsidRPr="00807407">
        <w:rPr>
          <w:sz w:val="28"/>
          <w:szCs w:val="28"/>
        </w:rPr>
        <w:t>Также в отчетном периоде имело место быть 3 суицидальных попытки среди несовершеннолетних.</w:t>
      </w:r>
      <w:proofErr w:type="gramEnd"/>
      <w:r w:rsidRPr="00807407">
        <w:rPr>
          <w:sz w:val="28"/>
          <w:szCs w:val="28"/>
        </w:rPr>
        <w:t xml:space="preserve"> Комиссией проведено расширенное заседание </w:t>
      </w:r>
      <w:r w:rsidR="00EF1284">
        <w:rPr>
          <w:sz w:val="28"/>
          <w:szCs w:val="28"/>
        </w:rPr>
        <w:br/>
      </w:r>
      <w:r w:rsidRPr="00807407">
        <w:rPr>
          <w:color w:val="000000"/>
          <w:sz w:val="28"/>
          <w:szCs w:val="28"/>
        </w:rPr>
        <w:t xml:space="preserve">«О дополнительных мерах по профилактике суицидального поведения несовершеннолетних на территории </w:t>
      </w:r>
      <w:proofErr w:type="gramStart"/>
      <w:r w:rsidRPr="00807407">
        <w:rPr>
          <w:color w:val="000000"/>
          <w:sz w:val="28"/>
          <w:szCs w:val="28"/>
        </w:rPr>
        <w:t>г</w:t>
      </w:r>
      <w:proofErr w:type="gramEnd"/>
      <w:r w:rsidRPr="00807407">
        <w:rPr>
          <w:color w:val="000000"/>
          <w:sz w:val="28"/>
          <w:szCs w:val="28"/>
        </w:rPr>
        <w:t>. Енисейска</w:t>
      </w:r>
      <w:r w:rsidR="005C67DF">
        <w:rPr>
          <w:color w:val="000000"/>
          <w:sz w:val="28"/>
          <w:szCs w:val="28"/>
        </w:rPr>
        <w:t>».</w:t>
      </w:r>
    </w:p>
    <w:p w:rsidR="005C67DF" w:rsidRPr="005C67DF" w:rsidRDefault="005C67DF" w:rsidP="00EF1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7DF">
        <w:rPr>
          <w:color w:val="000000"/>
          <w:sz w:val="28"/>
          <w:szCs w:val="28"/>
        </w:rPr>
        <w:t xml:space="preserve">КГБУ </w:t>
      </w:r>
      <w:proofErr w:type="gramStart"/>
      <w:r w:rsidRPr="005C67DF">
        <w:rPr>
          <w:color w:val="000000"/>
          <w:sz w:val="28"/>
          <w:szCs w:val="28"/>
        </w:rPr>
        <w:t>СО</w:t>
      </w:r>
      <w:proofErr w:type="gramEnd"/>
      <w:r w:rsidRPr="005C67DF">
        <w:rPr>
          <w:color w:val="000000"/>
          <w:sz w:val="28"/>
          <w:szCs w:val="28"/>
        </w:rPr>
        <w:t xml:space="preserve"> «Центр социальной помощи семье и де</w:t>
      </w:r>
      <w:r>
        <w:rPr>
          <w:color w:val="000000"/>
          <w:sz w:val="28"/>
          <w:szCs w:val="28"/>
        </w:rPr>
        <w:t xml:space="preserve">тям «Енисейский» </w:t>
      </w:r>
      <w:r w:rsidRPr="005C67DF">
        <w:rPr>
          <w:color w:val="000000"/>
          <w:sz w:val="28"/>
          <w:szCs w:val="28"/>
        </w:rPr>
        <w:t xml:space="preserve"> совместно </w:t>
      </w:r>
      <w:r w:rsidR="00EF1284">
        <w:rPr>
          <w:color w:val="000000"/>
          <w:sz w:val="28"/>
          <w:szCs w:val="28"/>
        </w:rPr>
        <w:br/>
      </w:r>
      <w:r w:rsidRPr="005C67DF">
        <w:rPr>
          <w:color w:val="000000"/>
          <w:sz w:val="28"/>
          <w:szCs w:val="28"/>
        </w:rPr>
        <w:t>с кураторами ИПР, специалистами по вопросам опеки и попечительства администрации города, специалистами КГБУЗ «Енисейская РБ»</w:t>
      </w:r>
      <w:r>
        <w:rPr>
          <w:color w:val="000000"/>
          <w:sz w:val="28"/>
          <w:szCs w:val="28"/>
        </w:rPr>
        <w:t xml:space="preserve">  организован </w:t>
      </w:r>
      <w:r w:rsidR="00EF12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проведен </w:t>
      </w:r>
      <w:r w:rsidRPr="005C67DF">
        <w:rPr>
          <w:color w:val="000000"/>
          <w:sz w:val="28"/>
          <w:szCs w:val="28"/>
        </w:rPr>
        <w:t xml:space="preserve"> «круглый стол» для родителей «Профилактике суицидальног</w:t>
      </w:r>
      <w:r>
        <w:rPr>
          <w:color w:val="000000"/>
          <w:sz w:val="28"/>
          <w:szCs w:val="28"/>
        </w:rPr>
        <w:t xml:space="preserve">о поведения несовершеннолетних», </w:t>
      </w:r>
    </w:p>
    <w:p w:rsidR="00B705B8" w:rsidRPr="00B705B8" w:rsidRDefault="005C67DF" w:rsidP="00EF1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Организованы </w:t>
      </w:r>
      <w:r w:rsidRPr="005C67DF">
        <w:rPr>
          <w:color w:val="000000"/>
          <w:sz w:val="28"/>
          <w:szCs w:val="28"/>
        </w:rPr>
        <w:t>тренинги с несовершеннолетними 14-17 возраста на предмет бережного отношения к своему здоровью и жизни, занятия с несовершеннолетними 10-13 летнего возраста по теме «Жизнь без ошибок</w:t>
      </w:r>
      <w:r w:rsidRPr="00B705B8">
        <w:rPr>
          <w:color w:val="000000"/>
          <w:sz w:val="28"/>
          <w:szCs w:val="28"/>
        </w:rPr>
        <w:t>»</w:t>
      </w:r>
      <w:r w:rsidR="00B705B8">
        <w:rPr>
          <w:color w:val="000000"/>
          <w:sz w:val="28"/>
          <w:szCs w:val="28"/>
        </w:rPr>
        <w:t xml:space="preserve">. </w:t>
      </w:r>
      <w:r w:rsidR="00B705B8" w:rsidRPr="00B705B8">
        <w:rPr>
          <w:color w:val="000000"/>
          <w:sz w:val="28"/>
          <w:szCs w:val="28"/>
        </w:rPr>
        <w:t xml:space="preserve"> </w:t>
      </w:r>
      <w:r w:rsidR="00B705B8">
        <w:rPr>
          <w:color w:val="000000"/>
          <w:sz w:val="28"/>
          <w:szCs w:val="28"/>
        </w:rPr>
        <w:t>МБУ «М</w:t>
      </w:r>
      <w:r w:rsidR="00B705B8" w:rsidRPr="00B705B8">
        <w:rPr>
          <w:color w:val="000000"/>
          <w:sz w:val="28"/>
          <w:szCs w:val="28"/>
        </w:rPr>
        <w:t>олодежный центр г</w:t>
      </w:r>
      <w:r w:rsidR="00B705B8">
        <w:rPr>
          <w:color w:val="000000"/>
          <w:sz w:val="28"/>
          <w:szCs w:val="28"/>
        </w:rPr>
        <w:t xml:space="preserve">. Енисейска» </w:t>
      </w:r>
    </w:p>
    <w:p w:rsidR="00406387" w:rsidRDefault="00B705B8" w:rsidP="000A04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и распространены</w:t>
      </w:r>
      <w:r w:rsidRPr="00B705B8">
        <w:rPr>
          <w:color w:val="000000"/>
          <w:sz w:val="28"/>
          <w:szCs w:val="28"/>
        </w:rPr>
        <w:t xml:space="preserve"> в образовательных учреждениях города памятки «Квадрат Декарта» и буклеты «Как заметить надвигающийся суицид», </w:t>
      </w:r>
      <w:r w:rsidR="00EF1284">
        <w:rPr>
          <w:color w:val="000000"/>
          <w:sz w:val="28"/>
          <w:szCs w:val="28"/>
        </w:rPr>
        <w:br/>
      </w:r>
      <w:r w:rsidRPr="00B705B8">
        <w:rPr>
          <w:color w:val="000000"/>
          <w:sz w:val="28"/>
          <w:szCs w:val="28"/>
        </w:rPr>
        <w:t>также размест</w:t>
      </w:r>
      <w:r>
        <w:rPr>
          <w:color w:val="000000"/>
          <w:sz w:val="28"/>
          <w:szCs w:val="28"/>
        </w:rPr>
        <w:t>ить в социальных сетях Интернет.</w:t>
      </w:r>
    </w:p>
    <w:p w:rsidR="007E3966" w:rsidRDefault="00406387" w:rsidP="000A04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74F4F" w:rsidRPr="004804F4">
        <w:rPr>
          <w:color w:val="000000"/>
          <w:sz w:val="28"/>
          <w:szCs w:val="28"/>
        </w:rPr>
        <w:t>Фактов  смерти несовершеннолетних</w:t>
      </w:r>
      <w:r w:rsidR="007E3966" w:rsidRPr="004804F4">
        <w:rPr>
          <w:color w:val="000000"/>
          <w:sz w:val="28"/>
          <w:szCs w:val="28"/>
        </w:rPr>
        <w:t xml:space="preserve"> о</w:t>
      </w:r>
      <w:r w:rsidR="00674F4F" w:rsidRPr="004804F4">
        <w:rPr>
          <w:color w:val="000000"/>
          <w:sz w:val="28"/>
          <w:szCs w:val="28"/>
        </w:rPr>
        <w:t xml:space="preserve">т внешних причин в случаях, </w:t>
      </w:r>
      <w:r w:rsidR="00EF1284">
        <w:rPr>
          <w:color w:val="000000"/>
          <w:sz w:val="28"/>
          <w:szCs w:val="28"/>
        </w:rPr>
        <w:br/>
      </w:r>
      <w:r w:rsidR="00674F4F" w:rsidRPr="004804F4">
        <w:rPr>
          <w:color w:val="000000"/>
          <w:sz w:val="28"/>
          <w:szCs w:val="28"/>
        </w:rPr>
        <w:t>где</w:t>
      </w:r>
      <w:r w:rsidR="007E3966" w:rsidRPr="004804F4">
        <w:rPr>
          <w:color w:val="000000"/>
          <w:sz w:val="28"/>
          <w:szCs w:val="28"/>
        </w:rPr>
        <w:t xml:space="preserve"> установлено, что прямыми или косвенными причинами гибели были бесконтрольное время провождение, безнадзорность, халатность родителей (иных законных представителей), </w:t>
      </w:r>
      <w:proofErr w:type="spellStart"/>
      <w:r w:rsidR="007E3966" w:rsidRPr="004804F4">
        <w:rPr>
          <w:color w:val="000000"/>
          <w:sz w:val="28"/>
          <w:szCs w:val="28"/>
        </w:rPr>
        <w:t>необеспечение</w:t>
      </w:r>
      <w:proofErr w:type="spellEnd"/>
      <w:r w:rsidR="007E3966" w:rsidRPr="004804F4">
        <w:rPr>
          <w:color w:val="000000"/>
          <w:sz w:val="28"/>
          <w:szCs w:val="28"/>
        </w:rPr>
        <w:t xml:space="preserve"> ими мер безопасности для жизни</w:t>
      </w:r>
      <w:r w:rsidR="00EF1284">
        <w:rPr>
          <w:color w:val="000000"/>
          <w:sz w:val="28"/>
          <w:szCs w:val="28"/>
        </w:rPr>
        <w:br/>
      </w:r>
      <w:r w:rsidR="007E3966" w:rsidRPr="004804F4">
        <w:rPr>
          <w:color w:val="000000"/>
          <w:sz w:val="28"/>
          <w:szCs w:val="28"/>
        </w:rPr>
        <w:t xml:space="preserve"> и здоровья ребенка, наличие других факторов детского и семейного неблагополучия</w:t>
      </w:r>
      <w:r w:rsidR="00CB32E4" w:rsidRPr="004804F4">
        <w:rPr>
          <w:color w:val="000000"/>
          <w:sz w:val="28"/>
          <w:szCs w:val="28"/>
        </w:rPr>
        <w:t xml:space="preserve"> </w:t>
      </w:r>
      <w:r w:rsidR="00EF1284">
        <w:rPr>
          <w:color w:val="000000"/>
          <w:sz w:val="28"/>
          <w:szCs w:val="28"/>
        </w:rPr>
        <w:br/>
      </w:r>
      <w:r w:rsidR="00CB32E4" w:rsidRPr="004804F4">
        <w:rPr>
          <w:color w:val="000000"/>
          <w:sz w:val="28"/>
          <w:szCs w:val="28"/>
        </w:rPr>
        <w:t>в отчетном периоде не выявлено.</w:t>
      </w:r>
      <w:r w:rsidR="00B705B8">
        <w:rPr>
          <w:color w:val="000000"/>
          <w:sz w:val="28"/>
          <w:szCs w:val="28"/>
        </w:rPr>
        <w:t xml:space="preserve"> Также на территории города подросткам </w:t>
      </w:r>
      <w:r w:rsidR="00EF1284">
        <w:rPr>
          <w:color w:val="000000"/>
          <w:sz w:val="28"/>
          <w:szCs w:val="28"/>
        </w:rPr>
        <w:br/>
      </w:r>
      <w:r w:rsidR="00B705B8">
        <w:rPr>
          <w:color w:val="000000"/>
          <w:sz w:val="28"/>
          <w:szCs w:val="28"/>
        </w:rPr>
        <w:t>не совершались тяжкие и особо тяжкие преступления и ООД (по признакам указанных преступлений).</w:t>
      </w:r>
    </w:p>
    <w:p w:rsidR="006F2CD5" w:rsidRPr="00DE4CEA" w:rsidRDefault="006F2CD5" w:rsidP="006F2CD5">
      <w:pPr>
        <w:pStyle w:val="a4"/>
        <w:spacing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</w:t>
      </w:r>
      <w:r w:rsidRPr="00735D1A">
        <w:rPr>
          <w:rFonts w:eastAsia="Calibri"/>
          <w:sz w:val="28"/>
          <w:szCs w:val="28"/>
          <w:lang w:eastAsia="en-US"/>
        </w:rPr>
        <w:t xml:space="preserve"> целью </w:t>
      </w:r>
      <w:r w:rsidRPr="00735D1A">
        <w:rPr>
          <w:sz w:val="28"/>
          <w:szCs w:val="28"/>
        </w:rPr>
        <w:t xml:space="preserve">повышения </w:t>
      </w:r>
      <w:r w:rsidRPr="004C3DE8">
        <w:rPr>
          <w:sz w:val="28"/>
          <w:szCs w:val="28"/>
        </w:rPr>
        <w:t xml:space="preserve">эффективности деятельности органов и учреждений системы профилактики </w:t>
      </w:r>
      <w:proofErr w:type="gramStart"/>
      <w:r w:rsidRPr="004C3DE8">
        <w:rPr>
          <w:sz w:val="28"/>
          <w:szCs w:val="28"/>
        </w:rPr>
        <w:t>г</w:t>
      </w:r>
      <w:proofErr w:type="gramEnd"/>
      <w:r w:rsidRPr="004C3DE8">
        <w:rPr>
          <w:sz w:val="28"/>
          <w:szCs w:val="28"/>
        </w:rPr>
        <w:t xml:space="preserve">. Енисейска комиссией был рассмотрен вопрос </w:t>
      </w:r>
      <w:r>
        <w:rPr>
          <w:sz w:val="28"/>
          <w:szCs w:val="28"/>
        </w:rPr>
        <w:t xml:space="preserve">о координирующей роли комиссии по взаимодействию органов и учреждений  субъектов профилактики безнадзорности, </w:t>
      </w:r>
      <w:r w:rsidRPr="00DE4CEA">
        <w:rPr>
          <w:sz w:val="28"/>
          <w:szCs w:val="28"/>
        </w:rPr>
        <w:t xml:space="preserve">осуществления единого подхода  </w:t>
      </w:r>
      <w:r w:rsidRPr="00DE4CEA">
        <w:rPr>
          <w:rFonts w:eastAsia="Calibri"/>
          <w:sz w:val="28"/>
          <w:szCs w:val="28"/>
          <w:lang w:eastAsia="en-US"/>
        </w:rPr>
        <w:t xml:space="preserve">к организации индивидуальной  профилактической работы с семьями находящимися, социально опасном  положении. Разработан и реализуется план </w:t>
      </w:r>
      <w:r w:rsidRPr="00DE4CEA">
        <w:rPr>
          <w:sz w:val="28"/>
          <w:szCs w:val="28"/>
        </w:rPr>
        <w:t xml:space="preserve">повышения эффективности деятельности органов </w:t>
      </w:r>
      <w:r w:rsidRPr="00DE4CEA">
        <w:rPr>
          <w:sz w:val="28"/>
          <w:szCs w:val="28"/>
        </w:rPr>
        <w:br/>
        <w:t xml:space="preserve">и учреждений системы профилактики </w:t>
      </w:r>
      <w:proofErr w:type="gramStart"/>
      <w:r w:rsidRPr="00DE4CEA">
        <w:rPr>
          <w:sz w:val="28"/>
          <w:szCs w:val="28"/>
        </w:rPr>
        <w:t>г</w:t>
      </w:r>
      <w:proofErr w:type="gramEnd"/>
      <w:r w:rsidRPr="00DE4CEA">
        <w:rPr>
          <w:sz w:val="28"/>
          <w:szCs w:val="28"/>
        </w:rPr>
        <w:t xml:space="preserve">. Енисейска. </w:t>
      </w:r>
      <w:r>
        <w:rPr>
          <w:sz w:val="28"/>
          <w:szCs w:val="28"/>
        </w:rPr>
        <w:t xml:space="preserve">Разработана и утверждена Постановлением администрации города от 15.12.2020 г. №298-П  </w:t>
      </w:r>
      <w:r w:rsidRPr="00DE4C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E4CEA">
        <w:rPr>
          <w:sz w:val="28"/>
          <w:szCs w:val="28"/>
        </w:rPr>
        <w:t xml:space="preserve"> профилактики безнадзорности и правонарушений несовершеннолетних на территории города Енисейска на 2021-2023 гг. </w:t>
      </w:r>
    </w:p>
    <w:p w:rsidR="007258C4" w:rsidRPr="004804F4" w:rsidRDefault="007258C4" w:rsidP="008B55A3">
      <w:pPr>
        <w:pStyle w:val="3"/>
        <w:rPr>
          <w:szCs w:val="28"/>
        </w:rPr>
      </w:pPr>
    </w:p>
    <w:p w:rsidR="007258C4" w:rsidRPr="004804F4" w:rsidRDefault="007258C4" w:rsidP="007258C4">
      <w:pPr>
        <w:pStyle w:val="3"/>
        <w:jc w:val="left"/>
        <w:rPr>
          <w:szCs w:val="28"/>
        </w:rPr>
      </w:pPr>
    </w:p>
    <w:p w:rsidR="00A41994" w:rsidRPr="00000205" w:rsidRDefault="00406387" w:rsidP="00A4199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A41994" w:rsidRPr="00000205">
        <w:rPr>
          <w:sz w:val="28"/>
          <w:szCs w:val="28"/>
        </w:rPr>
        <w:t xml:space="preserve">  комиссии 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  <w:r w:rsidRPr="00000205">
        <w:rPr>
          <w:sz w:val="28"/>
          <w:szCs w:val="28"/>
        </w:rPr>
        <w:t xml:space="preserve">по делам  несовершеннолетних 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  <w:r w:rsidRPr="00000205">
        <w:rPr>
          <w:sz w:val="28"/>
          <w:szCs w:val="28"/>
        </w:rPr>
        <w:t xml:space="preserve">и защите их прав </w:t>
      </w:r>
      <w:proofErr w:type="gramStart"/>
      <w:r w:rsidRPr="00000205">
        <w:rPr>
          <w:sz w:val="28"/>
          <w:szCs w:val="28"/>
        </w:rPr>
        <w:t>г</w:t>
      </w:r>
      <w:proofErr w:type="gramEnd"/>
      <w:r w:rsidRPr="00000205">
        <w:rPr>
          <w:sz w:val="28"/>
          <w:szCs w:val="28"/>
        </w:rPr>
        <w:t xml:space="preserve">. Енисейска                                             </w:t>
      </w:r>
      <w:r w:rsidR="00E8504C">
        <w:rPr>
          <w:sz w:val="28"/>
          <w:szCs w:val="28"/>
        </w:rPr>
        <w:t xml:space="preserve">           </w:t>
      </w:r>
      <w:r w:rsidR="000503B9">
        <w:rPr>
          <w:sz w:val="28"/>
          <w:szCs w:val="28"/>
        </w:rPr>
        <w:t xml:space="preserve">   </w:t>
      </w:r>
      <w:r w:rsidR="00406387">
        <w:rPr>
          <w:sz w:val="28"/>
          <w:szCs w:val="28"/>
        </w:rPr>
        <w:t xml:space="preserve"> </w:t>
      </w:r>
      <w:r w:rsidR="006F2CD5">
        <w:rPr>
          <w:sz w:val="28"/>
          <w:szCs w:val="28"/>
        </w:rPr>
        <w:t xml:space="preserve">    </w:t>
      </w:r>
      <w:r w:rsidR="00406387">
        <w:rPr>
          <w:sz w:val="28"/>
          <w:szCs w:val="28"/>
        </w:rPr>
        <w:t xml:space="preserve">  Ю.Н.Руднев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</w:p>
    <w:p w:rsidR="007258C4" w:rsidRDefault="007258C4" w:rsidP="007258C4">
      <w:pPr>
        <w:pStyle w:val="3"/>
        <w:jc w:val="left"/>
      </w:pPr>
    </w:p>
    <w:p w:rsidR="004F121F" w:rsidRDefault="004F121F"/>
    <w:sectPr w:rsidR="004F121F" w:rsidSect="0072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75C"/>
    <w:multiLevelType w:val="multilevel"/>
    <w:tmpl w:val="BD70F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633C77"/>
    <w:multiLevelType w:val="multilevel"/>
    <w:tmpl w:val="BD808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7A53FC"/>
    <w:multiLevelType w:val="multilevel"/>
    <w:tmpl w:val="753C1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7C"/>
    <w:rsid w:val="00000205"/>
    <w:rsid w:val="000357B5"/>
    <w:rsid w:val="000503B9"/>
    <w:rsid w:val="000A04AF"/>
    <w:rsid w:val="00227ADB"/>
    <w:rsid w:val="00235FA7"/>
    <w:rsid w:val="0024151E"/>
    <w:rsid w:val="002559FC"/>
    <w:rsid w:val="0027474F"/>
    <w:rsid w:val="002C3685"/>
    <w:rsid w:val="00324F18"/>
    <w:rsid w:val="0040136F"/>
    <w:rsid w:val="00406387"/>
    <w:rsid w:val="00413897"/>
    <w:rsid w:val="00417CDC"/>
    <w:rsid w:val="004804F4"/>
    <w:rsid w:val="004D33D4"/>
    <w:rsid w:val="004F121F"/>
    <w:rsid w:val="00561214"/>
    <w:rsid w:val="005649F0"/>
    <w:rsid w:val="00575718"/>
    <w:rsid w:val="005C67DF"/>
    <w:rsid w:val="005C683F"/>
    <w:rsid w:val="005D1634"/>
    <w:rsid w:val="00635EB5"/>
    <w:rsid w:val="00674F4F"/>
    <w:rsid w:val="006D5B6E"/>
    <w:rsid w:val="006F2CD5"/>
    <w:rsid w:val="00721D7C"/>
    <w:rsid w:val="007258C4"/>
    <w:rsid w:val="007E3966"/>
    <w:rsid w:val="00807407"/>
    <w:rsid w:val="008434EA"/>
    <w:rsid w:val="00885B71"/>
    <w:rsid w:val="008A55F8"/>
    <w:rsid w:val="008B55A3"/>
    <w:rsid w:val="009004C2"/>
    <w:rsid w:val="00923DE4"/>
    <w:rsid w:val="00967730"/>
    <w:rsid w:val="00A41994"/>
    <w:rsid w:val="00A62DE1"/>
    <w:rsid w:val="00AB126B"/>
    <w:rsid w:val="00B705B8"/>
    <w:rsid w:val="00B71C6A"/>
    <w:rsid w:val="00BD1F8C"/>
    <w:rsid w:val="00BE283A"/>
    <w:rsid w:val="00C10276"/>
    <w:rsid w:val="00C71E14"/>
    <w:rsid w:val="00CB32E4"/>
    <w:rsid w:val="00E226BA"/>
    <w:rsid w:val="00E6532E"/>
    <w:rsid w:val="00E73239"/>
    <w:rsid w:val="00E8504C"/>
    <w:rsid w:val="00E85AFE"/>
    <w:rsid w:val="00EC3D51"/>
    <w:rsid w:val="00EF1284"/>
    <w:rsid w:val="00F64FB6"/>
    <w:rsid w:val="00FB254D"/>
    <w:rsid w:val="00FB63F7"/>
    <w:rsid w:val="00FC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36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58C4"/>
    <w:pPr>
      <w:ind w:left="540"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28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39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01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24F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24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A55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5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58C4"/>
    <w:pPr>
      <w:ind w:left="540"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28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АнжеликаАнатольевна</dc:creator>
  <cp:lastModifiedBy>Neo</cp:lastModifiedBy>
  <cp:revision>12</cp:revision>
  <cp:lastPrinted>2021-01-13T04:35:00Z</cp:lastPrinted>
  <dcterms:created xsi:type="dcterms:W3CDTF">2021-01-12T03:07:00Z</dcterms:created>
  <dcterms:modified xsi:type="dcterms:W3CDTF">2021-01-13T04:39:00Z</dcterms:modified>
</cp:coreProperties>
</file>