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5E" w:rsidRDefault="0067725E" w:rsidP="006772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города Енисейска 20.08.2021 была проведена выездная проверка</w:t>
      </w:r>
      <w:r w:rsidR="00DC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DC2D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 в трех муниципальных учреждениях</w:t>
      </w:r>
      <w:r w:rsidR="00DC2D55">
        <w:rPr>
          <w:rFonts w:ascii="Times New Roman" w:hAnsi="Times New Roman" w:cs="Times New Roman"/>
          <w:sz w:val="28"/>
          <w:szCs w:val="28"/>
        </w:rPr>
        <w:t>, подведомственных администрации города Енисейска.</w:t>
      </w:r>
    </w:p>
    <w:p w:rsidR="00527218" w:rsidRPr="0067725E" w:rsidRDefault="0067725E" w:rsidP="006772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были выявлены нарушения </w:t>
      </w:r>
      <w:r w:rsidR="00DC2D55">
        <w:rPr>
          <w:rFonts w:ascii="Times New Roman" w:hAnsi="Times New Roman" w:cs="Times New Roman"/>
          <w:sz w:val="28"/>
          <w:szCs w:val="28"/>
        </w:rPr>
        <w:t xml:space="preserve"> по ведению и хранению трудовых книжек и ведению форм первичной учетной документации по учету </w:t>
      </w:r>
      <w:r w:rsidR="00BB2726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>в двух муниципальных учреждениях. Составлены и выданы акты о результатах проведения выездной проверки</w:t>
      </w:r>
      <w:r w:rsidR="00DC2D55">
        <w:rPr>
          <w:rFonts w:ascii="Times New Roman" w:hAnsi="Times New Roman" w:cs="Times New Roman"/>
          <w:sz w:val="28"/>
          <w:szCs w:val="28"/>
        </w:rPr>
        <w:t>. Запись в журнале учета проверок соблюдения трудового законодательства и иных нормативных правовых актов, содержащих нормы трудового права, в подведомственных организациях отражена.</w:t>
      </w:r>
    </w:p>
    <w:sectPr w:rsidR="00527218" w:rsidRPr="0067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725E"/>
    <w:rsid w:val="00527218"/>
    <w:rsid w:val="0067725E"/>
    <w:rsid w:val="00BB2726"/>
    <w:rsid w:val="00DC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2021-09-03T04:12:00Z</dcterms:created>
  <dcterms:modified xsi:type="dcterms:W3CDTF">2021-09-03T04:39:00Z</dcterms:modified>
</cp:coreProperties>
</file>