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FCF" w:rsidRDefault="00D64045" w:rsidP="00830EC2">
      <w:pPr>
        <w:pStyle w:val="1"/>
        <w:keepNext w:val="0"/>
        <w:keepLines w:val="0"/>
        <w:widowControl w:val="0"/>
        <w:spacing w:before="0"/>
        <w:jc w:val="center"/>
      </w:pPr>
      <w:r w:rsidRPr="00D64045">
        <w:t xml:space="preserve">Регистрация пользователя </w:t>
      </w:r>
      <w:r w:rsidR="00830EC2">
        <w:t>И</w:t>
      </w:r>
      <w:r w:rsidRPr="00D64045">
        <w:t xml:space="preserve">нтерактивного </w:t>
      </w:r>
      <w:r w:rsidR="00830EC2" w:rsidRPr="00D64045">
        <w:t>портала</w:t>
      </w:r>
      <w:r w:rsidR="00830EC2">
        <w:t xml:space="preserve"> агентства труда и занятости населения Красноярского края (</w:t>
      </w:r>
      <w:r>
        <w:t xml:space="preserve">без использования </w:t>
      </w:r>
      <w:r w:rsidRPr="00D64045">
        <w:t xml:space="preserve">учетной записи портала </w:t>
      </w:r>
      <w:proofErr w:type="spellStart"/>
      <w:r w:rsidRPr="00D64045">
        <w:t>Госуслуг</w:t>
      </w:r>
      <w:proofErr w:type="spellEnd"/>
      <w:r w:rsidRPr="00D64045">
        <w:t xml:space="preserve"> (ЕСИА)</w:t>
      </w:r>
      <w:r w:rsidR="00830EC2">
        <w:t>)</w:t>
      </w:r>
    </w:p>
    <w:p w:rsidR="00351B3C" w:rsidRDefault="00351B3C" w:rsidP="00830EC2">
      <w:pPr>
        <w:pStyle w:val="a5"/>
        <w:numPr>
          <w:ilvl w:val="0"/>
          <w:numId w:val="1"/>
        </w:numPr>
        <w:tabs>
          <w:tab w:val="left" w:pos="426"/>
        </w:tabs>
        <w:ind w:left="0" w:firstLine="0"/>
      </w:pPr>
      <w:r>
        <w:t>На Интерактивном портале агентства труда</w:t>
      </w:r>
      <w:r w:rsidR="00FD2B8A">
        <w:t xml:space="preserve"> </w:t>
      </w:r>
      <w:r>
        <w:t>и занятости населения</w:t>
      </w:r>
      <w:r w:rsidR="00FD2B8A">
        <w:t xml:space="preserve"> (</w:t>
      </w:r>
      <w:r w:rsidR="00FD2B8A" w:rsidRPr="00FD2B8A">
        <w:t>https://trud.krskstate.ru/</w:t>
      </w:r>
      <w:r w:rsidR="00FD2B8A">
        <w:t xml:space="preserve">) </w:t>
      </w:r>
      <w:r w:rsidR="004E3FC6">
        <w:t>нажимаем</w:t>
      </w:r>
      <w:r w:rsidR="005F38FC">
        <w:t xml:space="preserve"> </w:t>
      </w:r>
      <w:r w:rsidR="00FD2B8A">
        <w:t>«</w:t>
      </w:r>
      <w:r w:rsidRPr="00351B3C">
        <w:t>Регистрация</w:t>
      </w:r>
      <w:r w:rsidR="00FD2B8A">
        <w:t>»</w:t>
      </w:r>
      <w:r>
        <w:t>.</w:t>
      </w:r>
    </w:p>
    <w:p w:rsidR="00351B3C" w:rsidRDefault="00F04AE7" w:rsidP="00830EC2">
      <w:pPr>
        <w:tabs>
          <w:tab w:val="left" w:pos="426"/>
        </w:tabs>
      </w:pPr>
      <w:r>
        <w:rPr>
          <w:noProof/>
          <w:lang w:eastAsia="ru-RU"/>
        </w:rPr>
        <w:drawing>
          <wp:inline distT="0" distB="0" distL="0" distR="0" wp14:anchorId="3CC0E0AC" wp14:editId="4E77F875">
            <wp:extent cx="5600700" cy="3234097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774" cy="323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B8A" w:rsidRDefault="00351B3C" w:rsidP="00830EC2">
      <w:pPr>
        <w:pStyle w:val="a5"/>
        <w:numPr>
          <w:ilvl w:val="0"/>
          <w:numId w:val="1"/>
        </w:numPr>
        <w:tabs>
          <w:tab w:val="left" w:pos="426"/>
        </w:tabs>
        <w:ind w:left="0" w:firstLine="0"/>
      </w:pPr>
      <w:r>
        <w:t>На странице «</w:t>
      </w:r>
      <w:r w:rsidRPr="00351B3C">
        <w:t>Регистрация Личного кабинета</w:t>
      </w:r>
      <w:r>
        <w:t>» ставим галочку «</w:t>
      </w:r>
      <w:r w:rsidRPr="00351B3C">
        <w:t>Подавая заявление на регистрацию, я даю свое согласие на обработку персональных данных</w:t>
      </w:r>
      <w:proofErr w:type="gramStart"/>
      <w:r w:rsidRPr="00351B3C">
        <w:t>:</w:t>
      </w:r>
      <w:r>
        <w:t>»</w:t>
      </w:r>
      <w:proofErr w:type="gramEnd"/>
      <w:r>
        <w:t>.</w:t>
      </w:r>
    </w:p>
    <w:p w:rsidR="00351B3C" w:rsidRDefault="00351B3C" w:rsidP="00830EC2">
      <w:pPr>
        <w:pStyle w:val="a5"/>
        <w:numPr>
          <w:ilvl w:val="0"/>
          <w:numId w:val="1"/>
        </w:numPr>
        <w:tabs>
          <w:tab w:val="left" w:pos="426"/>
        </w:tabs>
        <w:ind w:left="0" w:firstLine="0"/>
      </w:pPr>
      <w:r>
        <w:t xml:space="preserve">Далее </w:t>
      </w:r>
      <w:r w:rsidR="00FD2B8A">
        <w:t xml:space="preserve">нажимаем кнопку </w:t>
      </w:r>
      <w:r>
        <w:t>«Перейти к регистрации»</w:t>
      </w:r>
      <w:r w:rsidR="00F04AE7">
        <w:t>.</w:t>
      </w:r>
    </w:p>
    <w:p w:rsidR="00351B3C" w:rsidRDefault="00F04AE7" w:rsidP="00830EC2">
      <w:pPr>
        <w:tabs>
          <w:tab w:val="left" w:pos="426"/>
        </w:tabs>
      </w:pPr>
      <w:r>
        <w:rPr>
          <w:noProof/>
          <w:lang w:eastAsia="ru-RU"/>
        </w:rPr>
        <w:drawing>
          <wp:inline distT="0" distB="0" distL="0" distR="0" wp14:anchorId="6B836F67" wp14:editId="2C55A686">
            <wp:extent cx="3228272" cy="4563762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739" cy="457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B3C" w:rsidRDefault="00FD2B8A" w:rsidP="00830EC2">
      <w:pPr>
        <w:pStyle w:val="a5"/>
        <w:numPr>
          <w:ilvl w:val="0"/>
          <w:numId w:val="1"/>
        </w:numPr>
        <w:tabs>
          <w:tab w:val="left" w:pos="426"/>
        </w:tabs>
        <w:ind w:left="0" w:firstLine="0"/>
      </w:pPr>
      <w:r>
        <w:lastRenderedPageBreak/>
        <w:t>Заполняем</w:t>
      </w:r>
      <w:r w:rsidR="0018379F">
        <w:t xml:space="preserve"> регистрационную форму.</w:t>
      </w:r>
    </w:p>
    <w:p w:rsidR="00351B3C" w:rsidRDefault="00416440" w:rsidP="00830EC2">
      <w:pPr>
        <w:tabs>
          <w:tab w:val="left" w:pos="426"/>
        </w:tabs>
      </w:pPr>
      <w:r>
        <w:rPr>
          <w:noProof/>
          <w:lang w:eastAsia="ru-RU"/>
        </w:rPr>
        <w:drawing>
          <wp:inline distT="0" distB="0" distL="0" distR="0" wp14:anchorId="6CE22FEE" wp14:editId="3C55A1B7">
            <wp:extent cx="6071287" cy="6356842"/>
            <wp:effectExtent l="0" t="0" r="571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2689" cy="63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6A1" w:rsidRDefault="0018379F" w:rsidP="00830EC2">
      <w:pPr>
        <w:pStyle w:val="a5"/>
        <w:numPr>
          <w:ilvl w:val="0"/>
          <w:numId w:val="1"/>
        </w:numPr>
        <w:tabs>
          <w:tab w:val="left" w:pos="426"/>
        </w:tabs>
        <w:ind w:left="0" w:firstLine="0"/>
        <w:jc w:val="both"/>
      </w:pPr>
      <w:r>
        <w:t>После заполнения полей необходимо указать</w:t>
      </w:r>
      <w:r w:rsidR="00D64045">
        <w:t xml:space="preserve"> </w:t>
      </w:r>
      <w:r w:rsidR="004E3FC6">
        <w:t xml:space="preserve">Центр </w:t>
      </w:r>
      <w:r w:rsidR="00D64045">
        <w:t xml:space="preserve">занятости населения, </w:t>
      </w:r>
      <w:r w:rsidR="00CE0116">
        <w:t xml:space="preserve">в соответствие с Вашей </w:t>
      </w:r>
      <w:r w:rsidR="00CE0116" w:rsidRPr="00CE0116">
        <w:t>регистраци</w:t>
      </w:r>
      <w:r w:rsidR="00CE0116">
        <w:t>ей</w:t>
      </w:r>
      <w:r w:rsidR="00CE0116" w:rsidRPr="00CE0116">
        <w:t xml:space="preserve"> по месту постоянного проживания</w:t>
      </w:r>
      <w:r w:rsidR="004E3FC6">
        <w:t xml:space="preserve"> (пропиской)</w:t>
      </w:r>
      <w:r w:rsidR="00B636A1">
        <w:t>.</w:t>
      </w:r>
      <w:r w:rsidR="00CE0116">
        <w:t xml:space="preserve"> </w:t>
      </w:r>
      <w:r w:rsidR="00B636A1">
        <w:rPr>
          <w:noProof/>
          <w:lang w:eastAsia="ru-RU"/>
        </w:rPr>
        <w:drawing>
          <wp:inline distT="0" distB="0" distL="0" distR="0" wp14:anchorId="3C29C4AB" wp14:editId="296AB022">
            <wp:extent cx="6145427" cy="2025265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230" cy="203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AA4" w:rsidRDefault="008A3AA4" w:rsidP="008A3AA4">
      <w:pPr>
        <w:pStyle w:val="a5"/>
        <w:tabs>
          <w:tab w:val="left" w:pos="426"/>
        </w:tabs>
        <w:ind w:left="0"/>
        <w:jc w:val="both"/>
      </w:pPr>
    </w:p>
    <w:p w:rsidR="008A3AA4" w:rsidRDefault="008A3AA4" w:rsidP="008A3AA4">
      <w:pPr>
        <w:pStyle w:val="a5"/>
        <w:tabs>
          <w:tab w:val="left" w:pos="426"/>
        </w:tabs>
        <w:ind w:left="0"/>
        <w:jc w:val="both"/>
      </w:pPr>
    </w:p>
    <w:p w:rsidR="008A3AA4" w:rsidRDefault="008A3AA4" w:rsidP="008A3AA4">
      <w:pPr>
        <w:pStyle w:val="a5"/>
        <w:tabs>
          <w:tab w:val="left" w:pos="426"/>
        </w:tabs>
        <w:ind w:left="0"/>
        <w:jc w:val="both"/>
      </w:pPr>
    </w:p>
    <w:p w:rsidR="00B636A1" w:rsidRDefault="00B636A1" w:rsidP="00830EC2">
      <w:pPr>
        <w:pStyle w:val="a5"/>
        <w:numPr>
          <w:ilvl w:val="0"/>
          <w:numId w:val="1"/>
        </w:numPr>
        <w:tabs>
          <w:tab w:val="left" w:pos="426"/>
        </w:tabs>
        <w:ind w:left="0" w:firstLine="0"/>
      </w:pPr>
      <w:r>
        <w:lastRenderedPageBreak/>
        <w:t xml:space="preserve">Далее </w:t>
      </w:r>
      <w:r w:rsidR="006040A2">
        <w:t>«</w:t>
      </w:r>
      <w:r>
        <w:t>Отправить</w:t>
      </w:r>
      <w:r w:rsidR="006040A2">
        <w:t>»</w:t>
      </w:r>
      <w:r>
        <w:t>.</w:t>
      </w:r>
    </w:p>
    <w:p w:rsidR="006040A2" w:rsidRDefault="00171382" w:rsidP="00830EC2">
      <w:pPr>
        <w:tabs>
          <w:tab w:val="left" w:pos="426"/>
        </w:tabs>
      </w:pPr>
      <w:r>
        <w:rPr>
          <w:noProof/>
          <w:lang w:eastAsia="ru-RU"/>
        </w:rPr>
        <w:drawing>
          <wp:inline distT="0" distB="0" distL="0" distR="0" wp14:anchorId="7CF3E449" wp14:editId="3389BFDA">
            <wp:extent cx="5940425" cy="1364615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18E" w:rsidRDefault="0001418E" w:rsidP="00830EC2">
      <w:pPr>
        <w:tabs>
          <w:tab w:val="left" w:pos="426"/>
        </w:tabs>
      </w:pPr>
      <w:r>
        <w:t>Р</w:t>
      </w:r>
      <w:r w:rsidR="00301D5C">
        <w:t>егистрация закончена</w:t>
      </w:r>
      <w:r w:rsidR="00782C55">
        <w:t>. Теперь В</w:t>
      </w:r>
      <w:r>
        <w:t>ам необходимо активировать личный кабинет</w:t>
      </w:r>
      <w:r w:rsidR="001265C7">
        <w:t>.</w:t>
      </w:r>
    </w:p>
    <w:p w:rsidR="0001418E" w:rsidRDefault="0001418E" w:rsidP="00830EC2">
      <w:pPr>
        <w:tabs>
          <w:tab w:val="left" w:pos="426"/>
        </w:tabs>
      </w:pPr>
      <w:r>
        <w:rPr>
          <w:noProof/>
          <w:lang w:eastAsia="ru-RU"/>
        </w:rPr>
        <w:drawing>
          <wp:inline distT="0" distB="0" distL="0" distR="0" wp14:anchorId="4691E749" wp14:editId="6662B43C">
            <wp:extent cx="6046573" cy="2601545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652" cy="26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18E" w:rsidRDefault="0001418E" w:rsidP="00830EC2">
      <w:pPr>
        <w:pStyle w:val="a5"/>
        <w:numPr>
          <w:ilvl w:val="0"/>
          <w:numId w:val="1"/>
        </w:numPr>
        <w:tabs>
          <w:tab w:val="left" w:pos="426"/>
        </w:tabs>
        <w:ind w:left="0" w:firstLine="0"/>
      </w:pPr>
      <w:r>
        <w:t>На указанный Вами при регистрации адрес электронной почты будет отправлено письмо. Для подтверждения адреса электронной почты пройдите по ссылке</w:t>
      </w:r>
      <w:r w:rsidR="00301D5C">
        <w:t>, указанной в полученном письме</w:t>
      </w:r>
      <w:r>
        <w:t xml:space="preserve"> (если она активна), либо </w:t>
      </w:r>
      <w:r w:rsidR="00301D5C">
        <w:t>с</w:t>
      </w:r>
      <w:r>
        <w:t>копируйте ее и вставьте в поисковую строку браузера (если она не активна</w:t>
      </w:r>
      <w:r w:rsidR="00301D5C">
        <w:t>)</w:t>
      </w:r>
      <w:r>
        <w:t>.</w:t>
      </w:r>
    </w:p>
    <w:p w:rsidR="00171382" w:rsidRDefault="00171382" w:rsidP="00830EC2">
      <w:pPr>
        <w:tabs>
          <w:tab w:val="left" w:pos="426"/>
        </w:tabs>
      </w:pPr>
      <w:r>
        <w:rPr>
          <w:noProof/>
          <w:lang w:eastAsia="ru-RU"/>
        </w:rPr>
        <w:drawing>
          <wp:inline distT="0" distB="0" distL="0" distR="0" wp14:anchorId="73A93E08" wp14:editId="3EBDA9C0">
            <wp:extent cx="6088380" cy="2232660"/>
            <wp:effectExtent l="19050" t="19050" r="26670" b="152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201" cy="22318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3E4A" w:rsidRDefault="007B3E4A" w:rsidP="00830EC2">
      <w:pPr>
        <w:pStyle w:val="a5"/>
        <w:numPr>
          <w:ilvl w:val="0"/>
          <w:numId w:val="1"/>
        </w:numPr>
        <w:tabs>
          <w:tab w:val="left" w:pos="426"/>
        </w:tabs>
        <w:ind w:left="0" w:firstLine="0"/>
      </w:pPr>
      <w:r>
        <w:t>После подтверждения адреса электронной почты необходимо позвонить по номеру горячей линии выбранного Вами центра занятости населения</w:t>
      </w:r>
      <w:r w:rsidR="001A4F09">
        <w:t xml:space="preserve"> в рабочее время</w:t>
      </w:r>
      <w:r>
        <w:t>. Телефоны горячих линий центров занятости населения в Красноярском крае указаны на главной странице Интерактивного портала агентства труда и занятости населения Красноярского края.</w:t>
      </w:r>
    </w:p>
    <w:p w:rsidR="007B3E4A" w:rsidRDefault="007B3E4A" w:rsidP="00830EC2">
      <w:pPr>
        <w:tabs>
          <w:tab w:val="left" w:pos="426"/>
        </w:tabs>
      </w:pPr>
      <w:r>
        <w:rPr>
          <w:noProof/>
          <w:lang w:eastAsia="ru-RU"/>
        </w:rPr>
        <w:lastRenderedPageBreak/>
        <w:drawing>
          <wp:inline distT="0" distB="0" distL="0" distR="0" wp14:anchorId="0D25F35C" wp14:editId="03F5C447">
            <wp:extent cx="6103620" cy="283552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360" cy="283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D5C" w:rsidRDefault="00CE0116" w:rsidP="00830EC2">
      <w:pPr>
        <w:tabs>
          <w:tab w:val="left" w:pos="426"/>
        </w:tabs>
      </w:pPr>
      <w:r>
        <w:t xml:space="preserve">Сотрудник службы занятости </w:t>
      </w:r>
      <w:r w:rsidR="00301D5C">
        <w:t xml:space="preserve">уточнит необходимые данные и </w:t>
      </w:r>
      <w:r>
        <w:t>активирует Ваш Личный кабинет</w:t>
      </w:r>
      <w:r w:rsidR="00301D5C">
        <w:t>.</w:t>
      </w:r>
    </w:p>
    <w:p w:rsidR="00FE009E" w:rsidRDefault="00301D5C" w:rsidP="00830EC2">
      <w:pPr>
        <w:pStyle w:val="a5"/>
        <w:numPr>
          <w:ilvl w:val="0"/>
          <w:numId w:val="1"/>
        </w:numPr>
        <w:tabs>
          <w:tab w:val="left" w:pos="426"/>
        </w:tabs>
        <w:ind w:left="0" w:firstLine="0"/>
      </w:pPr>
      <w:r>
        <w:t>Н</w:t>
      </w:r>
      <w:r w:rsidR="00CE0116">
        <w:t xml:space="preserve">а указанный при регистрации адрес электронной почты </w:t>
      </w:r>
      <w:r>
        <w:t xml:space="preserve">поступит письмо </w:t>
      </w:r>
      <w:r w:rsidR="00FE009E">
        <w:t xml:space="preserve">с кодом активации для создания учетной записи на портале </w:t>
      </w:r>
    </w:p>
    <w:p w:rsidR="00E9312D" w:rsidRDefault="00FE009E" w:rsidP="00830EC2">
      <w:pPr>
        <w:tabs>
          <w:tab w:val="left" w:pos="426"/>
        </w:tabs>
      </w:pPr>
      <w:r>
        <w:t xml:space="preserve">Для завершения процедуры регистрации необходимо пройти по ссылке </w:t>
      </w:r>
    </w:p>
    <w:p w:rsidR="00DF7C9E" w:rsidRDefault="00261318" w:rsidP="00830EC2">
      <w:pPr>
        <w:tabs>
          <w:tab w:val="left" w:pos="426"/>
        </w:tabs>
      </w:pPr>
      <w:r>
        <w:rPr>
          <w:noProof/>
          <w:lang w:eastAsia="ru-RU"/>
        </w:rPr>
        <w:drawing>
          <wp:inline distT="0" distB="0" distL="0" distR="0" wp14:anchorId="06777F95" wp14:editId="31663BEA">
            <wp:extent cx="5943600" cy="1501140"/>
            <wp:effectExtent l="19050" t="19050" r="19050" b="2286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03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639B" w:rsidRDefault="002636B8" w:rsidP="00830EC2">
      <w:pPr>
        <w:tabs>
          <w:tab w:val="left" w:pos="426"/>
        </w:tabs>
      </w:pPr>
      <w:r>
        <w:t xml:space="preserve">Также </w:t>
      </w:r>
      <w:r w:rsidR="0021639B">
        <w:t>актив</w:t>
      </w:r>
      <w:r>
        <w:t xml:space="preserve">ировать Личный кабинет можно </w:t>
      </w:r>
      <w:r w:rsidR="0021639B">
        <w:t xml:space="preserve">на сайте http://trud.krskstate.ru, выбрав в разделе «Личный кабинет» пункт «Активировать кабинет». В открывшейся форме заполнить </w:t>
      </w:r>
      <w:r>
        <w:t xml:space="preserve">адрес электронной почты и </w:t>
      </w:r>
      <w:r w:rsidR="0021639B">
        <w:t>код активации</w:t>
      </w:r>
      <w:r w:rsidR="00830EC2">
        <w:t xml:space="preserve"> (можно скопировать из полученного письма)</w:t>
      </w:r>
      <w:r w:rsidR="0021639B">
        <w:t>.</w:t>
      </w:r>
    </w:p>
    <w:p w:rsidR="00614433" w:rsidRDefault="00614433" w:rsidP="00830EC2">
      <w:pPr>
        <w:tabs>
          <w:tab w:val="left" w:pos="426"/>
        </w:tabs>
      </w:pPr>
      <w:r>
        <w:rPr>
          <w:noProof/>
          <w:lang w:eastAsia="ru-RU"/>
        </w:rPr>
        <w:drawing>
          <wp:inline distT="0" distB="0" distL="0" distR="0" wp14:anchorId="3A15501B" wp14:editId="5EAEFC51">
            <wp:extent cx="5964195" cy="305711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844" cy="306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64A" w:rsidRDefault="009D064A" w:rsidP="008A3AA4">
      <w:pPr>
        <w:pStyle w:val="a5"/>
        <w:numPr>
          <w:ilvl w:val="0"/>
          <w:numId w:val="1"/>
        </w:numPr>
        <w:tabs>
          <w:tab w:val="left" w:pos="426"/>
        </w:tabs>
        <w:spacing w:after="0"/>
        <w:ind w:left="0" w:firstLine="0"/>
      </w:pPr>
      <w:r>
        <w:lastRenderedPageBreak/>
        <w:t xml:space="preserve">После перехода по ссылке, либо активации </w:t>
      </w:r>
      <w:r w:rsidR="00830EC2">
        <w:t xml:space="preserve">Личного кабинета </w:t>
      </w:r>
      <w:r>
        <w:t xml:space="preserve">Вам необходимо </w:t>
      </w:r>
      <w:r w:rsidR="00830EC2">
        <w:t>придумать</w:t>
      </w:r>
      <w:r>
        <w:t xml:space="preserve"> логин</w:t>
      </w:r>
      <w:r w:rsidR="00830EC2">
        <w:t>,</w:t>
      </w:r>
      <w:r w:rsidR="00302625">
        <w:t xml:space="preserve"> пароль и на</w:t>
      </w:r>
      <w:r w:rsidR="00614433">
        <w:t>жать кнопку «Отправ</w:t>
      </w:r>
      <w:r w:rsidR="00830EC2">
        <w:t>ить».</w:t>
      </w:r>
    </w:p>
    <w:p w:rsidR="0001418E" w:rsidRDefault="0021639B" w:rsidP="00830EC2">
      <w:pPr>
        <w:tabs>
          <w:tab w:val="left" w:pos="426"/>
        </w:tabs>
      </w:pPr>
      <w:r>
        <w:rPr>
          <w:noProof/>
          <w:lang w:eastAsia="ru-RU"/>
        </w:rPr>
        <w:drawing>
          <wp:inline distT="0" distB="0" distL="0" distR="0" wp14:anchorId="7A128777" wp14:editId="33E3CA7B">
            <wp:extent cx="6071287" cy="3629923"/>
            <wp:effectExtent l="0" t="0" r="571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353" cy="363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F5E" w:rsidRDefault="00252F5E" w:rsidP="00830EC2">
      <w:pPr>
        <w:pStyle w:val="a5"/>
        <w:numPr>
          <w:ilvl w:val="0"/>
          <w:numId w:val="1"/>
        </w:numPr>
        <w:tabs>
          <w:tab w:val="left" w:pos="426"/>
        </w:tabs>
        <w:ind w:left="0" w:firstLine="0"/>
      </w:pPr>
      <w:r>
        <w:t>Регистрация за</w:t>
      </w:r>
      <w:r w:rsidR="00830EC2">
        <w:t>вершена</w:t>
      </w:r>
      <w:r>
        <w:t>. Теперь Вам доступны государственные услуги</w:t>
      </w:r>
      <w:r w:rsidR="00302625">
        <w:t xml:space="preserve"> </w:t>
      </w:r>
      <w:r w:rsidR="00830EC2">
        <w:t xml:space="preserve">в </w:t>
      </w:r>
      <w:r w:rsidR="00302625">
        <w:t>области содействия занятости населения</w:t>
      </w:r>
      <w:r>
        <w:t xml:space="preserve"> в электронном виде.</w:t>
      </w:r>
    </w:p>
    <w:p w:rsidR="0021639B" w:rsidRDefault="00830EC2" w:rsidP="00614433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604951" cy="5119242"/>
            <wp:effectExtent l="0" t="0" r="5715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9435" cy="512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1639B" w:rsidSect="004E3FC6">
      <w:pgSz w:w="11906" w:h="16838"/>
      <w:pgMar w:top="567" w:right="567" w:bottom="56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1D70E3"/>
    <w:multiLevelType w:val="hybridMultilevel"/>
    <w:tmpl w:val="CCC66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045"/>
    <w:rsid w:val="0000313A"/>
    <w:rsid w:val="0001418E"/>
    <w:rsid w:val="001265C7"/>
    <w:rsid w:val="00171382"/>
    <w:rsid w:val="0018379F"/>
    <w:rsid w:val="001A4F09"/>
    <w:rsid w:val="0021639B"/>
    <w:rsid w:val="00252F5E"/>
    <w:rsid w:val="00261318"/>
    <w:rsid w:val="002636B8"/>
    <w:rsid w:val="00301D5C"/>
    <w:rsid w:val="00302625"/>
    <w:rsid w:val="003203FB"/>
    <w:rsid w:val="00351B3C"/>
    <w:rsid w:val="003C5C5C"/>
    <w:rsid w:val="00403586"/>
    <w:rsid w:val="00416440"/>
    <w:rsid w:val="004E3FC6"/>
    <w:rsid w:val="005465BD"/>
    <w:rsid w:val="005F38FC"/>
    <w:rsid w:val="006040A2"/>
    <w:rsid w:val="00614433"/>
    <w:rsid w:val="006A52A0"/>
    <w:rsid w:val="00782C55"/>
    <w:rsid w:val="007B3E4A"/>
    <w:rsid w:val="00830EC2"/>
    <w:rsid w:val="008A1E59"/>
    <w:rsid w:val="008A3AA4"/>
    <w:rsid w:val="00921196"/>
    <w:rsid w:val="009D064A"/>
    <w:rsid w:val="00A07730"/>
    <w:rsid w:val="00B636A1"/>
    <w:rsid w:val="00CE0116"/>
    <w:rsid w:val="00D64045"/>
    <w:rsid w:val="00DC5FCF"/>
    <w:rsid w:val="00DF7C9E"/>
    <w:rsid w:val="00E9312D"/>
    <w:rsid w:val="00F00E6F"/>
    <w:rsid w:val="00F04AE7"/>
    <w:rsid w:val="00FD2B8A"/>
    <w:rsid w:val="00FE0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04A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AE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04A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6A52A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04A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AE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04A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6A52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2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13451D-5F27-4736-849D-97731FAA2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С. Астахова</dc:creator>
  <cp:lastModifiedBy>Ирина А. Андрющенко</cp:lastModifiedBy>
  <cp:revision>2</cp:revision>
  <dcterms:created xsi:type="dcterms:W3CDTF">2020-04-02T09:21:00Z</dcterms:created>
  <dcterms:modified xsi:type="dcterms:W3CDTF">2020-04-02T09:21:00Z</dcterms:modified>
</cp:coreProperties>
</file>